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3A" w:rsidRPr="00887F9A" w:rsidRDefault="00E2743A" w:rsidP="00E2743A">
      <w:pPr>
        <w:spacing w:line="480" w:lineRule="auto"/>
        <w:jc w:val="center"/>
        <w:rPr>
          <w:rFonts w:ascii="Times New Roman" w:eastAsia="Calibri" w:hAnsi="Times New Roman" w:cs="Times New Roman"/>
          <w:b/>
          <w:sz w:val="24"/>
          <w:szCs w:val="24"/>
        </w:rPr>
      </w:pPr>
      <w:r w:rsidRPr="00887F9A">
        <w:rPr>
          <w:rFonts w:ascii="Times New Roman" w:eastAsia="Calibri" w:hAnsi="Times New Roman" w:cs="Times New Roman"/>
          <w:b/>
          <w:sz w:val="24"/>
          <w:szCs w:val="24"/>
        </w:rPr>
        <w:t>BAB IV</w:t>
      </w:r>
    </w:p>
    <w:p w:rsidR="00E2743A" w:rsidRDefault="00E2743A" w:rsidP="00E2743A">
      <w:pPr>
        <w:spacing w:line="480" w:lineRule="auto"/>
        <w:jc w:val="center"/>
        <w:rPr>
          <w:rFonts w:ascii="Times New Roman" w:eastAsia="Calibri" w:hAnsi="Times New Roman" w:cs="Times New Roman"/>
          <w:b/>
          <w:sz w:val="24"/>
          <w:szCs w:val="24"/>
        </w:rPr>
      </w:pPr>
      <w:r w:rsidRPr="00887F9A">
        <w:rPr>
          <w:rFonts w:ascii="Times New Roman" w:eastAsia="Calibri" w:hAnsi="Times New Roman" w:cs="Times New Roman"/>
          <w:b/>
          <w:sz w:val="24"/>
          <w:szCs w:val="24"/>
        </w:rPr>
        <w:t>PENUTUP</w:t>
      </w:r>
    </w:p>
    <w:p w:rsidR="00E2743A" w:rsidRDefault="00E2743A" w:rsidP="00E2743A">
      <w:pPr>
        <w:pStyle w:val="ListParagraph"/>
        <w:numPr>
          <w:ilvl w:val="0"/>
          <w:numId w:val="3"/>
        </w:num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Simpulan </w:t>
      </w:r>
    </w:p>
    <w:p w:rsidR="00E2743A" w:rsidRDefault="00E2743A" w:rsidP="00E2743A">
      <w:pPr>
        <w:pStyle w:val="ListParagraph"/>
        <w:spacing w:line="480" w:lineRule="auto"/>
        <w:ind w:left="360" w:firstLine="720"/>
        <w:jc w:val="both"/>
        <w:rPr>
          <w:rFonts w:ascii="Times New Roman" w:eastAsia="Calibri" w:hAnsi="Times New Roman" w:cs="Times New Roman"/>
          <w:sz w:val="24"/>
          <w:szCs w:val="24"/>
        </w:rPr>
      </w:pPr>
      <w:r w:rsidRPr="00887F9A">
        <w:rPr>
          <w:rFonts w:ascii="Times New Roman" w:eastAsia="Calibri" w:hAnsi="Times New Roman" w:cs="Times New Roman"/>
          <w:sz w:val="24"/>
          <w:szCs w:val="24"/>
        </w:rPr>
        <w:t>Ditinjau dari penelitian penulis pada Dinas Sosial Kota Padang, maka dihasilkan kesimpul terkait beberapa hal mengenai peranan Dinas Sosial Kota Padang dalam rehabilitasi anak terlantar, yaitu sebagai berikut:</w:t>
      </w:r>
    </w:p>
    <w:p w:rsidR="00E2743A" w:rsidRDefault="00E2743A" w:rsidP="00E2743A">
      <w:pPr>
        <w:pStyle w:val="ListParagraph"/>
        <w:numPr>
          <w:ilvl w:val="0"/>
          <w:numId w:val="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Peranan Dinas Sosial Kota Padang dalam penanganan anak terlantar di Kota Padang ialah menerima pengaduan anak terlantar dari pihak-pihak sebagai berikut:</w:t>
      </w:r>
    </w:p>
    <w:p w:rsidR="00E2743A" w:rsidRPr="00290D26" w:rsidRDefault="00E2743A" w:rsidP="00E2743A">
      <w:pPr>
        <w:pStyle w:val="ListParagraph"/>
        <w:numPr>
          <w:ilvl w:val="0"/>
          <w:numId w:val="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Masyarakat</w:t>
      </w:r>
    </w:p>
    <w:p w:rsidR="00E2743A" w:rsidRDefault="00E2743A" w:rsidP="00E2743A">
      <w:pPr>
        <w:pStyle w:val="ListParagraph"/>
        <w:numPr>
          <w:ilvl w:val="0"/>
          <w:numId w:val="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Satuan Polisi Pamong Praja</w:t>
      </w:r>
    </w:p>
    <w:p w:rsidR="00E2743A" w:rsidRDefault="00E2743A" w:rsidP="00E2743A">
      <w:pPr>
        <w:pStyle w:val="ListParagraph"/>
        <w:numPr>
          <w:ilvl w:val="0"/>
          <w:numId w:val="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Kecamatan</w:t>
      </w:r>
    </w:p>
    <w:p w:rsidR="00E2743A" w:rsidRDefault="00E2743A" w:rsidP="00E2743A">
      <w:pPr>
        <w:pStyle w:val="ListParagraph"/>
        <w:numPr>
          <w:ilvl w:val="0"/>
          <w:numId w:val="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Dinas Pemberdayaan Perempuan, Perlindungan Anak, Pengendalian Penduduk, dan Keluarga Berencana</w:t>
      </w:r>
    </w:p>
    <w:p w:rsidR="00E2743A" w:rsidRDefault="00E2743A" w:rsidP="00E2743A">
      <w:pPr>
        <w:pStyle w:val="ListParagraph"/>
        <w:numPr>
          <w:ilvl w:val="0"/>
          <w:numId w:val="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Kepolisian</w:t>
      </w:r>
    </w:p>
    <w:p w:rsidR="00E2743A" w:rsidRDefault="00E2743A" w:rsidP="00E2743A">
      <w:pPr>
        <w:spacing w:line="480" w:lineRule="auto"/>
        <w:ind w:left="720"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Setelah menerima pengaduan dari pihak yang disebutkan diatas, maka peranan Dinas Sosial Kota Padang melaksanakan prosedur sebagai berikut:</w:t>
      </w:r>
    </w:p>
    <w:p w:rsidR="00E2743A" w:rsidRDefault="00E2743A" w:rsidP="00E2743A">
      <w:pPr>
        <w:pStyle w:val="ListParagraph"/>
        <w:numPr>
          <w:ilvl w:val="0"/>
          <w:numId w:val="7"/>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Asesmen yang bertujuan untuk mencari informasi perihal permasalahan anak terlantar yang ditemukan.</w:t>
      </w:r>
    </w:p>
    <w:p w:rsidR="00E2743A" w:rsidRDefault="00E2743A" w:rsidP="00E2743A">
      <w:pPr>
        <w:pStyle w:val="ListParagraph"/>
        <w:numPr>
          <w:ilvl w:val="0"/>
          <w:numId w:val="7"/>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Perencanaan Intervensi atau Perencanaan tindakan yang akan diberikan dan sesuai dengan permasalahan anak terlantar tersebut.</w:t>
      </w:r>
    </w:p>
    <w:p w:rsidR="00E2743A" w:rsidRDefault="00E2743A" w:rsidP="00E2743A">
      <w:pPr>
        <w:pStyle w:val="ListParagraph"/>
        <w:numPr>
          <w:ilvl w:val="0"/>
          <w:numId w:val="7"/>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Intervensi atau pelaksanaan atas perencanaan intervensi yang sudah dilakukan sebelumnya, intervensi dapat berupa bimbingan fisik, bimbingan mental, bimbingan sosial, serta motivasi.</w:t>
      </w:r>
    </w:p>
    <w:p w:rsidR="00E2743A" w:rsidRPr="00290D26" w:rsidRDefault="00E2743A" w:rsidP="00E2743A">
      <w:pPr>
        <w:pStyle w:val="ListParagraph"/>
        <w:numPr>
          <w:ilvl w:val="0"/>
          <w:numId w:val="7"/>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Evaluasi atau menganalisa hasil dari pelaksanaan intervensi dan melakukan rujukan yang berupa pengembalian kepada orang tua anak terlantar, melakukan rujukan ke panti sosial Provinsi Sumatera Barat, atau rujukan ke panti asuhan.</w:t>
      </w:r>
    </w:p>
    <w:p w:rsidR="00E2743A" w:rsidRDefault="00E2743A" w:rsidP="00E2743A">
      <w:pPr>
        <w:pStyle w:val="ListParagraph"/>
        <w:numPr>
          <w:ilvl w:val="0"/>
          <w:numId w:val="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Kendala yang dihadapi Dinas Sosial Kota Padang dalam melakukan peranan penanganan anak terlantar, yaitu k</w:t>
      </w:r>
      <w:r w:rsidRPr="00B96456">
        <w:rPr>
          <w:rFonts w:ascii="Times New Roman" w:eastAsia="Calibri" w:hAnsi="Times New Roman" w:cs="Times New Roman"/>
          <w:sz w:val="24"/>
          <w:szCs w:val="24"/>
        </w:rPr>
        <w:t>urangnya</w:t>
      </w:r>
      <w:r>
        <w:rPr>
          <w:rFonts w:ascii="Times New Roman" w:eastAsia="Calibri" w:hAnsi="Times New Roman" w:cs="Times New Roman"/>
          <w:sz w:val="24"/>
          <w:szCs w:val="24"/>
        </w:rPr>
        <w:t xml:space="preserve"> k</w:t>
      </w:r>
      <w:r w:rsidRPr="00B96456">
        <w:rPr>
          <w:rFonts w:ascii="Times New Roman" w:eastAsia="Calibri" w:hAnsi="Times New Roman" w:cs="Times New Roman"/>
          <w:sz w:val="24"/>
          <w:szCs w:val="24"/>
        </w:rPr>
        <w:t>oordinasi Dinas Sosial Kota Padang dengan Dinas Pemberdayaan Perempuan, Perlindungan Anak, Pengendalian Penduduk, dan Keluarga Berencana Kota Padang</w:t>
      </w:r>
      <w:r>
        <w:rPr>
          <w:rFonts w:ascii="Times New Roman" w:eastAsia="Calibri" w:hAnsi="Times New Roman" w:cs="Times New Roman"/>
          <w:sz w:val="24"/>
          <w:szCs w:val="24"/>
        </w:rPr>
        <w:t xml:space="preserve"> sehingga sering terjadinya saling mengintervensi terhadap tugas Dinas Sosial Kota Padang, kurangnya kesadaran keluarga dan masyarakat disekitar anak terlantar juga menjadi permasalahan yang membuat pendataan dan kasus anak terlantar tidak maksimal, serta sering keluarga dari anak terlantar ini enggan untuk melakukan rehabilitasi sosial dan menyerahkan ke Dinas Sosial Kota Padang. Sarana juga menjadi masalah dalam penanganan anak terlantar, dalam pembinaan anak terlantar maka Dinas Sosial Kota Padang membutuhkan rumah singgah untuk merehabilitasi dan menampung anak-anak terlantar, yang terakhir ialah kemiskinan yang di</w:t>
      </w:r>
      <w:r w:rsidRPr="00290D26">
        <w:rPr>
          <w:rFonts w:ascii="Times New Roman" w:eastAsia="Calibri" w:hAnsi="Times New Roman" w:cs="Times New Roman"/>
          <w:sz w:val="24"/>
          <w:szCs w:val="24"/>
        </w:rPr>
        <w:t>akibat</w:t>
      </w:r>
      <w:r>
        <w:rPr>
          <w:rFonts w:ascii="Times New Roman" w:eastAsia="Calibri" w:hAnsi="Times New Roman" w:cs="Times New Roman"/>
          <w:sz w:val="24"/>
          <w:szCs w:val="24"/>
        </w:rPr>
        <w:t>kan</w:t>
      </w:r>
      <w:r w:rsidRPr="00290D26">
        <w:rPr>
          <w:rFonts w:ascii="Times New Roman" w:eastAsia="Calibri" w:hAnsi="Times New Roman" w:cs="Times New Roman"/>
          <w:sz w:val="24"/>
          <w:szCs w:val="24"/>
        </w:rPr>
        <w:t xml:space="preserve"> terjadinya Pandemi Covid-19 selama 3 tahun terakhir menyebabkan ekonomi di Kota Padang menurun, oleh karena turunnya perekonomian di Kota Padang menyebabkan terdapat </w:t>
      </w:r>
      <w:r w:rsidRPr="00290D26">
        <w:rPr>
          <w:rFonts w:ascii="Times New Roman" w:eastAsia="Calibri" w:hAnsi="Times New Roman" w:cs="Times New Roman"/>
          <w:sz w:val="24"/>
          <w:szCs w:val="24"/>
        </w:rPr>
        <w:lastRenderedPageBreak/>
        <w:t>banyak kemiskinan di Kota Padang yang membuat bertambahnya jumlah anak terlantar di Kota Padang.</w:t>
      </w:r>
    </w:p>
    <w:p w:rsidR="00E2743A" w:rsidRPr="00B96456" w:rsidRDefault="00E2743A" w:rsidP="00E2743A">
      <w:pPr>
        <w:pStyle w:val="ListParagraph"/>
        <w:numPr>
          <w:ilvl w:val="0"/>
          <w:numId w:val="4"/>
        </w:numPr>
        <w:spacing w:line="480" w:lineRule="auto"/>
        <w:jc w:val="both"/>
        <w:rPr>
          <w:rFonts w:ascii="Times New Roman" w:eastAsia="Calibri" w:hAnsi="Times New Roman" w:cs="Times New Roman"/>
          <w:sz w:val="24"/>
          <w:szCs w:val="24"/>
        </w:rPr>
      </w:pPr>
      <w:r w:rsidRPr="009F7267">
        <w:rPr>
          <w:rFonts w:ascii="Times New Roman" w:eastAsia="Calibri" w:hAnsi="Times New Roman" w:cs="Times New Roman"/>
          <w:sz w:val="24"/>
          <w:szCs w:val="24"/>
        </w:rPr>
        <w:t>Upaya Yang Dilakukan Dinas Sosial Kota Padang Untuk Mengatasi Kendala Yang Ditemukan Saat Melaksanakan Peranannya Dalam Penanganan Anak Terlantar di Kota Padang</w:t>
      </w:r>
      <w:r>
        <w:rPr>
          <w:rFonts w:ascii="Times New Roman" w:eastAsia="Calibri" w:hAnsi="Times New Roman" w:cs="Times New Roman"/>
          <w:sz w:val="24"/>
          <w:szCs w:val="24"/>
        </w:rPr>
        <w:t xml:space="preserve"> ialah dalam menghindari permasalahan saling mengintervensi dalam bertugas Dinas Sosial Kota Padang meningkatkan koordinasi dengan pihak </w:t>
      </w:r>
      <w:r w:rsidRPr="002226F4">
        <w:rPr>
          <w:rFonts w:ascii="Times New Roman" w:eastAsia="Calibri" w:hAnsi="Times New Roman" w:cs="Times New Roman"/>
          <w:sz w:val="24"/>
          <w:szCs w:val="24"/>
        </w:rPr>
        <w:t>Dinas Pemberdayaan Perempuan, Perlindungan Anak, Pengendalian Penduduk, dan Keluarga Berencana Kota Padang</w:t>
      </w:r>
      <w:r>
        <w:rPr>
          <w:rFonts w:ascii="Times New Roman" w:eastAsia="Calibri" w:hAnsi="Times New Roman" w:cs="Times New Roman"/>
          <w:sz w:val="24"/>
          <w:szCs w:val="24"/>
        </w:rPr>
        <w:t xml:space="preserve">. </w:t>
      </w:r>
      <w:r w:rsidRPr="00290D26">
        <w:rPr>
          <w:rFonts w:ascii="Times New Roman" w:eastAsia="Calibri" w:hAnsi="Times New Roman" w:cs="Times New Roman"/>
          <w:sz w:val="24"/>
          <w:szCs w:val="24"/>
        </w:rPr>
        <w:t>Dinas Sosial Kota Padang melakukan kegiatan sosialisasi kepada masyarakat</w:t>
      </w:r>
      <w:r>
        <w:rPr>
          <w:rFonts w:ascii="Times New Roman" w:eastAsia="Calibri" w:hAnsi="Times New Roman" w:cs="Times New Roman"/>
          <w:sz w:val="24"/>
          <w:szCs w:val="24"/>
        </w:rPr>
        <w:t xml:space="preserve"> untuk meningkatkan kesedaran masyarakat perihal pentingnya pengaduan anak terlantar dalam penanganannya. Dalam menyelesaikan permasalahan tidak adanya rumah singgah, Dinas Sosial Kota Padang merevisi </w:t>
      </w:r>
      <w:r w:rsidRPr="002226F4">
        <w:rPr>
          <w:rFonts w:ascii="Times New Roman" w:eastAsia="Calibri" w:hAnsi="Times New Roman" w:cs="Times New Roman"/>
          <w:sz w:val="24"/>
          <w:szCs w:val="24"/>
        </w:rPr>
        <w:t>Lembaga Penyelenggara Kesejahteraan Sosial Anak Berhadapan Hukum Kasih Ibu</w:t>
      </w:r>
      <w:r>
        <w:rPr>
          <w:rFonts w:ascii="Times New Roman" w:eastAsia="Calibri" w:hAnsi="Times New Roman" w:cs="Times New Roman"/>
          <w:sz w:val="24"/>
          <w:szCs w:val="24"/>
        </w:rPr>
        <w:t xml:space="preserve"> yang awalnya khusus anak terlantar sekarang juga menjadi rumah singgah bagi anak-anak terlantar di Kota Padang. </w:t>
      </w:r>
      <w:r w:rsidRPr="0045784D">
        <w:rPr>
          <w:rFonts w:ascii="Times New Roman" w:eastAsia="Calibri" w:hAnsi="Times New Roman" w:cs="Times New Roman"/>
          <w:sz w:val="24"/>
          <w:szCs w:val="24"/>
        </w:rPr>
        <w:t>Dinas Sosial Kota Padang juga memberikan bantuan kepada anak terlantar, bantuan ini berupa tunai dan sembako serta sandang bantuan pendidikan formal ataupun paket penyetaraan dan kesehatan, hal ini dilakukan Dinas Sosial Kota Padang agar anak terlantar tersebut hak-haknya terpenuhi.</w:t>
      </w:r>
    </w:p>
    <w:p w:rsidR="00E2743A" w:rsidRDefault="00E2743A" w:rsidP="00E2743A">
      <w:pPr>
        <w:pStyle w:val="ListParagraph"/>
        <w:numPr>
          <w:ilvl w:val="0"/>
          <w:numId w:val="3"/>
        </w:num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Saran</w:t>
      </w:r>
    </w:p>
    <w:p w:rsidR="00E2743A" w:rsidRDefault="00E2743A" w:rsidP="00E2743A">
      <w:pPr>
        <w:pStyle w:val="ListParagraph"/>
        <w:spacing w:line="480" w:lineRule="auto"/>
        <w:ind w:left="360" w:firstLine="720"/>
        <w:jc w:val="both"/>
        <w:rPr>
          <w:rFonts w:ascii="Times New Roman" w:eastAsia="Calibri" w:hAnsi="Times New Roman" w:cs="Times New Roman"/>
          <w:sz w:val="24"/>
          <w:szCs w:val="24"/>
        </w:rPr>
      </w:pPr>
      <w:r w:rsidRPr="002226F4">
        <w:rPr>
          <w:rFonts w:ascii="Times New Roman" w:eastAsia="Calibri" w:hAnsi="Times New Roman" w:cs="Times New Roman"/>
          <w:sz w:val="24"/>
          <w:szCs w:val="24"/>
        </w:rPr>
        <w:t>Didasari penjabaran kesimpulan di atas, maka peneliti memberikan beberapa saran kepada Dinas Sosial Kota Padang dalam rehabilitasi anak terlantar di Kota Padang, antara lain:</w:t>
      </w:r>
    </w:p>
    <w:p w:rsidR="00E2743A" w:rsidRDefault="00E2743A" w:rsidP="00E2743A">
      <w:pPr>
        <w:pStyle w:val="ListParagraph"/>
        <w:numPr>
          <w:ilvl w:val="0"/>
          <w:numId w:val="5"/>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Membentuk relawan sosial ditiap-tiap kelurahan agar pendataan, pengawasan, monitoring dan penanganan anak-anak terlantar tersebut menjadi optimal.</w:t>
      </w:r>
    </w:p>
    <w:p w:rsidR="00E2743A" w:rsidRDefault="00E2743A" w:rsidP="00E2743A">
      <w:pPr>
        <w:pStyle w:val="ListParagraph"/>
        <w:numPr>
          <w:ilvl w:val="0"/>
          <w:numId w:val="5"/>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Mengajukan kepada Pemerintahan Daerah Kota Padang untuk menyusun Peraturan Daerah yang mengatur perihal penanggulangan anak terlantar di Kota Padang.</w:t>
      </w:r>
    </w:p>
    <w:p w:rsidR="00E2743A" w:rsidRPr="009A06C5" w:rsidRDefault="00E2743A" w:rsidP="00E2743A">
      <w:pPr>
        <w:pStyle w:val="ListParagraph"/>
        <w:numPr>
          <w:ilvl w:val="0"/>
          <w:numId w:val="5"/>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Dinas Sosial Kota Padang juga disarankan untuk segera mengupayakan rumah singgah bagi anak terlantar, karena mengingat kasus anak terlantar di Kota Padang termasuk paling banyak kasusnya diantara permasalahan kesejahteraan anak di Kota Padang.</w:t>
      </w:r>
    </w:p>
    <w:p w:rsidR="00E2743A" w:rsidRDefault="00E2743A" w:rsidP="00E2743A">
      <w:pPr>
        <w:rPr>
          <w:rFonts w:ascii="Times New Roman" w:eastAsia="Calibri" w:hAnsi="Times New Roman" w:cs="Times New Roman"/>
          <w:b/>
          <w:sz w:val="24"/>
          <w:szCs w:val="24"/>
        </w:rPr>
      </w:pPr>
    </w:p>
    <w:p w:rsidR="00E2743A" w:rsidRPr="00C2611F" w:rsidRDefault="00E2743A" w:rsidP="00E2743A">
      <w:pPr>
        <w:pStyle w:val="ListParagraph"/>
        <w:numPr>
          <w:ilvl w:val="0"/>
          <w:numId w:val="2"/>
        </w:numPr>
        <w:spacing w:line="480" w:lineRule="auto"/>
        <w:jc w:val="both"/>
        <w:rPr>
          <w:rFonts w:ascii="Times New Roman" w:eastAsia="Calibri" w:hAnsi="Times New Roman" w:cs="Times New Roman"/>
          <w:sz w:val="24"/>
          <w:szCs w:val="24"/>
        </w:rPr>
      </w:pPr>
      <w:r w:rsidRPr="00C2611F">
        <w:rPr>
          <w:rFonts w:ascii="Times New Roman" w:eastAsia="Calibri" w:hAnsi="Times New Roman" w:cs="Times New Roman"/>
          <w:b/>
          <w:sz w:val="24"/>
          <w:szCs w:val="24"/>
        </w:rPr>
        <w:br w:type="page"/>
      </w:r>
    </w:p>
    <w:p w:rsidR="00F7613C" w:rsidRDefault="00F7613C" w:rsidP="00E2743A">
      <w:pPr>
        <w:spacing w:after="0" w:line="480" w:lineRule="auto"/>
        <w:jc w:val="center"/>
        <w:outlineLvl w:val="1"/>
        <w:rPr>
          <w:rFonts w:ascii="Times New Roman" w:eastAsia="Calibri" w:hAnsi="Times New Roman" w:cs="Times New Roman"/>
          <w:b/>
          <w:sz w:val="24"/>
          <w:szCs w:val="24"/>
        </w:rPr>
        <w:sectPr w:rsidR="00F7613C" w:rsidSect="007F6D27">
          <w:footerReference w:type="default" r:id="rId9"/>
          <w:footerReference w:type="first" r:id="rId10"/>
          <w:pgSz w:w="11906" w:h="16838"/>
          <w:pgMar w:top="1701" w:right="1701" w:bottom="1701" w:left="2268" w:header="708" w:footer="708" w:gutter="0"/>
          <w:pgNumType w:start="47"/>
          <w:cols w:space="708"/>
          <w:docGrid w:linePitch="360"/>
        </w:sectPr>
      </w:pPr>
    </w:p>
    <w:p w:rsidR="00E2743A" w:rsidRDefault="00E2743A" w:rsidP="00E2743A">
      <w:pPr>
        <w:spacing w:after="0" w:line="480" w:lineRule="auto"/>
        <w:jc w:val="center"/>
        <w:outlineLvl w:val="1"/>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lastRenderedPageBreak/>
        <w:t>Daftar Pustaka</w:t>
      </w:r>
    </w:p>
    <w:p w:rsidR="00E2743A" w:rsidRPr="003C4546" w:rsidRDefault="00E2743A" w:rsidP="00E2743A">
      <w:pPr>
        <w:pStyle w:val="ListParagraph"/>
        <w:numPr>
          <w:ilvl w:val="0"/>
          <w:numId w:val="1"/>
        </w:numPr>
        <w:spacing w:after="0" w:line="480" w:lineRule="auto"/>
        <w:ind w:left="426"/>
        <w:jc w:val="both"/>
        <w:outlineLvl w:val="1"/>
        <w:rPr>
          <w:rFonts w:ascii="Times New Roman" w:eastAsia="Calibri" w:hAnsi="Times New Roman" w:cs="Times New Roman"/>
          <w:b/>
          <w:sz w:val="24"/>
          <w:szCs w:val="24"/>
        </w:rPr>
      </w:pPr>
      <w:r w:rsidRPr="0024427D">
        <w:rPr>
          <w:rFonts w:ascii="Times New Roman" w:eastAsia="Calibri" w:hAnsi="Times New Roman" w:cs="Times New Roman"/>
          <w:b/>
          <w:sz w:val="24"/>
          <w:szCs w:val="24"/>
        </w:rPr>
        <w:t>Buku-buku</w:t>
      </w:r>
    </w:p>
    <w:p w:rsidR="00E2743A" w:rsidRDefault="00E2743A" w:rsidP="00E2743A">
      <w:pPr>
        <w:spacing w:before="240" w:line="240" w:lineRule="auto"/>
        <w:ind w:left="1276" w:hanging="851"/>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Abu Ahmadi, 2002, </w:t>
      </w:r>
      <w:r w:rsidRPr="00405086">
        <w:rPr>
          <w:rFonts w:ascii="Times New Roman" w:eastAsia="Calibri" w:hAnsi="Times New Roman" w:cs="Times New Roman"/>
          <w:i/>
          <w:sz w:val="24"/>
          <w:szCs w:val="24"/>
        </w:rPr>
        <w:t>Psikologi Sosial</w:t>
      </w:r>
      <w:r>
        <w:rPr>
          <w:rFonts w:ascii="Times New Roman" w:eastAsia="Calibri" w:hAnsi="Times New Roman" w:cs="Times New Roman"/>
          <w:sz w:val="24"/>
          <w:szCs w:val="24"/>
        </w:rPr>
        <w:t>, Rineka Cipta, Jakarta.</w:t>
      </w:r>
    </w:p>
    <w:p w:rsidR="00E2743A" w:rsidRDefault="00E2743A" w:rsidP="00E2743A">
      <w:pPr>
        <w:spacing w:before="240" w:line="240" w:lineRule="auto"/>
        <w:ind w:left="1276" w:hanging="851"/>
        <w:jc w:val="both"/>
        <w:outlineLvl w:val="1"/>
        <w:rPr>
          <w:rFonts w:ascii="Times New Roman" w:eastAsia="Calibri" w:hAnsi="Times New Roman" w:cs="Times New Roman"/>
          <w:sz w:val="24"/>
          <w:szCs w:val="24"/>
        </w:rPr>
      </w:pPr>
      <w:r w:rsidRPr="002B7B45">
        <w:rPr>
          <w:rFonts w:ascii="Times New Roman" w:eastAsia="Calibri" w:hAnsi="Times New Roman" w:cs="Times New Roman"/>
          <w:sz w:val="24"/>
          <w:szCs w:val="24"/>
        </w:rPr>
        <w:t xml:space="preserve">Amiruddin, 2012, </w:t>
      </w:r>
      <w:r w:rsidRPr="002B7B45">
        <w:rPr>
          <w:rFonts w:ascii="Times New Roman" w:eastAsia="Calibri" w:hAnsi="Times New Roman" w:cs="Times New Roman"/>
          <w:i/>
          <w:sz w:val="24"/>
          <w:szCs w:val="24"/>
        </w:rPr>
        <w:t xml:space="preserve">Pengantar Metode Penelitian Hukum, </w:t>
      </w:r>
      <w:r w:rsidRPr="002B7B45">
        <w:rPr>
          <w:rFonts w:ascii="Times New Roman" w:eastAsia="Calibri" w:hAnsi="Times New Roman" w:cs="Times New Roman"/>
          <w:sz w:val="24"/>
          <w:szCs w:val="24"/>
        </w:rPr>
        <w:t>PT. Raja Grafindo Persada</w:t>
      </w:r>
      <w:r>
        <w:rPr>
          <w:rFonts w:ascii="Times New Roman" w:eastAsia="Calibri" w:hAnsi="Times New Roman" w:cs="Times New Roman"/>
          <w:sz w:val="24"/>
          <w:szCs w:val="24"/>
        </w:rPr>
        <w:t>, Jakarta.</w:t>
      </w:r>
    </w:p>
    <w:p w:rsidR="00E2743A" w:rsidRDefault="00E2743A" w:rsidP="00E2743A">
      <w:pPr>
        <w:spacing w:before="240" w:line="240" w:lineRule="auto"/>
        <w:ind w:left="1276" w:hanging="851"/>
        <w:jc w:val="both"/>
        <w:outlineLvl w:val="1"/>
        <w:rPr>
          <w:rFonts w:ascii="Times New Roman" w:eastAsia="Calibri" w:hAnsi="Times New Roman" w:cs="Times New Roman"/>
          <w:sz w:val="24"/>
          <w:szCs w:val="24"/>
        </w:rPr>
      </w:pPr>
      <w:proofErr w:type="spellStart"/>
      <w:r w:rsidRPr="003C4546">
        <w:rPr>
          <w:rFonts w:ascii="Times New Roman" w:eastAsia="Calibri" w:hAnsi="Times New Roman" w:cs="Times New Roman"/>
          <w:sz w:val="24"/>
          <w:szCs w:val="24"/>
          <w:lang w:val="en-US"/>
        </w:rPr>
        <w:t>Amirudin</w:t>
      </w:r>
      <w:proofErr w:type="spellEnd"/>
      <w:r w:rsidRPr="003C4546">
        <w:rPr>
          <w:rFonts w:ascii="Times New Roman" w:eastAsia="Calibri" w:hAnsi="Times New Roman" w:cs="Times New Roman"/>
          <w:sz w:val="24"/>
          <w:szCs w:val="24"/>
          <w:lang w:val="en-US"/>
        </w:rPr>
        <w:t xml:space="preserve"> </w:t>
      </w:r>
      <w:proofErr w:type="spellStart"/>
      <w:r w:rsidRPr="003C4546">
        <w:rPr>
          <w:rFonts w:ascii="Times New Roman" w:eastAsia="Calibri" w:hAnsi="Times New Roman" w:cs="Times New Roman"/>
          <w:sz w:val="24"/>
          <w:szCs w:val="24"/>
          <w:lang w:val="en-US"/>
        </w:rPr>
        <w:t>dan</w:t>
      </w:r>
      <w:proofErr w:type="spellEnd"/>
      <w:r w:rsidRPr="003C4546">
        <w:rPr>
          <w:rFonts w:ascii="Times New Roman" w:eastAsia="Calibri" w:hAnsi="Times New Roman" w:cs="Times New Roman"/>
          <w:sz w:val="24"/>
          <w:szCs w:val="24"/>
          <w:lang w:val="en-US"/>
        </w:rPr>
        <w:t xml:space="preserve"> </w:t>
      </w:r>
      <w:proofErr w:type="spellStart"/>
      <w:r w:rsidRPr="003C4546">
        <w:rPr>
          <w:rFonts w:ascii="Times New Roman" w:eastAsia="Calibri" w:hAnsi="Times New Roman" w:cs="Times New Roman"/>
          <w:sz w:val="24"/>
          <w:szCs w:val="24"/>
          <w:lang w:val="en-US"/>
        </w:rPr>
        <w:t>Aikin</w:t>
      </w:r>
      <w:proofErr w:type="spellEnd"/>
      <w:r w:rsidRPr="003C4546">
        <w:rPr>
          <w:rFonts w:ascii="Times New Roman" w:eastAsia="Calibri" w:hAnsi="Times New Roman" w:cs="Times New Roman"/>
          <w:sz w:val="24"/>
          <w:szCs w:val="24"/>
          <w:lang w:val="en-US"/>
        </w:rPr>
        <w:t xml:space="preserve"> </w:t>
      </w:r>
      <w:proofErr w:type="spellStart"/>
      <w:r w:rsidRPr="003C4546">
        <w:rPr>
          <w:rFonts w:ascii="Times New Roman" w:eastAsia="Calibri" w:hAnsi="Times New Roman" w:cs="Times New Roman"/>
          <w:sz w:val="24"/>
          <w:szCs w:val="24"/>
          <w:lang w:val="en-US"/>
        </w:rPr>
        <w:t>Zainal</w:t>
      </w:r>
      <w:proofErr w:type="spellEnd"/>
      <w:r w:rsidRPr="003C4546">
        <w:rPr>
          <w:rFonts w:ascii="Times New Roman" w:eastAsia="Calibri" w:hAnsi="Times New Roman" w:cs="Times New Roman"/>
          <w:sz w:val="24"/>
          <w:szCs w:val="24"/>
          <w:lang w:val="en-US"/>
        </w:rPr>
        <w:t>,</w:t>
      </w:r>
      <w:r w:rsidRPr="003C4546">
        <w:rPr>
          <w:rFonts w:ascii="Times New Roman" w:eastAsia="Calibri" w:hAnsi="Times New Roman" w:cs="Times New Roman"/>
          <w:sz w:val="24"/>
          <w:szCs w:val="24"/>
        </w:rPr>
        <w:t xml:space="preserve"> 2014,</w:t>
      </w:r>
      <w:r w:rsidRPr="003C4546">
        <w:rPr>
          <w:rFonts w:ascii="Times New Roman" w:eastAsia="Calibri" w:hAnsi="Times New Roman" w:cs="Times New Roman"/>
          <w:sz w:val="24"/>
          <w:szCs w:val="24"/>
          <w:lang w:val="en-US"/>
        </w:rPr>
        <w:t xml:space="preserve"> </w:t>
      </w:r>
      <w:proofErr w:type="spellStart"/>
      <w:r w:rsidRPr="003C4546">
        <w:rPr>
          <w:rFonts w:ascii="Times New Roman" w:eastAsia="Calibri" w:hAnsi="Times New Roman" w:cs="Times New Roman"/>
          <w:i/>
          <w:sz w:val="24"/>
          <w:szCs w:val="24"/>
          <w:lang w:val="en-US"/>
        </w:rPr>
        <w:t>Pengantar</w:t>
      </w:r>
      <w:proofErr w:type="spellEnd"/>
      <w:r w:rsidRPr="003C4546">
        <w:rPr>
          <w:rFonts w:ascii="Times New Roman" w:eastAsia="Calibri" w:hAnsi="Times New Roman" w:cs="Times New Roman"/>
          <w:i/>
          <w:sz w:val="24"/>
          <w:szCs w:val="24"/>
          <w:lang w:val="en-US"/>
        </w:rPr>
        <w:t xml:space="preserve"> </w:t>
      </w:r>
      <w:proofErr w:type="spellStart"/>
      <w:r w:rsidRPr="003C4546">
        <w:rPr>
          <w:rFonts w:ascii="Times New Roman" w:eastAsia="Calibri" w:hAnsi="Times New Roman" w:cs="Times New Roman"/>
          <w:i/>
          <w:sz w:val="24"/>
          <w:szCs w:val="24"/>
          <w:lang w:val="en-US"/>
        </w:rPr>
        <w:t>Metode</w:t>
      </w:r>
      <w:proofErr w:type="spellEnd"/>
      <w:r w:rsidRPr="003C4546">
        <w:rPr>
          <w:rFonts w:ascii="Times New Roman" w:eastAsia="Calibri" w:hAnsi="Times New Roman" w:cs="Times New Roman"/>
          <w:i/>
          <w:sz w:val="24"/>
          <w:szCs w:val="24"/>
          <w:lang w:val="en-US"/>
        </w:rPr>
        <w:t xml:space="preserve"> </w:t>
      </w:r>
      <w:proofErr w:type="spellStart"/>
      <w:r w:rsidRPr="003C4546">
        <w:rPr>
          <w:rFonts w:ascii="Times New Roman" w:eastAsia="Calibri" w:hAnsi="Times New Roman" w:cs="Times New Roman"/>
          <w:i/>
          <w:sz w:val="24"/>
          <w:szCs w:val="24"/>
          <w:lang w:val="en-US"/>
        </w:rPr>
        <w:t>Penelitian</w:t>
      </w:r>
      <w:proofErr w:type="spellEnd"/>
      <w:r w:rsidRPr="003C4546">
        <w:rPr>
          <w:rFonts w:ascii="Times New Roman" w:eastAsia="Calibri" w:hAnsi="Times New Roman" w:cs="Times New Roman"/>
          <w:i/>
          <w:sz w:val="24"/>
          <w:szCs w:val="24"/>
          <w:lang w:val="en-US"/>
        </w:rPr>
        <w:t xml:space="preserve"> </w:t>
      </w:r>
      <w:proofErr w:type="spellStart"/>
      <w:r w:rsidRPr="003C4546">
        <w:rPr>
          <w:rFonts w:ascii="Times New Roman" w:eastAsia="Calibri" w:hAnsi="Times New Roman" w:cs="Times New Roman"/>
          <w:i/>
          <w:sz w:val="24"/>
          <w:szCs w:val="24"/>
          <w:lang w:val="en-US"/>
        </w:rPr>
        <w:t>Hukum</w:t>
      </w:r>
      <w:proofErr w:type="spellEnd"/>
      <w:r w:rsidRPr="003C4546">
        <w:rPr>
          <w:rFonts w:ascii="Times New Roman" w:eastAsia="Calibri" w:hAnsi="Times New Roman" w:cs="Times New Roman"/>
          <w:i/>
          <w:sz w:val="24"/>
          <w:szCs w:val="24"/>
          <w:lang w:val="en-US"/>
        </w:rPr>
        <w:t xml:space="preserve">, </w:t>
      </w:r>
      <w:proofErr w:type="spellStart"/>
      <w:r w:rsidRPr="003C4546">
        <w:rPr>
          <w:rFonts w:ascii="Times New Roman" w:eastAsia="Calibri" w:hAnsi="Times New Roman" w:cs="Times New Roman"/>
          <w:sz w:val="24"/>
          <w:szCs w:val="24"/>
          <w:lang w:val="en-US"/>
        </w:rPr>
        <w:t>Rajawali</w:t>
      </w:r>
      <w:proofErr w:type="spellEnd"/>
      <w:r w:rsidRPr="003C4546">
        <w:rPr>
          <w:rFonts w:ascii="Times New Roman" w:eastAsia="Calibri" w:hAnsi="Times New Roman" w:cs="Times New Roman"/>
          <w:sz w:val="24"/>
          <w:szCs w:val="24"/>
          <w:lang w:val="en-US"/>
        </w:rPr>
        <w:t xml:space="preserve"> </w:t>
      </w:r>
      <w:proofErr w:type="spellStart"/>
      <w:r w:rsidRPr="003C4546">
        <w:rPr>
          <w:rFonts w:ascii="Times New Roman" w:eastAsia="Calibri" w:hAnsi="Times New Roman" w:cs="Times New Roman"/>
          <w:sz w:val="24"/>
          <w:szCs w:val="24"/>
          <w:lang w:val="en-US"/>
        </w:rPr>
        <w:t>Pers</w:t>
      </w:r>
      <w:proofErr w:type="spellEnd"/>
      <w:r w:rsidRPr="003C4546">
        <w:rPr>
          <w:rFonts w:ascii="Times New Roman" w:eastAsia="Calibri" w:hAnsi="Times New Roman" w:cs="Times New Roman"/>
          <w:sz w:val="24"/>
          <w:szCs w:val="24"/>
          <w:lang w:val="en-US"/>
        </w:rPr>
        <w:t>: Jakarta</w:t>
      </w:r>
      <w:r w:rsidRPr="003C4546">
        <w:rPr>
          <w:rFonts w:ascii="Times New Roman" w:eastAsia="Calibri" w:hAnsi="Times New Roman" w:cs="Times New Roman"/>
          <w:sz w:val="24"/>
          <w:szCs w:val="24"/>
        </w:rPr>
        <w:t>.</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2B7B45">
        <w:rPr>
          <w:rFonts w:ascii="Times New Roman" w:eastAsia="Calibri" w:hAnsi="Times New Roman" w:cs="Times New Roman"/>
          <w:sz w:val="24"/>
          <w:szCs w:val="24"/>
        </w:rPr>
        <w:t xml:space="preserve">Bagong Suyanto,  2010, </w:t>
      </w:r>
      <w:r w:rsidRPr="002B7B45">
        <w:rPr>
          <w:rFonts w:ascii="Times New Roman" w:eastAsia="Calibri" w:hAnsi="Times New Roman" w:cs="Times New Roman"/>
          <w:i/>
          <w:sz w:val="24"/>
          <w:szCs w:val="24"/>
        </w:rPr>
        <w:t>Masalah Sosial Anak</w:t>
      </w:r>
      <w:r w:rsidRPr="002B7B45">
        <w:rPr>
          <w:rFonts w:ascii="Times New Roman" w:eastAsia="Calibri" w:hAnsi="Times New Roman" w:cs="Times New Roman"/>
          <w:sz w:val="24"/>
          <w:szCs w:val="24"/>
        </w:rPr>
        <w:t>, Kencana, Jakarta</w:t>
      </w:r>
      <w:r>
        <w:rPr>
          <w:rFonts w:ascii="Times New Roman" w:eastAsia="Calibri" w:hAnsi="Times New Roman" w:cs="Times New Roman"/>
          <w:sz w:val="24"/>
          <w:szCs w:val="24"/>
        </w:rPr>
        <w:t>.</w:t>
      </w:r>
    </w:p>
    <w:p w:rsidR="00E2743A" w:rsidRDefault="00E2743A" w:rsidP="00E2743A">
      <w:pPr>
        <w:spacing w:before="240" w:line="240" w:lineRule="auto"/>
        <w:ind w:left="1276" w:hanging="851"/>
        <w:jc w:val="both"/>
        <w:outlineLvl w:val="1"/>
        <w:rPr>
          <w:rFonts w:ascii="Times New Roman" w:eastAsia="Calibri" w:hAnsi="Times New Roman" w:cs="Times New Roman"/>
          <w:sz w:val="24"/>
          <w:szCs w:val="24"/>
        </w:rPr>
      </w:pPr>
      <w:r w:rsidRPr="003C4546">
        <w:rPr>
          <w:rFonts w:ascii="Times New Roman" w:eastAsia="Calibri" w:hAnsi="Times New Roman" w:cs="Times New Roman"/>
          <w:sz w:val="24"/>
          <w:szCs w:val="24"/>
        </w:rPr>
        <w:t xml:space="preserve">Bambang Sunggono, 2016, </w:t>
      </w:r>
      <w:r w:rsidRPr="003C4546">
        <w:rPr>
          <w:rFonts w:ascii="Times New Roman" w:eastAsia="Calibri" w:hAnsi="Times New Roman" w:cs="Times New Roman"/>
          <w:i/>
          <w:sz w:val="24"/>
          <w:szCs w:val="24"/>
        </w:rPr>
        <w:t>Metodologi Penelitian Hukum</w:t>
      </w:r>
      <w:r w:rsidRPr="003C4546">
        <w:rPr>
          <w:rFonts w:ascii="Times New Roman" w:eastAsia="Calibri" w:hAnsi="Times New Roman" w:cs="Times New Roman"/>
          <w:sz w:val="24"/>
          <w:szCs w:val="24"/>
        </w:rPr>
        <w:t>, Raja Grafindo Persada, Jakarta.</w:t>
      </w:r>
    </w:p>
    <w:p w:rsidR="00E2743A" w:rsidRDefault="00E2743A" w:rsidP="00E2743A">
      <w:pPr>
        <w:spacing w:before="240" w:line="240" w:lineRule="auto"/>
        <w:ind w:left="1276" w:hanging="851"/>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Bruce J. Couhen, 1983, </w:t>
      </w:r>
      <w:r w:rsidRPr="00405086">
        <w:rPr>
          <w:rFonts w:ascii="Times New Roman" w:eastAsia="Calibri" w:hAnsi="Times New Roman" w:cs="Times New Roman"/>
          <w:i/>
          <w:sz w:val="24"/>
          <w:szCs w:val="24"/>
        </w:rPr>
        <w:t>Sosiologi: Suatu Pengantar</w:t>
      </w:r>
      <w:r>
        <w:rPr>
          <w:rFonts w:ascii="Times New Roman" w:eastAsia="Calibri" w:hAnsi="Times New Roman" w:cs="Times New Roman"/>
          <w:sz w:val="24"/>
          <w:szCs w:val="24"/>
        </w:rPr>
        <w:t>, Bina Aksara, Jakarta.</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2B7B45">
        <w:rPr>
          <w:rFonts w:ascii="Times New Roman" w:eastAsia="Calibri" w:hAnsi="Times New Roman" w:cs="Times New Roman"/>
          <w:sz w:val="24"/>
          <w:szCs w:val="24"/>
        </w:rPr>
        <w:t xml:space="preserve">Deddy Mulyadi, 2015, </w:t>
      </w:r>
      <w:r w:rsidRPr="002B7B45">
        <w:rPr>
          <w:rFonts w:ascii="Times New Roman" w:eastAsia="Calibri" w:hAnsi="Times New Roman" w:cs="Times New Roman"/>
          <w:i/>
          <w:sz w:val="24"/>
          <w:szCs w:val="24"/>
        </w:rPr>
        <w:t xml:space="preserve">Perilaku Organisasi dan Kepemimpinan pelayanan, </w:t>
      </w:r>
      <w:r w:rsidRPr="002B7B45">
        <w:rPr>
          <w:rFonts w:ascii="Times New Roman" w:eastAsia="Calibri" w:hAnsi="Times New Roman" w:cs="Times New Roman"/>
          <w:sz w:val="24"/>
          <w:szCs w:val="24"/>
        </w:rPr>
        <w:t>Alpabeta, Bandung</w:t>
      </w:r>
      <w:r>
        <w:rPr>
          <w:rFonts w:ascii="Times New Roman" w:eastAsia="Calibri" w:hAnsi="Times New Roman" w:cs="Times New Roman"/>
          <w:sz w:val="24"/>
          <w:szCs w:val="24"/>
        </w:rPr>
        <w:t>.</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2B7B45">
        <w:rPr>
          <w:rFonts w:ascii="Times New Roman" w:eastAsia="Calibri" w:hAnsi="Times New Roman" w:cs="Times New Roman"/>
          <w:sz w:val="24"/>
          <w:szCs w:val="24"/>
        </w:rPr>
        <w:t>Departemen Pusat Bahasa Pendidikan Nasional, 2007</w:t>
      </w:r>
      <w:r w:rsidRPr="002B7B45">
        <w:rPr>
          <w:rFonts w:ascii="Times New Roman" w:eastAsia="Calibri" w:hAnsi="Times New Roman" w:cs="Times New Roman"/>
          <w:i/>
          <w:sz w:val="24"/>
          <w:szCs w:val="24"/>
        </w:rPr>
        <w:t xml:space="preserve">, Kamus Besar Bahasa Indonesia, </w:t>
      </w:r>
      <w:r w:rsidRPr="002B7B45">
        <w:rPr>
          <w:rFonts w:ascii="Times New Roman" w:eastAsia="Calibri" w:hAnsi="Times New Roman" w:cs="Times New Roman"/>
          <w:sz w:val="24"/>
          <w:szCs w:val="24"/>
        </w:rPr>
        <w:t>Edisi Ke-3, Balai Pustaka, Jakarta</w:t>
      </w:r>
      <w:r>
        <w:rPr>
          <w:rFonts w:ascii="Times New Roman" w:eastAsia="Calibri" w:hAnsi="Times New Roman" w:cs="Times New Roman"/>
          <w:sz w:val="24"/>
          <w:szCs w:val="24"/>
        </w:rPr>
        <w:t>.</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2B7B45">
        <w:rPr>
          <w:rFonts w:ascii="Times New Roman" w:eastAsia="Calibri" w:hAnsi="Times New Roman" w:cs="Times New Roman"/>
          <w:sz w:val="24"/>
          <w:szCs w:val="24"/>
        </w:rPr>
        <w:t xml:space="preserve">Etta Mamang Sungadji dan Sopiah, </w:t>
      </w:r>
      <w:r w:rsidRPr="002B7B45">
        <w:rPr>
          <w:rFonts w:ascii="Times New Roman" w:eastAsia="Calibri" w:hAnsi="Times New Roman" w:cs="Times New Roman"/>
          <w:i/>
          <w:sz w:val="24"/>
          <w:szCs w:val="24"/>
        </w:rPr>
        <w:t>Metodologi Penelitian</w:t>
      </w:r>
      <w:r w:rsidRPr="002B7B45">
        <w:rPr>
          <w:rFonts w:ascii="Times New Roman" w:eastAsia="Calibri" w:hAnsi="Times New Roman" w:cs="Times New Roman"/>
          <w:sz w:val="24"/>
          <w:szCs w:val="24"/>
        </w:rPr>
        <w:t>, Edisi 1, Penerbit Andi,</w:t>
      </w:r>
      <w:r>
        <w:rPr>
          <w:rFonts w:ascii="Times New Roman" w:eastAsia="Calibri" w:hAnsi="Times New Roman" w:cs="Times New Roman"/>
          <w:sz w:val="24"/>
          <w:szCs w:val="24"/>
        </w:rPr>
        <w:t xml:space="preserve"> Yogyakarta.</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proofErr w:type="gramStart"/>
      <w:r w:rsidRPr="002B7B45">
        <w:rPr>
          <w:rFonts w:ascii="Times New Roman" w:eastAsia="Calibri" w:hAnsi="Times New Roman" w:cs="Times New Roman"/>
          <w:sz w:val="24"/>
          <w:szCs w:val="24"/>
          <w:lang w:val="en-US"/>
        </w:rPr>
        <w:t xml:space="preserve">Guntur </w:t>
      </w:r>
      <w:proofErr w:type="spellStart"/>
      <w:r w:rsidRPr="002B7B45">
        <w:rPr>
          <w:rFonts w:ascii="Times New Roman" w:eastAsia="Calibri" w:hAnsi="Times New Roman" w:cs="Times New Roman"/>
          <w:sz w:val="24"/>
          <w:szCs w:val="24"/>
          <w:lang w:val="en-US"/>
        </w:rPr>
        <w:t>Setiawan</w:t>
      </w:r>
      <w:proofErr w:type="spellEnd"/>
      <w:r w:rsidRPr="002B7B45">
        <w:rPr>
          <w:rFonts w:ascii="Times New Roman" w:eastAsia="Calibri" w:hAnsi="Times New Roman" w:cs="Times New Roman"/>
          <w:sz w:val="24"/>
          <w:szCs w:val="24"/>
        </w:rPr>
        <w:t>, 2004</w:t>
      </w:r>
      <w:r w:rsidRPr="002B7B45">
        <w:rPr>
          <w:rFonts w:ascii="Times New Roman" w:eastAsia="Calibri" w:hAnsi="Times New Roman" w:cs="Times New Roman"/>
          <w:sz w:val="24"/>
          <w:szCs w:val="24"/>
          <w:lang w:val="en-US"/>
        </w:rPr>
        <w:t xml:space="preserve">, </w:t>
      </w:r>
      <w:proofErr w:type="spellStart"/>
      <w:r w:rsidRPr="002B7B45">
        <w:rPr>
          <w:rFonts w:ascii="Times New Roman" w:eastAsia="Calibri" w:hAnsi="Times New Roman" w:cs="Times New Roman"/>
          <w:i/>
          <w:iCs/>
          <w:sz w:val="24"/>
          <w:szCs w:val="24"/>
          <w:lang w:val="en-US"/>
        </w:rPr>
        <w:t>Implementasi</w:t>
      </w:r>
      <w:proofErr w:type="spellEnd"/>
      <w:r w:rsidRPr="002B7B45">
        <w:rPr>
          <w:rFonts w:ascii="Times New Roman" w:eastAsia="Calibri" w:hAnsi="Times New Roman" w:cs="Times New Roman"/>
          <w:i/>
          <w:iCs/>
          <w:sz w:val="24"/>
          <w:szCs w:val="24"/>
          <w:lang w:val="en-US"/>
        </w:rPr>
        <w:t xml:space="preserve"> </w:t>
      </w:r>
      <w:proofErr w:type="spellStart"/>
      <w:r w:rsidRPr="002B7B45">
        <w:rPr>
          <w:rFonts w:ascii="Times New Roman" w:eastAsia="Calibri" w:hAnsi="Times New Roman" w:cs="Times New Roman"/>
          <w:i/>
          <w:iCs/>
          <w:sz w:val="24"/>
          <w:szCs w:val="24"/>
          <w:lang w:val="en-US"/>
        </w:rPr>
        <w:t>Dalam</w:t>
      </w:r>
      <w:proofErr w:type="spellEnd"/>
      <w:r w:rsidRPr="002B7B45">
        <w:rPr>
          <w:rFonts w:ascii="Times New Roman" w:eastAsia="Calibri" w:hAnsi="Times New Roman" w:cs="Times New Roman"/>
          <w:i/>
          <w:iCs/>
          <w:sz w:val="24"/>
          <w:szCs w:val="24"/>
          <w:lang w:val="en-US"/>
        </w:rPr>
        <w:t xml:space="preserve"> Pembangunan </w:t>
      </w:r>
      <w:proofErr w:type="spellStart"/>
      <w:r w:rsidRPr="002B7B45">
        <w:rPr>
          <w:rFonts w:ascii="Times New Roman" w:eastAsia="Calibri" w:hAnsi="Times New Roman" w:cs="Times New Roman"/>
          <w:i/>
          <w:iCs/>
          <w:sz w:val="24"/>
          <w:szCs w:val="24"/>
          <w:lang w:val="en-US"/>
        </w:rPr>
        <w:t>Birokrasi</w:t>
      </w:r>
      <w:proofErr w:type="spellEnd"/>
      <w:r w:rsidRPr="002B7B45">
        <w:rPr>
          <w:rFonts w:ascii="Times New Roman" w:eastAsia="Calibri" w:hAnsi="Times New Roman" w:cs="Times New Roman"/>
          <w:i/>
          <w:iCs/>
          <w:sz w:val="24"/>
          <w:szCs w:val="24"/>
          <w:lang w:val="en-US"/>
        </w:rPr>
        <w:t>,</w:t>
      </w:r>
      <w:r w:rsidRPr="002B7B45">
        <w:rPr>
          <w:rFonts w:ascii="Times New Roman" w:eastAsia="Calibri" w:hAnsi="Times New Roman" w:cs="Times New Roman"/>
          <w:sz w:val="24"/>
          <w:szCs w:val="24"/>
          <w:lang w:val="en-US"/>
        </w:rPr>
        <w:t xml:space="preserve"> </w:t>
      </w:r>
      <w:proofErr w:type="spellStart"/>
      <w:r w:rsidRPr="002B7B45">
        <w:rPr>
          <w:rFonts w:ascii="Times New Roman" w:eastAsia="Calibri" w:hAnsi="Times New Roman" w:cs="Times New Roman"/>
          <w:sz w:val="24"/>
          <w:szCs w:val="24"/>
          <w:lang w:val="en-US"/>
        </w:rPr>
        <w:t>Remaja</w:t>
      </w:r>
      <w:proofErr w:type="spellEnd"/>
      <w:r w:rsidRPr="002B7B45">
        <w:rPr>
          <w:rFonts w:ascii="Times New Roman" w:eastAsia="Calibri" w:hAnsi="Times New Roman" w:cs="Times New Roman"/>
          <w:sz w:val="24"/>
          <w:szCs w:val="24"/>
          <w:lang w:val="en-US"/>
        </w:rPr>
        <w:t xml:space="preserve"> </w:t>
      </w:r>
      <w:proofErr w:type="spellStart"/>
      <w:r w:rsidRPr="002B7B45">
        <w:rPr>
          <w:rFonts w:ascii="Times New Roman" w:eastAsia="Calibri" w:hAnsi="Times New Roman" w:cs="Times New Roman"/>
          <w:sz w:val="24"/>
          <w:szCs w:val="24"/>
          <w:lang w:val="en-US"/>
        </w:rPr>
        <w:t>Rosdakarya</w:t>
      </w:r>
      <w:proofErr w:type="spellEnd"/>
      <w:r w:rsidRPr="002B7B45">
        <w:rPr>
          <w:rFonts w:ascii="Times New Roman" w:eastAsia="Calibri" w:hAnsi="Times New Roman" w:cs="Times New Roman"/>
          <w:sz w:val="24"/>
          <w:szCs w:val="24"/>
          <w:lang w:val="en-US"/>
        </w:rPr>
        <w:t xml:space="preserve"> Offset, Bandung</w:t>
      </w:r>
      <w:r>
        <w:rPr>
          <w:rFonts w:ascii="Times New Roman" w:eastAsia="Calibri" w:hAnsi="Times New Roman" w:cs="Times New Roman"/>
          <w:sz w:val="24"/>
          <w:szCs w:val="24"/>
        </w:rPr>
        <w:t>.</w:t>
      </w:r>
      <w:proofErr w:type="gramEnd"/>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proofErr w:type="spellStart"/>
      <w:r w:rsidRPr="002B7B45">
        <w:rPr>
          <w:rFonts w:ascii="Times New Roman" w:eastAsia="Calibri" w:hAnsi="Times New Roman" w:cs="Times New Roman"/>
          <w:sz w:val="24"/>
          <w:szCs w:val="24"/>
          <w:lang w:val="en-US"/>
        </w:rPr>
        <w:t>Hanifah</w:t>
      </w:r>
      <w:proofErr w:type="spellEnd"/>
      <w:r w:rsidRPr="002B7B45">
        <w:rPr>
          <w:rFonts w:ascii="Times New Roman" w:eastAsia="Calibri" w:hAnsi="Times New Roman" w:cs="Times New Roman"/>
          <w:sz w:val="24"/>
          <w:szCs w:val="24"/>
          <w:lang w:val="en-US"/>
        </w:rPr>
        <w:t xml:space="preserve"> </w:t>
      </w:r>
      <w:proofErr w:type="spellStart"/>
      <w:r w:rsidRPr="002B7B45">
        <w:rPr>
          <w:rFonts w:ascii="Times New Roman" w:eastAsia="Calibri" w:hAnsi="Times New Roman" w:cs="Times New Roman"/>
          <w:sz w:val="24"/>
          <w:szCs w:val="24"/>
          <w:lang w:val="en-US"/>
        </w:rPr>
        <w:t>Harsono</w:t>
      </w:r>
      <w:proofErr w:type="spellEnd"/>
      <w:r w:rsidRPr="002B7B45">
        <w:rPr>
          <w:rFonts w:ascii="Times New Roman" w:eastAsia="Calibri" w:hAnsi="Times New Roman" w:cs="Times New Roman"/>
          <w:sz w:val="24"/>
          <w:szCs w:val="24"/>
        </w:rPr>
        <w:t>, 2002</w:t>
      </w:r>
      <w:r w:rsidRPr="002B7B45">
        <w:rPr>
          <w:rFonts w:ascii="Times New Roman" w:eastAsia="Calibri" w:hAnsi="Times New Roman" w:cs="Times New Roman"/>
          <w:sz w:val="24"/>
          <w:szCs w:val="24"/>
          <w:lang w:val="en-US"/>
        </w:rPr>
        <w:t xml:space="preserve">, </w:t>
      </w:r>
      <w:proofErr w:type="spellStart"/>
      <w:r w:rsidRPr="002B7B45">
        <w:rPr>
          <w:rFonts w:ascii="Times New Roman" w:eastAsia="Calibri" w:hAnsi="Times New Roman" w:cs="Times New Roman"/>
          <w:i/>
          <w:iCs/>
          <w:sz w:val="24"/>
          <w:szCs w:val="24"/>
          <w:lang w:val="en-US"/>
        </w:rPr>
        <w:t>Implementasi</w:t>
      </w:r>
      <w:proofErr w:type="spellEnd"/>
      <w:r w:rsidRPr="002B7B45">
        <w:rPr>
          <w:rFonts w:ascii="Times New Roman" w:eastAsia="Calibri" w:hAnsi="Times New Roman" w:cs="Times New Roman"/>
          <w:i/>
          <w:iCs/>
          <w:sz w:val="24"/>
          <w:szCs w:val="24"/>
          <w:lang w:val="en-US"/>
        </w:rPr>
        <w:t xml:space="preserve"> </w:t>
      </w:r>
      <w:proofErr w:type="spellStart"/>
      <w:r w:rsidRPr="002B7B45">
        <w:rPr>
          <w:rFonts w:ascii="Times New Roman" w:eastAsia="Calibri" w:hAnsi="Times New Roman" w:cs="Times New Roman"/>
          <w:i/>
          <w:iCs/>
          <w:sz w:val="24"/>
          <w:szCs w:val="24"/>
          <w:lang w:val="en-US"/>
        </w:rPr>
        <w:t>Kebijakan</w:t>
      </w:r>
      <w:proofErr w:type="spellEnd"/>
      <w:r w:rsidRPr="002B7B45">
        <w:rPr>
          <w:rFonts w:ascii="Times New Roman" w:eastAsia="Calibri" w:hAnsi="Times New Roman" w:cs="Times New Roman"/>
          <w:i/>
          <w:iCs/>
          <w:sz w:val="24"/>
          <w:szCs w:val="24"/>
          <w:lang w:val="en-US"/>
        </w:rPr>
        <w:t xml:space="preserve"> </w:t>
      </w:r>
      <w:proofErr w:type="spellStart"/>
      <w:r w:rsidRPr="002B7B45">
        <w:rPr>
          <w:rFonts w:ascii="Times New Roman" w:eastAsia="Calibri" w:hAnsi="Times New Roman" w:cs="Times New Roman"/>
          <w:i/>
          <w:iCs/>
          <w:sz w:val="24"/>
          <w:szCs w:val="24"/>
          <w:lang w:val="en-US"/>
        </w:rPr>
        <w:t>dan</w:t>
      </w:r>
      <w:proofErr w:type="spellEnd"/>
      <w:r w:rsidRPr="002B7B45">
        <w:rPr>
          <w:rFonts w:ascii="Times New Roman" w:eastAsia="Calibri" w:hAnsi="Times New Roman" w:cs="Times New Roman"/>
          <w:i/>
          <w:iCs/>
          <w:sz w:val="24"/>
          <w:szCs w:val="24"/>
          <w:lang w:val="en-US"/>
        </w:rPr>
        <w:t xml:space="preserve"> </w:t>
      </w:r>
      <w:proofErr w:type="spellStart"/>
      <w:r w:rsidRPr="002B7B45">
        <w:rPr>
          <w:rFonts w:ascii="Times New Roman" w:eastAsia="Calibri" w:hAnsi="Times New Roman" w:cs="Times New Roman"/>
          <w:i/>
          <w:iCs/>
          <w:sz w:val="24"/>
          <w:szCs w:val="24"/>
          <w:lang w:val="en-US"/>
        </w:rPr>
        <w:t>Politik</w:t>
      </w:r>
      <w:proofErr w:type="spellEnd"/>
      <w:r w:rsidRPr="002B7B45">
        <w:rPr>
          <w:rFonts w:ascii="Times New Roman" w:eastAsia="Calibri" w:hAnsi="Times New Roman" w:cs="Times New Roman"/>
          <w:i/>
          <w:iCs/>
          <w:sz w:val="24"/>
          <w:szCs w:val="24"/>
          <w:lang w:val="en-US"/>
        </w:rPr>
        <w:t>,</w:t>
      </w:r>
      <w:r w:rsidRPr="002B7B45">
        <w:rPr>
          <w:rFonts w:ascii="Times New Roman" w:eastAsia="Calibri" w:hAnsi="Times New Roman" w:cs="Times New Roman"/>
          <w:sz w:val="24"/>
          <w:szCs w:val="24"/>
          <w:lang w:val="en-US"/>
        </w:rPr>
        <w:t xml:space="preserve"> </w:t>
      </w:r>
      <w:proofErr w:type="spellStart"/>
      <w:r w:rsidRPr="002B7B45">
        <w:rPr>
          <w:rFonts w:ascii="Times New Roman" w:eastAsia="Calibri" w:hAnsi="Times New Roman" w:cs="Times New Roman"/>
          <w:sz w:val="24"/>
          <w:szCs w:val="24"/>
          <w:lang w:val="en-US"/>
        </w:rPr>
        <w:t>Rinheka</w:t>
      </w:r>
      <w:proofErr w:type="spellEnd"/>
      <w:r w:rsidRPr="002B7B45">
        <w:rPr>
          <w:rFonts w:ascii="Times New Roman" w:eastAsia="Calibri" w:hAnsi="Times New Roman" w:cs="Times New Roman"/>
          <w:sz w:val="24"/>
          <w:szCs w:val="24"/>
          <w:lang w:val="en-US"/>
        </w:rPr>
        <w:t xml:space="preserve"> </w:t>
      </w:r>
      <w:proofErr w:type="spellStart"/>
      <w:r w:rsidRPr="002B7B45">
        <w:rPr>
          <w:rFonts w:ascii="Times New Roman" w:eastAsia="Calibri" w:hAnsi="Times New Roman" w:cs="Times New Roman"/>
          <w:sz w:val="24"/>
          <w:szCs w:val="24"/>
          <w:lang w:val="en-US"/>
        </w:rPr>
        <w:t>Karsa</w:t>
      </w:r>
      <w:proofErr w:type="spellEnd"/>
      <w:r w:rsidRPr="002B7B45">
        <w:rPr>
          <w:rFonts w:ascii="Times New Roman" w:eastAsia="Calibri" w:hAnsi="Times New Roman" w:cs="Times New Roman"/>
          <w:sz w:val="24"/>
          <w:szCs w:val="24"/>
          <w:lang w:val="en-US"/>
        </w:rPr>
        <w:t>, Jakarta</w:t>
      </w:r>
      <w:r>
        <w:rPr>
          <w:rFonts w:ascii="Times New Roman" w:eastAsia="Calibri" w:hAnsi="Times New Roman" w:cs="Times New Roman"/>
          <w:sz w:val="24"/>
          <w:szCs w:val="24"/>
        </w:rPr>
        <w:t>.</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J. Dwi Darmoko, 2006, </w:t>
      </w:r>
      <w:r w:rsidRPr="00405086">
        <w:rPr>
          <w:rFonts w:ascii="Times New Roman" w:eastAsia="Calibri" w:hAnsi="Times New Roman" w:cs="Times New Roman"/>
          <w:i/>
          <w:sz w:val="24"/>
          <w:szCs w:val="24"/>
        </w:rPr>
        <w:t>Sosiologi Teks Pengantar dan Terapan, Kencana Media Group</w:t>
      </w:r>
      <w:r>
        <w:rPr>
          <w:rFonts w:ascii="Times New Roman" w:eastAsia="Calibri" w:hAnsi="Times New Roman" w:cs="Times New Roman"/>
          <w:sz w:val="24"/>
          <w:szCs w:val="24"/>
        </w:rPr>
        <w:t>, Jakarta.</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3C4546">
        <w:rPr>
          <w:rFonts w:ascii="Times New Roman" w:eastAsia="Calibri" w:hAnsi="Times New Roman" w:cs="Times New Roman"/>
          <w:sz w:val="24"/>
          <w:szCs w:val="24"/>
        </w:rPr>
        <w:t xml:space="preserve">M. Nasir Djamil, 2013, </w:t>
      </w:r>
      <w:r w:rsidRPr="003C4546">
        <w:rPr>
          <w:rFonts w:ascii="Times New Roman" w:eastAsia="Calibri" w:hAnsi="Times New Roman" w:cs="Times New Roman"/>
          <w:i/>
          <w:sz w:val="24"/>
          <w:szCs w:val="24"/>
        </w:rPr>
        <w:t xml:space="preserve">Anak Bukan Untuk Dihukum, </w:t>
      </w:r>
      <w:r w:rsidRPr="003C4546">
        <w:rPr>
          <w:rFonts w:ascii="Times New Roman" w:eastAsia="Calibri" w:hAnsi="Times New Roman" w:cs="Times New Roman"/>
          <w:sz w:val="24"/>
          <w:szCs w:val="24"/>
        </w:rPr>
        <w:t>Sinar Grafika, Jakarta.</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525F7F">
        <w:rPr>
          <w:rFonts w:ascii="Times New Roman" w:eastAsia="Calibri" w:hAnsi="Times New Roman" w:cs="Times New Roman"/>
          <w:sz w:val="24"/>
          <w:szCs w:val="24"/>
        </w:rPr>
        <w:t xml:space="preserve">Maiyestati, 2022, </w:t>
      </w:r>
      <w:r w:rsidRPr="00525F7F">
        <w:rPr>
          <w:rFonts w:ascii="Times New Roman" w:eastAsia="Calibri" w:hAnsi="Times New Roman" w:cs="Times New Roman"/>
          <w:i/>
          <w:sz w:val="24"/>
          <w:szCs w:val="24"/>
        </w:rPr>
        <w:t>Metode Penelitian Hukum</w:t>
      </w:r>
      <w:r w:rsidRPr="00525F7F">
        <w:rPr>
          <w:rFonts w:ascii="Times New Roman" w:eastAsia="Calibri" w:hAnsi="Times New Roman" w:cs="Times New Roman"/>
          <w:sz w:val="24"/>
          <w:szCs w:val="24"/>
        </w:rPr>
        <w:t>, LPPM Universitas Bung Hatta, Padang</w:t>
      </w:r>
      <w:r>
        <w:rPr>
          <w:rFonts w:ascii="Times New Roman" w:eastAsia="Calibri" w:hAnsi="Times New Roman" w:cs="Times New Roman"/>
          <w:sz w:val="24"/>
          <w:szCs w:val="24"/>
        </w:rPr>
        <w:t>.</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3C4546">
        <w:rPr>
          <w:rFonts w:ascii="Times New Roman" w:eastAsia="Calibri" w:hAnsi="Times New Roman" w:cs="Times New Roman"/>
          <w:sz w:val="24"/>
          <w:szCs w:val="24"/>
        </w:rPr>
        <w:t xml:space="preserve">Margono S, 2004, </w:t>
      </w:r>
      <w:r w:rsidRPr="003C4546">
        <w:rPr>
          <w:rFonts w:ascii="Times New Roman" w:eastAsia="Calibri" w:hAnsi="Times New Roman" w:cs="Times New Roman"/>
          <w:i/>
          <w:sz w:val="24"/>
          <w:szCs w:val="24"/>
        </w:rPr>
        <w:t>Metode Penelitian Pendidikan</w:t>
      </w:r>
      <w:r w:rsidRPr="003C4546">
        <w:rPr>
          <w:rFonts w:ascii="Times New Roman" w:eastAsia="Calibri" w:hAnsi="Times New Roman" w:cs="Times New Roman"/>
          <w:sz w:val="24"/>
          <w:szCs w:val="24"/>
        </w:rPr>
        <w:t>, PT. Rineka Cipta, Jakarta.</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2B7B45">
        <w:rPr>
          <w:rFonts w:ascii="Times New Roman" w:eastAsia="Calibri" w:hAnsi="Times New Roman" w:cs="Times New Roman"/>
          <w:sz w:val="24"/>
          <w:szCs w:val="24"/>
        </w:rPr>
        <w:t xml:space="preserve">Nurdin Usman, 2002, </w:t>
      </w:r>
      <w:r w:rsidRPr="002B7B45">
        <w:rPr>
          <w:rFonts w:ascii="Times New Roman" w:eastAsia="Calibri" w:hAnsi="Times New Roman" w:cs="Times New Roman"/>
          <w:i/>
          <w:iCs/>
          <w:sz w:val="24"/>
          <w:szCs w:val="24"/>
        </w:rPr>
        <w:t>Konteks Implementasi Berbasis Kurikulum</w:t>
      </w:r>
      <w:r w:rsidRPr="002B7B45">
        <w:rPr>
          <w:rFonts w:ascii="Times New Roman" w:eastAsia="Calibri" w:hAnsi="Times New Roman" w:cs="Times New Roman"/>
          <w:sz w:val="24"/>
          <w:szCs w:val="24"/>
        </w:rPr>
        <w:t>, Grasindo, Jakarta</w:t>
      </w:r>
      <w:r>
        <w:rPr>
          <w:rFonts w:ascii="Times New Roman" w:eastAsia="Calibri" w:hAnsi="Times New Roman" w:cs="Times New Roman"/>
          <w:sz w:val="24"/>
          <w:szCs w:val="24"/>
        </w:rPr>
        <w:t>.</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R.A. Koesna, 2005, </w:t>
      </w:r>
      <w:r w:rsidRPr="00405086">
        <w:rPr>
          <w:rFonts w:ascii="Times New Roman" w:eastAsia="Calibri" w:hAnsi="Times New Roman" w:cs="Times New Roman"/>
          <w:i/>
          <w:sz w:val="24"/>
          <w:szCs w:val="24"/>
        </w:rPr>
        <w:t>Susunan Pidana Dalam Negara Sosialis Indonesia, Sumur</w:t>
      </w:r>
      <w:r>
        <w:rPr>
          <w:rFonts w:ascii="Times New Roman" w:eastAsia="Calibri" w:hAnsi="Times New Roman" w:cs="Times New Roman"/>
          <w:sz w:val="24"/>
          <w:szCs w:val="24"/>
        </w:rPr>
        <w:t>, Bandung.</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3C4546">
        <w:rPr>
          <w:rFonts w:ascii="Times New Roman" w:eastAsia="Calibri" w:hAnsi="Times New Roman" w:cs="Times New Roman"/>
          <w:sz w:val="24"/>
          <w:szCs w:val="24"/>
        </w:rPr>
        <w:lastRenderedPageBreak/>
        <w:t>Soerjono Soekanto, 2005</w:t>
      </w:r>
      <w:r w:rsidRPr="003C4546">
        <w:rPr>
          <w:rFonts w:ascii="Times New Roman" w:eastAsia="Calibri" w:hAnsi="Times New Roman" w:cs="Times New Roman"/>
          <w:i/>
          <w:sz w:val="24"/>
          <w:szCs w:val="24"/>
        </w:rPr>
        <w:t>, Pengantar Penelitian Hukum</w:t>
      </w:r>
      <w:r w:rsidRPr="003C4546">
        <w:rPr>
          <w:rFonts w:ascii="Times New Roman" w:eastAsia="Calibri" w:hAnsi="Times New Roman" w:cs="Times New Roman"/>
          <w:sz w:val="24"/>
          <w:szCs w:val="24"/>
        </w:rPr>
        <w:t>, Penerbit Universitas Indonesia Press, Jakarta.</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Soerjono Soekanto, 2017, </w:t>
      </w:r>
      <w:r w:rsidRPr="00405086">
        <w:rPr>
          <w:rFonts w:ascii="Times New Roman" w:eastAsia="Calibri" w:hAnsi="Times New Roman" w:cs="Times New Roman"/>
          <w:i/>
          <w:sz w:val="24"/>
          <w:szCs w:val="24"/>
        </w:rPr>
        <w:t>Sosiologi Suatu Pengantar Edisi Revisi</w:t>
      </w:r>
      <w:r>
        <w:rPr>
          <w:rFonts w:ascii="Times New Roman" w:eastAsia="Calibri" w:hAnsi="Times New Roman" w:cs="Times New Roman"/>
          <w:sz w:val="24"/>
          <w:szCs w:val="24"/>
        </w:rPr>
        <w:t>, Raja Grafindo Persada, Jakarta.</w:t>
      </w:r>
    </w:p>
    <w:p w:rsidR="00E2743A" w:rsidRDefault="00E2743A" w:rsidP="00E2743A">
      <w:pPr>
        <w:spacing w:before="240" w:line="240" w:lineRule="auto"/>
        <w:ind w:left="1276" w:hanging="850"/>
        <w:jc w:val="both"/>
        <w:outlineLvl w:val="1"/>
        <w:rPr>
          <w:rFonts w:ascii="Times New Roman" w:eastAsia="Calibri" w:hAnsi="Times New Roman" w:cs="Times New Roman"/>
          <w:sz w:val="24"/>
          <w:szCs w:val="24"/>
        </w:rPr>
      </w:pPr>
      <w:r w:rsidRPr="002B7B45">
        <w:rPr>
          <w:rFonts w:ascii="Times New Roman" w:eastAsia="Calibri" w:hAnsi="Times New Roman" w:cs="Times New Roman"/>
          <w:sz w:val="24"/>
          <w:szCs w:val="24"/>
        </w:rPr>
        <w:t xml:space="preserve">Suharismi Arikunto, 2002, </w:t>
      </w:r>
      <w:r w:rsidRPr="002B7B45">
        <w:rPr>
          <w:rFonts w:ascii="Times New Roman" w:eastAsia="Calibri" w:hAnsi="Times New Roman" w:cs="Times New Roman"/>
          <w:i/>
          <w:sz w:val="24"/>
          <w:szCs w:val="24"/>
        </w:rPr>
        <w:t>Prosedur Penelitian Suatu Pendekatan Praktek</w:t>
      </w:r>
      <w:r w:rsidRPr="002B7B45">
        <w:rPr>
          <w:rFonts w:ascii="Times New Roman" w:eastAsia="Calibri" w:hAnsi="Times New Roman" w:cs="Times New Roman"/>
          <w:sz w:val="24"/>
          <w:szCs w:val="24"/>
        </w:rPr>
        <w:t>, Rineka Cipta, Jakarta</w:t>
      </w:r>
      <w:r>
        <w:rPr>
          <w:rFonts w:ascii="Times New Roman" w:eastAsia="Calibri" w:hAnsi="Times New Roman" w:cs="Times New Roman"/>
          <w:sz w:val="24"/>
          <w:szCs w:val="24"/>
        </w:rPr>
        <w:t>.</w:t>
      </w:r>
    </w:p>
    <w:p w:rsidR="00E2743A" w:rsidRDefault="00E2743A" w:rsidP="00E2743A">
      <w:pPr>
        <w:pStyle w:val="ListParagraph"/>
        <w:numPr>
          <w:ilvl w:val="0"/>
          <w:numId w:val="1"/>
        </w:numPr>
        <w:spacing w:after="0" w:line="480" w:lineRule="auto"/>
        <w:ind w:left="426"/>
        <w:jc w:val="both"/>
        <w:outlineLvl w:val="1"/>
        <w:rPr>
          <w:rFonts w:ascii="Times New Roman" w:eastAsia="Calibri" w:hAnsi="Times New Roman" w:cs="Times New Roman"/>
          <w:b/>
          <w:sz w:val="24"/>
          <w:szCs w:val="24"/>
        </w:rPr>
      </w:pPr>
      <w:r>
        <w:rPr>
          <w:rFonts w:ascii="Times New Roman" w:eastAsia="Calibri" w:hAnsi="Times New Roman" w:cs="Times New Roman"/>
          <w:b/>
          <w:sz w:val="24"/>
          <w:szCs w:val="24"/>
        </w:rPr>
        <w:t>Peraturan perundang-undangan</w:t>
      </w:r>
    </w:p>
    <w:p w:rsidR="00E2743A" w:rsidRDefault="00E2743A" w:rsidP="00E2743A">
      <w:pPr>
        <w:pStyle w:val="ListParagraph"/>
        <w:spacing w:before="240" w:line="240" w:lineRule="auto"/>
        <w:ind w:left="426"/>
        <w:contextualSpacing w:val="0"/>
        <w:jc w:val="both"/>
        <w:outlineLvl w:val="1"/>
        <w:rPr>
          <w:rFonts w:ascii="Times New Roman" w:eastAsia="Calibri" w:hAnsi="Times New Roman" w:cs="Times New Roman"/>
          <w:sz w:val="24"/>
          <w:szCs w:val="24"/>
        </w:rPr>
      </w:pPr>
      <w:r w:rsidRPr="0062178A">
        <w:rPr>
          <w:rFonts w:ascii="Times New Roman" w:eastAsia="Calibri" w:hAnsi="Times New Roman" w:cs="Times New Roman"/>
          <w:sz w:val="24"/>
          <w:szCs w:val="24"/>
        </w:rPr>
        <w:t>Undang-Undang Dasar</w:t>
      </w:r>
      <w:r>
        <w:rPr>
          <w:rFonts w:ascii="Times New Roman" w:eastAsia="Calibri" w:hAnsi="Times New Roman" w:cs="Times New Roman"/>
          <w:sz w:val="24"/>
          <w:szCs w:val="24"/>
        </w:rPr>
        <w:t xml:space="preserve"> Negara</w:t>
      </w:r>
      <w:r w:rsidRPr="0062178A">
        <w:rPr>
          <w:rFonts w:ascii="Times New Roman" w:eastAsia="Calibri" w:hAnsi="Times New Roman" w:cs="Times New Roman"/>
          <w:sz w:val="24"/>
          <w:szCs w:val="24"/>
        </w:rPr>
        <w:t xml:space="preserve"> Republik Indonesia </w:t>
      </w:r>
      <w:r>
        <w:rPr>
          <w:rFonts w:ascii="Times New Roman" w:eastAsia="Calibri" w:hAnsi="Times New Roman" w:cs="Times New Roman"/>
          <w:sz w:val="24"/>
          <w:szCs w:val="24"/>
        </w:rPr>
        <w:t xml:space="preserve">Tahun </w:t>
      </w:r>
      <w:r w:rsidRPr="003C4546">
        <w:rPr>
          <w:rFonts w:ascii="Times New Roman" w:eastAsia="Calibri" w:hAnsi="Times New Roman" w:cs="Times New Roman"/>
          <w:sz w:val="24"/>
          <w:szCs w:val="24"/>
        </w:rPr>
        <w:t>1945</w:t>
      </w:r>
    </w:p>
    <w:p w:rsidR="00E2743A" w:rsidRDefault="00E2743A" w:rsidP="00E2743A">
      <w:pPr>
        <w:pStyle w:val="ListParagraph"/>
        <w:spacing w:before="240" w:line="240" w:lineRule="auto"/>
        <w:ind w:left="426"/>
        <w:contextualSpacing w:val="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Kitab Undang-Undang Pidana</w:t>
      </w:r>
    </w:p>
    <w:p w:rsidR="00E2743A" w:rsidRDefault="00E2743A" w:rsidP="00E2743A">
      <w:pPr>
        <w:pStyle w:val="ListParagraph"/>
        <w:spacing w:before="240" w:line="240" w:lineRule="auto"/>
        <w:ind w:left="426"/>
        <w:contextualSpacing w:val="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Kitab Undang-Undang Perdata</w:t>
      </w:r>
    </w:p>
    <w:p w:rsidR="00E2743A" w:rsidRDefault="00E2743A" w:rsidP="00E2743A">
      <w:pPr>
        <w:pStyle w:val="ListParagraph"/>
        <w:spacing w:before="240" w:line="240" w:lineRule="auto"/>
        <w:ind w:left="426"/>
        <w:contextualSpacing w:val="0"/>
        <w:jc w:val="both"/>
        <w:outlineLvl w:val="1"/>
        <w:rPr>
          <w:rFonts w:ascii="Times New Roman" w:eastAsia="Calibri" w:hAnsi="Times New Roman" w:cs="Times New Roman"/>
          <w:sz w:val="24"/>
          <w:szCs w:val="24"/>
        </w:rPr>
      </w:pPr>
      <w:r w:rsidRPr="00D2565F">
        <w:rPr>
          <w:rFonts w:ascii="Times New Roman" w:eastAsia="Calibri" w:hAnsi="Times New Roman" w:cs="Times New Roman"/>
          <w:sz w:val="24"/>
          <w:szCs w:val="24"/>
        </w:rPr>
        <w:t>Undang-Undang Nomor 39 Tahun 1999 tentang Hak Asasi Manusia</w:t>
      </w:r>
    </w:p>
    <w:p w:rsidR="00E2743A" w:rsidRPr="00322184" w:rsidRDefault="00E2743A" w:rsidP="00E2743A">
      <w:pPr>
        <w:pStyle w:val="ListParagraph"/>
        <w:spacing w:before="240" w:line="240" w:lineRule="auto"/>
        <w:ind w:left="426"/>
        <w:contextualSpacing w:val="0"/>
        <w:jc w:val="both"/>
        <w:outlineLvl w:val="1"/>
        <w:rPr>
          <w:rFonts w:ascii="Times New Roman" w:eastAsia="Calibri" w:hAnsi="Times New Roman" w:cs="Times New Roman"/>
          <w:sz w:val="24"/>
          <w:szCs w:val="24"/>
        </w:rPr>
      </w:pPr>
      <w:r w:rsidRPr="004D1832">
        <w:rPr>
          <w:rFonts w:ascii="Times New Roman" w:eastAsia="Calibri" w:hAnsi="Times New Roman" w:cs="Times New Roman"/>
          <w:sz w:val="24"/>
          <w:szCs w:val="24"/>
        </w:rPr>
        <w:t>Undang-Undang Nomor 23 Tahun 2002 tentang Perlindungan Anak</w:t>
      </w:r>
    </w:p>
    <w:p w:rsidR="00E2743A" w:rsidRDefault="00E2743A" w:rsidP="00E2743A">
      <w:pPr>
        <w:pStyle w:val="ListParagraph"/>
        <w:spacing w:before="240" w:line="240" w:lineRule="auto"/>
        <w:ind w:left="426"/>
        <w:contextualSpacing w:val="0"/>
        <w:jc w:val="both"/>
        <w:outlineLvl w:val="1"/>
        <w:rPr>
          <w:rFonts w:ascii="Times New Roman" w:eastAsia="Calibri" w:hAnsi="Times New Roman" w:cs="Times New Roman"/>
          <w:sz w:val="24"/>
          <w:szCs w:val="24"/>
        </w:rPr>
      </w:pPr>
      <w:r w:rsidRPr="0062178A">
        <w:rPr>
          <w:rFonts w:ascii="Times New Roman" w:eastAsia="Calibri" w:hAnsi="Times New Roman" w:cs="Times New Roman"/>
          <w:sz w:val="24"/>
          <w:szCs w:val="24"/>
        </w:rPr>
        <w:t>Undang-Unda</w:t>
      </w:r>
      <w:r>
        <w:rPr>
          <w:rFonts w:ascii="Times New Roman" w:eastAsia="Calibri" w:hAnsi="Times New Roman" w:cs="Times New Roman"/>
          <w:sz w:val="24"/>
          <w:szCs w:val="24"/>
        </w:rPr>
        <w:t>ng Nomor 11 Tahun 2009 tentang Kesejahteraan S</w:t>
      </w:r>
      <w:r w:rsidRPr="0062178A">
        <w:rPr>
          <w:rFonts w:ascii="Times New Roman" w:eastAsia="Calibri" w:hAnsi="Times New Roman" w:cs="Times New Roman"/>
          <w:sz w:val="24"/>
          <w:szCs w:val="24"/>
        </w:rPr>
        <w:t>osial</w:t>
      </w:r>
    </w:p>
    <w:p w:rsidR="00E2743A" w:rsidRDefault="00E2743A" w:rsidP="00E2743A">
      <w:pPr>
        <w:pStyle w:val="ListParagraph"/>
        <w:spacing w:before="240" w:line="240" w:lineRule="auto"/>
        <w:ind w:left="1276" w:hanging="851"/>
        <w:contextualSpacing w:val="0"/>
        <w:jc w:val="both"/>
        <w:outlineLvl w:val="1"/>
        <w:rPr>
          <w:rFonts w:ascii="Times New Roman" w:eastAsia="Calibri" w:hAnsi="Times New Roman" w:cs="Times New Roman"/>
          <w:sz w:val="24"/>
          <w:szCs w:val="24"/>
        </w:rPr>
      </w:pPr>
      <w:r w:rsidRPr="00766C92">
        <w:rPr>
          <w:rFonts w:ascii="Times New Roman" w:eastAsia="Calibri" w:hAnsi="Times New Roman" w:cs="Times New Roman"/>
          <w:sz w:val="24"/>
          <w:szCs w:val="24"/>
        </w:rPr>
        <w:t>Peraturan Menteri Sosial Republik Indone</w:t>
      </w:r>
      <w:r>
        <w:rPr>
          <w:rFonts w:ascii="Times New Roman" w:eastAsia="Calibri" w:hAnsi="Times New Roman" w:cs="Times New Roman"/>
          <w:sz w:val="24"/>
          <w:szCs w:val="24"/>
        </w:rPr>
        <w:t>sia Nomor 4 Tahun 2020 tentang R</w:t>
      </w:r>
      <w:r w:rsidRPr="00766C92">
        <w:rPr>
          <w:rFonts w:ascii="Times New Roman" w:eastAsia="Calibri" w:hAnsi="Times New Roman" w:cs="Times New Roman"/>
          <w:sz w:val="24"/>
          <w:szCs w:val="24"/>
        </w:rPr>
        <w:t>ehab</w:t>
      </w:r>
      <w:r>
        <w:rPr>
          <w:rFonts w:ascii="Times New Roman" w:eastAsia="Calibri" w:hAnsi="Times New Roman" w:cs="Times New Roman"/>
          <w:sz w:val="24"/>
          <w:szCs w:val="24"/>
        </w:rPr>
        <w:t>ilitasi Sosial Dasar Bagi Anak T</w:t>
      </w:r>
      <w:r w:rsidRPr="00766C92">
        <w:rPr>
          <w:rFonts w:ascii="Times New Roman" w:eastAsia="Calibri" w:hAnsi="Times New Roman" w:cs="Times New Roman"/>
          <w:sz w:val="24"/>
          <w:szCs w:val="24"/>
        </w:rPr>
        <w:t>erlantar</w:t>
      </w:r>
    </w:p>
    <w:p w:rsidR="00E2743A" w:rsidRDefault="00E2743A" w:rsidP="00E2743A">
      <w:pPr>
        <w:pStyle w:val="ListParagraph"/>
        <w:spacing w:before="240" w:line="240" w:lineRule="auto"/>
        <w:ind w:left="1276" w:hanging="851"/>
        <w:contextualSpacing w:val="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Peraturan Menteri Sosial Republik Indonesia Nomor 5 Tahun 2019 t</w:t>
      </w:r>
      <w:r w:rsidRPr="0009353C">
        <w:rPr>
          <w:rFonts w:ascii="Times New Roman" w:eastAsia="Calibri" w:hAnsi="Times New Roman" w:cs="Times New Roman"/>
          <w:sz w:val="24"/>
          <w:szCs w:val="24"/>
        </w:rPr>
        <w:t>entang Pengelolaan Data Terpadu Kesejahteraan Sosial</w:t>
      </w:r>
    </w:p>
    <w:p w:rsidR="00E2743A" w:rsidRDefault="00E2743A" w:rsidP="00E2743A">
      <w:pPr>
        <w:pStyle w:val="ListParagraph"/>
        <w:spacing w:before="240" w:line="240" w:lineRule="auto"/>
        <w:ind w:left="1276" w:hanging="840"/>
        <w:contextualSpacing w:val="0"/>
        <w:jc w:val="both"/>
        <w:outlineLvl w:val="1"/>
        <w:rPr>
          <w:rFonts w:ascii="Times New Roman" w:eastAsia="Calibri" w:hAnsi="Times New Roman" w:cs="Times New Roman"/>
          <w:sz w:val="24"/>
          <w:szCs w:val="24"/>
        </w:rPr>
      </w:pPr>
      <w:r w:rsidRPr="00C44DE3">
        <w:rPr>
          <w:rFonts w:ascii="Times New Roman" w:eastAsia="Calibri" w:hAnsi="Times New Roman" w:cs="Times New Roman"/>
          <w:sz w:val="24"/>
          <w:szCs w:val="24"/>
        </w:rPr>
        <w:t>Peraturan Walikota</w:t>
      </w:r>
      <w:r>
        <w:rPr>
          <w:rFonts w:ascii="Times New Roman" w:eastAsia="Calibri" w:hAnsi="Times New Roman" w:cs="Times New Roman"/>
          <w:sz w:val="24"/>
          <w:szCs w:val="24"/>
        </w:rPr>
        <w:t xml:space="preserve"> Kota Padang</w:t>
      </w:r>
      <w:r w:rsidRPr="00C44DE3">
        <w:rPr>
          <w:rFonts w:ascii="Times New Roman" w:eastAsia="Calibri" w:hAnsi="Times New Roman" w:cs="Times New Roman"/>
          <w:sz w:val="24"/>
          <w:szCs w:val="24"/>
        </w:rPr>
        <w:t xml:space="preserve"> Nomor 52 Tahun 2022</w:t>
      </w:r>
      <w:r>
        <w:rPr>
          <w:rFonts w:ascii="Times New Roman" w:eastAsia="Calibri" w:hAnsi="Times New Roman" w:cs="Times New Roman"/>
          <w:sz w:val="24"/>
          <w:szCs w:val="24"/>
        </w:rPr>
        <w:t xml:space="preserve"> tentang Kedudukan, Susunan Organisasi, Tugas, Fungsi dan Tata Kerja Dinas Sosial</w:t>
      </w:r>
    </w:p>
    <w:p w:rsidR="00E2743A" w:rsidRPr="00510A86" w:rsidRDefault="00E2743A" w:rsidP="00E2743A">
      <w:pPr>
        <w:pStyle w:val="ListParagraph"/>
        <w:numPr>
          <w:ilvl w:val="0"/>
          <w:numId w:val="1"/>
        </w:numPr>
        <w:spacing w:after="0" w:line="480" w:lineRule="auto"/>
        <w:jc w:val="both"/>
        <w:outlineLvl w:val="1"/>
        <w:rPr>
          <w:rFonts w:ascii="Times New Roman" w:eastAsia="Calibri" w:hAnsi="Times New Roman" w:cs="Times New Roman"/>
          <w:b/>
          <w:sz w:val="24"/>
          <w:szCs w:val="24"/>
        </w:rPr>
      </w:pPr>
      <w:r>
        <w:rPr>
          <w:rFonts w:ascii="Times New Roman" w:eastAsia="Calibri" w:hAnsi="Times New Roman" w:cs="Times New Roman"/>
          <w:b/>
          <w:sz w:val="24"/>
          <w:szCs w:val="24"/>
        </w:rPr>
        <w:t>Sumber-sumber lainnya</w:t>
      </w:r>
    </w:p>
    <w:p w:rsidR="00E2743A" w:rsidRPr="00416B3F" w:rsidRDefault="00E2743A" w:rsidP="00E2743A">
      <w:pPr>
        <w:pStyle w:val="ListParagraph"/>
        <w:spacing w:before="240" w:line="240" w:lineRule="auto"/>
        <w:ind w:left="1560" w:hanging="851"/>
        <w:contextualSpacing w:val="0"/>
        <w:jc w:val="both"/>
        <w:outlineLvl w:val="1"/>
        <w:rPr>
          <w:rFonts w:ascii="Times New Roman" w:eastAsia="Calibri" w:hAnsi="Times New Roman" w:cs="Times New Roman"/>
          <w:sz w:val="24"/>
          <w:szCs w:val="24"/>
        </w:rPr>
      </w:pPr>
      <w:r w:rsidRPr="00416B3F">
        <w:rPr>
          <w:rFonts w:ascii="Times New Roman" w:eastAsia="Calibri" w:hAnsi="Times New Roman" w:cs="Times New Roman"/>
          <w:sz w:val="24"/>
          <w:szCs w:val="24"/>
        </w:rPr>
        <w:t xml:space="preserve">Andi Lesmana, </w:t>
      </w:r>
      <w:r w:rsidRPr="00416B3F">
        <w:rPr>
          <w:rFonts w:ascii="Times New Roman" w:eastAsia="Calibri" w:hAnsi="Times New Roman" w:cs="Times New Roman"/>
          <w:i/>
          <w:sz w:val="24"/>
          <w:szCs w:val="24"/>
        </w:rPr>
        <w:t xml:space="preserve">Definisi Anak, </w:t>
      </w:r>
      <w:hyperlink r:id="rId11" w:history="1">
        <w:r w:rsidRPr="00416B3F">
          <w:rPr>
            <w:rStyle w:val="Hyperlink"/>
            <w:rFonts w:ascii="Times New Roman" w:eastAsia="Calibri" w:hAnsi="Times New Roman" w:cs="Times New Roman"/>
            <w:sz w:val="24"/>
            <w:szCs w:val="24"/>
          </w:rPr>
          <w:t>https://andibooks.wordpress.com/definisi-anak/</w:t>
        </w:r>
      </w:hyperlink>
    </w:p>
    <w:p w:rsidR="00E2743A" w:rsidRPr="00416B3F" w:rsidRDefault="00E2743A" w:rsidP="00E2743A">
      <w:pPr>
        <w:pStyle w:val="ListParagraph"/>
        <w:spacing w:before="240" w:line="240" w:lineRule="auto"/>
        <w:ind w:left="1560" w:hanging="851"/>
        <w:contextualSpacing w:val="0"/>
        <w:jc w:val="both"/>
        <w:outlineLvl w:val="1"/>
        <w:rPr>
          <w:rStyle w:val="Hyperlink"/>
          <w:rFonts w:ascii="Times New Roman" w:eastAsia="Calibri" w:hAnsi="Times New Roman" w:cs="Times New Roman"/>
          <w:sz w:val="24"/>
          <w:szCs w:val="24"/>
        </w:rPr>
      </w:pPr>
      <w:hyperlink r:id="rId12" w:history="1">
        <w:r w:rsidRPr="00416B3F">
          <w:rPr>
            <w:rStyle w:val="Hyperlink"/>
            <w:rFonts w:ascii="Times New Roman" w:eastAsia="Calibri" w:hAnsi="Times New Roman" w:cs="Times New Roman"/>
            <w:sz w:val="24"/>
            <w:szCs w:val="24"/>
          </w:rPr>
          <w:t>https://dinsos.padang.go.id/visi-dan-misi-dinas-sosial-kota-padang</w:t>
        </w:r>
      </w:hyperlink>
    </w:p>
    <w:p w:rsidR="00E2743A" w:rsidRPr="00416B3F" w:rsidRDefault="00E2743A" w:rsidP="00E2743A">
      <w:pPr>
        <w:pStyle w:val="ListParagraph"/>
        <w:spacing w:before="240" w:line="240" w:lineRule="auto"/>
        <w:ind w:left="1560" w:hanging="851"/>
        <w:contextualSpacing w:val="0"/>
        <w:jc w:val="both"/>
        <w:outlineLvl w:val="1"/>
        <w:rPr>
          <w:rStyle w:val="Hyperlink"/>
          <w:rFonts w:ascii="Times New Roman" w:eastAsia="Calibri" w:hAnsi="Times New Roman" w:cs="Times New Roman"/>
          <w:sz w:val="24"/>
          <w:szCs w:val="24"/>
        </w:rPr>
      </w:pPr>
      <w:hyperlink r:id="rId13" w:history="1">
        <w:r w:rsidRPr="00416B3F">
          <w:rPr>
            <w:rStyle w:val="Hyperlink"/>
            <w:rFonts w:ascii="Times New Roman" w:eastAsia="Calibri" w:hAnsi="Times New Roman" w:cs="Times New Roman"/>
            <w:sz w:val="24"/>
            <w:szCs w:val="24"/>
          </w:rPr>
          <w:t>https://dukcapil.kemendagri.go.id/</w:t>
        </w:r>
      </w:hyperlink>
    </w:p>
    <w:p w:rsidR="00E2743A" w:rsidRPr="00416B3F" w:rsidRDefault="00E2743A" w:rsidP="00E2743A">
      <w:pPr>
        <w:pStyle w:val="ListParagraph"/>
        <w:spacing w:before="240" w:after="0" w:line="240" w:lineRule="auto"/>
        <w:ind w:left="1560" w:hanging="851"/>
        <w:jc w:val="both"/>
        <w:outlineLvl w:val="1"/>
        <w:rPr>
          <w:rStyle w:val="Hyperlink"/>
          <w:rFonts w:ascii="Times New Roman" w:eastAsia="Calibri" w:hAnsi="Times New Roman" w:cs="Times New Roman"/>
          <w:sz w:val="24"/>
          <w:szCs w:val="24"/>
        </w:rPr>
      </w:pPr>
      <w:r w:rsidRPr="00416B3F">
        <w:rPr>
          <w:rStyle w:val="Hyperlink"/>
          <w:rFonts w:ascii="Times New Roman" w:eastAsia="Calibri" w:hAnsi="Times New Roman" w:cs="Times New Roman"/>
          <w:sz w:val="24"/>
          <w:szCs w:val="24"/>
        </w:rPr>
        <w:t>https://kemensos.go.id/tugasfungsi</w:t>
      </w:r>
    </w:p>
    <w:p w:rsidR="00E2743A" w:rsidRPr="00416B3F" w:rsidRDefault="00E2743A" w:rsidP="00E2743A">
      <w:pPr>
        <w:pStyle w:val="ListParagraph"/>
        <w:spacing w:before="240" w:after="0" w:line="240" w:lineRule="auto"/>
        <w:ind w:left="1560" w:hanging="851"/>
        <w:contextualSpacing w:val="0"/>
        <w:jc w:val="both"/>
        <w:outlineLvl w:val="1"/>
        <w:rPr>
          <w:rFonts w:ascii="Times New Roman" w:eastAsia="Calibri" w:hAnsi="Times New Roman" w:cs="Times New Roman"/>
          <w:sz w:val="24"/>
          <w:szCs w:val="24"/>
        </w:rPr>
      </w:pPr>
      <w:hyperlink r:id="rId14" w:history="1">
        <w:r w:rsidRPr="00416B3F">
          <w:rPr>
            <w:rStyle w:val="Hyperlink"/>
            <w:rFonts w:ascii="Times New Roman" w:eastAsia="Calibri" w:hAnsi="Times New Roman" w:cs="Times New Roman"/>
            <w:sz w:val="24"/>
            <w:szCs w:val="24"/>
          </w:rPr>
          <w:t>https://kbbi.kemdikbud.go.id/entri/anak</w:t>
        </w:r>
      </w:hyperlink>
    </w:p>
    <w:p w:rsidR="00E2743A" w:rsidRDefault="00E2743A" w:rsidP="00E2743A">
      <w:pPr>
        <w:spacing w:before="240" w:after="0" w:line="240" w:lineRule="auto"/>
        <w:ind w:left="1560" w:hanging="851"/>
        <w:jc w:val="both"/>
        <w:outlineLvl w:val="1"/>
        <w:rPr>
          <w:rFonts w:ascii="Times New Roman" w:eastAsia="Calibri" w:hAnsi="Times New Roman" w:cs="Times New Roman"/>
          <w:sz w:val="24"/>
          <w:szCs w:val="24"/>
        </w:rPr>
      </w:pPr>
      <w:r w:rsidRPr="00FB7692">
        <w:rPr>
          <w:rFonts w:ascii="Times New Roman" w:eastAsia="Calibri" w:hAnsi="Times New Roman" w:cs="Times New Roman"/>
          <w:sz w:val="24"/>
          <w:szCs w:val="24"/>
        </w:rPr>
        <w:t>Muhammad Rehan Pangestu, 2018, “</w:t>
      </w:r>
      <w:r w:rsidRPr="00405086">
        <w:rPr>
          <w:rFonts w:ascii="Times New Roman" w:eastAsia="Calibri" w:hAnsi="Times New Roman" w:cs="Times New Roman"/>
          <w:i/>
          <w:sz w:val="24"/>
          <w:szCs w:val="24"/>
        </w:rPr>
        <w:t xml:space="preserve">Implemenstasi Peraturan Daerah Kota Padang Nomor 2012 Oleh Dinas Sosial dan Satuan Polisi Pamong Praja Dalam Pembinaan Anak Pengamen di Traffic </w:t>
      </w:r>
      <w:r w:rsidRPr="00405086">
        <w:rPr>
          <w:rFonts w:ascii="Times New Roman" w:eastAsia="Calibri" w:hAnsi="Times New Roman" w:cs="Times New Roman"/>
          <w:i/>
          <w:sz w:val="24"/>
          <w:szCs w:val="24"/>
        </w:rPr>
        <w:lastRenderedPageBreak/>
        <w:t>Light Kota Padang</w:t>
      </w:r>
      <w:r w:rsidRPr="00FB7692">
        <w:rPr>
          <w:rFonts w:ascii="Times New Roman" w:eastAsia="Calibri" w:hAnsi="Times New Roman" w:cs="Times New Roman"/>
          <w:sz w:val="24"/>
          <w:szCs w:val="24"/>
        </w:rPr>
        <w:t>”, Program Sarjana, Universitas Bung Hatta, Padang</w:t>
      </w:r>
    </w:p>
    <w:p w:rsidR="00E2743A" w:rsidRPr="00F6796A" w:rsidRDefault="00E2743A" w:rsidP="00E2743A">
      <w:pPr>
        <w:spacing w:before="240" w:after="0" w:line="240" w:lineRule="auto"/>
        <w:ind w:left="1560" w:hanging="851"/>
        <w:jc w:val="both"/>
        <w:outlineLvl w:val="1"/>
        <w:rPr>
          <w:rFonts w:ascii="Times New Roman" w:eastAsia="Calibri" w:hAnsi="Times New Roman" w:cs="Times New Roman"/>
          <w:sz w:val="24"/>
          <w:szCs w:val="24"/>
        </w:rPr>
      </w:pPr>
      <w:r w:rsidRPr="00FB7692">
        <w:rPr>
          <w:rFonts w:ascii="Times New Roman" w:eastAsia="Calibri" w:hAnsi="Times New Roman" w:cs="Times New Roman"/>
          <w:sz w:val="24"/>
          <w:szCs w:val="24"/>
        </w:rPr>
        <w:t xml:space="preserve">Wan Rais, 2021, </w:t>
      </w:r>
      <w:r w:rsidRPr="00FB7692">
        <w:rPr>
          <w:rFonts w:ascii="Times New Roman" w:eastAsia="Calibri" w:hAnsi="Times New Roman" w:cs="Times New Roman"/>
          <w:i/>
          <w:sz w:val="24"/>
          <w:szCs w:val="24"/>
        </w:rPr>
        <w:t>Dinsos Padang Salurkan Sembako Bagi 440 Anak Terlantar di Luar Panti Asuh</w:t>
      </w:r>
      <w:r w:rsidRPr="00FB7692">
        <w:rPr>
          <w:rFonts w:ascii="Times New Roman" w:eastAsia="Calibri" w:hAnsi="Times New Roman" w:cs="Times New Roman"/>
          <w:sz w:val="24"/>
          <w:szCs w:val="24"/>
        </w:rPr>
        <w:t>an, Padang.go.id, 16 Oktober 2022, https://www.padang.go.id/dinsos-padang-salurkan-sembako-bagi-440-anak-terlantar-di-luar-panti-asuhan</w:t>
      </w:r>
    </w:p>
    <w:p w:rsidR="00B4492D" w:rsidRDefault="00B4492D"/>
    <w:sectPr w:rsidR="00B4492D" w:rsidSect="00F7613C">
      <w:footerReference w:type="default" r:id="rId15"/>
      <w:pgSz w:w="11906" w:h="16838"/>
      <w:pgMar w:top="1701" w:right="1701" w:bottom="1701" w:left="2268" w:header="709" w:footer="709"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EE" w:rsidRDefault="007547EE" w:rsidP="00E2743A">
      <w:pPr>
        <w:spacing w:after="0" w:line="240" w:lineRule="auto"/>
      </w:pPr>
      <w:r>
        <w:separator/>
      </w:r>
    </w:p>
  </w:endnote>
  <w:endnote w:type="continuationSeparator" w:id="0">
    <w:p w:rsidR="007547EE" w:rsidRDefault="007547EE" w:rsidP="00E2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43426"/>
      <w:docPartObj>
        <w:docPartGallery w:val="Page Numbers (Bottom of Page)"/>
        <w:docPartUnique/>
      </w:docPartObj>
    </w:sdtPr>
    <w:sdtEndPr>
      <w:rPr>
        <w:noProof/>
      </w:rPr>
    </w:sdtEndPr>
    <w:sdtContent>
      <w:p w:rsidR="00E2743A" w:rsidRDefault="00E2743A">
        <w:pPr>
          <w:pStyle w:val="Footer"/>
          <w:jc w:val="right"/>
        </w:pPr>
        <w:r>
          <w:fldChar w:fldCharType="begin"/>
        </w:r>
        <w:r>
          <w:instrText xml:space="preserve"> PAGE   \* MERGEFORMAT </w:instrText>
        </w:r>
        <w:r>
          <w:fldChar w:fldCharType="separate"/>
        </w:r>
        <w:r w:rsidR="00B5776C">
          <w:rPr>
            <w:noProof/>
          </w:rPr>
          <w:t>50</w:t>
        </w:r>
        <w:r>
          <w:rPr>
            <w:noProof/>
          </w:rPr>
          <w:fldChar w:fldCharType="end"/>
        </w:r>
      </w:p>
    </w:sdtContent>
  </w:sdt>
  <w:p w:rsidR="001477C0" w:rsidRPr="00BE577F" w:rsidRDefault="007547EE" w:rsidP="00BE577F">
    <w:pPr>
      <w:pStyle w:val="Footer"/>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3A" w:rsidRDefault="00E2743A">
    <w:pPr>
      <w:pStyle w:val="Footer"/>
      <w:jc w:val="right"/>
    </w:pPr>
  </w:p>
  <w:p w:rsidR="00E2743A" w:rsidRDefault="00E27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3C" w:rsidRDefault="00F7613C">
    <w:pPr>
      <w:pStyle w:val="Footer"/>
      <w:jc w:val="right"/>
    </w:pPr>
  </w:p>
  <w:p w:rsidR="00F7613C" w:rsidRPr="00BE577F" w:rsidRDefault="00F7613C" w:rsidP="00BE577F">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EE" w:rsidRDefault="007547EE" w:rsidP="00E2743A">
      <w:pPr>
        <w:spacing w:after="0" w:line="240" w:lineRule="auto"/>
      </w:pPr>
      <w:r>
        <w:separator/>
      </w:r>
    </w:p>
  </w:footnote>
  <w:footnote w:type="continuationSeparator" w:id="0">
    <w:p w:rsidR="007547EE" w:rsidRDefault="007547EE" w:rsidP="00E27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DA3"/>
    <w:multiLevelType w:val="hybridMultilevel"/>
    <w:tmpl w:val="7C62369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496A19"/>
    <w:multiLevelType w:val="hybridMultilevel"/>
    <w:tmpl w:val="B472242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634324B"/>
    <w:multiLevelType w:val="hybridMultilevel"/>
    <w:tmpl w:val="3A788AC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F1C4EC9"/>
    <w:multiLevelType w:val="hybridMultilevel"/>
    <w:tmpl w:val="10028F1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B0C45D0"/>
    <w:multiLevelType w:val="hybridMultilevel"/>
    <w:tmpl w:val="D4EAB1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05607AC"/>
    <w:multiLevelType w:val="hybridMultilevel"/>
    <w:tmpl w:val="10225A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2E2763"/>
    <w:multiLevelType w:val="hybridMultilevel"/>
    <w:tmpl w:val="B546E2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3A"/>
    <w:rsid w:val="007547EE"/>
    <w:rsid w:val="007F6D27"/>
    <w:rsid w:val="00AC416D"/>
    <w:rsid w:val="00B4492D"/>
    <w:rsid w:val="00B5776C"/>
    <w:rsid w:val="00E2743A"/>
    <w:rsid w:val="00F761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43A"/>
    <w:pPr>
      <w:spacing w:after="160" w:line="259" w:lineRule="auto"/>
      <w:ind w:left="720"/>
      <w:contextualSpacing/>
    </w:pPr>
  </w:style>
  <w:style w:type="character" w:styleId="Hyperlink">
    <w:name w:val="Hyperlink"/>
    <w:basedOn w:val="DefaultParagraphFont"/>
    <w:uiPriority w:val="99"/>
    <w:unhideWhenUsed/>
    <w:rsid w:val="00E2743A"/>
    <w:rPr>
      <w:color w:val="0000FF" w:themeColor="hyperlink"/>
      <w:u w:val="single"/>
    </w:rPr>
  </w:style>
  <w:style w:type="character" w:customStyle="1" w:styleId="ListParagraphChar">
    <w:name w:val="List Paragraph Char"/>
    <w:link w:val="ListParagraph"/>
    <w:uiPriority w:val="34"/>
    <w:locked/>
    <w:rsid w:val="00E2743A"/>
  </w:style>
  <w:style w:type="paragraph" w:styleId="Footer">
    <w:name w:val="footer"/>
    <w:basedOn w:val="Normal"/>
    <w:link w:val="FooterChar"/>
    <w:uiPriority w:val="99"/>
    <w:unhideWhenUsed/>
    <w:rsid w:val="00E27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43A"/>
  </w:style>
  <w:style w:type="paragraph" w:styleId="Header">
    <w:name w:val="header"/>
    <w:basedOn w:val="Normal"/>
    <w:link w:val="HeaderChar"/>
    <w:uiPriority w:val="99"/>
    <w:unhideWhenUsed/>
    <w:rsid w:val="00E27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43A"/>
    <w:pPr>
      <w:spacing w:after="160" w:line="259" w:lineRule="auto"/>
      <w:ind w:left="720"/>
      <w:contextualSpacing/>
    </w:pPr>
  </w:style>
  <w:style w:type="character" w:styleId="Hyperlink">
    <w:name w:val="Hyperlink"/>
    <w:basedOn w:val="DefaultParagraphFont"/>
    <w:uiPriority w:val="99"/>
    <w:unhideWhenUsed/>
    <w:rsid w:val="00E2743A"/>
    <w:rPr>
      <w:color w:val="0000FF" w:themeColor="hyperlink"/>
      <w:u w:val="single"/>
    </w:rPr>
  </w:style>
  <w:style w:type="character" w:customStyle="1" w:styleId="ListParagraphChar">
    <w:name w:val="List Paragraph Char"/>
    <w:link w:val="ListParagraph"/>
    <w:uiPriority w:val="34"/>
    <w:locked/>
    <w:rsid w:val="00E2743A"/>
  </w:style>
  <w:style w:type="paragraph" w:styleId="Footer">
    <w:name w:val="footer"/>
    <w:basedOn w:val="Normal"/>
    <w:link w:val="FooterChar"/>
    <w:uiPriority w:val="99"/>
    <w:unhideWhenUsed/>
    <w:rsid w:val="00E27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43A"/>
  </w:style>
  <w:style w:type="paragraph" w:styleId="Header">
    <w:name w:val="header"/>
    <w:basedOn w:val="Normal"/>
    <w:link w:val="HeaderChar"/>
    <w:uiPriority w:val="99"/>
    <w:unhideWhenUsed/>
    <w:rsid w:val="00E27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ukcapil.kemendagri.g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nsos.padang.go.id/visi-dan-misi-dinas-sosial-kota-pada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dibooks.wordpress.com/definisi-ana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kbbi.kemdikbud.go.id/entri/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9C37-49BC-42CC-A6AD-6727158E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6406581</TotalTime>
  <Pages>7</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2010-12-31T18:49:00Z</dcterms:created>
  <dcterms:modified xsi:type="dcterms:W3CDTF">2023-03-07T19:56:00Z</dcterms:modified>
</cp:coreProperties>
</file>