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BF" w:rsidRPr="00384DB5" w:rsidRDefault="00593BBF" w:rsidP="00384DB5">
      <w:pPr>
        <w:jc w:val="center"/>
        <w:rPr>
          <w:rFonts w:ascii="Times New Roman" w:hAnsi="Times New Roman" w:cs="Times New Roman"/>
          <w:b/>
          <w:sz w:val="28"/>
          <w:szCs w:val="28"/>
        </w:rPr>
      </w:pPr>
      <w:r w:rsidRPr="00593BBF">
        <w:rPr>
          <w:rFonts w:ascii="Times New Roman" w:hAnsi="Times New Roman" w:cs="Times New Roman"/>
          <w:b/>
          <w:sz w:val="28"/>
          <w:szCs w:val="28"/>
        </w:rPr>
        <w:t>RINGKASAN</w:t>
      </w:r>
      <w:bookmarkStart w:id="0" w:name="_GoBack"/>
      <w:bookmarkEnd w:id="0"/>
    </w:p>
    <w:p w:rsidR="00593BBF" w:rsidRPr="0063658F" w:rsidRDefault="00593BBF" w:rsidP="0063658F">
      <w:pPr>
        <w:ind w:firstLine="720"/>
        <w:jc w:val="both"/>
        <w:rPr>
          <w:rFonts w:ascii="Times New Roman" w:hAnsi="Times New Roman" w:cs="Times New Roman"/>
          <w:b/>
          <w:sz w:val="24"/>
          <w:szCs w:val="24"/>
        </w:rPr>
      </w:pPr>
      <w:r w:rsidRPr="0063658F">
        <w:rPr>
          <w:rFonts w:ascii="Times New Roman" w:hAnsi="Times New Roman" w:cs="Times New Roman"/>
          <w:b/>
          <w:sz w:val="24"/>
          <w:szCs w:val="24"/>
        </w:rPr>
        <w:t>YULI  SRIHANDINI  NPM  1210016111011. Analisis Kelayakan Usaha Pembenihan Ikan Lele Dumbo (</w:t>
      </w:r>
      <w:r w:rsidRPr="0063658F">
        <w:rPr>
          <w:rFonts w:ascii="Times New Roman" w:hAnsi="Times New Roman" w:cs="Times New Roman"/>
          <w:b/>
          <w:i/>
          <w:sz w:val="24"/>
          <w:szCs w:val="24"/>
        </w:rPr>
        <w:t>Clarias gariepenus</w:t>
      </w:r>
      <w:r w:rsidRPr="0063658F">
        <w:rPr>
          <w:rFonts w:ascii="Times New Roman" w:hAnsi="Times New Roman" w:cs="Times New Roman"/>
          <w:b/>
          <w:sz w:val="24"/>
          <w:szCs w:val="24"/>
        </w:rPr>
        <w:t xml:space="preserve"> burchell) Kelompok Pembudidaya Tunas Mandiri di Kota Padang, Sumatera Barat. </w:t>
      </w:r>
      <w:r w:rsidRPr="0063658F">
        <w:rPr>
          <w:rFonts w:ascii="Times New Roman" w:hAnsi="Times New Roman" w:cs="Times New Roman"/>
          <w:sz w:val="24"/>
          <w:szCs w:val="24"/>
        </w:rPr>
        <w:t xml:space="preserve">Di bawah bimbingan </w:t>
      </w:r>
      <w:r w:rsidRPr="0063658F">
        <w:rPr>
          <w:rFonts w:ascii="Times New Roman" w:hAnsi="Times New Roman" w:cs="Times New Roman"/>
          <w:b/>
          <w:sz w:val="24"/>
          <w:szCs w:val="24"/>
        </w:rPr>
        <w:t>Bapak Dr. Ir. Abdullah Munzir, M. Si</w:t>
      </w:r>
      <w:r w:rsidRPr="0063658F">
        <w:rPr>
          <w:rFonts w:ascii="Times New Roman" w:hAnsi="Times New Roman" w:cs="Times New Roman"/>
          <w:sz w:val="24"/>
          <w:szCs w:val="24"/>
        </w:rPr>
        <w:t xml:space="preserve"> dan Bapak </w:t>
      </w:r>
      <w:r w:rsidRPr="0063658F">
        <w:rPr>
          <w:rFonts w:ascii="Times New Roman" w:hAnsi="Times New Roman" w:cs="Times New Roman"/>
          <w:b/>
          <w:sz w:val="24"/>
          <w:szCs w:val="24"/>
        </w:rPr>
        <w:t>Prof. Dr. Ir. M. Amri, M. P.</w:t>
      </w:r>
    </w:p>
    <w:p w:rsidR="00593BBF" w:rsidRPr="0063658F" w:rsidRDefault="00593BBF" w:rsidP="0063658F">
      <w:pPr>
        <w:ind w:firstLine="720"/>
        <w:jc w:val="both"/>
        <w:rPr>
          <w:rFonts w:ascii="Times New Roman" w:hAnsi="Times New Roman" w:cs="Times New Roman"/>
          <w:sz w:val="24"/>
          <w:szCs w:val="24"/>
        </w:rPr>
      </w:pPr>
      <w:r w:rsidRPr="0063658F">
        <w:rPr>
          <w:rFonts w:ascii="Times New Roman" w:hAnsi="Times New Roman" w:cs="Times New Roman"/>
          <w:sz w:val="24"/>
          <w:szCs w:val="24"/>
        </w:rPr>
        <w:t>Secara keseluruh</w:t>
      </w:r>
      <w:r w:rsidR="00310621">
        <w:rPr>
          <w:rFonts w:ascii="Times New Roman" w:hAnsi="Times New Roman" w:cs="Times New Roman"/>
          <w:sz w:val="24"/>
          <w:szCs w:val="24"/>
        </w:rPr>
        <w:t>an penelitian dilakukan selama 6</w:t>
      </w:r>
      <w:r w:rsidRPr="0063658F">
        <w:rPr>
          <w:rFonts w:ascii="Times New Roman" w:hAnsi="Times New Roman" w:cs="Times New Roman"/>
          <w:sz w:val="24"/>
          <w:szCs w:val="24"/>
        </w:rPr>
        <w:t xml:space="preserve"> Bulan yakni </w:t>
      </w:r>
      <w:r w:rsidR="00802607" w:rsidRPr="0063658F">
        <w:rPr>
          <w:rFonts w:ascii="Times New Roman" w:hAnsi="Times New Roman" w:cs="Times New Roman"/>
          <w:sz w:val="24"/>
          <w:szCs w:val="24"/>
        </w:rPr>
        <w:t>Bulan  Mei-</w:t>
      </w:r>
      <w:r w:rsidR="00310621">
        <w:rPr>
          <w:rFonts w:ascii="Times New Roman" w:hAnsi="Times New Roman" w:cs="Times New Roman"/>
          <w:sz w:val="24"/>
          <w:szCs w:val="24"/>
        </w:rPr>
        <w:t>Oktober</w:t>
      </w:r>
      <w:r w:rsidR="00802607" w:rsidRPr="0063658F">
        <w:rPr>
          <w:rFonts w:ascii="Times New Roman" w:hAnsi="Times New Roman" w:cs="Times New Roman"/>
          <w:sz w:val="24"/>
          <w:szCs w:val="24"/>
        </w:rPr>
        <w:t xml:space="preserve"> 2016</w:t>
      </w:r>
      <w:r w:rsidR="001B1BDF" w:rsidRPr="0063658F">
        <w:rPr>
          <w:rFonts w:ascii="Times New Roman" w:hAnsi="Times New Roman" w:cs="Times New Roman"/>
          <w:sz w:val="24"/>
          <w:szCs w:val="24"/>
        </w:rPr>
        <w:t xml:space="preserve"> di Kelompok Pembudidaya Tunas Mandiri  di Kota Padang, Sumatera Barat. Lokasi tersebut dipilih sebagai lokasi penelitian karena budidaya pembenihan ikan lele dumbo paling banyak diminati dan banyak dibutuhkan oleh konsumen. </w:t>
      </w:r>
    </w:p>
    <w:p w:rsidR="001B1BDF" w:rsidRPr="0063658F" w:rsidRDefault="001B1BDF" w:rsidP="0063658F">
      <w:pPr>
        <w:ind w:firstLine="720"/>
        <w:jc w:val="both"/>
        <w:rPr>
          <w:rFonts w:ascii="Times New Roman" w:hAnsi="Times New Roman" w:cs="Times New Roman"/>
          <w:sz w:val="24"/>
          <w:szCs w:val="24"/>
        </w:rPr>
      </w:pPr>
      <w:r w:rsidRPr="0063658F">
        <w:rPr>
          <w:rFonts w:ascii="Times New Roman" w:hAnsi="Times New Roman" w:cs="Times New Roman"/>
          <w:sz w:val="24"/>
          <w:szCs w:val="24"/>
        </w:rPr>
        <w:t>Data yang digunakan dalam penelitian ini terdiri dari data primer dan data sekunder. Data primer diperoleh dengan melakukan pengamatan langsung di lokasi budidaya dan wawancara dengan pelaku usaha dengan menggunakan bantuan kuisioner.</w:t>
      </w:r>
    </w:p>
    <w:p w:rsidR="001B1BDF" w:rsidRPr="0063658F" w:rsidRDefault="001B1BDF" w:rsidP="0063658F">
      <w:pPr>
        <w:ind w:firstLine="720"/>
        <w:jc w:val="both"/>
        <w:rPr>
          <w:rFonts w:ascii="Times New Roman" w:hAnsi="Times New Roman" w:cs="Times New Roman"/>
          <w:sz w:val="24"/>
          <w:szCs w:val="24"/>
        </w:rPr>
      </w:pPr>
      <w:r w:rsidRPr="0063658F">
        <w:rPr>
          <w:rFonts w:ascii="Times New Roman" w:hAnsi="Times New Roman" w:cs="Times New Roman"/>
          <w:sz w:val="24"/>
          <w:szCs w:val="24"/>
        </w:rPr>
        <w:t>Analisis data dilakukan dengan cara kualitatif dan kuantitatif. Analisis kualitatif dilakukan untuk mengetahui gambaran mengenai aspek</w:t>
      </w:r>
      <w:r w:rsidR="008F736C" w:rsidRPr="0063658F">
        <w:rPr>
          <w:rFonts w:ascii="Times New Roman" w:hAnsi="Times New Roman" w:cs="Times New Roman"/>
          <w:sz w:val="24"/>
          <w:szCs w:val="24"/>
        </w:rPr>
        <w:t>-aspek yang dikaji dalam analisis</w:t>
      </w:r>
      <w:r w:rsidRPr="0063658F">
        <w:rPr>
          <w:rFonts w:ascii="Times New Roman" w:hAnsi="Times New Roman" w:cs="Times New Roman"/>
          <w:sz w:val="24"/>
          <w:szCs w:val="24"/>
        </w:rPr>
        <w:t xml:space="preserve"> usaha </w:t>
      </w:r>
      <w:r w:rsidR="008F736C" w:rsidRPr="0063658F">
        <w:rPr>
          <w:rFonts w:ascii="Times New Roman" w:hAnsi="Times New Roman" w:cs="Times New Roman"/>
          <w:sz w:val="24"/>
          <w:szCs w:val="24"/>
        </w:rPr>
        <w:t>budidaya pembenihan ikan Lele Dumbo yang nantinya akan dijelaskan secara deskriptif. Aspek-aspek tersebut meliputi aspek teknis, pasar dan manajemen.</w:t>
      </w:r>
    </w:p>
    <w:p w:rsidR="008F736C" w:rsidRPr="0063658F" w:rsidRDefault="008F736C" w:rsidP="0063658F">
      <w:pPr>
        <w:ind w:firstLine="720"/>
        <w:jc w:val="both"/>
        <w:rPr>
          <w:rFonts w:ascii="Times New Roman" w:hAnsi="Times New Roman" w:cs="Times New Roman"/>
          <w:sz w:val="24"/>
          <w:szCs w:val="24"/>
        </w:rPr>
      </w:pPr>
      <w:r w:rsidRPr="0063658F">
        <w:rPr>
          <w:rFonts w:ascii="Times New Roman" w:hAnsi="Times New Roman" w:cs="Times New Roman"/>
          <w:sz w:val="24"/>
          <w:szCs w:val="24"/>
        </w:rPr>
        <w:t>Analisis kuantitatif dilakukan untuk mengetahui kalayakan finansial dan analisis sensitifitas usaha budidaya ikan Lele Dumbo di Kelompok pembudidaya Tunas Mandiri. Data kuantitatif telah dikumpulkan, kemudia diolah dengan menggunakan analisis kas (</w:t>
      </w:r>
      <w:r w:rsidRPr="0063658F">
        <w:rPr>
          <w:rFonts w:ascii="Times New Roman" w:hAnsi="Times New Roman" w:cs="Times New Roman"/>
          <w:i/>
          <w:sz w:val="24"/>
          <w:szCs w:val="24"/>
        </w:rPr>
        <w:t>CashFlow</w:t>
      </w:r>
      <w:r w:rsidRPr="0063658F">
        <w:rPr>
          <w:rFonts w:ascii="Times New Roman" w:hAnsi="Times New Roman" w:cs="Times New Roman"/>
          <w:sz w:val="24"/>
          <w:szCs w:val="24"/>
        </w:rPr>
        <w:t>) dengan kriteria Investasi NPV, NET B/C, IRR dan PP menggunakan komputer software microsoft excel dan dijelaskan secara deskriptif.</w:t>
      </w:r>
    </w:p>
    <w:p w:rsidR="008F736C" w:rsidRPr="0063658F" w:rsidRDefault="008F736C" w:rsidP="0063658F">
      <w:pPr>
        <w:ind w:firstLine="720"/>
        <w:jc w:val="both"/>
        <w:rPr>
          <w:rFonts w:ascii="Times New Roman" w:hAnsi="Times New Roman" w:cs="Times New Roman"/>
          <w:sz w:val="24"/>
          <w:szCs w:val="24"/>
        </w:rPr>
      </w:pPr>
      <w:r w:rsidRPr="0063658F">
        <w:rPr>
          <w:rFonts w:ascii="Times New Roman" w:hAnsi="Times New Roman" w:cs="Times New Roman"/>
          <w:sz w:val="24"/>
          <w:szCs w:val="24"/>
        </w:rPr>
        <w:t>Berdasarkan hasil penelitian aspek teknis usaha budidaya pembenihan ikan Lele Dumbo layak dijalankan/dilakukan tetapi harus dengan adanya sistem perbaikan pada beberapa aspek teknis seperti pada saat pemberian pakan dan pengamatan kualitas airnya, dan penentuan lokasi yang benar-benar sesuai dalam usaha pembenihan, karena seperti yang kita ketahui untuk benih ikan lele sendiri harus benar-benar diperhatikan kondisi cuaca yang akan mempengaruhi kualitas airnya.</w:t>
      </w:r>
    </w:p>
    <w:p w:rsidR="008F736C" w:rsidRDefault="008F736C" w:rsidP="0063658F">
      <w:pPr>
        <w:ind w:firstLine="720"/>
        <w:jc w:val="both"/>
        <w:rPr>
          <w:rFonts w:ascii="Times New Roman" w:hAnsi="Times New Roman" w:cs="Times New Roman"/>
          <w:sz w:val="24"/>
          <w:szCs w:val="24"/>
        </w:rPr>
      </w:pPr>
      <w:r w:rsidRPr="0063658F">
        <w:rPr>
          <w:rFonts w:ascii="Times New Roman" w:hAnsi="Times New Roman" w:cs="Times New Roman"/>
          <w:sz w:val="24"/>
          <w:szCs w:val="24"/>
        </w:rPr>
        <w:t xml:space="preserve">Berdasarkan </w:t>
      </w:r>
      <w:r w:rsidR="0063658F" w:rsidRPr="0063658F">
        <w:rPr>
          <w:rFonts w:ascii="Times New Roman" w:hAnsi="Times New Roman" w:cs="Times New Roman"/>
          <w:sz w:val="24"/>
          <w:szCs w:val="24"/>
        </w:rPr>
        <w:t>aspek pasar usaha budidaya pembenihan ikan Lele Dumbo layak diusahakan karena telah adanya konsumen yang mampu membeli seluruh hasil produksi dan itu secara berkelanjutan pada pembudidaya.</w:t>
      </w:r>
    </w:p>
    <w:p w:rsidR="0063658F" w:rsidRDefault="0063658F" w:rsidP="0063658F">
      <w:pPr>
        <w:ind w:firstLine="720"/>
        <w:jc w:val="both"/>
        <w:rPr>
          <w:rFonts w:ascii="Times New Roman" w:hAnsi="Times New Roman" w:cs="Times New Roman"/>
          <w:sz w:val="24"/>
          <w:szCs w:val="24"/>
        </w:rPr>
      </w:pPr>
      <w:r>
        <w:rPr>
          <w:rFonts w:ascii="Times New Roman" w:hAnsi="Times New Roman" w:cs="Times New Roman"/>
          <w:sz w:val="24"/>
          <w:szCs w:val="24"/>
        </w:rPr>
        <w:t>Berdasarkan aspek finansial usaha budidaya pembenihan ikan Lele Dumbo pada kelompok Tunas Mandiri layak diusahakan dengan nilai NPV pada lokasi 1 diperoleh</w:t>
      </w:r>
      <w:r w:rsidR="00310621">
        <w:rPr>
          <w:rFonts w:ascii="Times New Roman" w:hAnsi="Times New Roman" w:cs="Times New Roman"/>
          <w:sz w:val="24"/>
          <w:szCs w:val="24"/>
        </w:rPr>
        <w:t xml:space="preserve"> 272.701.978 Berarti bahwa investasi yang ditanam pada 10 tahun yang akan datang dapat memberikan keuntungan sebesar 5,0666 artinya setiap Rp. 1,00 memberikan </w:t>
      </w:r>
      <w:r w:rsidR="00310621">
        <w:rPr>
          <w:rFonts w:ascii="Times New Roman" w:hAnsi="Times New Roman" w:cs="Times New Roman"/>
          <w:sz w:val="24"/>
          <w:szCs w:val="24"/>
        </w:rPr>
        <w:lastRenderedPageBreak/>
        <w:t>keuntungan sebesar 5,0666 dengan IRR sebesar 90,65% menunjukkan bahwa rencana pengembangan ini layak dan mampu untuk mengembalikan modal dalam tingkat bunga sebesar 12% serta payback period sebesar 0,96 tahun.</w:t>
      </w:r>
    </w:p>
    <w:p w:rsidR="00310621" w:rsidRDefault="00310621" w:rsidP="00310621">
      <w:pPr>
        <w:ind w:firstLine="720"/>
        <w:jc w:val="both"/>
        <w:rPr>
          <w:rFonts w:ascii="Times New Roman" w:hAnsi="Times New Roman" w:cs="Times New Roman"/>
          <w:sz w:val="24"/>
          <w:szCs w:val="24"/>
        </w:rPr>
      </w:pPr>
      <w:r>
        <w:rPr>
          <w:rFonts w:ascii="Times New Roman" w:hAnsi="Times New Roman" w:cs="Times New Roman"/>
          <w:sz w:val="24"/>
          <w:szCs w:val="24"/>
        </w:rPr>
        <w:t>Sedangkan pada lokasi ke 2 diperoleh NPV 59.848.945 berarti bahwa investasi yang ditanam pada 10 tahun yang akan datang dapat memberikan keuntungan sebesar 2,95 artinya setiap Rp. 1,00 memberikan keuntungan sebesar 2,95 dengan IRR sebesar 69,34 % menunjukkan bahwa rencana pengembangan ini layak dan mampu untuk mengembalikan modal dalam tingkat bunga 12 % serta payback period sebesar 1,17 tahun.</w:t>
      </w:r>
    </w:p>
    <w:p w:rsidR="00310621" w:rsidRDefault="00310621" w:rsidP="00310621">
      <w:pPr>
        <w:ind w:firstLine="720"/>
        <w:jc w:val="both"/>
        <w:rPr>
          <w:rFonts w:ascii="Times New Roman" w:hAnsi="Times New Roman" w:cs="Times New Roman"/>
          <w:sz w:val="24"/>
          <w:szCs w:val="24"/>
        </w:rPr>
      </w:pPr>
      <w:r>
        <w:rPr>
          <w:rFonts w:ascii="Times New Roman" w:hAnsi="Times New Roman" w:cs="Times New Roman"/>
          <w:sz w:val="24"/>
          <w:szCs w:val="24"/>
        </w:rPr>
        <w:t xml:space="preserve">Dan pada lokasi ke 3 diperoleh NPV 88.425.719 berarti bahwa investasi yang ditanam pada 10 tahun yang akan datang dapat memberikan keuntungan sebesar </w:t>
      </w:r>
      <w:r w:rsidR="001479E8">
        <w:rPr>
          <w:rFonts w:ascii="Times New Roman" w:hAnsi="Times New Roman" w:cs="Times New Roman"/>
          <w:sz w:val="24"/>
          <w:szCs w:val="24"/>
        </w:rPr>
        <w:t>2,0835 artinya setiap Rp. 1,00 memberikan keuntungan 2,0835 dengan IRR sebesar 39,84 % menunjukkan bahwa rencana pengembangan ini layak dan mampu untuk mengembalikan modal dalam tingkat bunga 12% serta payback period sebesar 1,87 tahun.</w:t>
      </w:r>
    </w:p>
    <w:p w:rsidR="001479E8" w:rsidRPr="0063658F" w:rsidRDefault="001479E8" w:rsidP="00310621">
      <w:pPr>
        <w:ind w:firstLine="720"/>
        <w:jc w:val="both"/>
        <w:rPr>
          <w:rFonts w:ascii="Times New Roman" w:hAnsi="Times New Roman" w:cs="Times New Roman"/>
          <w:sz w:val="24"/>
          <w:szCs w:val="24"/>
        </w:rPr>
      </w:pPr>
      <w:r>
        <w:rPr>
          <w:rFonts w:ascii="Times New Roman" w:hAnsi="Times New Roman" w:cs="Times New Roman"/>
          <w:sz w:val="24"/>
          <w:szCs w:val="24"/>
        </w:rPr>
        <w:t>Berdasarkan analisis sensitivitas budidaya pembenihan ikan Lele Dumbo pada ketiga lokasi dengan skenario penuruna SR 10%  layak diusahakan karena NPV yang didapat bernilai positif, IRR lebih besar dari DF, Net B/C yang lebih besar dari satu serta payback period yang masih berada dalam umur usaha.</w:t>
      </w:r>
    </w:p>
    <w:p w:rsidR="00593BBF" w:rsidRPr="001B1BDF" w:rsidRDefault="00593BBF" w:rsidP="0063658F">
      <w:pPr>
        <w:ind w:firstLine="720"/>
        <w:rPr>
          <w:rFonts w:ascii="Times New Roman" w:hAnsi="Times New Roman" w:cs="Times New Roman"/>
          <w:b/>
          <w:sz w:val="26"/>
          <w:szCs w:val="26"/>
        </w:rPr>
      </w:pPr>
    </w:p>
    <w:sectPr w:rsidR="00593BBF" w:rsidRPr="001B1BDF" w:rsidSect="00A44B91">
      <w:footerReference w:type="default" r:id="rId7"/>
      <w:pgSz w:w="11906" w:h="16838"/>
      <w:pgMar w:top="2268" w:right="1701" w:bottom="1701" w:left="1701"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4C" w:rsidRDefault="008A0E4C" w:rsidP="001479E8">
      <w:pPr>
        <w:spacing w:after="0" w:line="240" w:lineRule="auto"/>
      </w:pPr>
      <w:r>
        <w:separator/>
      </w:r>
    </w:p>
  </w:endnote>
  <w:endnote w:type="continuationSeparator" w:id="0">
    <w:p w:rsidR="008A0E4C" w:rsidRDefault="008A0E4C" w:rsidP="0014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17837"/>
      <w:docPartObj>
        <w:docPartGallery w:val="Page Numbers (Bottom of Page)"/>
        <w:docPartUnique/>
      </w:docPartObj>
    </w:sdtPr>
    <w:sdtEndPr>
      <w:rPr>
        <w:noProof/>
      </w:rPr>
    </w:sdtEndPr>
    <w:sdtContent>
      <w:p w:rsidR="00A44B91" w:rsidRDefault="00A44B91">
        <w:pPr>
          <w:pStyle w:val="Footer"/>
          <w:jc w:val="center"/>
        </w:pPr>
        <w:r>
          <w:fldChar w:fldCharType="begin"/>
        </w:r>
        <w:r>
          <w:instrText xml:space="preserve"> PAGE   \* MERGEFORMAT </w:instrText>
        </w:r>
        <w:r>
          <w:fldChar w:fldCharType="separate"/>
        </w:r>
        <w:r w:rsidR="00384DB5">
          <w:rPr>
            <w:noProof/>
          </w:rPr>
          <w:t>ii</w:t>
        </w:r>
        <w:r>
          <w:rPr>
            <w:noProof/>
          </w:rPr>
          <w:fldChar w:fldCharType="end"/>
        </w:r>
      </w:p>
    </w:sdtContent>
  </w:sdt>
  <w:p w:rsidR="001479E8" w:rsidRDefault="00147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4C" w:rsidRDefault="008A0E4C" w:rsidP="001479E8">
      <w:pPr>
        <w:spacing w:after="0" w:line="240" w:lineRule="auto"/>
      </w:pPr>
      <w:r>
        <w:separator/>
      </w:r>
    </w:p>
  </w:footnote>
  <w:footnote w:type="continuationSeparator" w:id="0">
    <w:p w:rsidR="008A0E4C" w:rsidRDefault="008A0E4C" w:rsidP="00147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BF"/>
    <w:rsid w:val="001479E8"/>
    <w:rsid w:val="001B1BDF"/>
    <w:rsid w:val="002C0913"/>
    <w:rsid w:val="00310621"/>
    <w:rsid w:val="00384DB5"/>
    <w:rsid w:val="00593BBF"/>
    <w:rsid w:val="0063658F"/>
    <w:rsid w:val="007D6457"/>
    <w:rsid w:val="00802607"/>
    <w:rsid w:val="008A0E4C"/>
    <w:rsid w:val="008F736C"/>
    <w:rsid w:val="00A44B91"/>
    <w:rsid w:val="00FA58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9E8"/>
  </w:style>
  <w:style w:type="paragraph" w:styleId="Footer">
    <w:name w:val="footer"/>
    <w:basedOn w:val="Normal"/>
    <w:link w:val="FooterChar"/>
    <w:uiPriority w:val="99"/>
    <w:unhideWhenUsed/>
    <w:rsid w:val="00147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9E8"/>
  </w:style>
  <w:style w:type="paragraph" w:styleId="NoSpacing">
    <w:name w:val="No Spacing"/>
    <w:link w:val="NoSpacingChar"/>
    <w:uiPriority w:val="1"/>
    <w:qFormat/>
    <w:rsid w:val="001479E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479E8"/>
    <w:rPr>
      <w:rFonts w:eastAsiaTheme="minorEastAsia"/>
      <w:lang w:val="en-US" w:eastAsia="ja-JP"/>
    </w:rPr>
  </w:style>
  <w:style w:type="paragraph" w:styleId="BalloonText">
    <w:name w:val="Balloon Text"/>
    <w:basedOn w:val="Normal"/>
    <w:link w:val="BalloonTextChar"/>
    <w:uiPriority w:val="99"/>
    <w:semiHidden/>
    <w:unhideWhenUsed/>
    <w:rsid w:val="0014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9E8"/>
  </w:style>
  <w:style w:type="paragraph" w:styleId="Footer">
    <w:name w:val="footer"/>
    <w:basedOn w:val="Normal"/>
    <w:link w:val="FooterChar"/>
    <w:uiPriority w:val="99"/>
    <w:unhideWhenUsed/>
    <w:rsid w:val="00147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9E8"/>
  </w:style>
  <w:style w:type="paragraph" w:styleId="NoSpacing">
    <w:name w:val="No Spacing"/>
    <w:link w:val="NoSpacingChar"/>
    <w:uiPriority w:val="1"/>
    <w:qFormat/>
    <w:rsid w:val="001479E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479E8"/>
    <w:rPr>
      <w:rFonts w:eastAsiaTheme="minorEastAsia"/>
      <w:lang w:val="en-US" w:eastAsia="ja-JP"/>
    </w:rPr>
  </w:style>
  <w:style w:type="paragraph" w:styleId="BalloonText">
    <w:name w:val="Balloon Text"/>
    <w:basedOn w:val="Normal"/>
    <w:link w:val="BalloonTextChar"/>
    <w:uiPriority w:val="99"/>
    <w:semiHidden/>
    <w:unhideWhenUsed/>
    <w:rsid w:val="0014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harrifc</cp:lastModifiedBy>
  <cp:revision>2</cp:revision>
  <dcterms:created xsi:type="dcterms:W3CDTF">2018-08-26T10:20:00Z</dcterms:created>
  <dcterms:modified xsi:type="dcterms:W3CDTF">2018-08-26T10:20:00Z</dcterms:modified>
</cp:coreProperties>
</file>