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8" w:rsidRPr="00EF3258" w:rsidRDefault="005F03B3" w:rsidP="00EF3258">
      <w:pPr>
        <w:tabs>
          <w:tab w:val="left" w:pos="1701"/>
        </w:tabs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48C6" w:rsidRDefault="009C48C6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rens 1996</w:t>
      </w:r>
      <w:r w:rsidR="005F03B3" w:rsidRPr="00162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Centemporary advertising.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UnitedStates of Amerika : Irwin </w:t>
      </w:r>
    </w:p>
    <w:p w:rsidR="009C48C6" w:rsidRDefault="009C48C6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Astuti . 2007 </w:t>
      </w:r>
      <w:r w:rsidRPr="009C48C6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Pengaruh Elemen Ekuitas Merek Terhadap Rasa Percaya Diri Pelanggan di Surabaya Atas Keputusan Pembelian Kartu Perdana IM3. Majalah Ekonomi, Tahun XVII, No 2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Cenadi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C.S. 2000.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>.</w:t>
      </w:r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Nirmana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Vol. 2, No. 1,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2000, pp. 92-103.</w:t>
      </w:r>
    </w:p>
    <w:p w:rsidR="005F03B3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62BBF">
        <w:rPr>
          <w:rFonts w:ascii="Times New Roman" w:hAnsi="Times New Roman" w:cs="Times New Roman"/>
          <w:sz w:val="24"/>
          <w:szCs w:val="24"/>
        </w:rPr>
        <w:t>Danger, E.P. 1987.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Selecting colour for packaging</w:t>
      </w:r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England: Gower Technical Press.</w:t>
      </w:r>
    </w:p>
    <w:p w:rsidR="009C48C6" w:rsidRPr="009C48C6" w:rsidRDefault="009C48C6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Deliya Parmar .2012, </w:t>
      </w:r>
      <w:r w:rsidRPr="009C48C6">
        <w:rPr>
          <w:rFonts w:ascii="Times New Roman" w:hAnsi="Times New Roman" w:cs="Times New Roman"/>
          <w:i/>
          <w:sz w:val="24"/>
          <w:szCs w:val="24"/>
          <w:lang w:val="id-ID"/>
        </w:rPr>
        <w:t>Role Packaging on Consumer Buying Behavior. Patan District Global Journalof Management and Business Research. Volume 12 Issue 10 Version 1.0. June 2012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Rosvita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Cuaua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Keputusan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Pembelian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Teh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siap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Minum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Teh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Botol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Sosro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</w:p>
    <w:p w:rsidR="005F03B3" w:rsidRPr="00162BBF" w:rsidRDefault="005F03B3" w:rsidP="005F03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BF">
        <w:rPr>
          <w:rFonts w:ascii="Times New Roman" w:hAnsi="Times New Roman" w:cs="Times New Roman"/>
          <w:sz w:val="24"/>
          <w:szCs w:val="24"/>
        </w:rPr>
        <w:t>Ferdinand, A. 2000</w:t>
      </w:r>
      <w:r w:rsidRPr="00162B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Strtejik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Program Magister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 Semarang.</w:t>
      </w:r>
    </w:p>
    <w:p w:rsidR="005F03B3" w:rsidRPr="00162BBF" w:rsidRDefault="005F03B3" w:rsidP="005F03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Program IBM SPSS 21</w:t>
      </w:r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Syafrizal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Helmi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Filasafat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Press, Medan.</w:t>
      </w:r>
      <w:proofErr w:type="gramEnd"/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BF">
        <w:rPr>
          <w:rFonts w:ascii="Times New Roman" w:hAnsi="Times New Roman" w:cs="Times New Roman"/>
          <w:sz w:val="24"/>
          <w:szCs w:val="24"/>
        </w:rPr>
        <w:t xml:space="preserve">Gonzalez, M.P.,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Thourhsbury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S., &amp;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Twede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D. 2007.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Packaging as a tool product development: Communicating value to consumers. </w:t>
      </w:r>
      <w:r w:rsidRPr="00162BBF">
        <w:rPr>
          <w:rFonts w:ascii="Times New Roman" w:hAnsi="Times New Roman" w:cs="Times New Roman"/>
          <w:i/>
          <w:sz w:val="24"/>
          <w:szCs w:val="24"/>
        </w:rPr>
        <w:t>Journal of Food Distribution Research,</w:t>
      </w:r>
      <w:r w:rsidRPr="00162BBF">
        <w:rPr>
          <w:rFonts w:ascii="Times New Roman" w:hAnsi="Times New Roman" w:cs="Times New Roman"/>
          <w:sz w:val="24"/>
          <w:szCs w:val="24"/>
        </w:rPr>
        <w:t xml:space="preserve"> 38 (1), pp. 61-66.</w:t>
      </w:r>
    </w:p>
    <w:p w:rsidR="005F03B3" w:rsidRPr="00162BBF" w:rsidRDefault="005F03B3" w:rsidP="005F03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Jenu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Tandjung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2004 .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r w:rsidRPr="00162BBF">
        <w:rPr>
          <w:rFonts w:ascii="Times New Roman" w:hAnsi="Times New Roman" w:cs="Times New Roman"/>
          <w:i/>
          <w:sz w:val="24"/>
          <w:szCs w:val="24"/>
        </w:rPr>
        <w:t xml:space="preserve">Marketing Management </w:t>
      </w:r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),</w:t>
      </w:r>
      <w:r w:rsidRPr="00162BBF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Default="005F03B3" w:rsidP="005F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62BBF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Cs/>
          <w:sz w:val="24"/>
          <w:szCs w:val="24"/>
        </w:rPr>
        <w:t>Kontekstual</w:t>
      </w:r>
      <w:proofErr w:type="spell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2BBF">
        <w:rPr>
          <w:rFonts w:ascii="Times New Roman" w:hAnsi="Times New Roman" w:cs="Times New Roman"/>
          <w:iCs/>
          <w:sz w:val="24"/>
          <w:szCs w:val="24"/>
        </w:rPr>
        <w:t>Konsep</w:t>
      </w:r>
      <w:proofErr w:type="spell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Cs/>
          <w:sz w:val="24"/>
          <w:szCs w:val="24"/>
        </w:rPr>
        <w:t>Aplikasi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291610" w:rsidRDefault="00291610" w:rsidP="005F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1610" w:rsidRPr="00291610" w:rsidRDefault="00291610" w:rsidP="005F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Kotler, P . 2000, Manajemen Pemasaran, Jilid 2, Jakarta:Bumi Aksara.</w:t>
      </w:r>
    </w:p>
    <w:p w:rsidR="00DE4B7E" w:rsidRPr="00162BBF" w:rsidRDefault="00DE4B7E" w:rsidP="005F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proofErr w:type="gramStart"/>
      <w:r w:rsidRPr="00162BBF">
        <w:rPr>
          <w:rFonts w:ascii="Times New Roman" w:hAnsi="Times New Roman" w:cs="Times New Roman"/>
          <w:sz w:val="24"/>
          <w:szCs w:val="24"/>
        </w:rPr>
        <w:t>,  P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. &amp; Armstrong G . 2007. </w:t>
      </w:r>
      <w:r w:rsidRPr="00162BBF">
        <w:rPr>
          <w:rFonts w:ascii="Times New Roman" w:hAnsi="Times New Roman" w:cs="Times New Roman"/>
          <w:i/>
          <w:sz w:val="24"/>
          <w:szCs w:val="24"/>
        </w:rPr>
        <w:t>Principle of Marketing</w:t>
      </w:r>
      <w:r w:rsidRPr="00162BBF">
        <w:rPr>
          <w:rFonts w:ascii="Times New Roman" w:hAnsi="Times New Roman" w:cs="Times New Roman"/>
          <w:sz w:val="24"/>
          <w:szCs w:val="24"/>
        </w:rPr>
        <w:t>. New York: Pearson Education.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Armstrong.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 xml:space="preserve">(2014) </w:t>
      </w:r>
      <w:r w:rsidRPr="00162BBF">
        <w:rPr>
          <w:rFonts w:ascii="Times New Roman" w:hAnsi="Times New Roman" w:cs="Times New Roman"/>
          <w:i/>
          <w:iCs/>
          <w:sz w:val="24"/>
          <w:szCs w:val="24"/>
        </w:rPr>
        <w:t>Principle of Marketing</w:t>
      </w:r>
      <w:r w:rsidRPr="00162BBF">
        <w:rPr>
          <w:rFonts w:ascii="Times New Roman" w:hAnsi="Times New Roman" w:cs="Times New Roman"/>
          <w:sz w:val="24"/>
          <w:szCs w:val="24"/>
        </w:rPr>
        <w:t>, 15</w:t>
      </w:r>
      <w:proofErr w:type="spellStart"/>
      <w:r w:rsidRPr="00162BBF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th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New Jersey: Pearson Prentice Hall.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P. &amp; Keller K.L. 2009.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New York; Pearson Education</w:t>
      </w:r>
      <w:r w:rsidRPr="00162B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03B3" w:rsidRPr="00162BBF" w:rsidRDefault="005F03B3" w:rsidP="005F03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2BBF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r w:rsidRPr="00162BBF">
        <w:rPr>
          <w:rFonts w:ascii="Times New Roman" w:hAnsi="Times New Roman" w:cs="Times New Roman"/>
          <w:iCs/>
          <w:sz w:val="24"/>
          <w:szCs w:val="24"/>
        </w:rPr>
        <w:t>Armstrong</w:t>
      </w:r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2BBF">
        <w:rPr>
          <w:rFonts w:ascii="Times New Roman" w:hAnsi="Times New Roman" w:cs="Times New Roman"/>
          <w:sz w:val="24"/>
          <w:szCs w:val="24"/>
        </w:rPr>
        <w:t>Garry.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: Jakarta.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Kevin Lane Keller.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Belas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62BBF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iCs/>
          <w:sz w:val="24"/>
          <w:szCs w:val="24"/>
        </w:rPr>
        <w:lastRenderedPageBreak/>
        <w:t>Kotler</w:t>
      </w:r>
      <w:proofErr w:type="spell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, Philip </w:t>
      </w:r>
      <w:proofErr w:type="spellStart"/>
      <w:r w:rsidRPr="00162BB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 Kevin Lane Keller.</w:t>
      </w:r>
      <w:proofErr w:type="gram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 2012</w:t>
      </w:r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. Marketing Management </w:t>
      </w:r>
      <w:proofErr w:type="gram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162BBF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 New </w:t>
      </w:r>
      <w:proofErr w:type="gramStart"/>
      <w:r w:rsidRPr="00162BBF">
        <w:rPr>
          <w:rFonts w:ascii="Times New Roman" w:hAnsi="Times New Roman" w:cs="Times New Roman"/>
          <w:iCs/>
          <w:sz w:val="24"/>
          <w:szCs w:val="24"/>
        </w:rPr>
        <w:t>Jersey :</w:t>
      </w:r>
      <w:proofErr w:type="gramEnd"/>
      <w:r w:rsidRPr="00162BBF">
        <w:rPr>
          <w:rFonts w:ascii="Times New Roman" w:hAnsi="Times New Roman" w:cs="Times New Roman"/>
          <w:iCs/>
          <w:sz w:val="24"/>
          <w:szCs w:val="24"/>
        </w:rPr>
        <w:t xml:space="preserve"> Pearson Prentice Hall, Inc.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Philip, 2002,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>, 1</w:t>
      </w:r>
      <w:r w:rsidRPr="00162BBF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Philip, 2009,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16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:Erlangga</w:t>
      </w:r>
      <w:proofErr w:type="spellEnd"/>
      <w:proofErr w:type="gram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Kuvykaite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Dovaliene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A &amp;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Navickiene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L. 2009</w:t>
      </w:r>
      <w:r w:rsidRPr="00162B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Impact </w:t>
      </w:r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Of Package Elements On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Consumer’s Purchase Decision</w:t>
      </w:r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Vadyba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: 2009.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14, pp. 441-447.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Mardiyanti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F. 2011. </w:t>
      </w:r>
      <w:proofErr w:type="spellStart"/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elemen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(packaging);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Warna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Colouur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);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Tipografi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(Typography);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(Shapes),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(Images)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Keinginan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membeli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ringan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(intention to buy) {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}.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Bakrie.</w:t>
      </w:r>
    </w:p>
    <w:p w:rsidR="00291610" w:rsidRPr="00291610" w:rsidRDefault="005F03B3" w:rsidP="001F6DDA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62BBF">
        <w:rPr>
          <w:rFonts w:ascii="Times New Roman" w:hAnsi="Times New Roman" w:cs="Times New Roman"/>
          <w:sz w:val="24"/>
          <w:szCs w:val="24"/>
        </w:rPr>
        <w:t>Mudra ,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I. W. 2010</w:t>
      </w:r>
      <w:r w:rsidRPr="00162BB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Puslit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LP2M ISI Denpasar.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19-23 April 2010.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D. 2010.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Keputusan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Pembelian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Minuman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Fruit Tea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SMU ST. Thomas 2 Medan </w:t>
      </w:r>
      <w:r w:rsidRPr="00162BB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] Medan: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Lokasi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>.</w:t>
      </w:r>
      <w:r w:rsidRPr="00162BBF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}. Semarang: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 Bandung.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Nanda, Tri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Wismiarsi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Isotonik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Sriwijaya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Vol.13 No.1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Maret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Rundh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B. 2005</w:t>
      </w:r>
      <w:r w:rsidRPr="00162B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The multi-faceted dimension of packaging.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British Food Journal</w:t>
      </w:r>
      <w:r w:rsidRPr="00162BBF">
        <w:rPr>
          <w:rFonts w:ascii="Times New Roman" w:hAnsi="Times New Roman" w:cs="Times New Roman"/>
          <w:sz w:val="24"/>
          <w:szCs w:val="24"/>
        </w:rPr>
        <w:t>, 107 (9), 670-684.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Roger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5, </w:t>
      </w:r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Research Method </w:t>
      </w:r>
      <w:proofErr w:type="gramStart"/>
      <w:r w:rsidRPr="00162BBF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Business: A Skill Building Approach</w:t>
      </w:r>
      <w:r w:rsidRPr="00162BBF">
        <w:rPr>
          <w:rFonts w:ascii="Times New Roman" w:hAnsi="Times New Roman" w:cs="Times New Roman"/>
          <w:sz w:val="24"/>
          <w:szCs w:val="24"/>
        </w:rPr>
        <w:t>. John Wiley @ Sons, New York.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Uma, 2006</w:t>
      </w:r>
      <w:r w:rsidRPr="00162BB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62BBF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162B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162B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162B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bCs/>
          <w:i/>
          <w:sz w:val="24"/>
          <w:szCs w:val="24"/>
        </w:rPr>
        <w:t>Bisnis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>,</w:t>
      </w:r>
      <w:r w:rsidRPr="00162BB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Setyorini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Fosfat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Masam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Bogor.</w:t>
      </w:r>
      <w:proofErr w:type="gramEnd"/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Silayoi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P &amp;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Speece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M. 2007.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importance of packaging attribute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sacon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joint analysis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approach.</w:t>
      </w:r>
      <w:r w:rsidRPr="00162BBF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Pr="00162BBF">
        <w:rPr>
          <w:rFonts w:ascii="Times New Roman" w:hAnsi="Times New Roman" w:cs="Times New Roman"/>
          <w:i/>
          <w:iCs/>
          <w:sz w:val="24"/>
          <w:szCs w:val="24"/>
        </w:rPr>
        <w:t xml:space="preserve"> Journal of Marketing.</w:t>
      </w:r>
      <w:r w:rsidRPr="00162BBF">
        <w:rPr>
          <w:rFonts w:ascii="Times New Roman" w:hAnsi="Times New Roman" w:cs="Times New Roman"/>
          <w:sz w:val="24"/>
          <w:szCs w:val="24"/>
        </w:rPr>
        <w:t xml:space="preserve">Vol.41No.11/12,2007.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pp.1495-151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>.</w:t>
      </w:r>
    </w:p>
    <w:p w:rsidR="005F03B3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62BB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1F6DDA" w:rsidRPr="001F6DDA" w:rsidRDefault="001F6DDA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Sumarni. 2010. Pengantar Bisnis (</w:t>
      </w:r>
      <w:r w:rsidRPr="001F6DDA">
        <w:rPr>
          <w:rFonts w:ascii="Times New Roman" w:hAnsi="Times New Roman" w:cs="Times New Roman"/>
          <w:i/>
          <w:sz w:val="24"/>
          <w:szCs w:val="24"/>
          <w:lang w:val="id-ID"/>
        </w:rPr>
        <w:t>Dasar-Dasar Ekonomi Perusahaan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Edisi ke 5. Yogyakarta: Liberty Yogyakarta </w:t>
      </w:r>
    </w:p>
    <w:p w:rsidR="001F6DDA" w:rsidRPr="001F6DDA" w:rsidRDefault="001F6DDA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Tjiptono , 2012. Pemasaran Strategik. Yogyakarta, ANDI.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BF">
        <w:rPr>
          <w:rFonts w:ascii="Times New Roman" w:hAnsi="Times New Roman" w:cs="Times New Roman"/>
          <w:sz w:val="24"/>
          <w:szCs w:val="24"/>
        </w:rPr>
        <w:t>Underwood, R. L., Klein, N. M., &amp; Burke, R. 2001.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r w:rsidRPr="00162BBF">
        <w:rPr>
          <w:rFonts w:ascii="Times New Roman" w:hAnsi="Times New Roman" w:cs="Times New Roman"/>
          <w:i/>
          <w:sz w:val="24"/>
          <w:szCs w:val="24"/>
        </w:rPr>
        <w:t xml:space="preserve">Packaging communication: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attentional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effects of product imagery.</w:t>
      </w:r>
      <w:r w:rsidRPr="00162BBF">
        <w:rPr>
          <w:rFonts w:ascii="Times New Roman" w:hAnsi="Times New Roman" w:cs="Times New Roman"/>
          <w:sz w:val="24"/>
          <w:szCs w:val="24"/>
        </w:rPr>
        <w:t xml:space="preserve"> Journal of Product and Brand Management, 10 (7), 403-422.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BF">
        <w:rPr>
          <w:rFonts w:ascii="Times New Roman" w:hAnsi="Times New Roman" w:cs="Times New Roman"/>
          <w:sz w:val="24"/>
          <w:szCs w:val="24"/>
        </w:rPr>
        <w:lastRenderedPageBreak/>
        <w:t>Wells, L. E., Farley, H., &amp; Armstrong, G. A. 2007.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 xml:space="preserve">The importance of packaging design for own- label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foodbrands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InternationalJournal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of Retail and Distribution Management, 35 (9), 677-690.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Wirya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I. 1999. </w:t>
      </w:r>
      <w:proofErr w:type="spellStart"/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Kemasan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62BBF">
        <w:rPr>
          <w:rFonts w:ascii="Times New Roman" w:hAnsi="Times New Roman" w:cs="Times New Roman"/>
          <w:i/>
          <w:sz w:val="24"/>
          <w:szCs w:val="24"/>
        </w:rPr>
        <w:t>Menjual</w:t>
      </w:r>
      <w:proofErr w:type="spellEnd"/>
      <w:r w:rsidRPr="00162B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Jakarta</w:t>
      </w:r>
      <w:r w:rsidRPr="00162BBF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. Yu, H. J. &amp;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Kincade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D. H. 2001. </w:t>
      </w:r>
      <w:r w:rsidRPr="00162BBF">
        <w:rPr>
          <w:rFonts w:ascii="Times New Roman" w:hAnsi="Times New Roman" w:cs="Times New Roman"/>
          <w:i/>
          <w:sz w:val="24"/>
          <w:szCs w:val="24"/>
        </w:rPr>
        <w:t>Effects of product image at three stage of the consumer decision process for apparel product: alternative evaluation, purchase and post- purchase</w:t>
      </w:r>
      <w:r w:rsidRPr="00162BBF">
        <w:rPr>
          <w:rFonts w:ascii="Times New Roman" w:hAnsi="Times New Roman" w:cs="Times New Roman"/>
          <w:sz w:val="24"/>
          <w:szCs w:val="24"/>
        </w:rPr>
        <w:t xml:space="preserve">. Journal of Fashion Marketing and Management, Vol. 5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: 1 pp.29 – 43.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2BBF">
        <w:rPr>
          <w:rFonts w:ascii="Times New Roman" w:hAnsi="Times New Roman" w:cs="Times New Roman"/>
          <w:sz w:val="24"/>
          <w:szCs w:val="24"/>
        </w:rPr>
        <w:t xml:space="preserve">Yu, H. J. &amp;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Kincade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, D. H. 2001</w:t>
      </w:r>
      <w:r w:rsidRPr="00162BBF">
        <w:rPr>
          <w:rFonts w:ascii="Times New Roman" w:hAnsi="Times New Roman" w:cs="Times New Roman"/>
          <w:i/>
          <w:iCs/>
          <w:sz w:val="24"/>
          <w:szCs w:val="24"/>
        </w:rPr>
        <w:t>. Effects of product image at three stages of the consumer decision process for apparel products: alternative evaluation, purchase and post-purchase</w:t>
      </w:r>
      <w:r w:rsidRPr="00162BBF">
        <w:rPr>
          <w:rFonts w:ascii="Times New Roman" w:hAnsi="Times New Roman" w:cs="Times New Roman"/>
          <w:sz w:val="24"/>
          <w:szCs w:val="24"/>
        </w:rPr>
        <w:t xml:space="preserve">. Journal of Fashion Marketing and Management, Vol. 5 </w:t>
      </w:r>
      <w:proofErr w:type="spellStart"/>
      <w:r w:rsidRPr="00162BBF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>: 1 pp. 29 – 43.</w:t>
      </w:r>
    </w:p>
    <w:p w:rsidR="005F03B3" w:rsidRPr="00162BBF" w:rsidRDefault="005F03B3" w:rsidP="005F03B3">
      <w:pPr>
        <w:tabs>
          <w:tab w:val="left" w:pos="170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BF">
        <w:rPr>
          <w:rFonts w:ascii="Times New Roman" w:hAnsi="Times New Roman" w:cs="Times New Roman"/>
          <w:sz w:val="24"/>
          <w:szCs w:val="24"/>
        </w:rPr>
        <w:t>Zeithmal</w:t>
      </w:r>
      <w:proofErr w:type="spellEnd"/>
      <w:r w:rsidRPr="00162BBF">
        <w:rPr>
          <w:rFonts w:ascii="Times New Roman" w:hAnsi="Times New Roman" w:cs="Times New Roman"/>
          <w:sz w:val="24"/>
          <w:szCs w:val="24"/>
        </w:rPr>
        <w:t xml:space="preserve">, V.A. 1988. </w:t>
      </w:r>
      <w:r w:rsidRPr="00162BBF">
        <w:rPr>
          <w:rFonts w:ascii="Times New Roman" w:hAnsi="Times New Roman" w:cs="Times New Roman"/>
          <w:i/>
          <w:sz w:val="24"/>
          <w:szCs w:val="24"/>
        </w:rPr>
        <w:t xml:space="preserve">Consumer Perception of Price, Quality and </w:t>
      </w:r>
      <w:proofErr w:type="gramStart"/>
      <w:r w:rsidRPr="00162BBF">
        <w:rPr>
          <w:rFonts w:ascii="Times New Roman" w:hAnsi="Times New Roman" w:cs="Times New Roman"/>
          <w:i/>
          <w:sz w:val="24"/>
          <w:szCs w:val="24"/>
        </w:rPr>
        <w:t>Value :</w:t>
      </w:r>
      <w:proofErr w:type="gramEnd"/>
      <w:r w:rsidRPr="00162BBF">
        <w:rPr>
          <w:rFonts w:ascii="Times New Roman" w:hAnsi="Times New Roman" w:cs="Times New Roman"/>
          <w:i/>
          <w:sz w:val="24"/>
          <w:szCs w:val="24"/>
        </w:rPr>
        <w:t xml:space="preserve"> A Means – End Model and Synthesis of Evidence</w:t>
      </w:r>
      <w:r w:rsidRPr="0016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Journal of Marketing, Vol.52.</w:t>
      </w:r>
      <w:proofErr w:type="gramEnd"/>
      <w:r w:rsidRPr="0016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BBF">
        <w:rPr>
          <w:rFonts w:ascii="Times New Roman" w:hAnsi="Times New Roman" w:cs="Times New Roman"/>
          <w:sz w:val="24"/>
          <w:szCs w:val="24"/>
        </w:rPr>
        <w:t>Pp.2-22.</w:t>
      </w:r>
      <w:proofErr w:type="gramEnd"/>
    </w:p>
    <w:sectPr w:rsidR="005F03B3" w:rsidRPr="00162BBF" w:rsidSect="000B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2B3"/>
    <w:rsid w:val="000B7D01"/>
    <w:rsid w:val="00162BBF"/>
    <w:rsid w:val="00196A28"/>
    <w:rsid w:val="001A27AC"/>
    <w:rsid w:val="001F6DDA"/>
    <w:rsid w:val="00250D90"/>
    <w:rsid w:val="00291610"/>
    <w:rsid w:val="00297292"/>
    <w:rsid w:val="002D4515"/>
    <w:rsid w:val="002F3463"/>
    <w:rsid w:val="00305418"/>
    <w:rsid w:val="004D593D"/>
    <w:rsid w:val="005B3C22"/>
    <w:rsid w:val="005F03B3"/>
    <w:rsid w:val="00613498"/>
    <w:rsid w:val="00656360"/>
    <w:rsid w:val="00786DF4"/>
    <w:rsid w:val="007F4B12"/>
    <w:rsid w:val="0097067D"/>
    <w:rsid w:val="009A0A91"/>
    <w:rsid w:val="009C48C6"/>
    <w:rsid w:val="00A52CA7"/>
    <w:rsid w:val="00A815C8"/>
    <w:rsid w:val="00B4665F"/>
    <w:rsid w:val="00B9428E"/>
    <w:rsid w:val="00C46F3D"/>
    <w:rsid w:val="00CD146A"/>
    <w:rsid w:val="00DE4B7E"/>
    <w:rsid w:val="00EC76D8"/>
    <w:rsid w:val="00EF0EB1"/>
    <w:rsid w:val="00EF3258"/>
    <w:rsid w:val="00F26D7F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wafi</cp:lastModifiedBy>
  <cp:revision>9</cp:revision>
  <cp:lastPrinted>2018-02-05T03:14:00Z</cp:lastPrinted>
  <dcterms:created xsi:type="dcterms:W3CDTF">2017-03-28T23:12:00Z</dcterms:created>
  <dcterms:modified xsi:type="dcterms:W3CDTF">2018-02-05T03:15:00Z</dcterms:modified>
</cp:coreProperties>
</file>