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904" w:rsidRPr="006B6F5A" w:rsidRDefault="00B85904" w:rsidP="00B85904">
      <w:pPr>
        <w:pStyle w:val="ListParagraph"/>
        <w:spacing w:line="240" w:lineRule="auto"/>
        <w:ind w:left="0"/>
        <w:jc w:val="center"/>
        <w:rPr>
          <w:rFonts w:cs="Times New Roman"/>
          <w:b/>
        </w:rPr>
      </w:pPr>
      <w:r w:rsidRPr="006B6F5A">
        <w:rPr>
          <w:rFonts w:cs="Times New Roman"/>
          <w:b/>
        </w:rPr>
        <w:t>DAFTAR PUSTAKA</w:t>
      </w:r>
    </w:p>
    <w:p w:rsidR="00743379" w:rsidRPr="006B6F5A" w:rsidRDefault="00743379" w:rsidP="00CF7172">
      <w:pPr>
        <w:tabs>
          <w:tab w:val="left" w:pos="567"/>
        </w:tabs>
        <w:spacing w:line="240" w:lineRule="auto"/>
        <w:jc w:val="both"/>
        <w:rPr>
          <w:rFonts w:cs="Times New Roman"/>
        </w:rPr>
      </w:pPr>
    </w:p>
    <w:p w:rsidR="00405215" w:rsidRPr="006B6F5A" w:rsidRDefault="00405215" w:rsidP="00D11136">
      <w:pPr>
        <w:pStyle w:val="ListParagraph"/>
        <w:spacing w:line="240" w:lineRule="auto"/>
        <w:ind w:left="709" w:hanging="709"/>
        <w:jc w:val="both"/>
        <w:rPr>
          <w:rFonts w:eastAsia="Times New Roman" w:cs="Times New Roman"/>
          <w:lang w:eastAsia="id-ID"/>
        </w:rPr>
      </w:pPr>
      <w:r w:rsidRPr="006B6F5A">
        <w:rPr>
          <w:rFonts w:cs="Times New Roman"/>
        </w:rPr>
        <w:t xml:space="preserve">Anwar, C., dan Gunawan, H., 2006. </w:t>
      </w:r>
      <w:r w:rsidRPr="006B6F5A">
        <w:rPr>
          <w:rFonts w:cs="Times New Roman"/>
          <w:iCs/>
        </w:rPr>
        <w:t>Peranan Ekologis Dan Sosial Ekonomis Hutan Mangrove Dalam Mendukung Pembangunan Wilayah Pesisir</w:t>
      </w:r>
      <w:r w:rsidRPr="006B6F5A">
        <w:rPr>
          <w:rFonts w:cs="Times New Roman"/>
        </w:rPr>
        <w:t>. Prosiding Ekspose Hasil-Hasil Penelitian, 23 – 34.</w:t>
      </w:r>
    </w:p>
    <w:p w:rsidR="00B85904" w:rsidRPr="006B6F5A" w:rsidRDefault="00B85904" w:rsidP="00B85904">
      <w:pPr>
        <w:tabs>
          <w:tab w:val="left" w:pos="567"/>
        </w:tabs>
        <w:spacing w:after="0" w:line="240" w:lineRule="auto"/>
        <w:ind w:left="709" w:hanging="709"/>
        <w:jc w:val="both"/>
        <w:rPr>
          <w:rFonts w:ascii="Times New Roman" w:eastAsia="Times New Roman" w:hAnsi="Times New Roman" w:cs="Times New Roman"/>
          <w:sz w:val="24"/>
          <w:szCs w:val="24"/>
        </w:rPr>
      </w:pPr>
      <w:r w:rsidRPr="006B6F5A">
        <w:rPr>
          <w:rFonts w:ascii="Times New Roman" w:eastAsia="Times New Roman" w:hAnsi="Times New Roman" w:cs="Times New Roman"/>
          <w:sz w:val="24"/>
          <w:szCs w:val="24"/>
        </w:rPr>
        <w:t xml:space="preserve">Arif, A. 2003. </w:t>
      </w:r>
      <w:r w:rsidRPr="006B6F5A">
        <w:rPr>
          <w:rFonts w:ascii="Times New Roman" w:eastAsia="Times New Roman" w:hAnsi="Times New Roman" w:cs="Times New Roman"/>
          <w:i/>
          <w:sz w:val="24"/>
          <w:szCs w:val="24"/>
        </w:rPr>
        <w:t>Hutan Mangrove Fungsi dan Manfaatnya</w:t>
      </w:r>
      <w:r w:rsidRPr="006B6F5A">
        <w:rPr>
          <w:rFonts w:ascii="Times New Roman" w:eastAsia="Times New Roman" w:hAnsi="Times New Roman" w:cs="Times New Roman"/>
          <w:sz w:val="24"/>
          <w:szCs w:val="24"/>
        </w:rPr>
        <w:t xml:space="preserve">. Kanisius. Yogjakarta. 55281. </w:t>
      </w:r>
      <w:hyperlink r:id="rId6" w:history="1">
        <w:r w:rsidRPr="006B6F5A">
          <w:rPr>
            <w:rStyle w:val="Hyperlink"/>
            <w:rFonts w:ascii="Times New Roman" w:eastAsia="Times New Roman" w:hAnsi="Times New Roman" w:cs="Times New Roman"/>
            <w:color w:val="auto"/>
            <w:sz w:val="24"/>
            <w:szCs w:val="24"/>
            <w:u w:val="none"/>
          </w:rPr>
          <w:t>www.kanisiusmedia.com</w:t>
        </w:r>
      </w:hyperlink>
      <w:r w:rsidRPr="006B6F5A">
        <w:rPr>
          <w:rFonts w:ascii="Times New Roman" w:hAnsi="Times New Roman" w:cs="Times New Roman"/>
          <w:sz w:val="24"/>
          <w:szCs w:val="24"/>
        </w:rPr>
        <w:t>.</w:t>
      </w:r>
    </w:p>
    <w:p w:rsidR="00B85904" w:rsidRPr="006B6F5A" w:rsidRDefault="00B85904" w:rsidP="00B85904">
      <w:pPr>
        <w:tabs>
          <w:tab w:val="left" w:pos="1800"/>
        </w:tabs>
        <w:spacing w:after="0" w:line="240" w:lineRule="auto"/>
        <w:ind w:left="709" w:hanging="709"/>
        <w:jc w:val="both"/>
        <w:rPr>
          <w:rFonts w:ascii="Times New Roman" w:hAnsi="Times New Roman" w:cs="Times New Roman"/>
          <w:sz w:val="24"/>
          <w:szCs w:val="24"/>
        </w:rPr>
      </w:pPr>
      <w:r w:rsidRPr="006B6F5A">
        <w:rPr>
          <w:rFonts w:ascii="Times New Roman" w:hAnsi="Times New Roman" w:cs="Times New Roman"/>
          <w:sz w:val="24"/>
          <w:szCs w:val="24"/>
        </w:rPr>
        <w:tab/>
      </w:r>
    </w:p>
    <w:p w:rsidR="00B85904" w:rsidRPr="006B6F5A" w:rsidRDefault="00B85904" w:rsidP="00B85904">
      <w:pPr>
        <w:spacing w:after="0" w:line="240" w:lineRule="auto"/>
        <w:ind w:left="709" w:hanging="709"/>
        <w:jc w:val="both"/>
        <w:rPr>
          <w:rFonts w:ascii="Times New Roman" w:hAnsi="Times New Roman" w:cs="Times New Roman"/>
          <w:sz w:val="24"/>
          <w:szCs w:val="24"/>
        </w:rPr>
      </w:pPr>
      <w:r w:rsidRPr="006B6F5A">
        <w:rPr>
          <w:rFonts w:ascii="Times New Roman" w:hAnsi="Times New Roman" w:cs="Times New Roman"/>
          <w:sz w:val="24"/>
          <w:szCs w:val="24"/>
        </w:rPr>
        <w:t>Arlius. 2007. Herarki Pengelolaan Wilayah Pesisir SecaraTerpadu. Bung Hatta University Press. Padang.</w:t>
      </w:r>
    </w:p>
    <w:p w:rsidR="005B2110" w:rsidRPr="006B6F5A" w:rsidRDefault="005B2110" w:rsidP="00B85904">
      <w:pPr>
        <w:spacing w:after="0" w:line="240" w:lineRule="auto"/>
        <w:ind w:left="709" w:hanging="709"/>
        <w:jc w:val="both"/>
        <w:rPr>
          <w:rFonts w:ascii="Times New Roman" w:hAnsi="Times New Roman" w:cs="Times New Roman"/>
          <w:sz w:val="24"/>
          <w:szCs w:val="24"/>
        </w:rPr>
      </w:pPr>
    </w:p>
    <w:p w:rsidR="005B2110" w:rsidRPr="006B6F5A" w:rsidRDefault="005B2110" w:rsidP="00B85904">
      <w:pPr>
        <w:spacing w:after="0" w:line="240" w:lineRule="auto"/>
        <w:ind w:left="709" w:hanging="709"/>
        <w:jc w:val="both"/>
        <w:rPr>
          <w:rFonts w:ascii="Times New Roman" w:hAnsi="Times New Roman" w:cs="Times New Roman"/>
          <w:sz w:val="24"/>
          <w:szCs w:val="24"/>
        </w:rPr>
      </w:pPr>
      <w:r w:rsidRPr="006B6F5A">
        <w:rPr>
          <w:rFonts w:ascii="Times New Roman" w:hAnsi="Times New Roman" w:cs="Times New Roman"/>
          <w:sz w:val="24"/>
          <w:szCs w:val="24"/>
        </w:rPr>
        <w:t xml:space="preserve">BPS Kabupaten Nias . 2016. </w:t>
      </w:r>
      <w:r w:rsidR="00F42D05" w:rsidRPr="006B6F5A">
        <w:rPr>
          <w:rFonts w:ascii="Times New Roman" w:hAnsi="Times New Roman" w:cs="Times New Roman"/>
          <w:sz w:val="24"/>
          <w:szCs w:val="24"/>
        </w:rPr>
        <w:t>Kabupaten Nias Utara Dalam Angka. Gunungsitoli-Nias.</w:t>
      </w:r>
    </w:p>
    <w:p w:rsidR="00B85904" w:rsidRPr="006B6F5A" w:rsidRDefault="00B85904" w:rsidP="00B85904">
      <w:pPr>
        <w:spacing w:after="0" w:line="240" w:lineRule="auto"/>
        <w:ind w:left="709" w:hanging="709"/>
        <w:jc w:val="both"/>
        <w:rPr>
          <w:rFonts w:ascii="Times New Roman" w:hAnsi="Times New Roman" w:cs="Times New Roman"/>
          <w:sz w:val="24"/>
          <w:szCs w:val="24"/>
        </w:rPr>
      </w:pPr>
    </w:p>
    <w:p w:rsidR="00B85904" w:rsidRPr="006B6F5A" w:rsidRDefault="00B85904" w:rsidP="00B85904">
      <w:pPr>
        <w:pStyle w:val="ListParagraph"/>
        <w:spacing w:line="240" w:lineRule="auto"/>
        <w:ind w:left="709" w:hanging="709"/>
        <w:jc w:val="both"/>
        <w:rPr>
          <w:rFonts w:eastAsia="Times New Roman" w:cs="Times New Roman"/>
          <w:lang w:eastAsia="id-ID"/>
        </w:rPr>
      </w:pPr>
      <w:r w:rsidRPr="006B6F5A">
        <w:rPr>
          <w:rFonts w:eastAsia="Times New Roman" w:cs="Times New Roman"/>
          <w:lang w:eastAsia="id-ID"/>
        </w:rPr>
        <w:t xml:space="preserve">Bengen, D. G. 2001. </w:t>
      </w:r>
      <w:r w:rsidRPr="006B6F5A">
        <w:rPr>
          <w:rFonts w:eastAsia="Times New Roman" w:cs="Times New Roman"/>
          <w:i/>
          <w:lang w:eastAsia="id-ID"/>
        </w:rPr>
        <w:t>Sinopsis Ekosistem dan Sumberdaya Alam Pesisir</w:t>
      </w:r>
      <w:r w:rsidRPr="006B6F5A">
        <w:rPr>
          <w:rFonts w:eastAsia="Times New Roman" w:cs="Times New Roman"/>
          <w:lang w:eastAsia="id-ID"/>
        </w:rPr>
        <w:t>. Pusat Kajian Sumberdaya Pesisir dan Lautan. Institut Pertanian Bogor. Bogor. Indonesia.</w:t>
      </w:r>
    </w:p>
    <w:p w:rsidR="00B85904" w:rsidRPr="006B6F5A" w:rsidRDefault="00B85904" w:rsidP="00B85904">
      <w:pPr>
        <w:pStyle w:val="ListParagraph"/>
        <w:spacing w:line="240" w:lineRule="auto"/>
        <w:ind w:left="709" w:hanging="709"/>
        <w:jc w:val="both"/>
        <w:rPr>
          <w:rFonts w:eastAsia="Times New Roman" w:cs="Times New Roman"/>
          <w:lang w:eastAsia="id-ID"/>
        </w:rPr>
      </w:pPr>
    </w:p>
    <w:p w:rsidR="00B85904" w:rsidRPr="006B6F5A" w:rsidRDefault="00B85904" w:rsidP="00B85904">
      <w:pPr>
        <w:pStyle w:val="ListParagraph"/>
        <w:spacing w:line="240" w:lineRule="auto"/>
        <w:ind w:left="709" w:hanging="709"/>
        <w:jc w:val="both"/>
        <w:rPr>
          <w:rFonts w:eastAsia="Times New Roman" w:cs="Times New Roman"/>
          <w:lang w:eastAsia="id-ID"/>
        </w:rPr>
      </w:pPr>
      <w:r w:rsidRPr="006B6F5A">
        <w:rPr>
          <w:rFonts w:eastAsia="Times New Roman" w:cs="Times New Roman"/>
          <w:lang w:eastAsia="id-ID"/>
        </w:rPr>
        <w:t>Bengen</w:t>
      </w:r>
      <w:r w:rsidRPr="006B6F5A">
        <w:rPr>
          <w:rFonts w:eastAsia="Times New Roman" w:cs="Times New Roman"/>
          <w:lang w:val="en-US" w:eastAsia="id-ID"/>
        </w:rPr>
        <w:t>, D. G. 2002.</w:t>
      </w:r>
      <w:r w:rsidRPr="006B6F5A">
        <w:rPr>
          <w:rFonts w:eastAsia="Times New Roman" w:cs="Times New Roman"/>
          <w:lang w:eastAsia="id-ID"/>
        </w:rPr>
        <w:t xml:space="preserve"> </w:t>
      </w:r>
      <w:r w:rsidRPr="006B6F5A">
        <w:rPr>
          <w:rFonts w:eastAsia="Times New Roman" w:cs="Times New Roman"/>
          <w:lang w:val="en-US" w:eastAsia="id-ID"/>
        </w:rPr>
        <w:t>Pengenalan</w:t>
      </w:r>
      <w:r w:rsidRPr="006B6F5A">
        <w:rPr>
          <w:rFonts w:eastAsia="Times New Roman" w:cs="Times New Roman"/>
          <w:lang w:eastAsia="id-ID"/>
        </w:rPr>
        <w:t xml:space="preserve"> </w:t>
      </w:r>
      <w:r w:rsidRPr="006B6F5A">
        <w:rPr>
          <w:rFonts w:eastAsia="Times New Roman" w:cs="Times New Roman"/>
          <w:lang w:val="en-US" w:eastAsia="id-ID"/>
        </w:rPr>
        <w:t>dan</w:t>
      </w:r>
      <w:r w:rsidRPr="006B6F5A">
        <w:rPr>
          <w:rFonts w:eastAsia="Times New Roman" w:cs="Times New Roman"/>
          <w:lang w:eastAsia="id-ID"/>
        </w:rPr>
        <w:t xml:space="preserve"> </w:t>
      </w:r>
      <w:r w:rsidRPr="006B6F5A">
        <w:rPr>
          <w:rFonts w:eastAsia="Times New Roman" w:cs="Times New Roman"/>
          <w:lang w:val="en-US" w:eastAsia="id-ID"/>
        </w:rPr>
        <w:t>Pengelolaan</w:t>
      </w:r>
      <w:r w:rsidRPr="006B6F5A">
        <w:rPr>
          <w:rFonts w:eastAsia="Times New Roman" w:cs="Times New Roman"/>
          <w:lang w:eastAsia="id-ID"/>
        </w:rPr>
        <w:t xml:space="preserve"> </w:t>
      </w:r>
      <w:r w:rsidRPr="006B6F5A">
        <w:rPr>
          <w:rFonts w:eastAsia="Times New Roman" w:cs="Times New Roman"/>
          <w:lang w:val="en-US" w:eastAsia="id-ID"/>
        </w:rPr>
        <w:t>Ekositem Ma</w:t>
      </w:r>
      <w:r w:rsidRPr="006B6F5A">
        <w:rPr>
          <w:rFonts w:eastAsia="Times New Roman" w:cs="Times New Roman"/>
          <w:lang w:eastAsia="id-ID"/>
        </w:rPr>
        <w:t>n</w:t>
      </w:r>
      <w:r w:rsidRPr="006B6F5A">
        <w:rPr>
          <w:rFonts w:eastAsia="Times New Roman" w:cs="Times New Roman"/>
          <w:lang w:val="en-US" w:eastAsia="id-ID"/>
        </w:rPr>
        <w:t>grove.</w:t>
      </w:r>
      <w:r w:rsidRPr="006B6F5A">
        <w:rPr>
          <w:rFonts w:eastAsia="Times New Roman" w:cs="Times New Roman"/>
          <w:lang w:eastAsia="id-ID"/>
        </w:rPr>
        <w:t xml:space="preserve"> Pusat Kajian Sumberdaya Pesisir dan Lautan. Institut Pertanian Bogor. Bogor. Indonesia.</w:t>
      </w:r>
    </w:p>
    <w:p w:rsidR="00B85904" w:rsidRPr="006B6F5A" w:rsidRDefault="00B85904" w:rsidP="00B85904">
      <w:pPr>
        <w:pStyle w:val="ListParagraph"/>
        <w:spacing w:line="240" w:lineRule="auto"/>
        <w:ind w:left="709" w:hanging="709"/>
        <w:jc w:val="both"/>
        <w:rPr>
          <w:rFonts w:eastAsia="Times New Roman" w:cs="Times New Roman"/>
          <w:lang w:eastAsia="id-ID"/>
        </w:rPr>
      </w:pPr>
    </w:p>
    <w:p w:rsidR="00B85904" w:rsidRPr="006B6F5A" w:rsidRDefault="00B85904" w:rsidP="00B85904">
      <w:pPr>
        <w:pStyle w:val="ListParagraph"/>
        <w:tabs>
          <w:tab w:val="left" w:pos="709"/>
        </w:tabs>
        <w:spacing w:line="240" w:lineRule="auto"/>
        <w:ind w:left="709" w:hanging="709"/>
        <w:jc w:val="both"/>
        <w:rPr>
          <w:rFonts w:cs="Times New Roman"/>
        </w:rPr>
      </w:pPr>
      <w:r w:rsidRPr="006B6F5A">
        <w:rPr>
          <w:rFonts w:eastAsia="Times New Roman" w:cs="Times New Roman"/>
          <w:lang w:eastAsia="id-ID"/>
        </w:rPr>
        <w:t>Bengen</w:t>
      </w:r>
      <w:r w:rsidRPr="006B6F5A">
        <w:rPr>
          <w:rFonts w:cs="Times New Roman"/>
        </w:rPr>
        <w:t xml:space="preserve">, D. G. 2004. </w:t>
      </w:r>
      <w:r w:rsidRPr="006B6F5A">
        <w:rPr>
          <w:rFonts w:cs="Times New Roman"/>
          <w:i/>
        </w:rPr>
        <w:t>Pedoman teknis pengenalan dan Pengelolaan Ekosistem Mangrove</w:t>
      </w:r>
      <w:r w:rsidRPr="006B6F5A">
        <w:rPr>
          <w:rFonts w:cs="Times New Roman"/>
        </w:rPr>
        <w:t>. Pusat Kajian Sumberdaya Pesisir dan Lautan Institut Pertanian Bogor. Bogor</w:t>
      </w:r>
    </w:p>
    <w:p w:rsidR="00A63115" w:rsidRPr="006B6F5A" w:rsidRDefault="00A63115" w:rsidP="00B85904">
      <w:pPr>
        <w:pStyle w:val="ListParagraph"/>
        <w:tabs>
          <w:tab w:val="left" w:pos="709"/>
        </w:tabs>
        <w:spacing w:line="240" w:lineRule="auto"/>
        <w:ind w:left="709" w:hanging="709"/>
        <w:jc w:val="both"/>
        <w:rPr>
          <w:rFonts w:eastAsia="Times New Roman" w:cs="Times New Roman"/>
          <w:lang w:eastAsia="id-ID"/>
        </w:rPr>
      </w:pPr>
    </w:p>
    <w:p w:rsidR="00B85904" w:rsidRPr="006B6F5A" w:rsidRDefault="00D122A1" w:rsidP="00B85904">
      <w:pPr>
        <w:pStyle w:val="ListParagraph"/>
        <w:spacing w:line="240" w:lineRule="auto"/>
        <w:ind w:left="709" w:hanging="709"/>
        <w:jc w:val="both"/>
        <w:rPr>
          <w:rFonts w:eastAsia="Times New Roman" w:cs="Times New Roman"/>
          <w:lang w:eastAsia="id-ID"/>
        </w:rPr>
      </w:pPr>
      <w:r w:rsidRPr="006B6F5A">
        <w:rPr>
          <w:rFonts w:eastAsia="Times New Roman" w:cs="Times New Roman"/>
          <w:lang w:eastAsia="id-ID"/>
        </w:rPr>
        <w:t>Cahyanto, T., Kuraesin, R., 2013</w:t>
      </w:r>
      <w:r w:rsidR="009E1193" w:rsidRPr="006B6F5A">
        <w:rPr>
          <w:rFonts w:eastAsia="Times New Roman" w:cs="Times New Roman"/>
          <w:lang w:eastAsia="id-ID"/>
        </w:rPr>
        <w:t>. Struktur Vegetasi Mangrove di Pantai Muara Marunda Kota Administrasi Jakarta Utara Propinsi DKI Jakarta. Vol. VII, No. 2.</w:t>
      </w:r>
    </w:p>
    <w:p w:rsidR="00D122A1" w:rsidRPr="006B6F5A" w:rsidRDefault="00D122A1" w:rsidP="00B85904">
      <w:pPr>
        <w:pStyle w:val="ListParagraph"/>
        <w:spacing w:line="240" w:lineRule="auto"/>
        <w:ind w:left="709" w:hanging="709"/>
        <w:jc w:val="both"/>
        <w:rPr>
          <w:rFonts w:eastAsia="Times New Roman" w:cs="Times New Roman"/>
          <w:lang w:eastAsia="id-ID"/>
        </w:rPr>
      </w:pPr>
    </w:p>
    <w:p w:rsidR="00FE14B4" w:rsidRPr="006B6F5A" w:rsidRDefault="00FE14B4" w:rsidP="00B85904">
      <w:pPr>
        <w:pStyle w:val="ListParagraph"/>
        <w:spacing w:line="240" w:lineRule="auto"/>
        <w:ind w:left="709" w:hanging="709"/>
        <w:jc w:val="both"/>
        <w:rPr>
          <w:rFonts w:eastAsia="Times New Roman" w:cs="Times New Roman"/>
          <w:lang w:eastAsia="id-ID"/>
        </w:rPr>
      </w:pPr>
      <w:r w:rsidRPr="006B6F5A">
        <w:rPr>
          <w:rFonts w:eastAsia="Times New Roman" w:cs="Times New Roman"/>
          <w:lang w:eastAsia="id-ID"/>
        </w:rPr>
        <w:t xml:space="preserve">Darmadi., </w:t>
      </w:r>
      <w:r w:rsidR="00CD1C76" w:rsidRPr="006B6F5A">
        <w:rPr>
          <w:rFonts w:eastAsia="Times New Roman" w:cs="Times New Roman"/>
          <w:lang w:eastAsia="id-ID"/>
        </w:rPr>
        <w:t>Wahyuni, L., dan Alexander, M.A.K., 2012. Struktur Komunitas Vegetasi mangrove Berdasarkan Karakteristik Substrat di Muara Harmin Desa Cangkring Kecamatan Cantigi Kabupaten Indramayu. Jurnal Unpad Vol. 3, No. 3 (2012).</w:t>
      </w:r>
    </w:p>
    <w:p w:rsidR="00C756A8" w:rsidRPr="006B6F5A" w:rsidRDefault="00C756A8" w:rsidP="00B85904">
      <w:pPr>
        <w:pStyle w:val="ListParagraph"/>
        <w:spacing w:line="240" w:lineRule="auto"/>
        <w:ind w:left="709" w:hanging="709"/>
        <w:jc w:val="both"/>
        <w:rPr>
          <w:rFonts w:eastAsia="Times New Roman" w:cs="Times New Roman"/>
          <w:lang w:eastAsia="id-ID"/>
        </w:rPr>
      </w:pPr>
    </w:p>
    <w:p w:rsidR="00B85904" w:rsidRPr="006B6F5A" w:rsidRDefault="00C756A8" w:rsidP="00FA7D94">
      <w:pPr>
        <w:pStyle w:val="ListParagraph"/>
        <w:spacing w:line="240" w:lineRule="auto"/>
        <w:ind w:left="709" w:hanging="709"/>
        <w:jc w:val="both"/>
        <w:rPr>
          <w:rFonts w:eastAsia="Times New Roman" w:cs="Times New Roman"/>
          <w:lang w:eastAsia="id-ID"/>
        </w:rPr>
      </w:pPr>
      <w:r w:rsidRPr="006B6F5A">
        <w:rPr>
          <w:rFonts w:eastAsia="Times New Roman" w:cs="Times New Roman"/>
          <w:lang w:eastAsia="id-ID"/>
        </w:rPr>
        <w:t>Depari, E. K., 2008. Struktur dan Komposisi Vegetasi Mangrove di Hutan Mangrove Pulau Baai Bengkulu. Jurnal Penelitian Lembaga Penelitian Universitas Bengkulu Vol. 12, No. 2.</w:t>
      </w:r>
    </w:p>
    <w:p w:rsidR="00FA7D94" w:rsidRPr="006B6F5A" w:rsidRDefault="00FA7D94" w:rsidP="00B85904">
      <w:pPr>
        <w:pStyle w:val="ListParagraph"/>
        <w:spacing w:line="240" w:lineRule="auto"/>
        <w:ind w:left="709" w:hanging="709"/>
        <w:jc w:val="both"/>
        <w:rPr>
          <w:rFonts w:eastAsia="Times New Roman" w:cs="Times New Roman"/>
          <w:lang w:eastAsia="id-ID"/>
        </w:rPr>
      </w:pPr>
    </w:p>
    <w:p w:rsidR="00B85904" w:rsidRPr="006B6F5A" w:rsidRDefault="00B85904" w:rsidP="00B85904">
      <w:pPr>
        <w:pStyle w:val="ListParagraph"/>
        <w:spacing w:before="240" w:line="240" w:lineRule="auto"/>
        <w:ind w:left="709" w:hanging="709"/>
        <w:jc w:val="both"/>
        <w:rPr>
          <w:rFonts w:eastAsia="Times New Roman" w:cs="Times New Roman"/>
          <w:lang w:eastAsia="id-ID"/>
        </w:rPr>
      </w:pPr>
      <w:r w:rsidRPr="006B6F5A">
        <w:rPr>
          <w:rFonts w:eastAsia="Times New Roman" w:cs="Times New Roman"/>
          <w:lang w:eastAsia="id-ID"/>
        </w:rPr>
        <w:t>Frieldi dan Zulkifli 2012. Kelimpahan dan Nisbah Kelamin Siput Bakau (telescopium telescopium) di Ekosistem Mangrove Desa Darul Aman Kecamatan Rupat Kabupaten Bengkalis Fakultas Perikanan Universitas Riau. Jurnal Perikanan dan Kelautan issn 0853-7607</w:t>
      </w:r>
    </w:p>
    <w:p w:rsidR="00B85904" w:rsidRPr="006B6F5A" w:rsidRDefault="00B85904" w:rsidP="00B85904">
      <w:pPr>
        <w:spacing w:line="240" w:lineRule="auto"/>
        <w:ind w:left="709" w:hanging="709"/>
        <w:jc w:val="both"/>
        <w:rPr>
          <w:rFonts w:ascii="Times New Roman" w:hAnsi="Times New Roman" w:cs="Times New Roman"/>
          <w:sz w:val="24"/>
          <w:szCs w:val="24"/>
        </w:rPr>
      </w:pPr>
      <w:r w:rsidRPr="006B6F5A">
        <w:rPr>
          <w:rFonts w:ascii="Times New Roman" w:hAnsi="Times New Roman" w:cs="Times New Roman"/>
          <w:sz w:val="24"/>
          <w:szCs w:val="24"/>
        </w:rPr>
        <w:t>FAO,  2007. Luas Hutan Mangrove Di Indonesia. Gramedia Pustaka. Jakarta.</w:t>
      </w:r>
    </w:p>
    <w:p w:rsidR="008A7E3B" w:rsidRPr="006B6F5A" w:rsidRDefault="008A7E3B" w:rsidP="008A7E3B">
      <w:pPr>
        <w:spacing w:after="0" w:line="240" w:lineRule="auto"/>
        <w:ind w:left="567" w:hanging="567"/>
        <w:jc w:val="both"/>
        <w:rPr>
          <w:rFonts w:ascii="Times New Roman" w:hAnsi="Times New Roman" w:cs="Times New Roman"/>
          <w:sz w:val="24"/>
          <w:szCs w:val="24"/>
        </w:rPr>
      </w:pPr>
      <w:r w:rsidRPr="006B6F5A">
        <w:rPr>
          <w:rFonts w:ascii="Times New Roman" w:hAnsi="Times New Roman" w:cs="Times New Roman"/>
          <w:sz w:val="24"/>
          <w:szCs w:val="24"/>
        </w:rPr>
        <w:t xml:space="preserve">Ghufrona, R. R., 2008. AnalisisVegetasiEkosistemHutan Mangrove KPH </w:t>
      </w:r>
      <w:r w:rsidRPr="006B6F5A">
        <w:rPr>
          <w:rFonts w:ascii="Times New Roman" w:hAnsi="Times New Roman" w:cs="Times New Roman"/>
          <w:sz w:val="24"/>
          <w:szCs w:val="24"/>
        </w:rPr>
        <w:tab/>
        <w:t>Banyuwangi Barat. Http//www.arti-nilai-indeks-penting.com. Bogor.</w:t>
      </w:r>
    </w:p>
    <w:p w:rsidR="00DA779B" w:rsidRPr="006B6F5A" w:rsidRDefault="00DA779B" w:rsidP="00D11136">
      <w:pPr>
        <w:spacing w:after="0" w:line="240" w:lineRule="auto"/>
        <w:jc w:val="both"/>
        <w:rPr>
          <w:rFonts w:ascii="Times New Roman" w:eastAsia="Times New Roman" w:hAnsi="Times New Roman" w:cs="Times New Roman"/>
          <w:sz w:val="24"/>
          <w:szCs w:val="24"/>
        </w:rPr>
      </w:pPr>
    </w:p>
    <w:p w:rsidR="00DA779B" w:rsidRPr="006B6F5A" w:rsidRDefault="00DA779B" w:rsidP="00DA779B">
      <w:pPr>
        <w:spacing w:after="0" w:line="240" w:lineRule="auto"/>
        <w:ind w:left="709" w:hanging="709"/>
        <w:jc w:val="both"/>
        <w:rPr>
          <w:rFonts w:ascii="Times New Roman" w:eastAsia="Times New Roman" w:hAnsi="Times New Roman" w:cs="Times New Roman"/>
          <w:sz w:val="24"/>
          <w:szCs w:val="24"/>
        </w:rPr>
      </w:pPr>
      <w:r w:rsidRPr="006B6F5A">
        <w:rPr>
          <w:rFonts w:ascii="Times New Roman" w:eastAsia="Times New Roman" w:hAnsi="Times New Roman" w:cs="Times New Roman"/>
          <w:sz w:val="24"/>
          <w:szCs w:val="24"/>
        </w:rPr>
        <w:t>Hardjosentono, P. 1978. Hutan di Indonesia dan Peranannya dalam Pelestarian  Sumberdaya Alam. Prosiding Seminar II Ekosistem Mangrove 27 Februari  1978 – 1 Maret 1978: 199 – 204.</w:t>
      </w:r>
    </w:p>
    <w:p w:rsidR="00975677" w:rsidRPr="006B6F5A" w:rsidRDefault="00975677" w:rsidP="00DA779B">
      <w:pPr>
        <w:spacing w:after="0" w:line="240" w:lineRule="auto"/>
        <w:ind w:left="709" w:hanging="709"/>
        <w:jc w:val="both"/>
        <w:rPr>
          <w:rFonts w:ascii="Times New Roman" w:eastAsia="Times New Roman" w:hAnsi="Times New Roman" w:cs="Times New Roman"/>
          <w:sz w:val="24"/>
          <w:szCs w:val="24"/>
        </w:rPr>
      </w:pPr>
    </w:p>
    <w:p w:rsidR="00975677" w:rsidRPr="006B6F5A" w:rsidRDefault="00975677" w:rsidP="00DA779B">
      <w:pPr>
        <w:spacing w:after="0" w:line="240" w:lineRule="auto"/>
        <w:ind w:left="709" w:hanging="709"/>
        <w:jc w:val="both"/>
        <w:rPr>
          <w:rFonts w:ascii="Times New Roman" w:eastAsia="Times New Roman" w:hAnsi="Times New Roman" w:cs="Times New Roman"/>
          <w:sz w:val="24"/>
          <w:szCs w:val="24"/>
        </w:rPr>
      </w:pPr>
      <w:r w:rsidRPr="006B6F5A">
        <w:rPr>
          <w:rFonts w:ascii="Times New Roman" w:eastAsia="Times New Roman" w:hAnsi="Times New Roman" w:cs="Times New Roman"/>
          <w:sz w:val="24"/>
          <w:szCs w:val="24"/>
        </w:rPr>
        <w:lastRenderedPageBreak/>
        <w:t>Heriyanto, N. M., dan Subiandono E., 2012. Komposisi dan Struktur, Tegakan, Biomasa dan Potensi Kandungan Karbon Hutan Mangrove di Taman Nasional Alas Purwo.</w:t>
      </w:r>
    </w:p>
    <w:p w:rsidR="00975677" w:rsidRPr="006B6F5A" w:rsidRDefault="00975677" w:rsidP="00DA779B">
      <w:pPr>
        <w:spacing w:after="0" w:line="240" w:lineRule="auto"/>
        <w:ind w:left="709" w:hanging="709"/>
        <w:jc w:val="both"/>
        <w:rPr>
          <w:rFonts w:ascii="Times New Roman" w:eastAsia="Times New Roman" w:hAnsi="Times New Roman" w:cs="Times New Roman"/>
          <w:sz w:val="24"/>
          <w:szCs w:val="24"/>
        </w:rPr>
      </w:pPr>
    </w:p>
    <w:p w:rsidR="00975677" w:rsidRPr="006B6F5A" w:rsidRDefault="00975677" w:rsidP="00DA779B">
      <w:pPr>
        <w:spacing w:after="0" w:line="240" w:lineRule="auto"/>
        <w:ind w:left="709" w:hanging="709"/>
        <w:jc w:val="both"/>
        <w:rPr>
          <w:rFonts w:ascii="Times New Roman" w:eastAsia="Times New Roman" w:hAnsi="Times New Roman" w:cs="Times New Roman"/>
          <w:sz w:val="24"/>
          <w:szCs w:val="24"/>
        </w:rPr>
      </w:pPr>
      <w:r w:rsidRPr="006B6F5A">
        <w:rPr>
          <w:rFonts w:ascii="Times New Roman" w:eastAsia="Times New Roman" w:hAnsi="Times New Roman" w:cs="Times New Roman"/>
          <w:sz w:val="24"/>
          <w:szCs w:val="24"/>
        </w:rPr>
        <w:t>Hilmi, E., dan Siregar, A. S., 2006. Model Pendugaan Biomassa Vegetasi Mangrove di Kabupaten Indragili Hilir Riau. Jurnal Biosfera Vol. 3 No. 2.</w:t>
      </w:r>
    </w:p>
    <w:p w:rsidR="00C83EA4" w:rsidRPr="006B6F5A" w:rsidRDefault="00C83EA4" w:rsidP="00DA779B">
      <w:pPr>
        <w:spacing w:after="0" w:line="240" w:lineRule="auto"/>
        <w:ind w:left="709" w:hanging="709"/>
        <w:jc w:val="both"/>
        <w:rPr>
          <w:rFonts w:ascii="Times New Roman" w:eastAsia="Times New Roman" w:hAnsi="Times New Roman" w:cs="Times New Roman"/>
          <w:sz w:val="24"/>
          <w:szCs w:val="24"/>
        </w:rPr>
      </w:pPr>
    </w:p>
    <w:p w:rsidR="00FD3046" w:rsidRPr="006B6F5A" w:rsidRDefault="00A63115" w:rsidP="00DA779B">
      <w:pPr>
        <w:spacing w:after="0" w:line="240" w:lineRule="auto"/>
        <w:ind w:left="709" w:hanging="709"/>
        <w:jc w:val="both"/>
        <w:rPr>
          <w:rFonts w:ascii="Times New Roman" w:eastAsia="Times New Roman" w:hAnsi="Times New Roman" w:cs="Times New Roman"/>
          <w:i/>
          <w:sz w:val="24"/>
          <w:szCs w:val="24"/>
        </w:rPr>
      </w:pPr>
      <w:r w:rsidRPr="006B6F5A">
        <w:rPr>
          <w:rFonts w:ascii="Times New Roman" w:eastAsia="Times New Roman" w:hAnsi="Times New Roman" w:cs="Times New Roman"/>
          <w:sz w:val="24"/>
          <w:szCs w:val="24"/>
        </w:rPr>
        <w:t xml:space="preserve">Hutasoit, H.Y., Melki dan Sarno., 2017. </w:t>
      </w:r>
      <w:r w:rsidR="00C83EA4" w:rsidRPr="006B6F5A">
        <w:rPr>
          <w:rFonts w:ascii="Times New Roman" w:eastAsia="Times New Roman" w:hAnsi="Times New Roman" w:cs="Times New Roman"/>
          <w:sz w:val="24"/>
          <w:szCs w:val="24"/>
        </w:rPr>
        <w:t xml:space="preserve">Struktur Vegetasi Mangrove Alami di Areal Taman Nasional Sembilang Banyuasin Sumatera Selatan. Maspari Jurnal 9(1):1-8. </w:t>
      </w:r>
      <w:r w:rsidR="00C83EA4" w:rsidRPr="006B6F5A">
        <w:rPr>
          <w:rFonts w:ascii="Times New Roman" w:eastAsia="Times New Roman" w:hAnsi="Times New Roman" w:cs="Times New Roman"/>
          <w:i/>
          <w:sz w:val="24"/>
          <w:szCs w:val="24"/>
        </w:rPr>
        <w:t>Email: yudhis.hutasoit@yahoo.co.id</w:t>
      </w:r>
    </w:p>
    <w:p w:rsidR="00A63115" w:rsidRPr="006B6F5A" w:rsidRDefault="00A63115" w:rsidP="00DA779B">
      <w:pPr>
        <w:spacing w:after="0" w:line="240" w:lineRule="auto"/>
        <w:ind w:left="709" w:hanging="709"/>
        <w:jc w:val="both"/>
        <w:rPr>
          <w:rFonts w:ascii="Times New Roman" w:eastAsia="Times New Roman" w:hAnsi="Times New Roman" w:cs="Times New Roman"/>
          <w:sz w:val="24"/>
          <w:szCs w:val="24"/>
        </w:rPr>
      </w:pPr>
    </w:p>
    <w:p w:rsidR="00FD3046" w:rsidRPr="006B6F5A" w:rsidRDefault="00B00F62" w:rsidP="00FD3046">
      <w:pPr>
        <w:spacing w:after="0" w:line="240" w:lineRule="auto"/>
        <w:ind w:left="709" w:hanging="709"/>
        <w:jc w:val="both"/>
        <w:rPr>
          <w:rFonts w:ascii="Times New Roman" w:eastAsia="Times New Roman" w:hAnsi="Times New Roman" w:cs="Times New Roman"/>
          <w:sz w:val="24"/>
          <w:szCs w:val="24"/>
        </w:rPr>
      </w:pPr>
      <w:r w:rsidRPr="006B6F5A">
        <w:rPr>
          <w:rFonts w:ascii="Times New Roman" w:eastAsia="Times New Roman" w:hAnsi="Times New Roman" w:cs="Times New Roman"/>
          <w:sz w:val="24"/>
          <w:szCs w:val="24"/>
        </w:rPr>
        <w:t>Istomo. 1992</w:t>
      </w:r>
      <w:r w:rsidR="00FD3046" w:rsidRPr="006B6F5A">
        <w:rPr>
          <w:rFonts w:ascii="Times New Roman" w:eastAsia="Times New Roman" w:hAnsi="Times New Roman" w:cs="Times New Roman"/>
          <w:sz w:val="24"/>
          <w:szCs w:val="24"/>
        </w:rPr>
        <w:t xml:space="preserve">. Tinjauan Ekologi Mangrove dan Pemanfaatannya di Indonesia.  Lab. Ekologi Hutan. Jurusan Manajemen Hutan, Fakultas Kehutanan, IPB. Bogor. </w:t>
      </w:r>
    </w:p>
    <w:p w:rsidR="00B85904" w:rsidRPr="006B6F5A" w:rsidRDefault="00B85904" w:rsidP="00D11136">
      <w:pPr>
        <w:spacing w:after="0" w:line="240" w:lineRule="auto"/>
        <w:contextualSpacing/>
        <w:jc w:val="both"/>
        <w:rPr>
          <w:rFonts w:ascii="Times New Roman" w:hAnsi="Times New Roman" w:cs="Times New Roman"/>
          <w:sz w:val="24"/>
          <w:szCs w:val="24"/>
        </w:rPr>
      </w:pPr>
    </w:p>
    <w:p w:rsidR="00B85904" w:rsidRPr="006B6F5A" w:rsidRDefault="00B85904" w:rsidP="00B85904">
      <w:pPr>
        <w:spacing w:after="0" w:line="240" w:lineRule="auto"/>
        <w:ind w:left="709" w:hanging="709"/>
        <w:contextualSpacing/>
        <w:jc w:val="both"/>
        <w:rPr>
          <w:rFonts w:ascii="Times New Roman" w:hAnsi="Times New Roman" w:cs="Times New Roman"/>
          <w:bCs/>
          <w:sz w:val="24"/>
          <w:szCs w:val="24"/>
        </w:rPr>
      </w:pPr>
      <w:r w:rsidRPr="006B6F5A">
        <w:rPr>
          <w:rFonts w:ascii="Times New Roman" w:hAnsi="Times New Roman" w:cs="Times New Roman"/>
          <w:sz w:val="24"/>
          <w:szCs w:val="24"/>
        </w:rPr>
        <w:t xml:space="preserve">Indonesia Maritime Institute. 2012. Hutan Mangrove Indonesia. Jurnal </w:t>
      </w:r>
      <w:r w:rsidRPr="006B6F5A">
        <w:rPr>
          <w:rFonts w:ascii="Times New Roman" w:hAnsi="Times New Roman" w:cs="Times New Roman"/>
          <w:bCs/>
          <w:sz w:val="24"/>
          <w:szCs w:val="24"/>
        </w:rPr>
        <w:t>Struktur dan Komposisi Jenis Hutan Mangrove di Golo Sepang Kecamatan Boleng Kabupaten Manggarai Barat. Balai Penelitian Kehutanan Kupang.</w:t>
      </w:r>
    </w:p>
    <w:p w:rsidR="00D26238" w:rsidRPr="006B6F5A" w:rsidRDefault="00D26238" w:rsidP="00D11136">
      <w:pPr>
        <w:spacing w:after="0" w:line="240" w:lineRule="auto"/>
        <w:jc w:val="both"/>
        <w:rPr>
          <w:rFonts w:ascii="Times New Roman" w:eastAsia="Times New Roman" w:hAnsi="Times New Roman" w:cs="Times New Roman"/>
          <w:sz w:val="24"/>
          <w:szCs w:val="24"/>
        </w:rPr>
      </w:pPr>
    </w:p>
    <w:p w:rsidR="00B85904" w:rsidRPr="006B6F5A" w:rsidRDefault="00B85904" w:rsidP="00B85904">
      <w:pPr>
        <w:pStyle w:val="ListParagraph"/>
        <w:spacing w:after="0" w:line="240" w:lineRule="auto"/>
        <w:ind w:left="709" w:hanging="709"/>
        <w:jc w:val="both"/>
        <w:rPr>
          <w:rFonts w:cs="Times New Roman"/>
        </w:rPr>
      </w:pPr>
      <w:r w:rsidRPr="006B6F5A">
        <w:rPr>
          <w:rFonts w:eastAsia="Times New Roman" w:cs="Times New Roman"/>
          <w:lang w:eastAsia="id-ID"/>
        </w:rPr>
        <w:t xml:space="preserve">Irwanto. 2006. Keanekaragaman Fauna pada Habitat Mangrove. Program Pascasarjana Universitas Gajah Mada,Yogyakarta. </w:t>
      </w:r>
      <w:hyperlink r:id="rId7" w:history="1">
        <w:r w:rsidRPr="006B6F5A">
          <w:rPr>
            <w:rStyle w:val="Hyperlink"/>
            <w:rFonts w:eastAsia="Times New Roman" w:cs="Times New Roman"/>
            <w:color w:val="auto"/>
            <w:u w:val="none"/>
            <w:lang w:eastAsia="id-ID"/>
          </w:rPr>
          <w:t>www.irwantoshut.com</w:t>
        </w:r>
      </w:hyperlink>
    </w:p>
    <w:p w:rsidR="00741017" w:rsidRPr="006B6F5A" w:rsidRDefault="00741017" w:rsidP="00B85904">
      <w:pPr>
        <w:pStyle w:val="ListParagraph"/>
        <w:spacing w:after="0" w:line="240" w:lineRule="auto"/>
        <w:ind w:left="709" w:hanging="709"/>
        <w:jc w:val="both"/>
        <w:rPr>
          <w:rFonts w:cs="Times New Roman"/>
        </w:rPr>
      </w:pPr>
    </w:p>
    <w:p w:rsidR="00741017" w:rsidRPr="006B6F5A" w:rsidRDefault="00741017" w:rsidP="00B85904">
      <w:pPr>
        <w:pStyle w:val="ListParagraph"/>
        <w:spacing w:after="0" w:line="240" w:lineRule="auto"/>
        <w:ind w:left="709" w:hanging="709"/>
        <w:jc w:val="both"/>
        <w:rPr>
          <w:rFonts w:eastAsia="Times New Roman" w:cs="Times New Roman"/>
          <w:lang w:eastAsia="id-ID"/>
        </w:rPr>
      </w:pPr>
      <w:r w:rsidRPr="006B6F5A">
        <w:rPr>
          <w:rFonts w:eastAsia="Times New Roman" w:cs="Times New Roman"/>
          <w:lang w:eastAsia="id-ID"/>
        </w:rPr>
        <w:t>Jamili., Setiadi, D., Qayim</w:t>
      </w:r>
      <w:r w:rsidR="003301ED" w:rsidRPr="006B6F5A">
        <w:rPr>
          <w:rFonts w:eastAsia="Times New Roman" w:cs="Times New Roman"/>
          <w:lang w:eastAsia="id-ID"/>
        </w:rPr>
        <w:t>, I., dan Guhardja, E., 2009. Struktur dan Komposisi Mangrove di Pulau Keledupa Taman Nasional Wakatobi, Sulawesi Tenggara. Jurnal Ilmu Kelautan Vol. 14, No. 4: 197-206.</w:t>
      </w:r>
    </w:p>
    <w:p w:rsidR="004534DD" w:rsidRPr="006B6F5A" w:rsidRDefault="004534DD" w:rsidP="00B85904">
      <w:pPr>
        <w:pStyle w:val="ListParagraph"/>
        <w:spacing w:after="0" w:line="240" w:lineRule="auto"/>
        <w:ind w:left="709" w:hanging="709"/>
        <w:jc w:val="both"/>
        <w:rPr>
          <w:rFonts w:eastAsia="Times New Roman" w:cs="Times New Roman"/>
          <w:lang w:eastAsia="id-ID"/>
        </w:rPr>
      </w:pPr>
    </w:p>
    <w:p w:rsidR="004534DD" w:rsidRPr="006B6F5A" w:rsidRDefault="004534DD" w:rsidP="00B85904">
      <w:pPr>
        <w:pStyle w:val="ListParagraph"/>
        <w:spacing w:after="0" w:line="240" w:lineRule="auto"/>
        <w:ind w:left="709" w:hanging="709"/>
        <w:jc w:val="both"/>
        <w:rPr>
          <w:rFonts w:eastAsia="Times New Roman" w:cs="Times New Roman"/>
          <w:lang w:eastAsia="id-ID"/>
        </w:rPr>
      </w:pPr>
      <w:r w:rsidRPr="006B6F5A">
        <w:rPr>
          <w:rFonts w:eastAsia="Times New Roman" w:cs="Times New Roman"/>
          <w:lang w:eastAsia="id-ID"/>
        </w:rPr>
        <w:t>Kasmini, L., 2014. Identifikasi Populasi Makrozoobentos di Kawasan Ekosistem Mangrove Desa Ladong Aceh Besar. ISSN 2086-1397 Vol. V, No. 1.</w:t>
      </w:r>
    </w:p>
    <w:p w:rsidR="00B85904" w:rsidRDefault="00C7539E" w:rsidP="00B85904">
      <w:pPr>
        <w:tabs>
          <w:tab w:val="left" w:pos="567"/>
        </w:tabs>
        <w:spacing w:before="100" w:beforeAutospacing="1" w:after="100" w:afterAutospacing="1" w:line="240" w:lineRule="auto"/>
        <w:ind w:left="567" w:hanging="567"/>
        <w:jc w:val="both"/>
        <w:rPr>
          <w:rFonts w:ascii="Times New Roman" w:hAnsi="Times New Roman" w:cs="Times New Roman"/>
          <w:sz w:val="24"/>
          <w:szCs w:val="24"/>
        </w:rPr>
      </w:pPr>
      <w:r w:rsidRPr="006B6F5A">
        <w:rPr>
          <w:rFonts w:ascii="Times New Roman" w:hAnsi="Times New Roman" w:cs="Times New Roman"/>
          <w:sz w:val="24"/>
          <w:szCs w:val="24"/>
        </w:rPr>
        <w:t>Kaunang, T.</w:t>
      </w:r>
      <w:r w:rsidR="00391B9D">
        <w:rPr>
          <w:rFonts w:ascii="Times New Roman" w:hAnsi="Times New Roman" w:cs="Times New Roman"/>
          <w:sz w:val="24"/>
          <w:szCs w:val="24"/>
        </w:rPr>
        <w:t xml:space="preserve"> </w:t>
      </w:r>
      <w:r w:rsidR="00B85904" w:rsidRPr="006B6F5A">
        <w:rPr>
          <w:rFonts w:ascii="Times New Roman" w:hAnsi="Times New Roman" w:cs="Times New Roman"/>
          <w:sz w:val="24"/>
          <w:szCs w:val="24"/>
        </w:rPr>
        <w:t>D</w:t>
      </w:r>
      <w:r w:rsidRPr="006B6F5A">
        <w:rPr>
          <w:rFonts w:ascii="Times New Roman" w:hAnsi="Times New Roman" w:cs="Times New Roman"/>
          <w:sz w:val="24"/>
          <w:szCs w:val="24"/>
        </w:rPr>
        <w:t>., dan Joi D.K</w:t>
      </w:r>
      <w:r w:rsidR="00B85904" w:rsidRPr="006B6F5A">
        <w:rPr>
          <w:rFonts w:ascii="Times New Roman" w:hAnsi="Times New Roman" w:cs="Times New Roman"/>
          <w:sz w:val="24"/>
          <w:szCs w:val="24"/>
        </w:rPr>
        <w:t>.</w:t>
      </w:r>
      <w:r w:rsidRPr="006B6F5A">
        <w:rPr>
          <w:rFonts w:ascii="Times New Roman" w:hAnsi="Times New Roman" w:cs="Times New Roman"/>
          <w:sz w:val="24"/>
          <w:szCs w:val="24"/>
        </w:rPr>
        <w:t>,</w:t>
      </w:r>
      <w:r w:rsidR="00B85904" w:rsidRPr="006B6F5A">
        <w:rPr>
          <w:rFonts w:ascii="Times New Roman" w:hAnsi="Times New Roman" w:cs="Times New Roman"/>
          <w:sz w:val="24"/>
          <w:szCs w:val="24"/>
        </w:rPr>
        <w:t xml:space="preserve"> 2009. Komposisi dan Struktur Vegetasi Hutan Mangrove di Taman Nasional Bunaken Sulawesi Utara. Manado: Jurnal Agritek Vol. 17 No. 6.</w:t>
      </w:r>
    </w:p>
    <w:p w:rsidR="00391B9D" w:rsidRPr="006B6F5A" w:rsidRDefault="00391B9D" w:rsidP="00391B9D">
      <w:pPr>
        <w:tabs>
          <w:tab w:val="left" w:pos="567"/>
        </w:tabs>
        <w:spacing w:before="100" w:beforeAutospacing="1" w:after="100" w:afterAutospacing="1"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Tinny, </w:t>
      </w:r>
      <w:r w:rsidRPr="006B6F5A">
        <w:rPr>
          <w:rFonts w:ascii="Times New Roman" w:hAnsi="Times New Roman" w:cs="Times New Roman"/>
          <w:sz w:val="24"/>
          <w:szCs w:val="24"/>
        </w:rPr>
        <w:t>D., dan Joi D.</w:t>
      </w:r>
      <w:r>
        <w:rPr>
          <w:rFonts w:ascii="Times New Roman" w:hAnsi="Times New Roman" w:cs="Times New Roman"/>
          <w:sz w:val="24"/>
          <w:szCs w:val="24"/>
        </w:rPr>
        <w:t xml:space="preserve"> </w:t>
      </w:r>
      <w:r w:rsidRPr="006B6F5A">
        <w:rPr>
          <w:rFonts w:ascii="Times New Roman" w:hAnsi="Times New Roman" w:cs="Times New Roman"/>
          <w:sz w:val="24"/>
          <w:szCs w:val="24"/>
        </w:rPr>
        <w:t>K., 2009. Komposisi dan Struktur Vegetasi Hutan Mangrove di Taman Nasional Bunaken Sulawesi Utara. Manado: Jurnal Agritek Vol. 17 No. 6.</w:t>
      </w:r>
    </w:p>
    <w:p w:rsidR="00B85904" w:rsidRPr="006B6F5A" w:rsidRDefault="00B85904" w:rsidP="00B85904">
      <w:pPr>
        <w:tabs>
          <w:tab w:val="left" w:pos="567"/>
        </w:tabs>
        <w:spacing w:before="100" w:beforeAutospacing="1" w:after="100" w:afterAutospacing="1" w:line="240" w:lineRule="auto"/>
        <w:ind w:left="567" w:hanging="567"/>
        <w:jc w:val="both"/>
        <w:rPr>
          <w:rFonts w:ascii="Times New Roman" w:hAnsi="Times New Roman" w:cs="Times New Roman"/>
          <w:sz w:val="24"/>
          <w:szCs w:val="24"/>
        </w:rPr>
      </w:pPr>
      <w:r w:rsidRPr="006B6F5A">
        <w:rPr>
          <w:rFonts w:ascii="Times New Roman" w:hAnsi="Times New Roman" w:cs="Times New Roman"/>
          <w:sz w:val="24"/>
          <w:szCs w:val="24"/>
        </w:rPr>
        <w:t xml:space="preserve">Kamal, E., J.S. Bujang, Suardi ML., dan Mutahara. 1998. </w:t>
      </w:r>
      <w:r w:rsidRPr="006B6F5A">
        <w:rPr>
          <w:rFonts w:ascii="Times New Roman" w:hAnsi="Times New Roman" w:cs="Times New Roman"/>
          <w:i/>
          <w:sz w:val="24"/>
          <w:szCs w:val="24"/>
        </w:rPr>
        <w:t>Fungsi dan Manfaat Hutan Bakau</w:t>
      </w:r>
      <w:r w:rsidRPr="006B6F5A">
        <w:rPr>
          <w:rFonts w:ascii="Times New Roman" w:hAnsi="Times New Roman" w:cs="Times New Roman"/>
          <w:sz w:val="24"/>
          <w:szCs w:val="24"/>
        </w:rPr>
        <w:t xml:space="preserve">. Fisheries juornal Garing Vol (7) Oktober 1998. </w:t>
      </w:r>
      <w:r w:rsidRPr="006B6F5A">
        <w:rPr>
          <w:rFonts w:ascii="Times New Roman" w:hAnsi="Times New Roman" w:cs="Times New Roman"/>
          <w:i/>
          <w:sz w:val="24"/>
          <w:szCs w:val="24"/>
        </w:rPr>
        <w:t>Fisheries journal Garing Vol (7)</w:t>
      </w:r>
      <w:r w:rsidRPr="006B6F5A">
        <w:rPr>
          <w:rFonts w:ascii="Times New Roman" w:hAnsi="Times New Roman" w:cs="Times New Roman"/>
          <w:sz w:val="24"/>
          <w:szCs w:val="24"/>
        </w:rPr>
        <w:t xml:space="preserve"> Oktober 1998. Fakultas Perikanan Universitas Bung Hatta.</w:t>
      </w:r>
    </w:p>
    <w:p w:rsidR="00B85904" w:rsidRPr="006B6F5A" w:rsidRDefault="00B85904" w:rsidP="00B85904">
      <w:pPr>
        <w:tabs>
          <w:tab w:val="left" w:pos="567"/>
        </w:tabs>
        <w:spacing w:line="240" w:lineRule="auto"/>
        <w:ind w:left="709" w:hanging="709"/>
        <w:jc w:val="both"/>
        <w:rPr>
          <w:rFonts w:ascii="Times New Roman" w:hAnsi="Times New Roman" w:cs="Times New Roman"/>
          <w:sz w:val="24"/>
          <w:szCs w:val="24"/>
        </w:rPr>
      </w:pPr>
      <w:r w:rsidRPr="006B6F5A">
        <w:rPr>
          <w:rFonts w:ascii="Times New Roman" w:hAnsi="Times New Roman" w:cs="Times New Roman"/>
          <w:sz w:val="24"/>
          <w:szCs w:val="24"/>
        </w:rPr>
        <w:t xml:space="preserve">Kamal, E. 2007. </w:t>
      </w:r>
      <w:r w:rsidRPr="006B6F5A">
        <w:rPr>
          <w:rFonts w:ascii="Times New Roman" w:hAnsi="Times New Roman" w:cs="Times New Roman"/>
          <w:i/>
          <w:sz w:val="24"/>
          <w:szCs w:val="24"/>
        </w:rPr>
        <w:t>Membangun Kelautan dan Perikanan Berbasis Kerakyatan</w:t>
      </w:r>
      <w:r w:rsidRPr="006B6F5A">
        <w:rPr>
          <w:rFonts w:ascii="Times New Roman" w:hAnsi="Times New Roman" w:cs="Times New Roman"/>
          <w:sz w:val="24"/>
          <w:szCs w:val="24"/>
        </w:rPr>
        <w:t>. Bung Hatta Padang.</w:t>
      </w:r>
    </w:p>
    <w:p w:rsidR="00B85904" w:rsidRDefault="00B85904" w:rsidP="00B85904">
      <w:pPr>
        <w:tabs>
          <w:tab w:val="left" w:pos="567"/>
        </w:tabs>
        <w:spacing w:line="240" w:lineRule="auto"/>
        <w:ind w:left="567" w:hanging="567"/>
        <w:jc w:val="both"/>
        <w:rPr>
          <w:rFonts w:ascii="Times New Roman" w:hAnsi="Times New Roman" w:cs="Times New Roman"/>
          <w:sz w:val="24"/>
          <w:szCs w:val="24"/>
        </w:rPr>
      </w:pPr>
      <w:r w:rsidRPr="006B6F5A">
        <w:rPr>
          <w:rFonts w:ascii="Times New Roman" w:hAnsi="Times New Roman" w:cs="Times New Roman"/>
          <w:sz w:val="24"/>
          <w:szCs w:val="24"/>
        </w:rPr>
        <w:t>Kamal, E. Usman, B., dan Suardi ML. 2009. Rehabilitasi Ekosistem Mangrove dan Silvo fisheries Rangka Antisipasi Kemiskinan (Kasus Kecamatan Kinali Kabupaten Pasaman Barat</w:t>
      </w:r>
      <w:r w:rsidRPr="006B6F5A">
        <w:rPr>
          <w:rFonts w:ascii="Times New Roman" w:hAnsi="Times New Roman" w:cs="Times New Roman"/>
          <w:i/>
          <w:sz w:val="24"/>
          <w:szCs w:val="24"/>
        </w:rPr>
        <w:t>)</w:t>
      </w:r>
      <w:r w:rsidRPr="006B6F5A">
        <w:rPr>
          <w:rFonts w:ascii="Times New Roman" w:hAnsi="Times New Roman" w:cs="Times New Roman"/>
          <w:sz w:val="24"/>
          <w:szCs w:val="24"/>
        </w:rPr>
        <w:t xml:space="preserve">. </w:t>
      </w:r>
      <w:r w:rsidRPr="006B6F5A">
        <w:rPr>
          <w:rFonts w:ascii="Times New Roman" w:hAnsi="Times New Roman" w:cs="Times New Roman"/>
          <w:i/>
          <w:sz w:val="24"/>
          <w:szCs w:val="24"/>
        </w:rPr>
        <w:t>Jurnal Mitra BahariVol 3 No.2. 2009</w:t>
      </w:r>
      <w:r w:rsidRPr="006B6F5A">
        <w:rPr>
          <w:rFonts w:ascii="Times New Roman" w:hAnsi="Times New Roman" w:cs="Times New Roman"/>
          <w:sz w:val="24"/>
          <w:szCs w:val="24"/>
        </w:rPr>
        <w:t>. Program Mitra Bahari. Direktorat Jenderal Kelautan, Pesisir dan Pulau-Pulau Kecil. Departemen Kelautan dan Perikanan RI.</w:t>
      </w:r>
    </w:p>
    <w:p w:rsidR="00F45CD4" w:rsidRPr="006B6F5A" w:rsidRDefault="00F45CD4" w:rsidP="00B85904">
      <w:pPr>
        <w:tabs>
          <w:tab w:val="left" w:pos="567"/>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Kamal, E., dan Hasnil., 2014. Komposisi dan Vegetasi Hutan Mangrove di Pulau-Pulau Kecil di Pasaman Barat. Jurnal Ilmu Kelautan. Vol.19 (2): 113-120.</w:t>
      </w:r>
      <w:bookmarkStart w:id="0" w:name="_GoBack"/>
      <w:bookmarkEnd w:id="0"/>
    </w:p>
    <w:p w:rsidR="00B85904" w:rsidRPr="006B6F5A" w:rsidRDefault="00B85904" w:rsidP="00B85904">
      <w:pPr>
        <w:tabs>
          <w:tab w:val="left" w:pos="567"/>
        </w:tabs>
        <w:spacing w:line="240" w:lineRule="auto"/>
        <w:ind w:left="709" w:hanging="709"/>
        <w:jc w:val="both"/>
        <w:rPr>
          <w:rFonts w:ascii="Times New Roman" w:hAnsi="Times New Roman" w:cs="Times New Roman"/>
          <w:sz w:val="24"/>
          <w:szCs w:val="24"/>
        </w:rPr>
      </w:pPr>
      <w:r w:rsidRPr="006B6F5A">
        <w:rPr>
          <w:rFonts w:ascii="Times New Roman" w:hAnsi="Times New Roman" w:cs="Times New Roman"/>
          <w:sz w:val="24"/>
          <w:szCs w:val="24"/>
        </w:rPr>
        <w:t>K</w:t>
      </w:r>
      <w:r w:rsidR="001E6590" w:rsidRPr="006B6F5A">
        <w:rPr>
          <w:rFonts w:ascii="Times New Roman" w:hAnsi="Times New Roman" w:cs="Times New Roman"/>
          <w:sz w:val="24"/>
          <w:szCs w:val="24"/>
        </w:rPr>
        <w:t>ementrian Lingkungan Hidup. 2004</w:t>
      </w:r>
      <w:r w:rsidRPr="006B6F5A">
        <w:rPr>
          <w:rFonts w:ascii="Times New Roman" w:hAnsi="Times New Roman" w:cs="Times New Roman"/>
          <w:sz w:val="24"/>
          <w:szCs w:val="24"/>
        </w:rPr>
        <w:t xml:space="preserve">. </w:t>
      </w:r>
      <w:r w:rsidRPr="006B6F5A">
        <w:rPr>
          <w:rFonts w:ascii="Times New Roman" w:hAnsi="Times New Roman" w:cs="Times New Roman"/>
          <w:i/>
          <w:sz w:val="24"/>
          <w:szCs w:val="24"/>
        </w:rPr>
        <w:t>Luas Hutan Bakau Di Indonesia</w:t>
      </w:r>
      <w:r w:rsidRPr="006B6F5A">
        <w:rPr>
          <w:rFonts w:ascii="Times New Roman" w:hAnsi="Times New Roman" w:cs="Times New Roman"/>
          <w:sz w:val="24"/>
          <w:szCs w:val="24"/>
        </w:rPr>
        <w:t xml:space="preserve">. Gramedia Pustaka. Jakarta. </w:t>
      </w:r>
    </w:p>
    <w:p w:rsidR="00A44397" w:rsidRPr="006B6F5A" w:rsidRDefault="00A44397" w:rsidP="00B85904">
      <w:pPr>
        <w:tabs>
          <w:tab w:val="left" w:pos="567"/>
        </w:tabs>
        <w:spacing w:line="240" w:lineRule="auto"/>
        <w:ind w:left="709" w:hanging="709"/>
        <w:jc w:val="both"/>
        <w:rPr>
          <w:rFonts w:ascii="Times New Roman" w:hAnsi="Times New Roman" w:cs="Times New Roman"/>
          <w:sz w:val="24"/>
          <w:szCs w:val="24"/>
        </w:rPr>
      </w:pPr>
      <w:r w:rsidRPr="006B6F5A">
        <w:rPr>
          <w:rFonts w:ascii="Times New Roman" w:hAnsi="Times New Roman" w:cs="Times New Roman"/>
          <w:sz w:val="24"/>
          <w:szCs w:val="24"/>
        </w:rPr>
        <w:lastRenderedPageBreak/>
        <w:t>Keputusan Menteri Lingkungan Hidup No. 51, 2014. Baku Mutu Air Laut</w:t>
      </w:r>
      <w:r w:rsidR="00F61400" w:rsidRPr="006B6F5A">
        <w:rPr>
          <w:rFonts w:ascii="Times New Roman" w:hAnsi="Times New Roman" w:cs="Times New Roman"/>
          <w:sz w:val="24"/>
          <w:szCs w:val="24"/>
        </w:rPr>
        <w:t xml:space="preserve">. </w:t>
      </w:r>
    </w:p>
    <w:p w:rsidR="00F9524F" w:rsidRPr="006B6F5A" w:rsidRDefault="0080647F" w:rsidP="00332D89">
      <w:pPr>
        <w:tabs>
          <w:tab w:val="left" w:pos="567"/>
        </w:tabs>
        <w:spacing w:line="240" w:lineRule="auto"/>
        <w:ind w:left="709" w:hanging="709"/>
        <w:jc w:val="both"/>
        <w:rPr>
          <w:rFonts w:ascii="Times New Roman" w:hAnsi="Times New Roman" w:cs="Times New Roman"/>
          <w:sz w:val="24"/>
          <w:szCs w:val="24"/>
        </w:rPr>
      </w:pPr>
      <w:r w:rsidRPr="006B6F5A">
        <w:rPr>
          <w:rFonts w:ascii="Times New Roman" w:hAnsi="Times New Roman" w:cs="Times New Roman"/>
          <w:sz w:val="24"/>
          <w:szCs w:val="24"/>
        </w:rPr>
        <w:t xml:space="preserve">Kustanti. </w:t>
      </w:r>
      <w:r w:rsidR="00B85904" w:rsidRPr="006B6F5A">
        <w:rPr>
          <w:rFonts w:ascii="Times New Roman" w:hAnsi="Times New Roman" w:cs="Times New Roman"/>
          <w:sz w:val="24"/>
          <w:szCs w:val="24"/>
        </w:rPr>
        <w:t>2011. Manajemen Hutan Mangrove.</w:t>
      </w:r>
      <w:r w:rsidR="00B60420" w:rsidRPr="006B6F5A">
        <w:rPr>
          <w:rFonts w:ascii="Times New Roman" w:hAnsi="Times New Roman" w:cs="Times New Roman"/>
          <w:sz w:val="24"/>
          <w:szCs w:val="24"/>
        </w:rPr>
        <w:t xml:space="preserve"> </w:t>
      </w:r>
      <w:r w:rsidR="00B85904" w:rsidRPr="006B6F5A">
        <w:rPr>
          <w:rFonts w:ascii="Times New Roman" w:hAnsi="Times New Roman" w:cs="Times New Roman"/>
          <w:sz w:val="24"/>
          <w:szCs w:val="24"/>
        </w:rPr>
        <w:t>IBP press.</w:t>
      </w:r>
    </w:p>
    <w:p w:rsidR="00AC1D85" w:rsidRPr="006B6F5A" w:rsidRDefault="00AC1D85" w:rsidP="00AC1D85">
      <w:pPr>
        <w:spacing w:line="240" w:lineRule="auto"/>
        <w:ind w:left="567" w:hanging="567"/>
        <w:jc w:val="both"/>
        <w:rPr>
          <w:rFonts w:ascii="Times New Roman" w:hAnsi="Times New Roman"/>
          <w:sz w:val="24"/>
          <w:szCs w:val="24"/>
        </w:rPr>
      </w:pPr>
      <w:r w:rsidRPr="006B6F5A">
        <w:rPr>
          <w:rFonts w:ascii="Times New Roman" w:hAnsi="Times New Roman"/>
          <w:sz w:val="24"/>
          <w:szCs w:val="24"/>
        </w:rPr>
        <w:t xml:space="preserve">Khairul, 2003. Identifikasi dan Profil Mangrove di Pantai Cindakir Kelurahan Teluk Kabung Selatan Kecamatan Bungus Teluk Kabung Kota Padang. </w:t>
      </w:r>
      <w:r w:rsidRPr="006B6F5A">
        <w:rPr>
          <w:rFonts w:ascii="Times New Roman" w:hAnsi="Times New Roman"/>
          <w:i/>
          <w:sz w:val="24"/>
          <w:szCs w:val="24"/>
        </w:rPr>
        <w:t xml:space="preserve">Skripsi. </w:t>
      </w:r>
      <w:r w:rsidRPr="006B6F5A">
        <w:rPr>
          <w:rFonts w:ascii="Times New Roman" w:hAnsi="Times New Roman"/>
          <w:sz w:val="24"/>
          <w:szCs w:val="24"/>
        </w:rPr>
        <w:t>Fakultas Perikanan dan Ilmu Kelautan Universitas Bung Hatta. Padang.</w:t>
      </w:r>
    </w:p>
    <w:p w:rsidR="00D66096" w:rsidRPr="006B6F5A" w:rsidRDefault="00D66096" w:rsidP="00D66096">
      <w:pPr>
        <w:tabs>
          <w:tab w:val="left" w:pos="567"/>
        </w:tabs>
        <w:spacing w:line="240" w:lineRule="auto"/>
        <w:ind w:left="709" w:hanging="709"/>
        <w:jc w:val="both"/>
        <w:rPr>
          <w:rFonts w:ascii="Times New Roman" w:hAnsi="Times New Roman" w:cs="Times New Roman"/>
          <w:sz w:val="24"/>
          <w:szCs w:val="24"/>
        </w:rPr>
      </w:pPr>
      <w:r w:rsidRPr="006B6F5A">
        <w:rPr>
          <w:rFonts w:ascii="Times New Roman" w:hAnsi="Times New Roman" w:cs="Times New Roman"/>
          <w:sz w:val="24"/>
          <w:szCs w:val="24"/>
        </w:rPr>
        <w:t>Ledheng, L., 2009. Komposisi dan Struktur Vegetasi Mangrove di Pantai Tanjung Bastian Kabupaten Timor Tengah Utara Propinsi Nusa Tenggara Timur. Jurnal ilmu lingkungan Vol. 4, No. 2.</w:t>
      </w:r>
    </w:p>
    <w:p w:rsidR="00B85904" w:rsidRPr="006B6F5A" w:rsidRDefault="00B85904" w:rsidP="00B85904">
      <w:pPr>
        <w:spacing w:after="0" w:line="240" w:lineRule="auto"/>
        <w:ind w:left="709" w:hanging="709"/>
        <w:jc w:val="both"/>
        <w:rPr>
          <w:rFonts w:ascii="Times New Roman" w:eastAsia="Times New Roman" w:hAnsi="Times New Roman" w:cs="Times New Roman"/>
          <w:sz w:val="24"/>
          <w:szCs w:val="24"/>
        </w:rPr>
      </w:pPr>
    </w:p>
    <w:p w:rsidR="00D716A5" w:rsidRPr="006B6F5A" w:rsidRDefault="00D716A5" w:rsidP="00B85904">
      <w:pPr>
        <w:spacing w:after="0" w:line="240" w:lineRule="auto"/>
        <w:ind w:left="709" w:hanging="709"/>
        <w:jc w:val="both"/>
        <w:rPr>
          <w:rFonts w:ascii="Times New Roman" w:eastAsia="Times New Roman" w:hAnsi="Times New Roman" w:cs="Times New Roman"/>
          <w:sz w:val="24"/>
          <w:szCs w:val="24"/>
        </w:rPr>
      </w:pPr>
      <w:r w:rsidRPr="006B6F5A">
        <w:rPr>
          <w:rFonts w:ascii="Times New Roman" w:eastAsia="Times New Roman" w:hAnsi="Times New Roman" w:cs="Times New Roman"/>
          <w:sz w:val="24"/>
          <w:szCs w:val="24"/>
        </w:rPr>
        <w:t>Malik, M., 2011. Evaluasi Komposisi dan Struktur Mangrove di Kawasan Pesisir Kecamatan Tugu Kota Semarang. Kota semarang. Universitas Negeri Semarang.</w:t>
      </w:r>
    </w:p>
    <w:p w:rsidR="002F0A0C" w:rsidRPr="006B6F5A" w:rsidRDefault="002F0A0C" w:rsidP="00B85904">
      <w:pPr>
        <w:spacing w:after="0" w:line="240" w:lineRule="auto"/>
        <w:ind w:left="709" w:hanging="709"/>
        <w:jc w:val="both"/>
        <w:rPr>
          <w:rFonts w:ascii="Times New Roman" w:eastAsia="Times New Roman" w:hAnsi="Times New Roman" w:cs="Times New Roman"/>
          <w:sz w:val="24"/>
          <w:szCs w:val="24"/>
        </w:rPr>
      </w:pPr>
    </w:p>
    <w:p w:rsidR="002F0A0C" w:rsidRPr="006B6F5A" w:rsidRDefault="002F0A0C" w:rsidP="00B85904">
      <w:pPr>
        <w:spacing w:after="0" w:line="240" w:lineRule="auto"/>
        <w:ind w:left="709" w:hanging="709"/>
        <w:jc w:val="both"/>
        <w:rPr>
          <w:rFonts w:ascii="Times New Roman" w:eastAsia="Times New Roman" w:hAnsi="Times New Roman" w:cs="Times New Roman"/>
          <w:sz w:val="24"/>
          <w:szCs w:val="24"/>
        </w:rPr>
      </w:pPr>
      <w:r w:rsidRPr="006B6F5A">
        <w:rPr>
          <w:rFonts w:ascii="Times New Roman" w:eastAsia="Times New Roman" w:hAnsi="Times New Roman" w:cs="Times New Roman"/>
          <w:sz w:val="24"/>
          <w:szCs w:val="24"/>
        </w:rPr>
        <w:t>Marzuki, I., 2017. Struktur Vegetasi Hutan Mangrove di Desa Maileppet Kecamatan Siberut Selatan Kabupaten Kepulauan Mentawai. Jurnal Ilmu Kelautan vol. 11, No. 2.</w:t>
      </w:r>
    </w:p>
    <w:p w:rsidR="00F66FE2" w:rsidRPr="006B6F5A" w:rsidRDefault="00F66FE2" w:rsidP="00B85904">
      <w:pPr>
        <w:spacing w:after="0" w:line="240" w:lineRule="auto"/>
        <w:ind w:left="709" w:hanging="709"/>
        <w:jc w:val="both"/>
        <w:rPr>
          <w:rFonts w:ascii="Times New Roman" w:eastAsia="Times New Roman" w:hAnsi="Times New Roman" w:cs="Times New Roman"/>
          <w:sz w:val="24"/>
          <w:szCs w:val="24"/>
        </w:rPr>
      </w:pPr>
    </w:p>
    <w:p w:rsidR="00F66FE2" w:rsidRPr="006B6F5A" w:rsidRDefault="00F66FE2" w:rsidP="00B85904">
      <w:pPr>
        <w:spacing w:after="0" w:line="240" w:lineRule="auto"/>
        <w:ind w:left="709" w:hanging="709"/>
        <w:jc w:val="both"/>
        <w:rPr>
          <w:rFonts w:ascii="Times New Roman" w:eastAsia="Times New Roman" w:hAnsi="Times New Roman" w:cs="Times New Roman"/>
          <w:sz w:val="24"/>
          <w:szCs w:val="24"/>
        </w:rPr>
      </w:pPr>
      <w:r w:rsidRPr="006B6F5A">
        <w:rPr>
          <w:rFonts w:ascii="Times New Roman" w:eastAsia="Times New Roman" w:hAnsi="Times New Roman" w:cs="Times New Roman"/>
          <w:sz w:val="24"/>
          <w:szCs w:val="24"/>
        </w:rPr>
        <w:t xml:space="preserve">Nybakken, J. W. 1998. </w:t>
      </w:r>
      <w:r w:rsidRPr="006B6F5A">
        <w:rPr>
          <w:rFonts w:ascii="Times New Roman" w:eastAsia="Times New Roman" w:hAnsi="Times New Roman" w:cs="Times New Roman"/>
          <w:i/>
          <w:sz w:val="24"/>
          <w:szCs w:val="24"/>
        </w:rPr>
        <w:t>Biologi Laut, Suatu Pendekatan Ekologis</w:t>
      </w:r>
      <w:r w:rsidRPr="006B6F5A">
        <w:rPr>
          <w:rFonts w:ascii="Times New Roman" w:eastAsia="Times New Roman" w:hAnsi="Times New Roman" w:cs="Times New Roman"/>
          <w:sz w:val="24"/>
          <w:szCs w:val="24"/>
        </w:rPr>
        <w:t xml:space="preserve">. Alih Bahasa : H. M. Eidman, Koesoebiono, D. G. Bengen, M. Hutomo dan S. Sukardjo. 1997. </w:t>
      </w:r>
      <w:r w:rsidRPr="006B6F5A">
        <w:rPr>
          <w:rFonts w:ascii="Times New Roman" w:eastAsia="Times New Roman" w:hAnsi="Times New Roman" w:cs="Times New Roman"/>
          <w:i/>
          <w:sz w:val="24"/>
          <w:szCs w:val="24"/>
        </w:rPr>
        <w:t xml:space="preserve">Biologi Laut, Suatu Pendekatan Ekologis. </w:t>
      </w:r>
      <w:r w:rsidRPr="006B6F5A">
        <w:rPr>
          <w:rFonts w:ascii="Times New Roman" w:eastAsia="Times New Roman" w:hAnsi="Times New Roman" w:cs="Times New Roman"/>
          <w:sz w:val="24"/>
          <w:szCs w:val="24"/>
        </w:rPr>
        <w:t>Jakarta: PT. Gramedia.</w:t>
      </w:r>
    </w:p>
    <w:p w:rsidR="00D716A5" w:rsidRPr="006B6F5A" w:rsidRDefault="00D716A5" w:rsidP="00F66FE2">
      <w:pPr>
        <w:spacing w:after="0" w:line="240" w:lineRule="auto"/>
        <w:jc w:val="both"/>
        <w:rPr>
          <w:rFonts w:ascii="Times New Roman" w:eastAsia="Times New Roman" w:hAnsi="Times New Roman" w:cs="Times New Roman"/>
          <w:sz w:val="24"/>
          <w:szCs w:val="24"/>
        </w:rPr>
      </w:pPr>
    </w:p>
    <w:p w:rsidR="00B85904" w:rsidRPr="006B6F5A" w:rsidRDefault="00B85904" w:rsidP="00B85904">
      <w:pPr>
        <w:spacing w:after="0" w:line="240" w:lineRule="auto"/>
        <w:ind w:left="851" w:hanging="851"/>
        <w:jc w:val="both"/>
        <w:rPr>
          <w:rFonts w:ascii="Times New Roman" w:hAnsi="Times New Roman" w:cs="Times New Roman"/>
          <w:sz w:val="24"/>
          <w:szCs w:val="24"/>
        </w:rPr>
      </w:pPr>
      <w:r w:rsidRPr="006B6F5A">
        <w:rPr>
          <w:rFonts w:ascii="Times New Roman" w:hAnsi="Times New Roman" w:cs="Times New Roman"/>
          <w:sz w:val="24"/>
          <w:szCs w:val="24"/>
        </w:rPr>
        <w:t xml:space="preserve">Noor, Y. R, M. Khazalidan I.N.N Suryadiputra. 1999. </w:t>
      </w:r>
      <w:r w:rsidRPr="006B6F5A">
        <w:rPr>
          <w:rFonts w:ascii="Times New Roman" w:hAnsi="Times New Roman" w:cs="Times New Roman"/>
          <w:i/>
          <w:sz w:val="24"/>
          <w:szCs w:val="24"/>
        </w:rPr>
        <w:t>Panduan Pengenalan Mangrove di Indonesia</w:t>
      </w:r>
      <w:r w:rsidRPr="006B6F5A">
        <w:rPr>
          <w:rFonts w:ascii="Times New Roman" w:hAnsi="Times New Roman" w:cs="Times New Roman"/>
          <w:sz w:val="24"/>
          <w:szCs w:val="24"/>
        </w:rPr>
        <w:t>. PKA/WI-IP  Bogor.</w:t>
      </w:r>
    </w:p>
    <w:p w:rsidR="00B85904" w:rsidRPr="006B6F5A" w:rsidRDefault="00B85904" w:rsidP="00B85904">
      <w:pPr>
        <w:spacing w:after="0" w:line="240" w:lineRule="auto"/>
        <w:ind w:left="709" w:hanging="709"/>
        <w:jc w:val="both"/>
        <w:rPr>
          <w:rFonts w:ascii="Times New Roman" w:hAnsi="Times New Roman" w:cs="Times New Roman"/>
          <w:sz w:val="24"/>
          <w:szCs w:val="24"/>
        </w:rPr>
      </w:pPr>
    </w:p>
    <w:p w:rsidR="00B85904" w:rsidRPr="006B6F5A" w:rsidRDefault="00B85904" w:rsidP="00B85904">
      <w:pPr>
        <w:pStyle w:val="ListParagraph"/>
        <w:spacing w:line="240" w:lineRule="auto"/>
        <w:ind w:left="709" w:hanging="709"/>
        <w:jc w:val="both"/>
        <w:rPr>
          <w:rFonts w:cs="Times New Roman"/>
        </w:rPr>
      </w:pPr>
      <w:r w:rsidRPr="006B6F5A">
        <w:rPr>
          <w:rFonts w:cs="Times New Roman"/>
        </w:rPr>
        <w:t xml:space="preserve">Noor, Y. R, M. Khazali dan I.N.N Suryadiputra. 2006. </w:t>
      </w:r>
      <w:r w:rsidRPr="006B6F5A">
        <w:rPr>
          <w:rFonts w:cs="Times New Roman"/>
          <w:i/>
        </w:rPr>
        <w:t>Panduan Pengenalan Mangrove di Indonesia</w:t>
      </w:r>
      <w:r w:rsidRPr="006B6F5A">
        <w:rPr>
          <w:rFonts w:cs="Times New Roman"/>
        </w:rPr>
        <w:t>. PKA/WI-IP  Bogor.</w:t>
      </w:r>
    </w:p>
    <w:p w:rsidR="00E00187" w:rsidRPr="006B6F5A" w:rsidRDefault="00E00187" w:rsidP="00B85904">
      <w:pPr>
        <w:pStyle w:val="ListParagraph"/>
        <w:spacing w:line="240" w:lineRule="auto"/>
        <w:ind w:left="709" w:hanging="709"/>
        <w:jc w:val="both"/>
        <w:rPr>
          <w:rFonts w:cs="Times New Roman"/>
        </w:rPr>
      </w:pPr>
    </w:p>
    <w:p w:rsidR="00E00187" w:rsidRPr="006B6F5A" w:rsidRDefault="00E00187" w:rsidP="00B85904">
      <w:pPr>
        <w:pStyle w:val="ListParagraph"/>
        <w:spacing w:line="240" w:lineRule="auto"/>
        <w:ind w:left="709" w:hanging="709"/>
        <w:jc w:val="both"/>
        <w:rPr>
          <w:rFonts w:cs="Times New Roman"/>
        </w:rPr>
      </w:pPr>
      <w:r w:rsidRPr="006B6F5A">
        <w:rPr>
          <w:rFonts w:cs="Times New Roman"/>
        </w:rPr>
        <w:t xml:space="preserve">Nurlalita., Cecep, K., </w:t>
      </w:r>
      <w:r w:rsidR="005D4F5B" w:rsidRPr="006B6F5A">
        <w:rPr>
          <w:rFonts w:cs="Times New Roman"/>
        </w:rPr>
        <w:t>dan Widiatmaka., 2015. Keragaan Biofisik Ekosistem Mangrove Birem Bayeun dan Kecamatan Rantau Selamat, Aceh Timur. Jurnal Silvikultur Tropika. Vol. 6, No. 2: 71-77.</w:t>
      </w:r>
    </w:p>
    <w:p w:rsidR="00B85904" w:rsidRPr="006B6F5A" w:rsidRDefault="00B85904" w:rsidP="00B85904">
      <w:pPr>
        <w:spacing w:line="240" w:lineRule="auto"/>
        <w:ind w:left="709" w:hanging="709"/>
        <w:jc w:val="both"/>
        <w:rPr>
          <w:rFonts w:ascii="Times New Roman" w:hAnsi="Times New Roman" w:cs="Times New Roman"/>
          <w:sz w:val="24"/>
          <w:szCs w:val="24"/>
        </w:rPr>
      </w:pPr>
      <w:r w:rsidRPr="006B6F5A">
        <w:rPr>
          <w:rFonts w:ascii="Times New Roman" w:hAnsi="Times New Roman" w:cs="Times New Roman"/>
          <w:sz w:val="24"/>
          <w:szCs w:val="24"/>
        </w:rPr>
        <w:t>Pariyono. 2006. Kajian Potensi Kawasan Mangrove Dalam Kaitannya Dengan Pengelolaan Wilayah Pantai Di Desa Panggung Bulak baru Tanggultlare Kabupaten Jepara. Tesis</w:t>
      </w:r>
      <w:r w:rsidRPr="006B6F5A">
        <w:rPr>
          <w:rFonts w:ascii="Times New Roman" w:hAnsi="Times New Roman" w:cs="Times New Roman"/>
          <w:i/>
          <w:sz w:val="24"/>
          <w:szCs w:val="24"/>
        </w:rPr>
        <w:t xml:space="preserve"> </w:t>
      </w:r>
      <w:r w:rsidRPr="006B6F5A">
        <w:rPr>
          <w:rFonts w:ascii="Times New Roman" w:hAnsi="Times New Roman" w:cs="Times New Roman"/>
          <w:sz w:val="24"/>
          <w:szCs w:val="24"/>
        </w:rPr>
        <w:t>Program Pasca Sarjana Manajemen Sumber Daya Pantai, Universitas Diponegoro. Semarang.</w:t>
      </w:r>
    </w:p>
    <w:p w:rsidR="00B85904" w:rsidRPr="006B6F5A" w:rsidRDefault="00B85904" w:rsidP="00B85904">
      <w:pPr>
        <w:spacing w:line="240" w:lineRule="auto"/>
        <w:ind w:left="709" w:hanging="709"/>
        <w:jc w:val="both"/>
        <w:rPr>
          <w:rStyle w:val="Hyperlink"/>
          <w:rFonts w:ascii="Times New Roman" w:hAnsi="Times New Roman" w:cs="Times New Roman"/>
          <w:i/>
          <w:color w:val="auto"/>
          <w:sz w:val="24"/>
          <w:szCs w:val="24"/>
        </w:rPr>
      </w:pPr>
      <w:r w:rsidRPr="006B6F5A">
        <w:rPr>
          <w:rFonts w:ascii="Times New Roman" w:hAnsi="Times New Roman" w:cs="Times New Roman"/>
          <w:sz w:val="24"/>
          <w:szCs w:val="24"/>
        </w:rPr>
        <w:t>Person, P. R, Rudhi, P., Muhammad, Z., Maya, A., Fajar, U.</w:t>
      </w:r>
      <w:r w:rsidR="000E10C3" w:rsidRPr="006B6F5A">
        <w:rPr>
          <w:rFonts w:ascii="Times New Roman" w:hAnsi="Times New Roman" w:cs="Times New Roman"/>
          <w:sz w:val="24"/>
          <w:szCs w:val="24"/>
        </w:rPr>
        <w:t>,</w:t>
      </w:r>
      <w:r w:rsidRPr="006B6F5A">
        <w:rPr>
          <w:rFonts w:ascii="Times New Roman" w:hAnsi="Times New Roman" w:cs="Times New Roman"/>
          <w:sz w:val="24"/>
          <w:szCs w:val="24"/>
        </w:rPr>
        <w:t xml:space="preserve"> 2016. Struktur Komunitas Mangrove Di Desa Mojo Kabupaten Pemalang Jawa Tengah. </w:t>
      </w:r>
      <w:r w:rsidRPr="006B6F5A">
        <w:rPr>
          <w:rFonts w:ascii="Times New Roman" w:hAnsi="Times New Roman" w:cs="Times New Roman"/>
          <w:i/>
          <w:sz w:val="24"/>
          <w:szCs w:val="24"/>
        </w:rPr>
        <w:t xml:space="preserve">Jurnal Enggano Vol. 1, No. 2. Email : </w:t>
      </w:r>
      <w:hyperlink r:id="rId8" w:history="1">
        <w:r w:rsidR="00332D89" w:rsidRPr="006B6F5A">
          <w:rPr>
            <w:rStyle w:val="Hyperlink"/>
            <w:rFonts w:ascii="Times New Roman" w:hAnsi="Times New Roman" w:cs="Times New Roman"/>
            <w:i/>
            <w:color w:val="auto"/>
            <w:sz w:val="24"/>
            <w:szCs w:val="24"/>
          </w:rPr>
          <w:t>personpesona@gmail.com</w:t>
        </w:r>
      </w:hyperlink>
    </w:p>
    <w:p w:rsidR="00721AAA" w:rsidRPr="006B6F5A" w:rsidRDefault="00721AAA" w:rsidP="00B85904">
      <w:pPr>
        <w:spacing w:line="240" w:lineRule="auto"/>
        <w:ind w:left="709" w:hanging="709"/>
        <w:jc w:val="both"/>
        <w:rPr>
          <w:rFonts w:ascii="Times New Roman" w:hAnsi="Times New Roman" w:cs="Times New Roman"/>
          <w:sz w:val="24"/>
          <w:szCs w:val="24"/>
        </w:rPr>
      </w:pPr>
      <w:r w:rsidRPr="006B6F5A">
        <w:rPr>
          <w:rStyle w:val="Hyperlink"/>
          <w:rFonts w:ascii="Times New Roman" w:hAnsi="Times New Roman" w:cs="Times New Roman"/>
          <w:color w:val="auto"/>
          <w:sz w:val="24"/>
          <w:szCs w:val="24"/>
          <w:u w:val="none"/>
        </w:rPr>
        <w:t>Prianto, E., Jhonnerie, R., Firdaus, R., Hidayat, T., Miswadi., 2006. Keaneka Ragaman Hayati dan Struktur Ekologi Mangrove Dewasa di Kawasan Pesisir Kota Dumai Propinsi Riau. Jurnal Biodiversitas vol. 7, No. 4 hal. 327-332.</w:t>
      </w:r>
    </w:p>
    <w:p w:rsidR="00332D89" w:rsidRPr="006B6F5A" w:rsidRDefault="00332D89" w:rsidP="00B85904">
      <w:pPr>
        <w:spacing w:line="240" w:lineRule="auto"/>
        <w:ind w:left="709" w:hanging="709"/>
        <w:jc w:val="both"/>
        <w:rPr>
          <w:rFonts w:ascii="Times New Roman" w:hAnsi="Times New Roman" w:cs="Times New Roman"/>
          <w:sz w:val="24"/>
          <w:szCs w:val="24"/>
        </w:rPr>
      </w:pPr>
      <w:r w:rsidRPr="006B6F5A">
        <w:rPr>
          <w:rFonts w:ascii="Times New Roman" w:hAnsi="Times New Roman" w:cs="Times New Roman"/>
          <w:sz w:val="24"/>
          <w:szCs w:val="24"/>
        </w:rPr>
        <w:t>Poetra, L.J., Sastrawibawa, S</w:t>
      </w:r>
      <w:r w:rsidR="00C513E2" w:rsidRPr="006B6F5A">
        <w:rPr>
          <w:rFonts w:ascii="Times New Roman" w:hAnsi="Times New Roman" w:cs="Times New Roman"/>
          <w:sz w:val="24"/>
          <w:szCs w:val="24"/>
        </w:rPr>
        <w:t xml:space="preserve">., Riyantini, I., 2012. Pengaruh </w:t>
      </w:r>
      <w:r w:rsidR="000E10C3" w:rsidRPr="006B6F5A">
        <w:rPr>
          <w:rFonts w:ascii="Times New Roman" w:hAnsi="Times New Roman" w:cs="Times New Roman"/>
          <w:sz w:val="24"/>
          <w:szCs w:val="24"/>
        </w:rPr>
        <w:t>Kerapatan Mangrove Terhadap Laju Sedimen Transpor</w:t>
      </w:r>
      <w:r w:rsidR="00C513E2" w:rsidRPr="006B6F5A">
        <w:rPr>
          <w:rFonts w:ascii="Times New Roman" w:hAnsi="Times New Roman" w:cs="Times New Roman"/>
          <w:sz w:val="24"/>
          <w:szCs w:val="24"/>
        </w:rPr>
        <w:t xml:space="preserve"> di </w:t>
      </w:r>
      <w:r w:rsidR="000E10C3" w:rsidRPr="006B6F5A">
        <w:rPr>
          <w:rFonts w:ascii="Times New Roman" w:hAnsi="Times New Roman" w:cs="Times New Roman"/>
          <w:sz w:val="24"/>
          <w:szCs w:val="24"/>
        </w:rPr>
        <w:t>Pantai</w:t>
      </w:r>
      <w:r w:rsidR="00C513E2" w:rsidRPr="006B6F5A">
        <w:rPr>
          <w:rFonts w:ascii="Times New Roman" w:hAnsi="Times New Roman" w:cs="Times New Roman"/>
          <w:sz w:val="24"/>
          <w:szCs w:val="24"/>
        </w:rPr>
        <w:t xml:space="preserve"> Karangsong Kabupaten Indramayu. Jurnal Perikanan dan Kelautan </w:t>
      </w:r>
      <w:r w:rsidR="007550F6" w:rsidRPr="006B6F5A">
        <w:rPr>
          <w:rFonts w:ascii="Times New Roman" w:hAnsi="Times New Roman" w:cs="Times New Roman"/>
          <w:sz w:val="24"/>
          <w:szCs w:val="24"/>
        </w:rPr>
        <w:t>Vol. 3,</w:t>
      </w:r>
      <w:r w:rsidR="000E10C3" w:rsidRPr="006B6F5A">
        <w:rPr>
          <w:rFonts w:ascii="Times New Roman" w:hAnsi="Times New Roman" w:cs="Times New Roman"/>
          <w:sz w:val="24"/>
          <w:szCs w:val="24"/>
        </w:rPr>
        <w:t xml:space="preserve"> No. 3 September 2012: 329-337.</w:t>
      </w:r>
    </w:p>
    <w:p w:rsidR="000E10C3" w:rsidRPr="006B6F5A" w:rsidRDefault="000E10C3" w:rsidP="00B85904">
      <w:pPr>
        <w:spacing w:line="240" w:lineRule="auto"/>
        <w:ind w:left="709" w:hanging="709"/>
        <w:jc w:val="both"/>
        <w:rPr>
          <w:rFonts w:ascii="Times New Roman" w:hAnsi="Times New Roman" w:cs="Times New Roman"/>
          <w:sz w:val="24"/>
          <w:szCs w:val="24"/>
        </w:rPr>
      </w:pPr>
      <w:r w:rsidRPr="006B6F5A">
        <w:rPr>
          <w:rFonts w:ascii="Times New Roman" w:hAnsi="Times New Roman" w:cs="Times New Roman"/>
          <w:sz w:val="24"/>
          <w:szCs w:val="24"/>
        </w:rPr>
        <w:t>Poedjirahajoe, E., Marsono, D., Wardhani, K</w:t>
      </w:r>
      <w:r w:rsidR="00F368DC" w:rsidRPr="006B6F5A">
        <w:rPr>
          <w:rFonts w:ascii="Times New Roman" w:hAnsi="Times New Roman" w:cs="Times New Roman"/>
          <w:sz w:val="24"/>
          <w:szCs w:val="24"/>
        </w:rPr>
        <w:t xml:space="preserve">.F., 2017. Penggunaan </w:t>
      </w:r>
      <w:r w:rsidR="00F368DC" w:rsidRPr="006B6F5A">
        <w:rPr>
          <w:rFonts w:ascii="Times New Roman" w:hAnsi="Times New Roman" w:cs="Times New Roman"/>
          <w:i/>
          <w:sz w:val="24"/>
          <w:szCs w:val="24"/>
        </w:rPr>
        <w:t xml:space="preserve">Princpal Compenent Analysis </w:t>
      </w:r>
      <w:r w:rsidR="00F368DC" w:rsidRPr="006B6F5A">
        <w:rPr>
          <w:rFonts w:ascii="Times New Roman" w:hAnsi="Times New Roman" w:cs="Times New Roman"/>
          <w:sz w:val="24"/>
          <w:szCs w:val="24"/>
        </w:rPr>
        <w:t xml:space="preserve">dalam Distribusi Spasial Vegetasi Mangrove di Pantai </w:t>
      </w:r>
      <w:r w:rsidR="00D122A1" w:rsidRPr="006B6F5A">
        <w:rPr>
          <w:rFonts w:ascii="Times New Roman" w:hAnsi="Times New Roman" w:cs="Times New Roman"/>
          <w:sz w:val="24"/>
          <w:szCs w:val="24"/>
        </w:rPr>
        <w:t>Utara Pemalang</w:t>
      </w:r>
      <w:r w:rsidR="007550F6" w:rsidRPr="006B6F5A">
        <w:rPr>
          <w:rFonts w:ascii="Times New Roman" w:hAnsi="Times New Roman" w:cs="Times New Roman"/>
          <w:sz w:val="24"/>
          <w:szCs w:val="24"/>
        </w:rPr>
        <w:t>. Jurnal Ilmu Kehutanan  Vol. 2,</w:t>
      </w:r>
      <w:r w:rsidR="00D122A1" w:rsidRPr="006B6F5A">
        <w:rPr>
          <w:rFonts w:ascii="Times New Roman" w:hAnsi="Times New Roman" w:cs="Times New Roman"/>
          <w:sz w:val="24"/>
          <w:szCs w:val="24"/>
        </w:rPr>
        <w:t xml:space="preserve"> </w:t>
      </w:r>
      <w:r w:rsidR="00F368DC" w:rsidRPr="006B6F5A">
        <w:rPr>
          <w:rFonts w:ascii="Times New Roman" w:hAnsi="Times New Roman" w:cs="Times New Roman"/>
          <w:sz w:val="24"/>
          <w:szCs w:val="24"/>
        </w:rPr>
        <w:t xml:space="preserve"> </w:t>
      </w:r>
      <w:r w:rsidR="00D122A1" w:rsidRPr="006B6F5A">
        <w:rPr>
          <w:rFonts w:ascii="Times New Roman" w:hAnsi="Times New Roman" w:cs="Times New Roman"/>
          <w:sz w:val="24"/>
          <w:szCs w:val="24"/>
        </w:rPr>
        <w:t>No. 2, 29-42.</w:t>
      </w:r>
    </w:p>
    <w:p w:rsidR="001B737B" w:rsidRPr="006B6F5A" w:rsidRDefault="001B737B" w:rsidP="00852C76">
      <w:pPr>
        <w:spacing w:line="240" w:lineRule="auto"/>
        <w:ind w:left="709" w:hanging="709"/>
        <w:jc w:val="both"/>
        <w:rPr>
          <w:rFonts w:ascii="Times New Roman" w:hAnsi="Times New Roman" w:cs="Times New Roman"/>
          <w:sz w:val="24"/>
          <w:szCs w:val="24"/>
        </w:rPr>
      </w:pPr>
      <w:r w:rsidRPr="006B6F5A">
        <w:rPr>
          <w:rFonts w:ascii="Times New Roman" w:hAnsi="Times New Roman" w:cs="Times New Roman"/>
          <w:sz w:val="24"/>
          <w:szCs w:val="24"/>
        </w:rPr>
        <w:lastRenderedPageBreak/>
        <w:t xml:space="preserve">Renta, P.P., Rudi, P., Muhammad, Z., Maya, a., 2016. Struktur Komunitas Mangrove di Desa Mojo Kabupaten Pemalang Jawa Tengah. Jurnal Enggano </w:t>
      </w:r>
      <w:r w:rsidR="00497B93" w:rsidRPr="006B6F5A">
        <w:rPr>
          <w:rFonts w:ascii="Times New Roman" w:hAnsi="Times New Roman" w:cs="Times New Roman"/>
          <w:sz w:val="24"/>
          <w:szCs w:val="24"/>
        </w:rPr>
        <w:t>Vol. 1, No. 2, September 2016: 1-10.</w:t>
      </w:r>
    </w:p>
    <w:p w:rsidR="004C5947" w:rsidRPr="006B6F5A" w:rsidRDefault="004C5947" w:rsidP="00852C76">
      <w:pPr>
        <w:spacing w:line="240" w:lineRule="auto"/>
        <w:ind w:left="709" w:hanging="709"/>
        <w:jc w:val="both"/>
        <w:rPr>
          <w:rFonts w:ascii="Times New Roman" w:hAnsi="Times New Roman" w:cs="Times New Roman"/>
          <w:sz w:val="24"/>
          <w:szCs w:val="24"/>
        </w:rPr>
      </w:pPr>
      <w:r w:rsidRPr="006B6F5A">
        <w:rPr>
          <w:rFonts w:ascii="Times New Roman" w:hAnsi="Times New Roman" w:cs="Times New Roman"/>
          <w:sz w:val="24"/>
          <w:szCs w:val="24"/>
        </w:rPr>
        <w:t>Fauzi, R., 2017. Analisis Sebaran dan Indeks Vegetasi Mangrove Dengan Menggunakan Perekaman Citra Landsat 8 Di Kabupaten Kepulauan Meranti Propinsi Riau. Jurnal Ilmu Kelautan.</w:t>
      </w:r>
    </w:p>
    <w:p w:rsidR="00B85904" w:rsidRPr="006B6F5A" w:rsidRDefault="00B85904" w:rsidP="00B85904">
      <w:pPr>
        <w:spacing w:after="0" w:line="240" w:lineRule="auto"/>
        <w:ind w:left="709" w:hanging="709"/>
        <w:jc w:val="both"/>
        <w:rPr>
          <w:rFonts w:ascii="Times New Roman" w:eastAsia="Times New Roman" w:hAnsi="Times New Roman" w:cs="Times New Roman"/>
          <w:sz w:val="24"/>
          <w:szCs w:val="24"/>
        </w:rPr>
      </w:pPr>
      <w:r w:rsidRPr="006B6F5A">
        <w:rPr>
          <w:rFonts w:ascii="Times New Roman" w:eastAsia="Times New Roman" w:hAnsi="Times New Roman" w:cs="Times New Roman"/>
          <w:sz w:val="24"/>
          <w:szCs w:val="24"/>
        </w:rPr>
        <w:t>Rochana, E. 2006. Ekosistem Mangrove dan Pengelolaannya di Indonesia. Artikel Ilmiah</w:t>
      </w:r>
      <w:r w:rsidRPr="006B6F5A">
        <w:rPr>
          <w:rFonts w:ascii="Times New Roman" w:eastAsia="Times New Roman" w:hAnsi="Times New Roman" w:cs="Times New Roman"/>
          <w:i/>
          <w:sz w:val="24"/>
          <w:szCs w:val="24"/>
        </w:rPr>
        <w:t xml:space="preserve">. </w:t>
      </w:r>
      <w:r w:rsidRPr="006B6F5A">
        <w:rPr>
          <w:rFonts w:ascii="Times New Roman" w:eastAsia="Times New Roman" w:hAnsi="Times New Roman" w:cs="Times New Roman"/>
          <w:sz w:val="24"/>
          <w:szCs w:val="24"/>
        </w:rPr>
        <w:t>http://www.irwantoshut.com/ekosistem_mangrove.</w:t>
      </w:r>
    </w:p>
    <w:p w:rsidR="00B85904" w:rsidRPr="006B6F5A" w:rsidRDefault="00B85904" w:rsidP="00B85904">
      <w:pPr>
        <w:spacing w:after="0" w:line="240" w:lineRule="auto"/>
        <w:ind w:left="709" w:hanging="709"/>
        <w:jc w:val="both"/>
        <w:rPr>
          <w:rFonts w:ascii="Times New Roman" w:eastAsia="Times New Roman" w:hAnsi="Times New Roman" w:cs="Times New Roman"/>
          <w:sz w:val="24"/>
          <w:szCs w:val="24"/>
        </w:rPr>
      </w:pPr>
    </w:p>
    <w:p w:rsidR="00B85904" w:rsidRPr="006B6F5A" w:rsidRDefault="00B85904" w:rsidP="00B85904">
      <w:pPr>
        <w:spacing w:after="0" w:line="240" w:lineRule="auto"/>
        <w:ind w:left="709" w:hanging="709"/>
        <w:jc w:val="both"/>
        <w:rPr>
          <w:rFonts w:ascii="Times New Roman" w:eastAsia="Times New Roman" w:hAnsi="Times New Roman" w:cs="Times New Roman"/>
          <w:sz w:val="24"/>
          <w:szCs w:val="24"/>
        </w:rPr>
      </w:pPr>
      <w:r w:rsidRPr="006B6F5A">
        <w:rPr>
          <w:rFonts w:ascii="Times New Roman" w:eastAsia="Times New Roman" w:hAnsi="Times New Roman" w:cs="Times New Roman"/>
          <w:sz w:val="24"/>
          <w:szCs w:val="24"/>
        </w:rPr>
        <w:t xml:space="preserve">Saptarini, D., Trisnawati, I., Hadiputra, A.M. 2007. </w:t>
      </w:r>
      <w:r w:rsidRPr="006B6F5A">
        <w:rPr>
          <w:rFonts w:ascii="Times New Roman" w:eastAsia="Times New Roman" w:hAnsi="Times New Roman" w:cs="Times New Roman"/>
          <w:i/>
          <w:sz w:val="24"/>
          <w:szCs w:val="24"/>
        </w:rPr>
        <w:t>Struktur Komunitas Gastropoda (Molusca) Hutan Mangrove Sendang Biru Malang Selatan</w:t>
      </w:r>
      <w:r w:rsidRPr="006B6F5A">
        <w:rPr>
          <w:rFonts w:ascii="Times New Roman" w:eastAsia="Times New Roman" w:hAnsi="Times New Roman" w:cs="Times New Roman"/>
          <w:sz w:val="24"/>
          <w:szCs w:val="24"/>
        </w:rPr>
        <w:t>. FMIPA</w:t>
      </w:r>
      <w:r w:rsidRPr="006B6F5A">
        <w:rPr>
          <w:rFonts w:ascii="Times New Roman" w:eastAsia="Times New Roman" w:hAnsi="Times New Roman" w:cs="Times New Roman"/>
          <w:sz w:val="24"/>
          <w:szCs w:val="24"/>
        </w:rPr>
        <w:softHyphen/>
        <w:t>_ITS. Surabaya. Indonesia.</w:t>
      </w:r>
    </w:p>
    <w:p w:rsidR="00C803C1" w:rsidRPr="006B6F5A" w:rsidRDefault="00C803C1" w:rsidP="00D11136">
      <w:pPr>
        <w:spacing w:after="0" w:line="240" w:lineRule="auto"/>
        <w:jc w:val="both"/>
        <w:rPr>
          <w:rFonts w:ascii="Times New Roman" w:eastAsia="Times New Roman" w:hAnsi="Times New Roman" w:cs="Times New Roman"/>
          <w:sz w:val="24"/>
          <w:szCs w:val="24"/>
        </w:rPr>
      </w:pPr>
    </w:p>
    <w:p w:rsidR="00C803C1" w:rsidRPr="006B6F5A" w:rsidRDefault="00C803C1" w:rsidP="00B85904">
      <w:pPr>
        <w:spacing w:after="0" w:line="240" w:lineRule="auto"/>
        <w:ind w:left="709" w:hanging="709"/>
        <w:jc w:val="both"/>
        <w:rPr>
          <w:rFonts w:ascii="Times New Roman" w:eastAsia="Times New Roman" w:hAnsi="Times New Roman" w:cs="Times New Roman"/>
          <w:sz w:val="24"/>
          <w:szCs w:val="24"/>
        </w:rPr>
      </w:pPr>
      <w:r w:rsidRPr="006B6F5A">
        <w:rPr>
          <w:rFonts w:ascii="Times New Roman" w:eastAsia="Times New Roman" w:hAnsi="Times New Roman" w:cs="Times New Roman"/>
          <w:sz w:val="24"/>
          <w:szCs w:val="24"/>
        </w:rPr>
        <w:t>Setyawan, A.D., Indrowuryanto., Wiryanto., Kusumo, W., Ari, S., 2004. Tumbuhan Mangrove di Pesisir Jawa Tengah. Jurnal Ilmu Lingkungan Vol. 6, No. 3: 194-198.</w:t>
      </w:r>
    </w:p>
    <w:p w:rsidR="00C803C1" w:rsidRPr="006B6F5A" w:rsidRDefault="00C803C1" w:rsidP="00B85904">
      <w:pPr>
        <w:spacing w:after="0" w:line="240" w:lineRule="auto"/>
        <w:ind w:left="709" w:hanging="709"/>
        <w:jc w:val="both"/>
        <w:rPr>
          <w:rFonts w:ascii="Times New Roman" w:eastAsia="Times New Roman" w:hAnsi="Times New Roman" w:cs="Times New Roman"/>
          <w:sz w:val="24"/>
          <w:szCs w:val="24"/>
        </w:rPr>
      </w:pPr>
    </w:p>
    <w:p w:rsidR="00B85904" w:rsidRPr="006B6F5A" w:rsidRDefault="00B85904" w:rsidP="00B85904">
      <w:pPr>
        <w:spacing w:after="0" w:line="240" w:lineRule="auto"/>
        <w:ind w:left="709" w:hanging="709"/>
        <w:jc w:val="both"/>
        <w:rPr>
          <w:rFonts w:ascii="Times New Roman" w:eastAsia="Times New Roman" w:hAnsi="Times New Roman" w:cs="Times New Roman"/>
          <w:sz w:val="24"/>
          <w:szCs w:val="24"/>
        </w:rPr>
      </w:pPr>
      <w:r w:rsidRPr="006B6F5A">
        <w:rPr>
          <w:rFonts w:ascii="Times New Roman" w:eastAsia="Times New Roman" w:hAnsi="Times New Roman" w:cs="Times New Roman"/>
          <w:sz w:val="24"/>
          <w:szCs w:val="24"/>
        </w:rPr>
        <w:t xml:space="preserve">Sugiarto dan Ekariyono, W., 1996. </w:t>
      </w:r>
      <w:r w:rsidRPr="006B6F5A">
        <w:rPr>
          <w:rFonts w:ascii="Times New Roman" w:eastAsia="Times New Roman" w:hAnsi="Times New Roman" w:cs="Times New Roman"/>
          <w:i/>
          <w:sz w:val="24"/>
          <w:szCs w:val="24"/>
        </w:rPr>
        <w:t>Penghijauan Pantai</w:t>
      </w:r>
      <w:r w:rsidRPr="006B6F5A">
        <w:rPr>
          <w:rFonts w:ascii="Times New Roman" w:eastAsia="Times New Roman" w:hAnsi="Times New Roman" w:cs="Times New Roman"/>
          <w:sz w:val="24"/>
          <w:szCs w:val="24"/>
        </w:rPr>
        <w:t>. Penerbit: PT Penebar Swadaya, Jakarta. 80 halaman.</w:t>
      </w:r>
    </w:p>
    <w:p w:rsidR="00B85904" w:rsidRPr="006B6F5A" w:rsidRDefault="00B85904" w:rsidP="00B85904">
      <w:pPr>
        <w:spacing w:after="0" w:line="240" w:lineRule="auto"/>
        <w:ind w:left="709" w:hanging="709"/>
        <w:jc w:val="both"/>
        <w:rPr>
          <w:rFonts w:ascii="Times New Roman" w:hAnsi="Times New Roman" w:cs="Times New Roman"/>
          <w:sz w:val="24"/>
          <w:szCs w:val="24"/>
        </w:rPr>
      </w:pPr>
    </w:p>
    <w:p w:rsidR="004A2056" w:rsidRPr="006B6F5A" w:rsidRDefault="004A2056" w:rsidP="00B85904">
      <w:pPr>
        <w:spacing w:after="0" w:line="240" w:lineRule="auto"/>
        <w:ind w:left="709" w:hanging="709"/>
        <w:jc w:val="both"/>
        <w:rPr>
          <w:rFonts w:ascii="Times New Roman" w:hAnsi="Times New Roman" w:cs="Times New Roman"/>
          <w:sz w:val="24"/>
          <w:szCs w:val="24"/>
        </w:rPr>
      </w:pPr>
      <w:r w:rsidRPr="006B6F5A">
        <w:rPr>
          <w:rFonts w:ascii="Times New Roman" w:hAnsi="Times New Roman" w:cs="Times New Roman"/>
          <w:sz w:val="24"/>
          <w:szCs w:val="24"/>
        </w:rPr>
        <w:t>Susan</w:t>
      </w:r>
      <w:r w:rsidR="006608DC" w:rsidRPr="006B6F5A">
        <w:rPr>
          <w:rFonts w:ascii="Times New Roman" w:hAnsi="Times New Roman" w:cs="Times New Roman"/>
          <w:sz w:val="24"/>
          <w:szCs w:val="24"/>
        </w:rPr>
        <w:t>a</w:t>
      </w:r>
      <w:r w:rsidRPr="006B6F5A">
        <w:rPr>
          <w:rFonts w:ascii="Times New Roman" w:hAnsi="Times New Roman" w:cs="Times New Roman"/>
          <w:sz w:val="24"/>
          <w:szCs w:val="24"/>
        </w:rPr>
        <w:t xml:space="preserve">., Raza’i, S.T., Melani, R.W., 2013. Struktur Vegetasi Mangrove di Sungai Ladi Kelurahan Kampung Bugis Kecamatan Tanjungpinang Kota Propinsi Kepulauan Riau. Jurnal </w:t>
      </w:r>
      <w:r w:rsidR="004159D3" w:rsidRPr="006B6F5A">
        <w:rPr>
          <w:rFonts w:ascii="Times New Roman" w:hAnsi="Times New Roman" w:cs="Times New Roman"/>
          <w:sz w:val="24"/>
          <w:szCs w:val="24"/>
        </w:rPr>
        <w:t>Sintek</w:t>
      </w:r>
      <w:r w:rsidRPr="006B6F5A">
        <w:rPr>
          <w:rFonts w:ascii="Times New Roman" w:hAnsi="Times New Roman" w:cs="Times New Roman"/>
          <w:sz w:val="24"/>
          <w:szCs w:val="24"/>
        </w:rPr>
        <w:t xml:space="preserve"> Perikanan.</w:t>
      </w:r>
      <w:r w:rsidR="007550F6" w:rsidRPr="006B6F5A">
        <w:rPr>
          <w:rFonts w:ascii="Times New Roman" w:hAnsi="Times New Roman" w:cs="Times New Roman"/>
          <w:sz w:val="24"/>
          <w:szCs w:val="24"/>
        </w:rPr>
        <w:t xml:space="preserve"> Vol. 3, </w:t>
      </w:r>
      <w:r w:rsidR="004159D3" w:rsidRPr="006B6F5A">
        <w:rPr>
          <w:rFonts w:ascii="Times New Roman" w:hAnsi="Times New Roman" w:cs="Times New Roman"/>
          <w:sz w:val="24"/>
          <w:szCs w:val="24"/>
        </w:rPr>
        <w:t>No. 2,  9-15.</w:t>
      </w:r>
      <w:r w:rsidRPr="006B6F5A">
        <w:rPr>
          <w:rFonts w:ascii="Times New Roman" w:hAnsi="Times New Roman" w:cs="Times New Roman"/>
          <w:sz w:val="24"/>
          <w:szCs w:val="24"/>
        </w:rPr>
        <w:t xml:space="preserve"> Email: fikp@umrah.ac.id</w:t>
      </w:r>
    </w:p>
    <w:p w:rsidR="004A2056" w:rsidRPr="006B6F5A" w:rsidRDefault="004A2056" w:rsidP="00B85904">
      <w:pPr>
        <w:spacing w:after="0" w:line="240" w:lineRule="auto"/>
        <w:ind w:left="709" w:hanging="709"/>
        <w:jc w:val="both"/>
        <w:rPr>
          <w:rFonts w:ascii="Times New Roman" w:hAnsi="Times New Roman" w:cs="Times New Roman"/>
          <w:sz w:val="24"/>
          <w:szCs w:val="24"/>
        </w:rPr>
      </w:pPr>
    </w:p>
    <w:p w:rsidR="000A48B1" w:rsidRPr="006B6F5A" w:rsidRDefault="000A48B1" w:rsidP="000A48B1">
      <w:pPr>
        <w:shd w:val="clear" w:color="auto" w:fill="FFFFFF"/>
        <w:spacing w:after="0" w:line="240" w:lineRule="auto"/>
        <w:jc w:val="both"/>
        <w:rPr>
          <w:rFonts w:ascii="Times New Roman" w:eastAsia="Times New Roman" w:hAnsi="Times New Roman" w:cs="Times New Roman"/>
          <w:sz w:val="24"/>
          <w:szCs w:val="24"/>
        </w:rPr>
      </w:pPr>
      <w:r w:rsidRPr="006B6F5A">
        <w:rPr>
          <w:rFonts w:ascii="Times New Roman" w:eastAsia="Times New Roman" w:hAnsi="Times New Roman" w:cs="Times New Roman"/>
          <w:sz w:val="24"/>
          <w:szCs w:val="24"/>
        </w:rPr>
        <w:t>Suparinto C. 2007. Pendayagunaan Ekosistem Mangrove. Penerbit: Dahara Prize. Semarang</w:t>
      </w:r>
    </w:p>
    <w:p w:rsidR="000A48B1" w:rsidRPr="006B6F5A" w:rsidRDefault="000A48B1" w:rsidP="00B85904">
      <w:pPr>
        <w:spacing w:after="0" w:line="240" w:lineRule="auto"/>
        <w:ind w:left="709" w:hanging="709"/>
        <w:jc w:val="both"/>
        <w:rPr>
          <w:rFonts w:ascii="Times New Roman" w:hAnsi="Times New Roman" w:cs="Times New Roman"/>
          <w:sz w:val="24"/>
          <w:szCs w:val="24"/>
        </w:rPr>
      </w:pPr>
    </w:p>
    <w:p w:rsidR="000A48B1" w:rsidRPr="006B6F5A" w:rsidRDefault="00B35B78" w:rsidP="00B85904">
      <w:pPr>
        <w:spacing w:after="0" w:line="240" w:lineRule="auto"/>
        <w:ind w:left="709" w:hanging="709"/>
        <w:jc w:val="both"/>
        <w:rPr>
          <w:rFonts w:ascii="Times New Roman" w:hAnsi="Times New Roman" w:cs="Times New Roman"/>
          <w:sz w:val="24"/>
          <w:szCs w:val="24"/>
        </w:rPr>
      </w:pPr>
      <w:r w:rsidRPr="006B6F5A">
        <w:rPr>
          <w:rFonts w:ascii="Times New Roman" w:hAnsi="Times New Roman" w:cs="Times New Roman"/>
          <w:sz w:val="24"/>
          <w:szCs w:val="24"/>
        </w:rPr>
        <w:t>Supriharyono. 2007</w:t>
      </w:r>
      <w:r w:rsidR="000A48B1" w:rsidRPr="006B6F5A">
        <w:rPr>
          <w:rFonts w:ascii="Times New Roman" w:hAnsi="Times New Roman" w:cs="Times New Roman"/>
          <w:sz w:val="24"/>
          <w:szCs w:val="24"/>
        </w:rPr>
        <w:t>. Konservasi Ekosistem Sumberdaya Hayati di Wilayah Pesisir dan Laut Tropis. Yogyakarta: Pustaka Pelajar.</w:t>
      </w:r>
    </w:p>
    <w:p w:rsidR="000A48B1" w:rsidRPr="006B6F5A" w:rsidRDefault="000A48B1" w:rsidP="00B85904">
      <w:pPr>
        <w:spacing w:after="0" w:line="240" w:lineRule="auto"/>
        <w:ind w:left="709" w:hanging="709"/>
        <w:jc w:val="both"/>
        <w:rPr>
          <w:rFonts w:ascii="Times New Roman" w:hAnsi="Times New Roman" w:cs="Times New Roman"/>
          <w:sz w:val="24"/>
          <w:szCs w:val="24"/>
        </w:rPr>
      </w:pPr>
    </w:p>
    <w:p w:rsidR="00657B40" w:rsidRPr="006B6F5A" w:rsidRDefault="00657B40" w:rsidP="00B85904">
      <w:pPr>
        <w:spacing w:after="0" w:line="240" w:lineRule="auto"/>
        <w:ind w:left="709" w:hanging="709"/>
        <w:jc w:val="both"/>
        <w:rPr>
          <w:rFonts w:ascii="Times New Roman" w:hAnsi="Times New Roman" w:cs="Times New Roman"/>
          <w:sz w:val="24"/>
          <w:szCs w:val="24"/>
        </w:rPr>
      </w:pPr>
      <w:r w:rsidRPr="006B6F5A">
        <w:rPr>
          <w:rFonts w:ascii="Times New Roman" w:hAnsi="Times New Roman" w:cs="Times New Roman"/>
          <w:sz w:val="24"/>
          <w:szCs w:val="24"/>
        </w:rPr>
        <w:t xml:space="preserve">Tabba, S., Wahyunu, I.N., dan Mokodompit, S.H., 2015. Komposisi dan Struktur Mangrove Tiwoho di Kawasan Taman Nasional Bunaken. Jurnal WASIAN vol. </w:t>
      </w:r>
      <w:r w:rsidR="007550F6" w:rsidRPr="006B6F5A">
        <w:rPr>
          <w:rFonts w:ascii="Times New Roman" w:hAnsi="Times New Roman" w:cs="Times New Roman"/>
          <w:sz w:val="24"/>
          <w:szCs w:val="24"/>
        </w:rPr>
        <w:t>2, No.2 Tahun 2015, 95-103.</w:t>
      </w:r>
    </w:p>
    <w:p w:rsidR="00637ACB" w:rsidRPr="006B6F5A" w:rsidRDefault="00637ACB" w:rsidP="00B85904">
      <w:pPr>
        <w:spacing w:after="0" w:line="240" w:lineRule="auto"/>
        <w:ind w:left="709" w:hanging="709"/>
        <w:jc w:val="both"/>
        <w:rPr>
          <w:rFonts w:ascii="Times New Roman" w:hAnsi="Times New Roman" w:cs="Times New Roman"/>
          <w:sz w:val="24"/>
          <w:szCs w:val="24"/>
        </w:rPr>
      </w:pPr>
    </w:p>
    <w:p w:rsidR="00637ACB" w:rsidRPr="006B6F5A" w:rsidRDefault="00637ACB" w:rsidP="00B85904">
      <w:pPr>
        <w:spacing w:after="0" w:line="240" w:lineRule="auto"/>
        <w:ind w:left="709" w:hanging="709"/>
        <w:jc w:val="both"/>
        <w:rPr>
          <w:rFonts w:ascii="Times New Roman" w:hAnsi="Times New Roman" w:cs="Times New Roman"/>
          <w:sz w:val="24"/>
          <w:szCs w:val="24"/>
        </w:rPr>
      </w:pPr>
      <w:r w:rsidRPr="006B6F5A">
        <w:rPr>
          <w:rFonts w:ascii="Times New Roman" w:hAnsi="Times New Roman" w:cs="Times New Roman"/>
          <w:sz w:val="24"/>
          <w:szCs w:val="24"/>
        </w:rPr>
        <w:t>Talib, M.F., 2008. Struktur dan Pola Zonasi (Sebaran) Mangrove Serta Makrozoobenthos yang Berkoeksistensi di Desa Tanah Merah dan Oebelo Kecil Kabupaten Kupang. Institut Pertanian Bogor.</w:t>
      </w:r>
    </w:p>
    <w:p w:rsidR="00B7483E" w:rsidRPr="006B6F5A" w:rsidRDefault="00B7483E" w:rsidP="00B85904">
      <w:pPr>
        <w:spacing w:after="0" w:line="240" w:lineRule="auto"/>
        <w:ind w:left="709" w:hanging="709"/>
        <w:jc w:val="both"/>
        <w:rPr>
          <w:rFonts w:ascii="Times New Roman" w:hAnsi="Times New Roman" w:cs="Times New Roman"/>
          <w:sz w:val="24"/>
          <w:szCs w:val="24"/>
        </w:rPr>
      </w:pPr>
    </w:p>
    <w:p w:rsidR="00B7483E" w:rsidRPr="006B6F5A" w:rsidRDefault="00B7483E" w:rsidP="00B85904">
      <w:pPr>
        <w:spacing w:after="0" w:line="240" w:lineRule="auto"/>
        <w:ind w:left="709" w:hanging="709"/>
        <w:jc w:val="both"/>
        <w:rPr>
          <w:rFonts w:ascii="Times New Roman" w:hAnsi="Times New Roman" w:cs="Times New Roman"/>
          <w:sz w:val="24"/>
          <w:szCs w:val="24"/>
        </w:rPr>
      </w:pPr>
      <w:r w:rsidRPr="006B6F5A">
        <w:rPr>
          <w:rFonts w:ascii="Times New Roman" w:hAnsi="Times New Roman" w:cs="Times New Roman"/>
          <w:sz w:val="24"/>
          <w:szCs w:val="24"/>
        </w:rPr>
        <w:t>Usman. 2013. Analisis Vegetasi Mangrove di Pulau Dudepo Kecamatan Anggre Kabupaten Gorontalo Utara. Nike Jurnal Ilmiah Perikanan.</w:t>
      </w:r>
    </w:p>
    <w:p w:rsidR="0064210B" w:rsidRPr="006B6F5A" w:rsidRDefault="0064210B" w:rsidP="00B85904">
      <w:pPr>
        <w:spacing w:after="0" w:line="240" w:lineRule="auto"/>
        <w:ind w:left="709" w:hanging="709"/>
        <w:jc w:val="both"/>
        <w:rPr>
          <w:rFonts w:ascii="Times New Roman" w:hAnsi="Times New Roman" w:cs="Times New Roman"/>
          <w:sz w:val="24"/>
          <w:szCs w:val="24"/>
        </w:rPr>
      </w:pPr>
    </w:p>
    <w:p w:rsidR="0064210B" w:rsidRPr="006B6F5A" w:rsidRDefault="0064210B" w:rsidP="00B85904">
      <w:pPr>
        <w:spacing w:after="0" w:line="240" w:lineRule="auto"/>
        <w:ind w:left="709" w:hanging="709"/>
        <w:jc w:val="both"/>
        <w:rPr>
          <w:rFonts w:ascii="Times New Roman" w:hAnsi="Times New Roman" w:cs="Times New Roman"/>
          <w:sz w:val="24"/>
          <w:szCs w:val="24"/>
        </w:rPr>
      </w:pPr>
      <w:r w:rsidRPr="006B6F5A">
        <w:rPr>
          <w:rFonts w:ascii="Times New Roman" w:hAnsi="Times New Roman" w:cs="Times New Roman"/>
          <w:sz w:val="24"/>
          <w:szCs w:val="24"/>
        </w:rPr>
        <w:t>Wahyuningsih, E. P., Suleman, S. M., dan Ramadanil., 2012. Struktur dan Komposisi Vegetasi Mangrove di Desa Lalombi Kecamatan Banawa Selatan Kabupaten Donggala. Jurnal of Coastal Conservation Vol. 16, No. 1 hal. 111-121.</w:t>
      </w:r>
    </w:p>
    <w:p w:rsidR="00BB630F" w:rsidRPr="006B6F5A" w:rsidRDefault="00BB630F" w:rsidP="00B85904">
      <w:pPr>
        <w:spacing w:after="0" w:line="240" w:lineRule="auto"/>
        <w:ind w:left="709" w:hanging="709"/>
        <w:jc w:val="both"/>
        <w:rPr>
          <w:rFonts w:ascii="Times New Roman" w:hAnsi="Times New Roman" w:cs="Times New Roman"/>
          <w:sz w:val="24"/>
          <w:szCs w:val="24"/>
        </w:rPr>
      </w:pPr>
    </w:p>
    <w:p w:rsidR="00BB630F" w:rsidRPr="006B6F5A" w:rsidRDefault="00BB630F" w:rsidP="00B85904">
      <w:pPr>
        <w:spacing w:after="0" w:line="240" w:lineRule="auto"/>
        <w:ind w:left="709" w:hanging="709"/>
        <w:jc w:val="both"/>
        <w:rPr>
          <w:rFonts w:ascii="Times New Roman" w:hAnsi="Times New Roman" w:cs="Times New Roman"/>
          <w:sz w:val="24"/>
          <w:szCs w:val="24"/>
        </w:rPr>
      </w:pPr>
      <w:r w:rsidRPr="006B6F5A">
        <w:rPr>
          <w:rFonts w:ascii="Times New Roman" w:hAnsi="Times New Roman" w:cs="Times New Roman"/>
          <w:sz w:val="24"/>
          <w:szCs w:val="24"/>
        </w:rPr>
        <w:t>Wica</w:t>
      </w:r>
      <w:r w:rsidR="00266A48" w:rsidRPr="006B6F5A">
        <w:rPr>
          <w:rFonts w:ascii="Times New Roman" w:hAnsi="Times New Roman" w:cs="Times New Roman"/>
          <w:sz w:val="24"/>
          <w:szCs w:val="24"/>
        </w:rPr>
        <w:t>k</w:t>
      </w:r>
      <w:r w:rsidRPr="006B6F5A">
        <w:rPr>
          <w:rFonts w:ascii="Times New Roman" w:hAnsi="Times New Roman" w:cs="Times New Roman"/>
          <w:sz w:val="24"/>
          <w:szCs w:val="24"/>
        </w:rPr>
        <w:t>sono, F. B., 2014.</w:t>
      </w:r>
      <w:r w:rsidR="00ED2996" w:rsidRPr="006B6F5A">
        <w:rPr>
          <w:rFonts w:ascii="Times New Roman" w:hAnsi="Times New Roman" w:cs="Times New Roman"/>
          <w:sz w:val="24"/>
          <w:szCs w:val="24"/>
        </w:rPr>
        <w:t xml:space="preserve"> Komposisi Jenis Pohon dan Struktur Tegakan  Hutan Mangrove di Desa Pasar Banggi Kabupaten Kembang Propinsi Jawa Tengah.</w:t>
      </w:r>
    </w:p>
    <w:p w:rsidR="00AB7E75" w:rsidRPr="006B6F5A" w:rsidRDefault="00AB7E75" w:rsidP="00B85904">
      <w:pPr>
        <w:spacing w:after="0" w:line="240" w:lineRule="auto"/>
        <w:ind w:left="709" w:hanging="709"/>
        <w:jc w:val="both"/>
        <w:rPr>
          <w:rFonts w:ascii="Times New Roman" w:hAnsi="Times New Roman" w:cs="Times New Roman"/>
          <w:sz w:val="24"/>
          <w:szCs w:val="24"/>
        </w:rPr>
      </w:pPr>
    </w:p>
    <w:p w:rsidR="00AB7E75" w:rsidRPr="006B6F5A" w:rsidRDefault="00AB7E75" w:rsidP="00AB7E75">
      <w:pPr>
        <w:spacing w:after="0" w:line="240" w:lineRule="auto"/>
        <w:ind w:left="709" w:hanging="709"/>
        <w:jc w:val="both"/>
        <w:rPr>
          <w:rFonts w:ascii="Times New Roman" w:hAnsi="Times New Roman" w:cs="Times New Roman"/>
          <w:sz w:val="24"/>
          <w:szCs w:val="24"/>
        </w:rPr>
      </w:pPr>
      <w:r w:rsidRPr="006B6F5A">
        <w:rPr>
          <w:rFonts w:ascii="Times New Roman" w:hAnsi="Times New Roman" w:cs="Times New Roman"/>
          <w:sz w:val="24"/>
          <w:szCs w:val="24"/>
        </w:rPr>
        <w:t>Wiyanto, D.</w:t>
      </w:r>
      <w:r w:rsidR="00507C3D" w:rsidRPr="006B6F5A">
        <w:rPr>
          <w:rFonts w:ascii="Times New Roman" w:hAnsi="Times New Roman" w:cs="Times New Roman"/>
          <w:sz w:val="24"/>
          <w:szCs w:val="24"/>
        </w:rPr>
        <w:t xml:space="preserve"> </w:t>
      </w:r>
      <w:r w:rsidRPr="006B6F5A">
        <w:rPr>
          <w:rFonts w:ascii="Times New Roman" w:hAnsi="Times New Roman" w:cs="Times New Roman"/>
          <w:sz w:val="24"/>
          <w:szCs w:val="24"/>
        </w:rPr>
        <w:t xml:space="preserve">B., dan Faiqoh, E., 2015. Analisis Vegetasi dan Struktur Komunitas Mangrove di Teluk Benoa, Bali. </w:t>
      </w:r>
      <w:r w:rsidRPr="006B6F5A">
        <w:rPr>
          <w:rFonts w:ascii="Times New Roman" w:hAnsi="Times New Roman" w:cs="Times New Roman"/>
          <w:i/>
          <w:sz w:val="24"/>
          <w:szCs w:val="24"/>
        </w:rPr>
        <w:t>Journal of Marine and Aquatic Sciences</w:t>
      </w:r>
      <w:r w:rsidRPr="006B6F5A">
        <w:rPr>
          <w:rFonts w:ascii="Times New Roman" w:hAnsi="Times New Roman" w:cs="Times New Roman"/>
          <w:sz w:val="24"/>
          <w:szCs w:val="24"/>
        </w:rPr>
        <w:t>, 1-7.</w:t>
      </w:r>
    </w:p>
    <w:p w:rsidR="00657B40" w:rsidRPr="006B6F5A" w:rsidRDefault="00657B40" w:rsidP="00B85904">
      <w:pPr>
        <w:spacing w:after="0" w:line="240" w:lineRule="auto"/>
        <w:ind w:left="709" w:hanging="709"/>
        <w:jc w:val="both"/>
        <w:rPr>
          <w:rFonts w:ascii="Times New Roman" w:hAnsi="Times New Roman" w:cs="Times New Roman"/>
          <w:sz w:val="24"/>
          <w:szCs w:val="24"/>
        </w:rPr>
      </w:pPr>
    </w:p>
    <w:p w:rsidR="00B85904" w:rsidRPr="006B6F5A" w:rsidRDefault="00B85904" w:rsidP="00B85904">
      <w:pPr>
        <w:spacing w:after="0" w:line="240" w:lineRule="auto"/>
        <w:ind w:left="709" w:hanging="709"/>
        <w:jc w:val="both"/>
        <w:rPr>
          <w:rFonts w:ascii="Times New Roman" w:hAnsi="Times New Roman" w:cs="Times New Roman"/>
          <w:sz w:val="24"/>
          <w:szCs w:val="24"/>
        </w:rPr>
      </w:pPr>
      <w:r w:rsidRPr="006B6F5A">
        <w:rPr>
          <w:rFonts w:ascii="Times New Roman" w:hAnsi="Times New Roman" w:cs="Times New Roman"/>
          <w:sz w:val="24"/>
          <w:szCs w:val="24"/>
        </w:rPr>
        <w:lastRenderedPageBreak/>
        <w:t>Yusnandar, R. 2008. Komposisi dan Profil Hutan Mangrove di Kawasan Pesisir Jorong Mendiangin Nagari Katiagan Kecamatan Kinali Kabupaten Pasaman Barat. Skripsi</w:t>
      </w:r>
      <w:r w:rsidRPr="006B6F5A">
        <w:rPr>
          <w:rFonts w:ascii="Times New Roman" w:hAnsi="Times New Roman" w:cs="Times New Roman"/>
          <w:i/>
          <w:sz w:val="24"/>
          <w:szCs w:val="24"/>
        </w:rPr>
        <w:t xml:space="preserve"> </w:t>
      </w:r>
      <w:r w:rsidRPr="006B6F5A">
        <w:rPr>
          <w:rFonts w:ascii="Times New Roman" w:hAnsi="Times New Roman" w:cs="Times New Roman"/>
          <w:sz w:val="24"/>
          <w:szCs w:val="24"/>
        </w:rPr>
        <w:t>Fakultas Perikanan Universitas Bung Hatta Padang telah dipublikasikan.</w:t>
      </w:r>
    </w:p>
    <w:p w:rsidR="00C72F13" w:rsidRPr="006B6F5A" w:rsidRDefault="00C72F13" w:rsidP="00B85904">
      <w:pPr>
        <w:spacing w:after="0" w:line="240" w:lineRule="auto"/>
        <w:ind w:left="709" w:hanging="709"/>
        <w:jc w:val="both"/>
        <w:rPr>
          <w:rFonts w:ascii="Times New Roman" w:hAnsi="Times New Roman" w:cs="Times New Roman"/>
          <w:sz w:val="24"/>
          <w:szCs w:val="24"/>
        </w:rPr>
      </w:pPr>
    </w:p>
    <w:p w:rsidR="00793FA6" w:rsidRPr="006B6F5A" w:rsidRDefault="00793FA6" w:rsidP="00B85904">
      <w:pPr>
        <w:spacing w:after="0" w:line="240" w:lineRule="auto"/>
        <w:ind w:left="709" w:hanging="709"/>
        <w:jc w:val="both"/>
        <w:rPr>
          <w:rFonts w:ascii="Times New Roman" w:hAnsi="Times New Roman" w:cs="Times New Roman"/>
          <w:sz w:val="24"/>
          <w:szCs w:val="24"/>
        </w:rPr>
      </w:pPr>
      <w:r w:rsidRPr="006B6F5A">
        <w:rPr>
          <w:rFonts w:ascii="Times New Roman" w:hAnsi="Times New Roman" w:cs="Times New Roman"/>
          <w:sz w:val="24"/>
          <w:szCs w:val="24"/>
        </w:rPr>
        <w:t xml:space="preserve">Zamroni, Y., Rohyani, S.I., 2008. Produksi Serasah Hutan Mangrove di Perairan Pantai Teluk Sepi, Lombok Barat. </w:t>
      </w:r>
      <w:r w:rsidR="001A3E0A" w:rsidRPr="006B6F5A">
        <w:rPr>
          <w:rFonts w:ascii="Times New Roman" w:hAnsi="Times New Roman" w:cs="Times New Roman"/>
          <w:sz w:val="24"/>
          <w:szCs w:val="24"/>
        </w:rPr>
        <w:t xml:space="preserve">Jurnal Biologi. </w:t>
      </w:r>
      <w:r w:rsidRPr="006B6F5A">
        <w:rPr>
          <w:rFonts w:ascii="Times New Roman" w:hAnsi="Times New Roman" w:cs="Times New Roman"/>
          <w:sz w:val="24"/>
          <w:szCs w:val="24"/>
        </w:rPr>
        <w:t xml:space="preserve">Vol. </w:t>
      </w:r>
      <w:r w:rsidR="001A3E0A" w:rsidRPr="006B6F5A">
        <w:rPr>
          <w:rFonts w:ascii="Times New Roman" w:hAnsi="Times New Roman" w:cs="Times New Roman"/>
          <w:sz w:val="24"/>
          <w:szCs w:val="24"/>
        </w:rPr>
        <w:t>9, No. 4,  hal 284-287.</w:t>
      </w:r>
    </w:p>
    <w:p w:rsidR="00900B90" w:rsidRPr="006B6F5A" w:rsidRDefault="00900B90" w:rsidP="00B85904">
      <w:pPr>
        <w:spacing w:line="240" w:lineRule="auto"/>
        <w:rPr>
          <w:rFonts w:ascii="Times New Roman" w:hAnsi="Times New Roman" w:cs="Times New Roman"/>
          <w:sz w:val="24"/>
          <w:szCs w:val="24"/>
        </w:rPr>
      </w:pPr>
    </w:p>
    <w:sectPr w:rsidR="00900B90" w:rsidRPr="006B6F5A" w:rsidSect="00005A7E">
      <w:footerReference w:type="default" r:id="rId9"/>
      <w:pgSz w:w="11906" w:h="16838"/>
      <w:pgMar w:top="1440" w:right="1440" w:bottom="1440" w:left="1440" w:header="708" w:footer="708" w:gutter="0"/>
      <w:pgNumType w:start="52"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56E" w:rsidRDefault="006B156E" w:rsidP="00B02A77">
      <w:pPr>
        <w:spacing w:after="0" w:line="240" w:lineRule="auto"/>
      </w:pPr>
      <w:r>
        <w:separator/>
      </w:r>
    </w:p>
  </w:endnote>
  <w:endnote w:type="continuationSeparator" w:id="0">
    <w:p w:rsidR="006B156E" w:rsidRDefault="006B156E" w:rsidP="00B02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9467"/>
      <w:docPartObj>
        <w:docPartGallery w:val="Page Numbers (Bottom of Page)"/>
        <w:docPartUnique/>
      </w:docPartObj>
    </w:sdtPr>
    <w:sdtEndPr/>
    <w:sdtContent>
      <w:p w:rsidR="001B737B" w:rsidRDefault="003D15D8">
        <w:pPr>
          <w:pStyle w:val="Footer"/>
          <w:jc w:val="center"/>
        </w:pPr>
        <w:r>
          <w:fldChar w:fldCharType="begin"/>
        </w:r>
        <w:r>
          <w:instrText xml:space="preserve"> PAGE   \* MERGEFORMAT </w:instrText>
        </w:r>
        <w:r>
          <w:fldChar w:fldCharType="separate"/>
        </w:r>
        <w:r w:rsidR="00F45CD4">
          <w:rPr>
            <w:noProof/>
          </w:rPr>
          <w:t>56</w:t>
        </w:r>
        <w:r>
          <w:rPr>
            <w:noProof/>
          </w:rPr>
          <w:fldChar w:fldCharType="end"/>
        </w:r>
      </w:p>
    </w:sdtContent>
  </w:sdt>
  <w:p w:rsidR="001B737B" w:rsidRDefault="001B73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56E" w:rsidRDefault="006B156E" w:rsidP="00B02A77">
      <w:pPr>
        <w:spacing w:after="0" w:line="240" w:lineRule="auto"/>
      </w:pPr>
      <w:r>
        <w:separator/>
      </w:r>
    </w:p>
  </w:footnote>
  <w:footnote w:type="continuationSeparator" w:id="0">
    <w:p w:rsidR="006B156E" w:rsidRDefault="006B156E" w:rsidP="00B02A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33003"/>
    <w:rsid w:val="00005A7E"/>
    <w:rsid w:val="00076072"/>
    <w:rsid w:val="0009509F"/>
    <w:rsid w:val="000A48B1"/>
    <w:rsid w:val="000E10C3"/>
    <w:rsid w:val="000E7D75"/>
    <w:rsid w:val="00116DAE"/>
    <w:rsid w:val="001810DE"/>
    <w:rsid w:val="001A3E0A"/>
    <w:rsid w:val="001A5179"/>
    <w:rsid w:val="001B737B"/>
    <w:rsid w:val="001E6590"/>
    <w:rsid w:val="0023671B"/>
    <w:rsid w:val="00252DA8"/>
    <w:rsid w:val="00263E54"/>
    <w:rsid w:val="00264FD0"/>
    <w:rsid w:val="00266A48"/>
    <w:rsid w:val="00280F58"/>
    <w:rsid w:val="002F0A0C"/>
    <w:rsid w:val="003108FB"/>
    <w:rsid w:val="003301ED"/>
    <w:rsid w:val="00332D89"/>
    <w:rsid w:val="0035754D"/>
    <w:rsid w:val="00391B9D"/>
    <w:rsid w:val="003C699F"/>
    <w:rsid w:val="003D15D8"/>
    <w:rsid w:val="00405215"/>
    <w:rsid w:val="004159D3"/>
    <w:rsid w:val="0042345F"/>
    <w:rsid w:val="004534DD"/>
    <w:rsid w:val="00497B93"/>
    <w:rsid w:val="00497D15"/>
    <w:rsid w:val="004A2056"/>
    <w:rsid w:val="004C5947"/>
    <w:rsid w:val="00505B97"/>
    <w:rsid w:val="00507C3D"/>
    <w:rsid w:val="00522150"/>
    <w:rsid w:val="00574802"/>
    <w:rsid w:val="005927B3"/>
    <w:rsid w:val="005B2110"/>
    <w:rsid w:val="005D4F5B"/>
    <w:rsid w:val="00637ACB"/>
    <w:rsid w:val="0064210B"/>
    <w:rsid w:val="006540AF"/>
    <w:rsid w:val="00657B40"/>
    <w:rsid w:val="006608DC"/>
    <w:rsid w:val="0066451E"/>
    <w:rsid w:val="00693262"/>
    <w:rsid w:val="006B156E"/>
    <w:rsid w:val="006B6F5A"/>
    <w:rsid w:val="006F7CD2"/>
    <w:rsid w:val="00721AAA"/>
    <w:rsid w:val="00741017"/>
    <w:rsid w:val="00743379"/>
    <w:rsid w:val="007477EB"/>
    <w:rsid w:val="00752BD9"/>
    <w:rsid w:val="007550F6"/>
    <w:rsid w:val="00760D3C"/>
    <w:rsid w:val="007824B1"/>
    <w:rsid w:val="00784A2F"/>
    <w:rsid w:val="00793FA6"/>
    <w:rsid w:val="0080647F"/>
    <w:rsid w:val="0081301E"/>
    <w:rsid w:val="00852C76"/>
    <w:rsid w:val="008A7E3B"/>
    <w:rsid w:val="008C3B76"/>
    <w:rsid w:val="00900B90"/>
    <w:rsid w:val="00975677"/>
    <w:rsid w:val="00981DB8"/>
    <w:rsid w:val="009921C3"/>
    <w:rsid w:val="009C757A"/>
    <w:rsid w:val="009D0448"/>
    <w:rsid w:val="009E1193"/>
    <w:rsid w:val="00A44397"/>
    <w:rsid w:val="00A63115"/>
    <w:rsid w:val="00A85A89"/>
    <w:rsid w:val="00AA019E"/>
    <w:rsid w:val="00AB7E75"/>
    <w:rsid w:val="00AC1D85"/>
    <w:rsid w:val="00B00F62"/>
    <w:rsid w:val="00B02A77"/>
    <w:rsid w:val="00B34376"/>
    <w:rsid w:val="00B35B78"/>
    <w:rsid w:val="00B60420"/>
    <w:rsid w:val="00B656C2"/>
    <w:rsid w:val="00B7483E"/>
    <w:rsid w:val="00B80406"/>
    <w:rsid w:val="00B85904"/>
    <w:rsid w:val="00BB630F"/>
    <w:rsid w:val="00BE2243"/>
    <w:rsid w:val="00BF4E1A"/>
    <w:rsid w:val="00C07DDC"/>
    <w:rsid w:val="00C513E2"/>
    <w:rsid w:val="00C627F1"/>
    <w:rsid w:val="00C71DF1"/>
    <w:rsid w:val="00C72F13"/>
    <w:rsid w:val="00C7539E"/>
    <w:rsid w:val="00C756A8"/>
    <w:rsid w:val="00C803C1"/>
    <w:rsid w:val="00C83EA4"/>
    <w:rsid w:val="00C96DFF"/>
    <w:rsid w:val="00CB75D1"/>
    <w:rsid w:val="00CC1226"/>
    <w:rsid w:val="00CD1C76"/>
    <w:rsid w:val="00CF7172"/>
    <w:rsid w:val="00D01FF6"/>
    <w:rsid w:val="00D11136"/>
    <w:rsid w:val="00D122A1"/>
    <w:rsid w:val="00D21084"/>
    <w:rsid w:val="00D26238"/>
    <w:rsid w:val="00D27D77"/>
    <w:rsid w:val="00D33003"/>
    <w:rsid w:val="00D66096"/>
    <w:rsid w:val="00D716A5"/>
    <w:rsid w:val="00DA779B"/>
    <w:rsid w:val="00DE48AD"/>
    <w:rsid w:val="00E00187"/>
    <w:rsid w:val="00E131CA"/>
    <w:rsid w:val="00E34AC4"/>
    <w:rsid w:val="00E666CA"/>
    <w:rsid w:val="00ED2996"/>
    <w:rsid w:val="00EE7BB3"/>
    <w:rsid w:val="00EF2BDA"/>
    <w:rsid w:val="00F35976"/>
    <w:rsid w:val="00F36677"/>
    <w:rsid w:val="00F368DC"/>
    <w:rsid w:val="00F42D05"/>
    <w:rsid w:val="00F45CD4"/>
    <w:rsid w:val="00F61400"/>
    <w:rsid w:val="00F66FE2"/>
    <w:rsid w:val="00F722A9"/>
    <w:rsid w:val="00F9524F"/>
    <w:rsid w:val="00FA7D94"/>
    <w:rsid w:val="00FB2A72"/>
    <w:rsid w:val="00FD3046"/>
    <w:rsid w:val="00FE14B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83B7AC-5F72-4CBE-A123-32A094ED5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904"/>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904"/>
    <w:pPr>
      <w:ind w:left="720"/>
      <w:contextualSpacing/>
    </w:pPr>
    <w:rPr>
      <w:rFonts w:ascii="Times New Roman" w:eastAsiaTheme="minorHAnsi" w:hAnsi="Times New Roman"/>
      <w:sz w:val="24"/>
      <w:szCs w:val="24"/>
      <w:lang w:eastAsia="en-US"/>
    </w:rPr>
  </w:style>
  <w:style w:type="character" w:styleId="Hyperlink">
    <w:name w:val="Hyperlink"/>
    <w:basedOn w:val="DefaultParagraphFont"/>
    <w:rsid w:val="00B85904"/>
    <w:rPr>
      <w:color w:val="0000FF"/>
      <w:u w:val="single"/>
    </w:rPr>
  </w:style>
  <w:style w:type="paragraph" w:styleId="Header">
    <w:name w:val="header"/>
    <w:basedOn w:val="Normal"/>
    <w:link w:val="HeaderChar"/>
    <w:uiPriority w:val="99"/>
    <w:semiHidden/>
    <w:unhideWhenUsed/>
    <w:rsid w:val="00B02A7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02A77"/>
    <w:rPr>
      <w:rFonts w:eastAsiaTheme="minorEastAsia"/>
      <w:lang w:eastAsia="id-ID"/>
    </w:rPr>
  </w:style>
  <w:style w:type="paragraph" w:styleId="Footer">
    <w:name w:val="footer"/>
    <w:basedOn w:val="Normal"/>
    <w:link w:val="FooterChar"/>
    <w:uiPriority w:val="99"/>
    <w:unhideWhenUsed/>
    <w:rsid w:val="00B02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A77"/>
    <w:rPr>
      <w:rFonts w:eastAsiaTheme="minorEastAsia"/>
      <w:lang w:eastAsia="id-ID"/>
    </w:rPr>
  </w:style>
  <w:style w:type="character" w:customStyle="1" w:styleId="a">
    <w:name w:val="a"/>
    <w:basedOn w:val="DefaultParagraphFont"/>
    <w:rsid w:val="000A48B1"/>
  </w:style>
  <w:style w:type="paragraph" w:styleId="BalloonText">
    <w:name w:val="Balloon Text"/>
    <w:basedOn w:val="Normal"/>
    <w:link w:val="BalloonTextChar"/>
    <w:uiPriority w:val="99"/>
    <w:semiHidden/>
    <w:unhideWhenUsed/>
    <w:rsid w:val="00CC1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226"/>
    <w:rPr>
      <w:rFonts w:ascii="Tahoma" w:eastAsiaTheme="minorEastAsia" w:hAnsi="Tahoma" w:cs="Tahoma"/>
      <w:sz w:val="16"/>
      <w:szCs w:val="16"/>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965377">
      <w:bodyDiv w:val="1"/>
      <w:marLeft w:val="0"/>
      <w:marRight w:val="0"/>
      <w:marTop w:val="0"/>
      <w:marBottom w:val="0"/>
      <w:divBdr>
        <w:top w:val="none" w:sz="0" w:space="0" w:color="auto"/>
        <w:left w:val="none" w:sz="0" w:space="0" w:color="auto"/>
        <w:bottom w:val="none" w:sz="0" w:space="0" w:color="auto"/>
        <w:right w:val="none" w:sz="0" w:space="0" w:color="auto"/>
      </w:divBdr>
      <w:divsChild>
        <w:div w:id="1753313591">
          <w:marLeft w:val="0"/>
          <w:marRight w:val="0"/>
          <w:marTop w:val="0"/>
          <w:marBottom w:val="0"/>
          <w:divBdr>
            <w:top w:val="none" w:sz="0" w:space="0" w:color="auto"/>
            <w:left w:val="none" w:sz="0" w:space="0" w:color="auto"/>
            <w:bottom w:val="none" w:sz="0" w:space="0" w:color="auto"/>
            <w:right w:val="none" w:sz="0" w:space="0" w:color="auto"/>
          </w:divBdr>
        </w:div>
        <w:div w:id="1724018313">
          <w:marLeft w:val="0"/>
          <w:marRight w:val="0"/>
          <w:marTop w:val="0"/>
          <w:marBottom w:val="0"/>
          <w:divBdr>
            <w:top w:val="none" w:sz="0" w:space="0" w:color="auto"/>
            <w:left w:val="none" w:sz="0" w:space="0" w:color="auto"/>
            <w:bottom w:val="none" w:sz="0" w:space="0" w:color="auto"/>
            <w:right w:val="none" w:sz="0" w:space="0" w:color="auto"/>
          </w:divBdr>
        </w:div>
        <w:div w:id="920336692">
          <w:marLeft w:val="0"/>
          <w:marRight w:val="0"/>
          <w:marTop w:val="0"/>
          <w:marBottom w:val="0"/>
          <w:divBdr>
            <w:top w:val="none" w:sz="0" w:space="0" w:color="auto"/>
            <w:left w:val="none" w:sz="0" w:space="0" w:color="auto"/>
            <w:bottom w:val="none" w:sz="0" w:space="0" w:color="auto"/>
            <w:right w:val="none" w:sz="0" w:space="0" w:color="auto"/>
          </w:divBdr>
        </w:div>
      </w:divsChild>
    </w:div>
    <w:div w:id="932279049">
      <w:bodyDiv w:val="1"/>
      <w:marLeft w:val="0"/>
      <w:marRight w:val="0"/>
      <w:marTop w:val="0"/>
      <w:marBottom w:val="0"/>
      <w:divBdr>
        <w:top w:val="none" w:sz="0" w:space="0" w:color="auto"/>
        <w:left w:val="none" w:sz="0" w:space="0" w:color="auto"/>
        <w:bottom w:val="none" w:sz="0" w:space="0" w:color="auto"/>
        <w:right w:val="none" w:sz="0" w:space="0" w:color="auto"/>
      </w:divBdr>
      <w:divsChild>
        <w:div w:id="1752655013">
          <w:marLeft w:val="0"/>
          <w:marRight w:val="0"/>
          <w:marTop w:val="0"/>
          <w:marBottom w:val="0"/>
          <w:divBdr>
            <w:top w:val="none" w:sz="0" w:space="0" w:color="auto"/>
            <w:left w:val="none" w:sz="0" w:space="0" w:color="auto"/>
            <w:bottom w:val="none" w:sz="0" w:space="0" w:color="auto"/>
            <w:right w:val="none" w:sz="0" w:space="0" w:color="auto"/>
          </w:divBdr>
        </w:div>
        <w:div w:id="1047988775">
          <w:marLeft w:val="0"/>
          <w:marRight w:val="0"/>
          <w:marTop w:val="0"/>
          <w:marBottom w:val="0"/>
          <w:divBdr>
            <w:top w:val="none" w:sz="0" w:space="0" w:color="auto"/>
            <w:left w:val="none" w:sz="0" w:space="0" w:color="auto"/>
            <w:bottom w:val="none" w:sz="0" w:space="0" w:color="auto"/>
            <w:right w:val="none" w:sz="0" w:space="0" w:color="auto"/>
          </w:divBdr>
        </w:div>
        <w:div w:id="64845543">
          <w:marLeft w:val="0"/>
          <w:marRight w:val="0"/>
          <w:marTop w:val="0"/>
          <w:marBottom w:val="0"/>
          <w:divBdr>
            <w:top w:val="none" w:sz="0" w:space="0" w:color="auto"/>
            <w:left w:val="none" w:sz="0" w:space="0" w:color="auto"/>
            <w:bottom w:val="none" w:sz="0" w:space="0" w:color="auto"/>
            <w:right w:val="none" w:sz="0" w:space="0" w:color="auto"/>
          </w:divBdr>
        </w:div>
      </w:divsChild>
    </w:div>
    <w:div w:id="1003360540">
      <w:bodyDiv w:val="1"/>
      <w:marLeft w:val="0"/>
      <w:marRight w:val="0"/>
      <w:marTop w:val="0"/>
      <w:marBottom w:val="0"/>
      <w:divBdr>
        <w:top w:val="none" w:sz="0" w:space="0" w:color="auto"/>
        <w:left w:val="none" w:sz="0" w:space="0" w:color="auto"/>
        <w:bottom w:val="none" w:sz="0" w:space="0" w:color="auto"/>
        <w:right w:val="none" w:sz="0" w:space="0" w:color="auto"/>
      </w:divBdr>
      <w:divsChild>
        <w:div w:id="1347170118">
          <w:marLeft w:val="0"/>
          <w:marRight w:val="0"/>
          <w:marTop w:val="0"/>
          <w:marBottom w:val="0"/>
          <w:divBdr>
            <w:top w:val="none" w:sz="0" w:space="0" w:color="auto"/>
            <w:left w:val="none" w:sz="0" w:space="0" w:color="auto"/>
            <w:bottom w:val="none" w:sz="0" w:space="0" w:color="auto"/>
            <w:right w:val="none" w:sz="0" w:space="0" w:color="auto"/>
          </w:divBdr>
        </w:div>
        <w:div w:id="652100894">
          <w:marLeft w:val="0"/>
          <w:marRight w:val="0"/>
          <w:marTop w:val="0"/>
          <w:marBottom w:val="0"/>
          <w:divBdr>
            <w:top w:val="none" w:sz="0" w:space="0" w:color="auto"/>
            <w:left w:val="none" w:sz="0" w:space="0" w:color="auto"/>
            <w:bottom w:val="none" w:sz="0" w:space="0" w:color="auto"/>
            <w:right w:val="none" w:sz="0" w:space="0" w:color="auto"/>
          </w:divBdr>
        </w:div>
        <w:div w:id="855536486">
          <w:marLeft w:val="0"/>
          <w:marRight w:val="0"/>
          <w:marTop w:val="0"/>
          <w:marBottom w:val="0"/>
          <w:divBdr>
            <w:top w:val="none" w:sz="0" w:space="0" w:color="auto"/>
            <w:left w:val="none" w:sz="0" w:space="0" w:color="auto"/>
            <w:bottom w:val="none" w:sz="0" w:space="0" w:color="auto"/>
            <w:right w:val="none" w:sz="0" w:space="0" w:color="auto"/>
          </w:divBdr>
        </w:div>
      </w:divsChild>
    </w:div>
    <w:div w:id="103457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sonpesona@gmail.com" TargetMode="External"/><Relationship Id="rId3" Type="http://schemas.openxmlformats.org/officeDocument/2006/relationships/webSettings" Target="webSettings.xml"/><Relationship Id="rId7" Type="http://schemas.openxmlformats.org/officeDocument/2006/relationships/hyperlink" Target="http://www.irwantoshu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nisiusmedia.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5</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 510</dc:creator>
  <cp:lastModifiedBy>compaq 510</cp:lastModifiedBy>
  <cp:revision>77</cp:revision>
  <cp:lastPrinted>2011-03-25T22:20:00Z</cp:lastPrinted>
  <dcterms:created xsi:type="dcterms:W3CDTF">2017-06-17T07:54:00Z</dcterms:created>
  <dcterms:modified xsi:type="dcterms:W3CDTF">2018-02-19T02:37:00Z</dcterms:modified>
</cp:coreProperties>
</file>