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0D" w:rsidRDefault="00AC093D" w:rsidP="00BE3E10">
      <w:pPr>
        <w:spacing w:line="240" w:lineRule="auto"/>
        <w:jc w:val="center"/>
        <w:rPr>
          <w:rFonts w:ascii="Times New Roman" w:hAnsi="Times New Roman" w:cs="Times New Roman"/>
          <w:b/>
          <w:sz w:val="24"/>
          <w:szCs w:val="24"/>
          <w:lang w:val="id-ID"/>
        </w:rPr>
      </w:pPr>
      <w:r w:rsidRPr="00CC45BE">
        <w:rPr>
          <w:rFonts w:ascii="Times New Roman" w:hAnsi="Times New Roman" w:cs="Times New Roman"/>
          <w:b/>
          <w:sz w:val="24"/>
          <w:szCs w:val="24"/>
        </w:rPr>
        <w:t>1</w:t>
      </w:r>
      <w:r w:rsidR="00C044AA" w:rsidRPr="00CC45BE">
        <w:rPr>
          <w:rFonts w:ascii="Times New Roman" w:hAnsi="Times New Roman" w:cs="Times New Roman"/>
          <w:b/>
          <w:sz w:val="24"/>
          <w:szCs w:val="24"/>
        </w:rPr>
        <w:t xml:space="preserve">.  </w:t>
      </w:r>
      <w:r w:rsidR="00AA5ACC" w:rsidRPr="00CC45BE">
        <w:rPr>
          <w:rFonts w:ascii="Times New Roman" w:hAnsi="Times New Roman" w:cs="Times New Roman"/>
          <w:b/>
          <w:sz w:val="24"/>
          <w:szCs w:val="24"/>
        </w:rPr>
        <w:t>PENDAHULUAN</w:t>
      </w:r>
    </w:p>
    <w:p w:rsidR="00BE3E10" w:rsidRDefault="00BE3E10" w:rsidP="00BE3E10">
      <w:pPr>
        <w:spacing w:line="240" w:lineRule="auto"/>
        <w:jc w:val="center"/>
        <w:rPr>
          <w:rFonts w:ascii="Times New Roman" w:hAnsi="Times New Roman" w:cs="Times New Roman"/>
          <w:b/>
          <w:sz w:val="24"/>
          <w:szCs w:val="24"/>
          <w:lang w:val="id-ID"/>
        </w:rPr>
      </w:pPr>
    </w:p>
    <w:p w:rsidR="00BE3E10" w:rsidRPr="00BE3E10" w:rsidRDefault="00BE3E10" w:rsidP="00BE3E10">
      <w:pPr>
        <w:spacing w:line="240" w:lineRule="auto"/>
        <w:jc w:val="center"/>
        <w:rPr>
          <w:rFonts w:ascii="Times New Roman" w:hAnsi="Times New Roman" w:cs="Times New Roman"/>
          <w:b/>
          <w:sz w:val="24"/>
          <w:szCs w:val="24"/>
          <w:lang w:val="id-ID"/>
        </w:rPr>
      </w:pPr>
    </w:p>
    <w:p w:rsidR="00AA5ACC" w:rsidRPr="00BE3E10" w:rsidRDefault="00AA5ACC" w:rsidP="00BE3E10">
      <w:pPr>
        <w:pStyle w:val="ListParagraph"/>
        <w:numPr>
          <w:ilvl w:val="1"/>
          <w:numId w:val="15"/>
        </w:numPr>
        <w:spacing w:line="480" w:lineRule="auto"/>
        <w:ind w:left="426" w:hanging="426"/>
        <w:rPr>
          <w:rFonts w:ascii="Times New Roman" w:hAnsi="Times New Roman" w:cs="Times New Roman"/>
          <w:b/>
          <w:sz w:val="24"/>
          <w:szCs w:val="24"/>
        </w:rPr>
      </w:pPr>
      <w:r w:rsidRPr="00BE3E10">
        <w:rPr>
          <w:rFonts w:ascii="Times New Roman" w:hAnsi="Times New Roman" w:cs="Times New Roman"/>
          <w:b/>
          <w:sz w:val="24"/>
          <w:szCs w:val="24"/>
        </w:rPr>
        <w:t>Latar Belakang</w:t>
      </w:r>
    </w:p>
    <w:p w:rsidR="00323169" w:rsidRPr="00CC45BE" w:rsidRDefault="00F02F74" w:rsidP="00BE3E10">
      <w:pPr>
        <w:tabs>
          <w:tab w:val="left" w:pos="567"/>
        </w:tabs>
        <w:spacing w:line="480" w:lineRule="auto"/>
        <w:rPr>
          <w:rFonts w:ascii="Times New Roman" w:eastAsiaTheme="minorEastAsia" w:hAnsi="Times New Roman" w:cs="Times New Roman"/>
          <w:b/>
          <w:sz w:val="24"/>
          <w:szCs w:val="24"/>
        </w:rPr>
      </w:pPr>
      <w:r w:rsidRPr="00CC45BE">
        <w:rPr>
          <w:rFonts w:ascii="Times New Roman" w:hAnsi="Times New Roman" w:cs="Times New Roman"/>
          <w:b/>
          <w:sz w:val="24"/>
          <w:szCs w:val="24"/>
        </w:rPr>
        <w:t xml:space="preserve"> </w:t>
      </w:r>
      <w:r w:rsidRPr="00CC45BE">
        <w:rPr>
          <w:rFonts w:ascii="Times New Roman" w:hAnsi="Times New Roman" w:cs="Times New Roman"/>
          <w:b/>
          <w:sz w:val="24"/>
          <w:szCs w:val="24"/>
        </w:rPr>
        <w:tab/>
      </w:r>
      <w:r w:rsidR="00BE3E10">
        <w:rPr>
          <w:rFonts w:ascii="Times New Roman" w:hAnsi="Times New Roman" w:cs="Times New Roman"/>
          <w:sz w:val="24"/>
          <w:szCs w:val="24"/>
        </w:rPr>
        <w:t xml:space="preserve">Indonesia adalah </w:t>
      </w:r>
      <w:r w:rsidR="00BE3E10">
        <w:rPr>
          <w:rFonts w:ascii="Times New Roman" w:hAnsi="Times New Roman" w:cs="Times New Roman"/>
          <w:sz w:val="24"/>
          <w:szCs w:val="24"/>
          <w:lang w:val="id-ID"/>
        </w:rPr>
        <w:t>n</w:t>
      </w:r>
      <w:r w:rsidRPr="00CC45BE">
        <w:rPr>
          <w:rFonts w:ascii="Times New Roman" w:hAnsi="Times New Roman" w:cs="Times New Roman"/>
          <w:sz w:val="24"/>
          <w:szCs w:val="24"/>
        </w:rPr>
        <w:t xml:space="preserve">egara kepulauan terbesar di dunia karena memiliki luas laut dan jumlah pulau yang besar. </w:t>
      </w:r>
      <w:r w:rsidR="00BE3E10">
        <w:rPr>
          <w:rFonts w:ascii="Times New Roman" w:hAnsi="Times New Roman" w:cs="Times New Roman"/>
          <w:sz w:val="24"/>
          <w:szCs w:val="24"/>
          <w:lang w:val="id-ID"/>
        </w:rPr>
        <w:t xml:space="preserve"> </w:t>
      </w:r>
      <w:r w:rsidRPr="00CC45BE">
        <w:rPr>
          <w:rFonts w:ascii="Times New Roman" w:hAnsi="Times New Roman" w:cs="Times New Roman"/>
          <w:sz w:val="24"/>
          <w:szCs w:val="24"/>
        </w:rPr>
        <w:t>Panjang garis pan</w:t>
      </w:r>
      <w:r w:rsidR="00BE3E10">
        <w:rPr>
          <w:rFonts w:ascii="Times New Roman" w:hAnsi="Times New Roman" w:cs="Times New Roman"/>
          <w:sz w:val="24"/>
          <w:szCs w:val="24"/>
        </w:rPr>
        <w:t xml:space="preserve">tai Indonesia mencapai 104.000 </w:t>
      </w:r>
      <w:r w:rsidR="00BE3E10">
        <w:rPr>
          <w:rFonts w:ascii="Times New Roman" w:hAnsi="Times New Roman" w:cs="Times New Roman"/>
          <w:sz w:val="24"/>
          <w:szCs w:val="24"/>
          <w:lang w:val="id-ID"/>
        </w:rPr>
        <w:t>k</w:t>
      </w:r>
      <w:r w:rsidRPr="00CC45BE">
        <w:rPr>
          <w:rFonts w:ascii="Times New Roman" w:hAnsi="Times New Roman" w:cs="Times New Roman"/>
          <w:sz w:val="24"/>
          <w:szCs w:val="24"/>
        </w:rPr>
        <w:t>m dengan luas wilayah laut mendominasi total luas teritorial Indonesia sebesar 7,7 juta</w:t>
      </w:r>
      <w:r w:rsidR="00BE3E10">
        <w:rPr>
          <w:rFonts w:ascii="Times New Roman" w:hAnsi="Times New Roman" w:cs="Times New Roman"/>
          <w:sz w:val="24"/>
          <w:szCs w:val="24"/>
          <w:lang w:val="id-ID"/>
        </w:rPr>
        <w:t xml:space="preserve"> km</w:t>
      </w:r>
      <w:r w:rsidR="00BE3E10" w:rsidRPr="00BE3E10">
        <w:rPr>
          <w:rFonts w:ascii="Times New Roman" w:hAnsi="Times New Roman" w:cs="Times New Roman"/>
          <w:sz w:val="24"/>
          <w:szCs w:val="24"/>
          <w:vertAlign w:val="superscript"/>
          <w:lang w:val="id-ID"/>
        </w:rPr>
        <w:t>2</w:t>
      </w:r>
      <w:r w:rsidRPr="00CC45BE">
        <w:rPr>
          <w:rFonts w:ascii="Times New Roman" w:eastAsiaTheme="minorEastAsia" w:hAnsi="Times New Roman" w:cs="Times New Roman"/>
          <w:sz w:val="24"/>
          <w:szCs w:val="24"/>
        </w:rPr>
        <w:t xml:space="preserve">. </w:t>
      </w:r>
      <w:r w:rsidR="00BE3E10">
        <w:rPr>
          <w:rFonts w:ascii="Times New Roman" w:eastAsiaTheme="minorEastAsia" w:hAnsi="Times New Roman" w:cs="Times New Roman"/>
          <w:sz w:val="24"/>
          <w:szCs w:val="24"/>
          <w:lang w:val="id-ID"/>
        </w:rPr>
        <w:t xml:space="preserve"> </w:t>
      </w:r>
      <w:r w:rsidRPr="00CC45BE">
        <w:rPr>
          <w:rFonts w:ascii="Times New Roman" w:eastAsiaTheme="minorEastAsia" w:hAnsi="Times New Roman" w:cs="Times New Roman"/>
          <w:sz w:val="24"/>
          <w:szCs w:val="24"/>
        </w:rPr>
        <w:t>Potensi tersebut</w:t>
      </w:r>
      <w:r w:rsidR="00BE3E10">
        <w:rPr>
          <w:rFonts w:ascii="Times New Roman" w:eastAsiaTheme="minorEastAsia" w:hAnsi="Times New Roman" w:cs="Times New Roman"/>
          <w:sz w:val="24"/>
          <w:szCs w:val="24"/>
        </w:rPr>
        <w:t xml:space="preserve"> menempatkan Indonesia sebagai </w:t>
      </w:r>
      <w:r w:rsidR="00BE3E10">
        <w:rPr>
          <w:rFonts w:ascii="Times New Roman" w:eastAsiaTheme="minorEastAsia" w:hAnsi="Times New Roman" w:cs="Times New Roman"/>
          <w:sz w:val="24"/>
          <w:szCs w:val="24"/>
          <w:lang w:val="id-ID"/>
        </w:rPr>
        <w:t>n</w:t>
      </w:r>
      <w:r w:rsidRPr="00CC45BE">
        <w:rPr>
          <w:rFonts w:ascii="Times New Roman" w:eastAsiaTheme="minorEastAsia" w:hAnsi="Times New Roman" w:cs="Times New Roman"/>
          <w:sz w:val="24"/>
          <w:szCs w:val="24"/>
        </w:rPr>
        <w:t>egara yang dikarunia sumberdaya kelautan yang besar termasuk kekayaan keaneka ragaman hayati dan non hayati</w:t>
      </w:r>
      <w:r w:rsidR="00D75CEA" w:rsidRPr="00CC45BE">
        <w:rPr>
          <w:rFonts w:ascii="Times New Roman" w:eastAsiaTheme="minorEastAsia" w:hAnsi="Times New Roman" w:cs="Times New Roman"/>
          <w:sz w:val="24"/>
          <w:szCs w:val="24"/>
        </w:rPr>
        <w:t xml:space="preserve"> kelautan terbesar </w:t>
      </w:r>
      <w:r w:rsidR="00D75CEA" w:rsidRPr="00CC45BE">
        <w:rPr>
          <w:rFonts w:ascii="Times New Roman" w:eastAsiaTheme="minorEastAsia" w:hAnsi="Times New Roman" w:cs="Times New Roman"/>
          <w:b/>
          <w:sz w:val="24"/>
          <w:szCs w:val="24"/>
        </w:rPr>
        <w:t>(Pusat Data Statistik dan Informasi Kement</w:t>
      </w:r>
      <w:r w:rsidR="00552306">
        <w:rPr>
          <w:rFonts w:ascii="Times New Roman" w:eastAsiaTheme="minorEastAsia" w:hAnsi="Times New Roman" w:cs="Times New Roman"/>
          <w:b/>
          <w:sz w:val="24"/>
          <w:szCs w:val="24"/>
          <w:lang w:val="id-ID"/>
        </w:rPr>
        <w:t>e</w:t>
      </w:r>
      <w:r w:rsidR="00D75CEA" w:rsidRPr="00CC45BE">
        <w:rPr>
          <w:rFonts w:ascii="Times New Roman" w:eastAsiaTheme="minorEastAsia" w:hAnsi="Times New Roman" w:cs="Times New Roman"/>
          <w:b/>
          <w:sz w:val="24"/>
          <w:szCs w:val="24"/>
        </w:rPr>
        <w:t>rian Kelautan dan Perikanan,  2011)</w:t>
      </w:r>
    </w:p>
    <w:p w:rsidR="004F110C" w:rsidRPr="00CC45BE" w:rsidRDefault="004F110C" w:rsidP="00552306">
      <w:pPr>
        <w:spacing w:line="480" w:lineRule="auto"/>
        <w:ind w:firstLine="567"/>
        <w:rPr>
          <w:rFonts w:ascii="Times New Roman" w:hAnsi="Times New Roman" w:cs="Times New Roman"/>
          <w:sz w:val="24"/>
          <w:szCs w:val="24"/>
        </w:rPr>
      </w:pPr>
      <w:r w:rsidRPr="00CC45BE">
        <w:rPr>
          <w:rFonts w:ascii="Times New Roman" w:hAnsi="Times New Roman" w:cs="Times New Roman"/>
          <w:sz w:val="24"/>
          <w:szCs w:val="24"/>
        </w:rPr>
        <w:t>Sektor</w:t>
      </w:r>
      <w:r w:rsidRPr="00CC45BE">
        <w:rPr>
          <w:rFonts w:ascii="Times New Roman" w:hAnsi="Times New Roman" w:cs="Times New Roman"/>
          <w:sz w:val="24"/>
          <w:szCs w:val="24"/>
          <w:lang w:val="id-ID"/>
        </w:rPr>
        <w:t xml:space="preserve"> </w:t>
      </w:r>
      <w:r w:rsidRPr="00CC45BE">
        <w:rPr>
          <w:rFonts w:ascii="Times New Roman" w:hAnsi="Times New Roman" w:cs="Times New Roman"/>
          <w:sz w:val="24"/>
          <w:szCs w:val="24"/>
        </w:rPr>
        <w:t xml:space="preserve">perikanan merupakan sektor strategis dalam perekonomian Indonesia mengingat Indonesia memiliki potensi kelautan dan </w:t>
      </w:r>
      <w:r w:rsidRPr="00CC45BE">
        <w:rPr>
          <w:rFonts w:ascii="Times New Roman" w:hAnsi="Times New Roman" w:cs="Times New Roman"/>
          <w:i/>
          <w:iCs/>
          <w:sz w:val="24"/>
          <w:szCs w:val="24"/>
        </w:rPr>
        <w:t xml:space="preserve">fishing ground </w:t>
      </w:r>
      <w:r w:rsidRPr="00CC45BE">
        <w:rPr>
          <w:rFonts w:ascii="Times New Roman" w:hAnsi="Times New Roman" w:cs="Times New Roman"/>
          <w:sz w:val="24"/>
          <w:szCs w:val="24"/>
        </w:rPr>
        <w:t>yang sangat luas.</w:t>
      </w:r>
      <w:r w:rsidR="00FD63B9" w:rsidRPr="00CC45BE">
        <w:rPr>
          <w:rFonts w:ascii="Times New Roman" w:hAnsi="Times New Roman" w:cs="Times New Roman"/>
          <w:sz w:val="24"/>
          <w:szCs w:val="24"/>
          <w:lang w:val="id-ID"/>
        </w:rPr>
        <w:t xml:space="preserve"> </w:t>
      </w:r>
      <w:r w:rsidR="00552306">
        <w:rPr>
          <w:rFonts w:ascii="Times New Roman" w:hAnsi="Times New Roman" w:cs="Times New Roman"/>
          <w:sz w:val="24"/>
          <w:szCs w:val="24"/>
          <w:lang w:val="id-ID"/>
        </w:rPr>
        <w:t xml:space="preserve"> </w:t>
      </w:r>
      <w:r w:rsidRPr="00CC45BE">
        <w:rPr>
          <w:rFonts w:ascii="Times New Roman" w:hAnsi="Times New Roman" w:cs="Times New Roman"/>
          <w:sz w:val="24"/>
          <w:szCs w:val="24"/>
        </w:rPr>
        <w:t xml:space="preserve">Selain itu, keanekaragaman biota di laut Indonesia yang sangat beragam menambah potensi ekonomi tinggi bagi bangsa Indonesia </w:t>
      </w:r>
      <w:r w:rsidRPr="00CC45BE">
        <w:rPr>
          <w:rFonts w:ascii="Times New Roman" w:hAnsi="Times New Roman" w:cs="Times New Roman"/>
          <w:b/>
          <w:bCs/>
          <w:sz w:val="24"/>
          <w:szCs w:val="24"/>
        </w:rPr>
        <w:t>(Komisi Pengawas Persainga</w:t>
      </w:r>
      <w:r w:rsidR="005E7F98" w:rsidRPr="00CC45BE">
        <w:rPr>
          <w:rFonts w:ascii="Times New Roman" w:hAnsi="Times New Roman" w:cs="Times New Roman"/>
          <w:b/>
          <w:bCs/>
          <w:sz w:val="24"/>
          <w:szCs w:val="24"/>
        </w:rPr>
        <w:t>n Usaha Republik Indonesia, 201</w:t>
      </w:r>
      <w:r w:rsidR="005E7F98" w:rsidRPr="00CC45BE">
        <w:rPr>
          <w:rFonts w:ascii="Times New Roman" w:hAnsi="Times New Roman" w:cs="Times New Roman"/>
          <w:b/>
          <w:bCs/>
          <w:sz w:val="24"/>
          <w:szCs w:val="24"/>
          <w:lang w:val="id-ID"/>
        </w:rPr>
        <w:t>6</w:t>
      </w:r>
      <w:r w:rsidRPr="00CC45BE">
        <w:rPr>
          <w:rFonts w:ascii="Times New Roman" w:hAnsi="Times New Roman" w:cs="Times New Roman"/>
          <w:b/>
          <w:bCs/>
          <w:sz w:val="24"/>
          <w:szCs w:val="24"/>
        </w:rPr>
        <w:t>)</w:t>
      </w:r>
      <w:r w:rsidRPr="00CC45BE">
        <w:rPr>
          <w:rFonts w:ascii="Times New Roman" w:hAnsi="Times New Roman" w:cs="Times New Roman"/>
          <w:sz w:val="24"/>
          <w:szCs w:val="24"/>
        </w:rPr>
        <w:t>.</w:t>
      </w:r>
      <w:r w:rsidR="00C74E91" w:rsidRPr="00CC45BE">
        <w:rPr>
          <w:rFonts w:ascii="Times New Roman" w:hAnsi="Times New Roman" w:cs="Times New Roman"/>
          <w:sz w:val="24"/>
          <w:szCs w:val="24"/>
        </w:rPr>
        <w:t xml:space="preserve"> </w:t>
      </w:r>
      <w:r w:rsidR="00552306">
        <w:rPr>
          <w:rFonts w:ascii="Times New Roman" w:hAnsi="Times New Roman" w:cs="Times New Roman"/>
          <w:sz w:val="24"/>
          <w:szCs w:val="24"/>
          <w:lang w:val="id-ID"/>
        </w:rPr>
        <w:t xml:space="preserve"> </w:t>
      </w:r>
      <w:r w:rsidRPr="00CC45BE">
        <w:rPr>
          <w:rFonts w:ascii="Times New Roman" w:hAnsi="Times New Roman" w:cs="Times New Roman"/>
          <w:sz w:val="24"/>
          <w:szCs w:val="24"/>
        </w:rPr>
        <w:t>Berdasarkan hal tersebut</w:t>
      </w:r>
      <w:r w:rsidR="00552306">
        <w:rPr>
          <w:rFonts w:ascii="Times New Roman" w:hAnsi="Times New Roman" w:cs="Times New Roman"/>
          <w:sz w:val="24"/>
          <w:szCs w:val="24"/>
          <w:lang w:val="id-ID"/>
        </w:rPr>
        <w:t>,</w:t>
      </w:r>
      <w:r w:rsidRPr="00CC45BE">
        <w:rPr>
          <w:rFonts w:ascii="Times New Roman" w:hAnsi="Times New Roman" w:cs="Times New Roman"/>
          <w:sz w:val="24"/>
          <w:szCs w:val="24"/>
        </w:rPr>
        <w:t xml:space="preserve"> maka perikanan dilakukan dengan sekaligus perbaikan kehidupan nelayan dan petani ikan.</w:t>
      </w:r>
    </w:p>
    <w:p w:rsidR="00C26B29" w:rsidRPr="00CC45BE" w:rsidRDefault="000E78D6" w:rsidP="00552306">
      <w:pPr>
        <w:autoSpaceDE w:val="0"/>
        <w:autoSpaceDN w:val="0"/>
        <w:adjustRightInd w:val="0"/>
        <w:spacing w:line="480" w:lineRule="auto"/>
        <w:ind w:right="0" w:firstLine="567"/>
        <w:rPr>
          <w:rFonts w:ascii="Times New Roman" w:hAnsi="Times New Roman" w:cs="Times New Roman"/>
          <w:b/>
          <w:sz w:val="24"/>
          <w:szCs w:val="24"/>
        </w:rPr>
      </w:pPr>
      <w:r w:rsidRPr="00CC45BE">
        <w:rPr>
          <w:rFonts w:ascii="Times New Roman" w:hAnsi="Times New Roman" w:cs="Times New Roman"/>
          <w:sz w:val="24"/>
          <w:szCs w:val="24"/>
        </w:rPr>
        <w:t>Wila</w:t>
      </w:r>
      <w:r w:rsidR="00B61640" w:rsidRPr="00CC45BE">
        <w:rPr>
          <w:rFonts w:ascii="Times New Roman" w:hAnsi="Times New Roman" w:cs="Times New Roman"/>
          <w:sz w:val="24"/>
          <w:szCs w:val="24"/>
        </w:rPr>
        <w:t xml:space="preserve">yah pesisir Sumatera Barat </w:t>
      </w:r>
      <w:r w:rsidRPr="00CC45BE">
        <w:rPr>
          <w:rFonts w:ascii="Times New Roman" w:hAnsi="Times New Roman" w:cs="Times New Roman"/>
          <w:sz w:val="24"/>
          <w:szCs w:val="24"/>
        </w:rPr>
        <w:t xml:space="preserve">mempunyai posisi yang berhadapan langsung </w:t>
      </w:r>
      <w:r w:rsidR="00552306">
        <w:rPr>
          <w:rFonts w:ascii="Times New Roman" w:hAnsi="Times New Roman" w:cs="Times New Roman"/>
          <w:sz w:val="24"/>
          <w:szCs w:val="24"/>
        </w:rPr>
        <w:t xml:space="preserve">dengan pantai </w:t>
      </w:r>
      <w:r w:rsidR="00552306">
        <w:rPr>
          <w:rFonts w:ascii="Times New Roman" w:hAnsi="Times New Roman" w:cs="Times New Roman"/>
          <w:sz w:val="24"/>
          <w:szCs w:val="24"/>
          <w:lang w:val="id-ID"/>
        </w:rPr>
        <w:t>b</w:t>
      </w:r>
      <w:r w:rsidRPr="00CC45BE">
        <w:rPr>
          <w:rFonts w:ascii="Times New Roman" w:hAnsi="Times New Roman" w:cs="Times New Roman"/>
          <w:sz w:val="24"/>
          <w:szCs w:val="24"/>
        </w:rPr>
        <w:t>arat Samudera Hindia.</w:t>
      </w:r>
      <w:r w:rsidR="00B61640" w:rsidRPr="00CC45BE">
        <w:rPr>
          <w:rFonts w:ascii="Times New Roman" w:hAnsi="Times New Roman" w:cs="Times New Roman"/>
          <w:sz w:val="24"/>
          <w:szCs w:val="24"/>
        </w:rPr>
        <w:t xml:space="preserve"> </w:t>
      </w:r>
      <w:r w:rsidR="00552306">
        <w:rPr>
          <w:rFonts w:ascii="Times New Roman" w:hAnsi="Times New Roman" w:cs="Times New Roman"/>
          <w:sz w:val="24"/>
          <w:szCs w:val="24"/>
          <w:lang w:val="id-ID"/>
        </w:rPr>
        <w:t xml:space="preserve"> </w:t>
      </w:r>
      <w:r w:rsidR="00B61640" w:rsidRPr="00CC45BE">
        <w:rPr>
          <w:rFonts w:ascii="Times New Roman" w:hAnsi="Times New Roman" w:cs="Times New Roman"/>
          <w:sz w:val="24"/>
          <w:szCs w:val="24"/>
        </w:rPr>
        <w:t xml:space="preserve">6 (Enam) </w:t>
      </w:r>
      <w:r w:rsidRPr="00CC45BE">
        <w:rPr>
          <w:rFonts w:ascii="Times New Roman" w:hAnsi="Times New Roman" w:cs="Times New Roman"/>
          <w:sz w:val="24"/>
          <w:szCs w:val="24"/>
        </w:rPr>
        <w:t>daerah kabupaten</w:t>
      </w:r>
      <w:r w:rsidR="00FD63B9" w:rsidRPr="00CC45BE">
        <w:rPr>
          <w:rFonts w:ascii="Times New Roman" w:hAnsi="Times New Roman" w:cs="Times New Roman"/>
          <w:sz w:val="24"/>
          <w:szCs w:val="24"/>
          <w:lang w:val="id-ID"/>
        </w:rPr>
        <w:t>/</w:t>
      </w:r>
      <w:r w:rsidR="00F87E40" w:rsidRPr="00CC45BE">
        <w:rPr>
          <w:rFonts w:ascii="Times New Roman" w:hAnsi="Times New Roman" w:cs="Times New Roman"/>
          <w:sz w:val="24"/>
          <w:szCs w:val="24"/>
        </w:rPr>
        <w:t xml:space="preserve"> </w:t>
      </w:r>
      <w:r w:rsidRPr="00CC45BE">
        <w:rPr>
          <w:rFonts w:ascii="Times New Roman" w:hAnsi="Times New Roman" w:cs="Times New Roman"/>
          <w:sz w:val="24"/>
          <w:szCs w:val="24"/>
        </w:rPr>
        <w:t xml:space="preserve">kota adalah berbatasan langsung dengan lautan, yaitu Kabupaten Kepulauan Mentawai, Pesisir Selatan, </w:t>
      </w:r>
      <w:r w:rsidR="00552306">
        <w:rPr>
          <w:rFonts w:ascii="Times New Roman" w:hAnsi="Times New Roman" w:cs="Times New Roman"/>
          <w:sz w:val="24"/>
          <w:szCs w:val="24"/>
          <w:lang w:val="id-ID"/>
        </w:rPr>
        <w:t xml:space="preserve">Kota </w:t>
      </w:r>
      <w:r w:rsidRPr="00CC45BE">
        <w:rPr>
          <w:rFonts w:ascii="Times New Roman" w:hAnsi="Times New Roman" w:cs="Times New Roman"/>
          <w:sz w:val="24"/>
          <w:szCs w:val="24"/>
        </w:rPr>
        <w:t xml:space="preserve">Padang, Padang Pariaman, Agam dan Pasaman Barat. </w:t>
      </w:r>
    </w:p>
    <w:p w:rsidR="004F110C" w:rsidRPr="00CC45BE" w:rsidRDefault="0096090D" w:rsidP="00552306">
      <w:pPr>
        <w:spacing w:line="480" w:lineRule="auto"/>
        <w:ind w:firstLine="567"/>
        <w:rPr>
          <w:rFonts w:ascii="Times New Roman" w:hAnsi="Times New Roman" w:cs="Times New Roman"/>
          <w:b/>
          <w:sz w:val="24"/>
          <w:szCs w:val="24"/>
        </w:rPr>
      </w:pPr>
      <w:r w:rsidRPr="00CC45BE">
        <w:rPr>
          <w:rFonts w:ascii="Times New Roman" w:hAnsi="Times New Roman" w:cs="Times New Roman"/>
          <w:sz w:val="24"/>
          <w:szCs w:val="24"/>
        </w:rPr>
        <w:t xml:space="preserve">Perikanan merupakan sumberdaya perairan yang dapat diusahakan untuk dapat diperoleh hasil dan manfaatnya, usaha perikanan dapat dimulai dengan usaha melakukan penangkapan ikan atau fishing yang dapat diartikan sebagai usaha untuk menangkap atau mengumpulkan jenis-jenis sumberdaya perairan </w:t>
      </w:r>
      <w:r w:rsidRPr="00CC45BE">
        <w:rPr>
          <w:rFonts w:ascii="Times New Roman" w:hAnsi="Times New Roman" w:cs="Times New Roman"/>
          <w:sz w:val="24"/>
          <w:szCs w:val="24"/>
        </w:rPr>
        <w:lastRenderedPageBreak/>
        <w:t xml:space="preserve">lainnya. </w:t>
      </w:r>
      <w:r w:rsidR="00552306">
        <w:rPr>
          <w:rFonts w:ascii="Times New Roman" w:hAnsi="Times New Roman" w:cs="Times New Roman"/>
          <w:sz w:val="24"/>
          <w:szCs w:val="24"/>
          <w:lang w:val="id-ID"/>
        </w:rPr>
        <w:t xml:space="preserve"> </w:t>
      </w:r>
      <w:r w:rsidRPr="00CC45BE">
        <w:rPr>
          <w:rFonts w:ascii="Times New Roman" w:hAnsi="Times New Roman" w:cs="Times New Roman"/>
          <w:sz w:val="24"/>
          <w:szCs w:val="24"/>
        </w:rPr>
        <w:t xml:space="preserve">Upaya mengeksploitasi sumberdaya perikanan dapat dilakukan dengan berbagai macam cara, dimana cara yang dilakukan akan berbeda sesuai dengan tujuan usahanya </w:t>
      </w:r>
      <w:r w:rsidR="00A45E2A" w:rsidRPr="00CC45BE">
        <w:rPr>
          <w:rFonts w:ascii="Times New Roman" w:hAnsi="Times New Roman" w:cs="Times New Roman"/>
          <w:b/>
          <w:sz w:val="24"/>
          <w:szCs w:val="24"/>
        </w:rPr>
        <w:t>(</w:t>
      </w:r>
      <w:r w:rsidR="00C74E91" w:rsidRPr="00CC45BE">
        <w:rPr>
          <w:rFonts w:ascii="Times New Roman" w:hAnsi="Times New Roman" w:cs="Times New Roman"/>
          <w:b/>
          <w:bCs/>
          <w:sz w:val="24"/>
          <w:szCs w:val="24"/>
        </w:rPr>
        <w:t>Komisi Pengawas Persaingan Usaha Republik Indone</w:t>
      </w:r>
      <w:r w:rsidR="005E7F98" w:rsidRPr="00CC45BE">
        <w:rPr>
          <w:rFonts w:ascii="Times New Roman" w:hAnsi="Times New Roman" w:cs="Times New Roman"/>
          <w:b/>
          <w:bCs/>
          <w:sz w:val="24"/>
          <w:szCs w:val="24"/>
        </w:rPr>
        <w:t>sia, 201</w:t>
      </w:r>
      <w:r w:rsidR="005E7F98" w:rsidRPr="00CC45BE">
        <w:rPr>
          <w:rFonts w:ascii="Times New Roman" w:hAnsi="Times New Roman" w:cs="Times New Roman"/>
          <w:b/>
          <w:bCs/>
          <w:sz w:val="24"/>
          <w:szCs w:val="24"/>
          <w:lang w:val="id-ID"/>
        </w:rPr>
        <w:t>5</w:t>
      </w:r>
      <w:r w:rsidR="00C74E91" w:rsidRPr="00CC45BE">
        <w:rPr>
          <w:rFonts w:ascii="Times New Roman" w:hAnsi="Times New Roman" w:cs="Times New Roman"/>
          <w:b/>
          <w:bCs/>
          <w:sz w:val="24"/>
          <w:szCs w:val="24"/>
        </w:rPr>
        <w:t>)</w:t>
      </w:r>
      <w:r w:rsidR="004F110C" w:rsidRPr="00CC45BE">
        <w:rPr>
          <w:rFonts w:ascii="Times New Roman" w:hAnsi="Times New Roman" w:cs="Times New Roman"/>
          <w:b/>
          <w:sz w:val="24"/>
          <w:szCs w:val="24"/>
        </w:rPr>
        <w:t>.</w:t>
      </w:r>
    </w:p>
    <w:p w:rsidR="004F110C" w:rsidRPr="00CC45BE" w:rsidRDefault="004F110C" w:rsidP="00552306">
      <w:pPr>
        <w:spacing w:line="480" w:lineRule="auto"/>
        <w:ind w:firstLine="567"/>
        <w:rPr>
          <w:rFonts w:ascii="Times New Roman" w:eastAsia="Times New Roman" w:hAnsi="Times New Roman" w:cs="Times New Roman"/>
          <w:b/>
          <w:sz w:val="24"/>
          <w:szCs w:val="24"/>
          <w:lang w:val="id-ID" w:eastAsia="id-ID"/>
        </w:rPr>
      </w:pPr>
      <w:r w:rsidRPr="00CC45BE">
        <w:rPr>
          <w:rFonts w:ascii="Times New Roman" w:eastAsia="Times New Roman" w:hAnsi="Times New Roman" w:cs="Times New Roman"/>
          <w:sz w:val="24"/>
          <w:szCs w:val="24"/>
          <w:lang w:val="id-ID" w:eastAsia="id-ID"/>
        </w:rPr>
        <w:t>Potensi tuna di perairan Indonesia adalah 780.040 ton. Walaupun secara nasional pemanfaatan sumber daya tuna masih dapat di lakukan, namun tingkat pemanfaatannya tidak merata di seluruh perairan Indonesia. Sumber daya tuna menyebar di perairan lepas pantai, pemanfaatannya masih banyak dilakukan oleh perusahaan menengah ke atas, karena memerlukan investasi yang relatif besar</w:t>
      </w:r>
      <w:r w:rsidR="00E52E7F" w:rsidRPr="00CC45BE">
        <w:rPr>
          <w:rFonts w:ascii="Times New Roman" w:eastAsia="Times New Roman" w:hAnsi="Times New Roman" w:cs="Times New Roman"/>
          <w:b/>
          <w:sz w:val="24"/>
          <w:szCs w:val="24"/>
          <w:lang w:val="id-ID" w:eastAsia="id-ID"/>
        </w:rPr>
        <w:t xml:space="preserve"> </w:t>
      </w:r>
      <w:r w:rsidRPr="00CC45BE">
        <w:rPr>
          <w:rFonts w:ascii="Times New Roman" w:eastAsia="Times New Roman" w:hAnsi="Times New Roman" w:cs="Times New Roman"/>
          <w:b/>
          <w:sz w:val="24"/>
          <w:szCs w:val="24"/>
          <w:lang w:val="id-ID" w:eastAsia="id-ID"/>
        </w:rPr>
        <w:t>(www.kkp.djpt.go.id)</w:t>
      </w:r>
    </w:p>
    <w:p w:rsidR="00E52E7F" w:rsidRPr="00CC45BE" w:rsidRDefault="004F110C" w:rsidP="00552306">
      <w:pPr>
        <w:pStyle w:val="ListParagraph"/>
        <w:spacing w:line="480" w:lineRule="auto"/>
        <w:ind w:left="0" w:firstLine="567"/>
        <w:contextualSpacing w:val="0"/>
        <w:rPr>
          <w:rFonts w:ascii="Times New Roman" w:eastAsia="Times New Roman" w:hAnsi="Times New Roman" w:cs="Times New Roman"/>
          <w:sz w:val="24"/>
          <w:szCs w:val="24"/>
          <w:lang w:val="id-ID" w:eastAsia="id-ID"/>
        </w:rPr>
      </w:pPr>
      <w:r w:rsidRPr="00CC45BE">
        <w:rPr>
          <w:rFonts w:ascii="Times New Roman" w:eastAsia="Times New Roman" w:hAnsi="Times New Roman" w:cs="Times New Roman"/>
          <w:sz w:val="24"/>
          <w:szCs w:val="24"/>
          <w:lang w:val="id-ID" w:eastAsia="id-ID"/>
        </w:rPr>
        <w:t xml:space="preserve">Sumberdaya tuna tidak nampak secara langsung oleh mata manusia. Perbedaan media ini dapat diantisipasi dengan mempelajari tingkah laku ikan dan alat bantu pendeteksi. Teknologi saat ini sudah dapat mengidentifikasi keberadaan daerah penangkapan tuna dapat dilihat dari parameter suhu permukaan laut dan kesuburan perairan sehingga dapat dibuat peta </w:t>
      </w:r>
      <w:r w:rsidRPr="00CC45BE">
        <w:rPr>
          <w:rFonts w:ascii="Times New Roman" w:eastAsia="Times New Roman" w:hAnsi="Times New Roman" w:cs="Times New Roman"/>
          <w:i/>
          <w:sz w:val="24"/>
          <w:szCs w:val="24"/>
          <w:lang w:val="id-ID" w:eastAsia="id-ID"/>
        </w:rPr>
        <w:t>fishing \ground</w:t>
      </w:r>
      <w:r w:rsidRPr="00CC45BE">
        <w:rPr>
          <w:rFonts w:ascii="Times New Roman" w:eastAsia="Times New Roman" w:hAnsi="Times New Roman" w:cs="Times New Roman"/>
          <w:sz w:val="24"/>
          <w:szCs w:val="24"/>
          <w:lang w:val="id-ID" w:eastAsia="id-ID"/>
        </w:rPr>
        <w:t xml:space="preserve"> tuna.</w:t>
      </w:r>
    </w:p>
    <w:p w:rsidR="004F110C" w:rsidRPr="00CC45BE" w:rsidRDefault="004F110C" w:rsidP="00552306">
      <w:pPr>
        <w:pStyle w:val="ListParagraph"/>
        <w:spacing w:line="480" w:lineRule="auto"/>
        <w:ind w:left="0" w:firstLine="567"/>
        <w:contextualSpacing w:val="0"/>
        <w:rPr>
          <w:rFonts w:ascii="Times New Roman" w:eastAsia="Times New Roman" w:hAnsi="Times New Roman" w:cs="Times New Roman"/>
          <w:i/>
          <w:sz w:val="24"/>
          <w:szCs w:val="24"/>
          <w:lang w:val="id-ID" w:eastAsia="id-ID"/>
        </w:rPr>
      </w:pPr>
      <w:r w:rsidRPr="00CC45BE">
        <w:rPr>
          <w:rFonts w:ascii="Times New Roman" w:eastAsia="Times New Roman" w:hAnsi="Times New Roman" w:cs="Times New Roman"/>
          <w:sz w:val="24"/>
          <w:szCs w:val="24"/>
          <w:lang w:val="id-ID" w:eastAsia="id-ID"/>
        </w:rPr>
        <w:t xml:space="preserve">Teknologi yang digunakan dalam pemanfaatan sumber daya tuna disesuaikan dengan sifat dan tingkah laku ikan sasaran. Tuna merupakan ikan perenang cepat yang bergerombol. Oleh karena itu, alat penangkap ikan yang digunakan haruslah yang sesuai dengan perilaku ikan tersebut.Khusus di bidang usaha penangkapan Ikan dengan menggunakan </w:t>
      </w:r>
      <w:r w:rsidRPr="00CC45BE">
        <w:rPr>
          <w:rFonts w:ascii="Times New Roman" w:eastAsia="Times New Roman" w:hAnsi="Times New Roman" w:cs="Times New Roman"/>
          <w:i/>
          <w:sz w:val="24"/>
          <w:szCs w:val="24"/>
          <w:lang w:val="id-ID" w:eastAsia="id-ID"/>
        </w:rPr>
        <w:t xml:space="preserve">long line </w:t>
      </w:r>
      <w:r w:rsidRPr="00CC45BE">
        <w:rPr>
          <w:rFonts w:ascii="Times New Roman" w:eastAsia="Times New Roman" w:hAnsi="Times New Roman" w:cs="Times New Roman"/>
          <w:sz w:val="24"/>
          <w:szCs w:val="24"/>
          <w:lang w:val="id-ID" w:eastAsia="id-ID"/>
        </w:rPr>
        <w:t xml:space="preserve">di wilayah Samudera Hindia merupakan suatu usaha penangkapan ikan yang cukup potensial. Usaha perikanan </w:t>
      </w:r>
      <w:r w:rsidRPr="00CC45BE">
        <w:rPr>
          <w:rFonts w:ascii="Times New Roman" w:eastAsia="Times New Roman" w:hAnsi="Times New Roman" w:cs="Times New Roman"/>
          <w:i/>
          <w:sz w:val="24"/>
          <w:szCs w:val="24"/>
          <w:lang w:val="id-ID" w:eastAsia="id-ID"/>
        </w:rPr>
        <w:t>long line</w:t>
      </w:r>
      <w:r w:rsidRPr="00CC45BE">
        <w:rPr>
          <w:rFonts w:ascii="Times New Roman" w:eastAsia="Times New Roman" w:hAnsi="Times New Roman" w:cs="Times New Roman"/>
          <w:sz w:val="24"/>
          <w:szCs w:val="24"/>
          <w:lang w:val="id-ID" w:eastAsia="id-ID"/>
        </w:rPr>
        <w:t xml:space="preserve"> termasuk jenis usaha penangkapan ikan yang berskala industri dan berorientasi ekspor dengan negara tujuan utama yaitu Jepang. </w:t>
      </w:r>
    </w:p>
    <w:p w:rsidR="004F110C" w:rsidRPr="00CC45BE" w:rsidRDefault="00070A5E" w:rsidP="00552306">
      <w:pPr>
        <w:pStyle w:val="ListParagraph"/>
        <w:spacing w:line="480" w:lineRule="auto"/>
        <w:ind w:left="0" w:firstLine="567"/>
        <w:contextualSpacing w:val="0"/>
        <w:rPr>
          <w:rFonts w:ascii="Times New Roman" w:eastAsia="Times New Roman" w:hAnsi="Times New Roman" w:cs="Times New Roman"/>
          <w:sz w:val="24"/>
          <w:szCs w:val="24"/>
          <w:lang w:val="id-ID" w:eastAsia="id-ID"/>
        </w:rPr>
      </w:pPr>
      <w:r w:rsidRPr="00CC45BE">
        <w:rPr>
          <w:rFonts w:ascii="Times New Roman" w:eastAsia="Times New Roman" w:hAnsi="Times New Roman" w:cs="Times New Roman"/>
          <w:sz w:val="24"/>
          <w:szCs w:val="24"/>
          <w:lang w:val="id-ID" w:eastAsia="id-ID"/>
        </w:rPr>
        <w:t>Hasil tangkapan</w:t>
      </w:r>
      <w:r w:rsidR="004F110C" w:rsidRPr="00CC45BE">
        <w:rPr>
          <w:rFonts w:ascii="Times New Roman" w:eastAsia="Times New Roman" w:hAnsi="Times New Roman" w:cs="Times New Roman"/>
          <w:sz w:val="24"/>
          <w:szCs w:val="24"/>
          <w:lang w:val="id-ID" w:eastAsia="id-ID"/>
        </w:rPr>
        <w:t xml:space="preserve"> dari </w:t>
      </w:r>
      <w:r w:rsidR="004F110C" w:rsidRPr="00CC45BE">
        <w:rPr>
          <w:rFonts w:ascii="Times New Roman" w:eastAsia="Times New Roman" w:hAnsi="Times New Roman" w:cs="Times New Roman"/>
          <w:i/>
          <w:sz w:val="24"/>
          <w:szCs w:val="24"/>
          <w:lang w:val="id-ID" w:eastAsia="id-ID"/>
        </w:rPr>
        <w:t>long line</w:t>
      </w:r>
      <w:r w:rsidRPr="00CC45BE">
        <w:rPr>
          <w:rFonts w:ascii="Times New Roman" w:eastAsia="Times New Roman" w:hAnsi="Times New Roman" w:cs="Times New Roman"/>
          <w:sz w:val="24"/>
          <w:szCs w:val="24"/>
          <w:lang w:val="id-ID" w:eastAsia="id-ID"/>
        </w:rPr>
        <w:t xml:space="preserve"> adalah</w:t>
      </w:r>
      <w:r w:rsidR="004F110C" w:rsidRPr="00CC45BE">
        <w:rPr>
          <w:rFonts w:ascii="Times New Roman" w:eastAsia="Times New Roman" w:hAnsi="Times New Roman" w:cs="Times New Roman"/>
          <w:sz w:val="24"/>
          <w:szCs w:val="24"/>
          <w:lang w:val="id-ID" w:eastAsia="id-ID"/>
        </w:rPr>
        <w:t xml:space="preserve"> </w:t>
      </w:r>
      <w:r w:rsidR="00552306" w:rsidRPr="00CC45BE">
        <w:rPr>
          <w:rFonts w:ascii="Times New Roman" w:hAnsi="Times New Roman" w:cs="Times New Roman"/>
          <w:sz w:val="24"/>
          <w:szCs w:val="24"/>
        </w:rPr>
        <w:t>tuna sirip kuning</w:t>
      </w:r>
      <w:r w:rsidRPr="00CC45BE">
        <w:rPr>
          <w:rFonts w:ascii="Times New Roman" w:hAnsi="Times New Roman" w:cs="Times New Roman"/>
          <w:sz w:val="24"/>
          <w:szCs w:val="24"/>
        </w:rPr>
        <w:t xml:space="preserve"> (</w:t>
      </w:r>
      <w:r w:rsidRPr="00CC45BE">
        <w:rPr>
          <w:rFonts w:ascii="Times New Roman" w:hAnsi="Times New Roman" w:cs="Times New Roman"/>
          <w:i/>
          <w:sz w:val="24"/>
          <w:szCs w:val="24"/>
          <w:shd w:val="clear" w:color="auto" w:fill="FFFFFF"/>
        </w:rPr>
        <w:t>Thunnus</w:t>
      </w:r>
      <w:r w:rsidRPr="00CC45BE">
        <w:rPr>
          <w:rFonts w:ascii="Times New Roman" w:hAnsi="Times New Roman" w:cs="Times New Roman"/>
          <w:sz w:val="24"/>
          <w:szCs w:val="24"/>
          <w:shd w:val="clear" w:color="auto" w:fill="FFFFFF"/>
        </w:rPr>
        <w:t xml:space="preserve"> </w:t>
      </w:r>
      <w:r w:rsidRPr="00CC45BE">
        <w:rPr>
          <w:rFonts w:ascii="Times New Roman" w:hAnsi="Times New Roman" w:cs="Times New Roman"/>
          <w:i/>
          <w:sz w:val="24"/>
          <w:szCs w:val="24"/>
          <w:shd w:val="clear" w:color="auto" w:fill="FFFFFF"/>
        </w:rPr>
        <w:t>albacores</w:t>
      </w:r>
      <w:r w:rsidRPr="00CC45BE">
        <w:rPr>
          <w:rFonts w:ascii="Times New Roman" w:hAnsi="Times New Roman" w:cs="Times New Roman"/>
          <w:sz w:val="24"/>
          <w:szCs w:val="24"/>
          <w:shd w:val="clear" w:color="auto" w:fill="FFFFFF"/>
        </w:rPr>
        <w:t>)</w:t>
      </w:r>
      <w:r w:rsidRPr="00CC45BE">
        <w:rPr>
          <w:rFonts w:ascii="Times New Roman" w:hAnsi="Times New Roman" w:cs="Times New Roman"/>
          <w:sz w:val="24"/>
          <w:szCs w:val="24"/>
          <w:shd w:val="clear" w:color="auto" w:fill="FFFFFF"/>
          <w:lang w:val="id-ID"/>
        </w:rPr>
        <w:t xml:space="preserve"> </w:t>
      </w:r>
      <w:r w:rsidR="00552306" w:rsidRPr="00CC45BE">
        <w:rPr>
          <w:rFonts w:ascii="Times New Roman" w:hAnsi="Times New Roman" w:cs="Times New Roman"/>
          <w:sz w:val="24"/>
          <w:szCs w:val="24"/>
        </w:rPr>
        <w:t xml:space="preserve">cakalang </w:t>
      </w:r>
      <w:r w:rsidRPr="00CC45BE">
        <w:rPr>
          <w:rFonts w:ascii="Times New Roman" w:hAnsi="Times New Roman" w:cs="Times New Roman"/>
          <w:sz w:val="24"/>
          <w:szCs w:val="24"/>
        </w:rPr>
        <w:t>(</w:t>
      </w:r>
      <w:r w:rsidRPr="00CC45BE">
        <w:rPr>
          <w:rFonts w:ascii="Times New Roman" w:hAnsi="Times New Roman" w:cs="Times New Roman"/>
          <w:i/>
          <w:sz w:val="24"/>
          <w:szCs w:val="24"/>
          <w:shd w:val="clear" w:color="auto" w:fill="FFFFFF"/>
        </w:rPr>
        <w:t>Katsuwonus pelamis</w:t>
      </w:r>
      <w:r w:rsidRPr="00CC45BE">
        <w:rPr>
          <w:rFonts w:ascii="Times New Roman" w:hAnsi="Times New Roman" w:cs="Times New Roman"/>
          <w:sz w:val="24"/>
          <w:szCs w:val="24"/>
          <w:shd w:val="clear" w:color="auto" w:fill="FFFFFF"/>
        </w:rPr>
        <w:t>)</w:t>
      </w:r>
      <w:r w:rsidRPr="00CC45BE">
        <w:rPr>
          <w:rFonts w:ascii="Times New Roman" w:hAnsi="Times New Roman" w:cs="Times New Roman"/>
          <w:sz w:val="24"/>
          <w:szCs w:val="24"/>
          <w:shd w:val="clear" w:color="auto" w:fill="FFFFFF"/>
          <w:lang w:val="id-ID"/>
        </w:rPr>
        <w:t xml:space="preserve"> </w:t>
      </w:r>
      <w:r w:rsidR="004F110C" w:rsidRPr="00CC45BE">
        <w:rPr>
          <w:rFonts w:ascii="Times New Roman" w:eastAsia="Times New Roman" w:hAnsi="Times New Roman" w:cs="Times New Roman"/>
          <w:sz w:val="24"/>
          <w:szCs w:val="24"/>
          <w:lang w:val="id-ID" w:eastAsia="id-ID"/>
        </w:rPr>
        <w:t xml:space="preserve">dan </w:t>
      </w:r>
      <w:r w:rsidR="00552306" w:rsidRPr="00CC45BE">
        <w:rPr>
          <w:rFonts w:ascii="Times New Roman" w:hAnsi="Times New Roman" w:cs="Times New Roman"/>
          <w:sz w:val="24"/>
          <w:szCs w:val="24"/>
        </w:rPr>
        <w:t xml:space="preserve">pari </w:t>
      </w:r>
      <w:r w:rsidRPr="00CC45BE">
        <w:rPr>
          <w:rFonts w:ascii="Times New Roman" w:hAnsi="Times New Roman" w:cs="Times New Roman"/>
          <w:sz w:val="24"/>
          <w:szCs w:val="24"/>
        </w:rPr>
        <w:t>(</w:t>
      </w:r>
      <w:r w:rsidRPr="00CC45BE">
        <w:rPr>
          <w:rFonts w:ascii="Times New Roman" w:hAnsi="Times New Roman" w:cs="Times New Roman"/>
          <w:i/>
          <w:sz w:val="24"/>
          <w:szCs w:val="24"/>
          <w:shd w:val="clear" w:color="auto" w:fill="FFFFFF"/>
        </w:rPr>
        <w:t>Batoidea</w:t>
      </w:r>
      <w:r w:rsidRPr="00CC45BE">
        <w:rPr>
          <w:rFonts w:ascii="Times New Roman" w:hAnsi="Times New Roman" w:cs="Times New Roman"/>
          <w:sz w:val="24"/>
          <w:szCs w:val="24"/>
          <w:shd w:val="clear" w:color="auto" w:fill="FFFFFF"/>
        </w:rPr>
        <w:t>)</w:t>
      </w:r>
      <w:r w:rsidR="004F110C" w:rsidRPr="00CC45BE">
        <w:rPr>
          <w:rFonts w:ascii="Times New Roman" w:eastAsia="Times New Roman" w:hAnsi="Times New Roman" w:cs="Times New Roman"/>
          <w:sz w:val="24"/>
          <w:szCs w:val="24"/>
          <w:lang w:val="id-ID" w:eastAsia="id-ID"/>
        </w:rPr>
        <w:t xml:space="preserve">. </w:t>
      </w:r>
      <w:r w:rsidR="00552306">
        <w:rPr>
          <w:rFonts w:ascii="Times New Roman" w:eastAsia="Times New Roman" w:hAnsi="Times New Roman" w:cs="Times New Roman"/>
          <w:sz w:val="24"/>
          <w:szCs w:val="24"/>
          <w:lang w:val="id-ID" w:eastAsia="id-ID"/>
        </w:rPr>
        <w:t xml:space="preserve"> </w:t>
      </w:r>
      <w:r w:rsidR="004F110C" w:rsidRPr="00CC45BE">
        <w:rPr>
          <w:rFonts w:ascii="Times New Roman" w:eastAsia="Times New Roman" w:hAnsi="Times New Roman" w:cs="Times New Roman"/>
          <w:sz w:val="24"/>
          <w:szCs w:val="24"/>
          <w:lang w:val="id-ID" w:eastAsia="id-ID"/>
        </w:rPr>
        <w:t xml:space="preserve">Ikan-ikan hasil tangkapan tuna </w:t>
      </w:r>
      <w:r w:rsidR="004F110C" w:rsidRPr="00CC45BE">
        <w:rPr>
          <w:rFonts w:ascii="Times New Roman" w:eastAsia="Times New Roman" w:hAnsi="Times New Roman" w:cs="Times New Roman"/>
          <w:i/>
          <w:sz w:val="24"/>
          <w:szCs w:val="24"/>
          <w:lang w:val="id-ID" w:eastAsia="id-ID"/>
        </w:rPr>
        <w:t>long line</w:t>
      </w:r>
      <w:r w:rsidR="004F110C" w:rsidRPr="00CC45BE">
        <w:rPr>
          <w:rFonts w:ascii="Times New Roman" w:eastAsia="Times New Roman" w:hAnsi="Times New Roman" w:cs="Times New Roman"/>
          <w:sz w:val="24"/>
          <w:szCs w:val="24"/>
          <w:lang w:val="id-ID" w:eastAsia="id-ID"/>
        </w:rPr>
        <w:t xml:space="preserve"> adalah ikan-ikan yang mempunyai</w:t>
      </w:r>
      <w:r w:rsidR="00552306">
        <w:rPr>
          <w:rFonts w:ascii="Times New Roman" w:eastAsia="Times New Roman" w:hAnsi="Times New Roman" w:cs="Times New Roman"/>
          <w:sz w:val="24"/>
          <w:szCs w:val="24"/>
          <w:lang w:val="id-ID" w:eastAsia="id-ID"/>
        </w:rPr>
        <w:t xml:space="preserve"> nilai ekonomis tinggi, maka di</w:t>
      </w:r>
      <w:r w:rsidR="004F110C" w:rsidRPr="00CC45BE">
        <w:rPr>
          <w:rFonts w:ascii="Times New Roman" w:eastAsia="Times New Roman" w:hAnsi="Times New Roman" w:cs="Times New Roman"/>
          <w:sz w:val="24"/>
          <w:szCs w:val="24"/>
          <w:lang w:val="id-ID" w:eastAsia="id-ID"/>
        </w:rPr>
        <w:t xml:space="preserve">anggap perlu mendapat perhatian baik dari pihak pemerintah, swasta maupun pihak terkait lainnya, agar usaha penangkapan </w:t>
      </w:r>
      <w:r w:rsidR="004F110C" w:rsidRPr="00CC45BE">
        <w:rPr>
          <w:rFonts w:ascii="Times New Roman" w:eastAsia="Times New Roman" w:hAnsi="Times New Roman" w:cs="Times New Roman"/>
          <w:i/>
          <w:sz w:val="24"/>
          <w:szCs w:val="24"/>
          <w:lang w:val="id-ID" w:eastAsia="id-ID"/>
        </w:rPr>
        <w:t>long line</w:t>
      </w:r>
      <w:r w:rsidR="004F110C" w:rsidRPr="00CC45BE">
        <w:rPr>
          <w:rFonts w:ascii="Times New Roman" w:eastAsia="Times New Roman" w:hAnsi="Times New Roman" w:cs="Times New Roman"/>
          <w:sz w:val="24"/>
          <w:szCs w:val="24"/>
          <w:lang w:val="id-ID" w:eastAsia="id-ID"/>
        </w:rPr>
        <w:t xml:space="preserve"> dapat berkembang dan dapat men</w:t>
      </w:r>
      <w:r w:rsidRPr="00CC45BE">
        <w:rPr>
          <w:rFonts w:ascii="Times New Roman" w:eastAsia="Times New Roman" w:hAnsi="Times New Roman" w:cs="Times New Roman"/>
          <w:sz w:val="24"/>
          <w:szCs w:val="24"/>
          <w:lang w:val="id-ID" w:eastAsia="id-ID"/>
        </w:rPr>
        <w:t>s</w:t>
      </w:r>
      <w:r w:rsidR="004F110C" w:rsidRPr="00CC45BE">
        <w:rPr>
          <w:rFonts w:ascii="Times New Roman" w:eastAsia="Times New Roman" w:hAnsi="Times New Roman" w:cs="Times New Roman"/>
          <w:sz w:val="24"/>
          <w:szCs w:val="24"/>
          <w:lang w:val="id-ID" w:eastAsia="id-ID"/>
        </w:rPr>
        <w:t>ejahterakan para nelayan yang b</w:t>
      </w:r>
      <w:r w:rsidR="00FE1BC4" w:rsidRPr="00CC45BE">
        <w:rPr>
          <w:rFonts w:ascii="Times New Roman" w:eastAsia="Times New Roman" w:hAnsi="Times New Roman" w:cs="Times New Roman"/>
          <w:sz w:val="24"/>
          <w:szCs w:val="24"/>
          <w:lang w:val="id-ID" w:eastAsia="id-ID"/>
        </w:rPr>
        <w:t xml:space="preserve">ekerja pada kapal </w:t>
      </w:r>
      <w:r w:rsidR="004F110C" w:rsidRPr="00CC45BE">
        <w:rPr>
          <w:rFonts w:ascii="Times New Roman" w:eastAsia="Times New Roman" w:hAnsi="Times New Roman" w:cs="Times New Roman"/>
          <w:sz w:val="24"/>
          <w:szCs w:val="24"/>
          <w:lang w:val="id-ID" w:eastAsia="id-ID"/>
        </w:rPr>
        <w:t xml:space="preserve">kapal </w:t>
      </w:r>
      <w:r w:rsidR="004F110C" w:rsidRPr="00CC45BE">
        <w:rPr>
          <w:rFonts w:ascii="Times New Roman" w:eastAsia="Times New Roman" w:hAnsi="Times New Roman" w:cs="Times New Roman"/>
          <w:i/>
          <w:sz w:val="24"/>
          <w:szCs w:val="24"/>
          <w:lang w:val="id-ID" w:eastAsia="id-ID"/>
        </w:rPr>
        <w:t>long line</w:t>
      </w:r>
      <w:r w:rsidR="004F110C" w:rsidRPr="00CC45BE">
        <w:rPr>
          <w:rFonts w:ascii="Times New Roman" w:eastAsia="Times New Roman" w:hAnsi="Times New Roman" w:cs="Times New Roman"/>
          <w:sz w:val="24"/>
          <w:szCs w:val="24"/>
          <w:lang w:val="id-ID" w:eastAsia="id-ID"/>
        </w:rPr>
        <w:t xml:space="preserve"> dan tentunya dapat menambah devisa Negara.</w:t>
      </w:r>
    </w:p>
    <w:p w:rsidR="004F110C" w:rsidRPr="00CC45BE" w:rsidRDefault="004F110C" w:rsidP="00552306">
      <w:pPr>
        <w:spacing w:line="480" w:lineRule="auto"/>
        <w:ind w:firstLine="567"/>
        <w:rPr>
          <w:rFonts w:ascii="Times New Roman" w:hAnsi="Times New Roman" w:cs="Times New Roman"/>
          <w:sz w:val="24"/>
          <w:szCs w:val="24"/>
          <w:lang w:val="id-ID"/>
        </w:rPr>
      </w:pPr>
      <w:r w:rsidRPr="00CC45BE">
        <w:rPr>
          <w:rFonts w:ascii="Times New Roman" w:hAnsi="Times New Roman" w:cs="Times New Roman"/>
          <w:sz w:val="24"/>
          <w:szCs w:val="24"/>
          <w:lang w:val="id-ID"/>
        </w:rPr>
        <w:t xml:space="preserve">Sumber daya dapat dicapai dengan cara penetapan upaya penangkapan sampai pada tingkat yang sesuai dengan tingkat yang diperlukan untuk memperoleh hasil tangkapan yang optimal. Produksi perikanan Sumatera Barat tahun 2014 sejumlah 52.594 ton, sedangkan pada tahun 2015 mencapai 53.902,38 ton, terjadi peningkatan jumlah produksi sebesar 1.208.04 ton (2,96%) dari hasil tangkapan tersebut didominasi ikan pelagis kecil seperti </w:t>
      </w:r>
      <w:r w:rsidR="00552306" w:rsidRPr="00CC45BE">
        <w:rPr>
          <w:rFonts w:ascii="Times New Roman" w:hAnsi="Times New Roman" w:cs="Times New Roman"/>
          <w:sz w:val="24"/>
          <w:szCs w:val="24"/>
          <w:lang w:val="id-ID"/>
        </w:rPr>
        <w:t xml:space="preserve">teri </w:t>
      </w:r>
      <w:r w:rsidRPr="00CC45BE">
        <w:rPr>
          <w:rFonts w:ascii="Times New Roman" w:hAnsi="Times New Roman" w:cs="Times New Roman"/>
          <w:sz w:val="24"/>
          <w:szCs w:val="24"/>
          <w:lang w:val="id-ID"/>
        </w:rPr>
        <w:t>(</w:t>
      </w:r>
      <w:r w:rsidRPr="00CC45BE">
        <w:rPr>
          <w:rFonts w:ascii="Times New Roman" w:hAnsi="Times New Roman" w:cs="Times New Roman"/>
          <w:i/>
          <w:iCs/>
          <w:sz w:val="24"/>
          <w:szCs w:val="24"/>
          <w:lang w:val="id-ID"/>
        </w:rPr>
        <w:t>Stolephorus sp</w:t>
      </w:r>
      <w:r w:rsidR="00FE1BC4" w:rsidRPr="00CC45BE">
        <w:rPr>
          <w:rFonts w:ascii="Times New Roman" w:hAnsi="Times New Roman" w:cs="Times New Roman"/>
          <w:sz w:val="24"/>
          <w:szCs w:val="24"/>
          <w:lang w:val="id-ID"/>
        </w:rPr>
        <w:t xml:space="preserve">), </w:t>
      </w:r>
      <w:r w:rsidR="00552306" w:rsidRPr="00CC45BE">
        <w:rPr>
          <w:rFonts w:ascii="Times New Roman" w:hAnsi="Times New Roman" w:cs="Times New Roman"/>
          <w:sz w:val="24"/>
          <w:szCs w:val="24"/>
          <w:lang w:val="id-ID"/>
        </w:rPr>
        <w:t xml:space="preserve">layang </w:t>
      </w:r>
      <w:r w:rsidRPr="00CC45BE">
        <w:rPr>
          <w:rFonts w:ascii="Times New Roman" w:hAnsi="Times New Roman" w:cs="Times New Roman"/>
          <w:sz w:val="24"/>
          <w:szCs w:val="24"/>
          <w:lang w:val="id-ID"/>
        </w:rPr>
        <w:t>(</w:t>
      </w:r>
      <w:r w:rsidRPr="00CC45BE">
        <w:rPr>
          <w:rFonts w:ascii="Times New Roman" w:hAnsi="Times New Roman" w:cs="Times New Roman"/>
          <w:i/>
          <w:iCs/>
          <w:sz w:val="24"/>
          <w:szCs w:val="24"/>
          <w:lang w:val="id-ID"/>
        </w:rPr>
        <w:t>Decapterus russelli</w:t>
      </w:r>
      <w:r w:rsidRPr="00CC45BE">
        <w:rPr>
          <w:rFonts w:ascii="Times New Roman" w:hAnsi="Times New Roman" w:cs="Times New Roman"/>
          <w:sz w:val="24"/>
          <w:szCs w:val="24"/>
          <w:lang w:val="id-ID"/>
        </w:rPr>
        <w:t>),</w:t>
      </w:r>
      <w:r w:rsidR="00FE1BC4" w:rsidRPr="00CC45BE">
        <w:rPr>
          <w:rFonts w:ascii="Times New Roman" w:hAnsi="Times New Roman" w:cs="Times New Roman"/>
          <w:sz w:val="24"/>
          <w:szCs w:val="24"/>
          <w:lang w:val="id-ID"/>
        </w:rPr>
        <w:t xml:space="preserve"> </w:t>
      </w:r>
      <w:r w:rsidR="00552306" w:rsidRPr="00CC45BE">
        <w:rPr>
          <w:rFonts w:ascii="Times New Roman" w:hAnsi="Times New Roman" w:cs="Times New Roman"/>
          <w:sz w:val="24"/>
          <w:szCs w:val="24"/>
          <w:lang w:val="id-ID"/>
        </w:rPr>
        <w:t xml:space="preserve">selar </w:t>
      </w:r>
      <w:r w:rsidRPr="00CC45BE">
        <w:rPr>
          <w:rFonts w:ascii="Times New Roman" w:hAnsi="Times New Roman" w:cs="Times New Roman"/>
          <w:sz w:val="24"/>
          <w:szCs w:val="24"/>
          <w:lang w:val="id-ID"/>
        </w:rPr>
        <w:t>(</w:t>
      </w:r>
      <w:r w:rsidRPr="00CC45BE">
        <w:rPr>
          <w:rFonts w:ascii="Times New Roman" w:hAnsi="Times New Roman" w:cs="Times New Roman"/>
          <w:i/>
          <w:iCs/>
          <w:sz w:val="24"/>
          <w:szCs w:val="24"/>
          <w:lang w:val="id-ID"/>
        </w:rPr>
        <w:t>Caranx leptolepis</w:t>
      </w:r>
      <w:r w:rsidR="00FE1BC4" w:rsidRPr="00CC45BE">
        <w:rPr>
          <w:rFonts w:ascii="Times New Roman" w:hAnsi="Times New Roman" w:cs="Times New Roman"/>
          <w:sz w:val="24"/>
          <w:szCs w:val="24"/>
          <w:lang w:val="id-ID"/>
        </w:rPr>
        <w:t xml:space="preserve">), </w:t>
      </w:r>
      <w:r w:rsidR="00552306" w:rsidRPr="00CC45BE">
        <w:rPr>
          <w:rFonts w:ascii="Times New Roman" w:hAnsi="Times New Roman" w:cs="Times New Roman"/>
          <w:sz w:val="24"/>
          <w:szCs w:val="24"/>
          <w:lang w:val="id-ID"/>
        </w:rPr>
        <w:t xml:space="preserve">tongkol </w:t>
      </w:r>
      <w:r w:rsidRPr="00CC45BE">
        <w:rPr>
          <w:rFonts w:ascii="Times New Roman" w:hAnsi="Times New Roman" w:cs="Times New Roman"/>
          <w:sz w:val="24"/>
          <w:szCs w:val="24"/>
          <w:lang w:val="id-ID"/>
        </w:rPr>
        <w:t>(</w:t>
      </w:r>
      <w:r w:rsidRPr="00CC45BE">
        <w:rPr>
          <w:rFonts w:ascii="Times New Roman" w:hAnsi="Times New Roman" w:cs="Times New Roman"/>
          <w:i/>
          <w:iCs/>
          <w:sz w:val="24"/>
          <w:szCs w:val="24"/>
          <w:lang w:val="id-ID"/>
        </w:rPr>
        <w:t>Euthynnus allecterates</w:t>
      </w:r>
      <w:r w:rsidR="00FE1BC4" w:rsidRPr="00CC45BE">
        <w:rPr>
          <w:rFonts w:ascii="Times New Roman" w:hAnsi="Times New Roman" w:cs="Times New Roman"/>
          <w:sz w:val="24"/>
          <w:szCs w:val="24"/>
          <w:lang w:val="id-ID"/>
        </w:rPr>
        <w:t xml:space="preserve">) dan lain-lain. </w:t>
      </w:r>
      <w:r w:rsidR="00552306">
        <w:rPr>
          <w:rFonts w:ascii="Times New Roman" w:hAnsi="Times New Roman" w:cs="Times New Roman"/>
          <w:sz w:val="24"/>
          <w:szCs w:val="24"/>
          <w:lang w:val="id-ID"/>
        </w:rPr>
        <w:t xml:space="preserve"> </w:t>
      </w:r>
      <w:r w:rsidR="00FE1BC4" w:rsidRPr="00CC45BE">
        <w:rPr>
          <w:rFonts w:ascii="Times New Roman" w:hAnsi="Times New Roman" w:cs="Times New Roman"/>
          <w:sz w:val="24"/>
          <w:szCs w:val="24"/>
          <w:lang w:val="id-ID"/>
        </w:rPr>
        <w:t>K</w:t>
      </w:r>
      <w:r w:rsidRPr="00CC45BE">
        <w:rPr>
          <w:rFonts w:ascii="Times New Roman" w:hAnsi="Times New Roman" w:cs="Times New Roman"/>
          <w:sz w:val="24"/>
          <w:szCs w:val="24"/>
          <w:lang w:val="id-ID"/>
        </w:rPr>
        <w:t>enaikan produksi pada tahun 2015 didukung oleh adanya penambahan armada penangkapan ikan tambahan bagan pancang serta adanya rekondisi alat tangkap nelayan dengan adanya bantuan-bantuan alat tangkap yang disalurkan oleh pemerintahan Propins</w:t>
      </w:r>
      <w:r w:rsidR="00552306">
        <w:rPr>
          <w:rFonts w:ascii="Times New Roman" w:hAnsi="Times New Roman" w:cs="Times New Roman"/>
          <w:sz w:val="24"/>
          <w:szCs w:val="24"/>
          <w:lang w:val="id-ID"/>
        </w:rPr>
        <w:t>i Sumatera Barat kepada nelayan</w:t>
      </w:r>
      <w:r w:rsidRPr="00CC45BE">
        <w:rPr>
          <w:rFonts w:ascii="Times New Roman" w:hAnsi="Times New Roman" w:cs="Times New Roman"/>
          <w:sz w:val="24"/>
          <w:szCs w:val="24"/>
          <w:lang w:val="id-ID"/>
        </w:rPr>
        <w:t xml:space="preserve"> </w:t>
      </w:r>
      <w:r w:rsidRPr="00CC45BE">
        <w:rPr>
          <w:rFonts w:ascii="Times New Roman" w:hAnsi="Times New Roman" w:cs="Times New Roman"/>
          <w:b/>
          <w:sz w:val="24"/>
          <w:szCs w:val="24"/>
          <w:lang w:val="id-ID"/>
        </w:rPr>
        <w:t>(Statistik Perikanan dan Kelautan Propinsi Sumatera Barat, 2014).</w:t>
      </w:r>
      <w:r w:rsidRPr="00CC45BE">
        <w:rPr>
          <w:rFonts w:ascii="Times New Roman" w:hAnsi="Times New Roman" w:cs="Times New Roman"/>
          <w:sz w:val="24"/>
          <w:szCs w:val="24"/>
          <w:lang w:val="id-ID"/>
        </w:rPr>
        <w:t xml:space="preserve"> </w:t>
      </w:r>
    </w:p>
    <w:p w:rsidR="00323169" w:rsidRPr="00CC45BE" w:rsidRDefault="004F110C" w:rsidP="008C42FC">
      <w:pPr>
        <w:spacing w:line="480" w:lineRule="auto"/>
        <w:ind w:firstLine="567"/>
        <w:rPr>
          <w:rFonts w:ascii="Times New Roman" w:hAnsi="Times New Roman" w:cs="Times New Roman"/>
          <w:sz w:val="24"/>
          <w:szCs w:val="24"/>
        </w:rPr>
      </w:pPr>
      <w:r w:rsidRPr="00CC45BE">
        <w:rPr>
          <w:rFonts w:ascii="Times New Roman" w:hAnsi="Times New Roman" w:cs="Times New Roman"/>
          <w:i/>
          <w:sz w:val="24"/>
          <w:szCs w:val="24"/>
          <w:lang w:val="id-ID"/>
        </w:rPr>
        <w:t>Long Line</w:t>
      </w:r>
      <w:r w:rsidRPr="00CC45BE">
        <w:rPr>
          <w:rFonts w:ascii="Times New Roman" w:hAnsi="Times New Roman" w:cs="Times New Roman"/>
          <w:sz w:val="24"/>
          <w:szCs w:val="24"/>
          <w:lang w:val="id-ID"/>
        </w:rPr>
        <w:t xml:space="preserve"> adalah suatu alat penangkap ini telah banyak dan meluas digunakan di Indonesia. Adapun sasarannya adalah ikan pelagis kecil seperti </w:t>
      </w:r>
      <w:r w:rsidR="00FE1BC4" w:rsidRPr="00CC45BE">
        <w:rPr>
          <w:rFonts w:ascii="Times New Roman" w:hAnsi="Times New Roman" w:cs="Times New Roman"/>
          <w:sz w:val="24"/>
          <w:szCs w:val="24"/>
          <w:lang w:val="id-ID"/>
        </w:rPr>
        <w:t xml:space="preserve">kembung </w:t>
      </w:r>
      <w:r w:rsidRPr="00CC45BE">
        <w:rPr>
          <w:rFonts w:ascii="Times New Roman" w:hAnsi="Times New Roman" w:cs="Times New Roman"/>
          <w:sz w:val="24"/>
          <w:szCs w:val="24"/>
          <w:lang w:val="id-ID"/>
        </w:rPr>
        <w:t>(</w:t>
      </w:r>
      <w:r w:rsidRPr="00CC45BE">
        <w:rPr>
          <w:rFonts w:ascii="Times New Roman" w:hAnsi="Times New Roman" w:cs="Times New Roman"/>
          <w:i/>
          <w:iCs/>
          <w:sz w:val="24"/>
          <w:szCs w:val="24"/>
          <w:lang w:val="id-ID"/>
        </w:rPr>
        <w:t>Caranx leptolepis</w:t>
      </w:r>
      <w:r w:rsidRPr="00CC45BE">
        <w:rPr>
          <w:rFonts w:ascii="Times New Roman" w:hAnsi="Times New Roman" w:cs="Times New Roman"/>
          <w:sz w:val="24"/>
          <w:szCs w:val="24"/>
          <w:lang w:val="id-ID"/>
        </w:rPr>
        <w:t>), selar</w:t>
      </w:r>
      <w:r w:rsidR="00FE1BC4" w:rsidRPr="00CC45BE">
        <w:rPr>
          <w:rFonts w:ascii="Times New Roman" w:hAnsi="Times New Roman" w:cs="Times New Roman"/>
          <w:sz w:val="24"/>
          <w:szCs w:val="24"/>
          <w:lang w:val="id-ID"/>
        </w:rPr>
        <w:t xml:space="preserve"> (</w:t>
      </w:r>
      <w:r w:rsidR="00FE1BC4" w:rsidRPr="00CC45BE">
        <w:rPr>
          <w:rFonts w:ascii="Times New Roman" w:hAnsi="Times New Roman" w:cs="Times New Roman"/>
          <w:i/>
          <w:iCs/>
          <w:sz w:val="24"/>
          <w:szCs w:val="24"/>
          <w:lang w:val="id-ID"/>
        </w:rPr>
        <w:t>C</w:t>
      </w:r>
      <w:r w:rsidRPr="00CC45BE">
        <w:rPr>
          <w:rFonts w:ascii="Times New Roman" w:hAnsi="Times New Roman" w:cs="Times New Roman"/>
          <w:i/>
          <w:iCs/>
          <w:sz w:val="24"/>
          <w:szCs w:val="24"/>
          <w:lang w:val="id-ID"/>
        </w:rPr>
        <w:t>rumenopthalumus</w:t>
      </w:r>
      <w:r w:rsidRPr="00CC45BE">
        <w:rPr>
          <w:rFonts w:ascii="Times New Roman" w:hAnsi="Times New Roman" w:cs="Times New Roman"/>
          <w:sz w:val="24"/>
          <w:szCs w:val="24"/>
          <w:lang w:val="id-ID"/>
        </w:rPr>
        <w:t>),</w:t>
      </w:r>
      <w:r w:rsidR="00FE1BC4" w:rsidRPr="00CC45BE">
        <w:rPr>
          <w:rFonts w:ascii="Times New Roman" w:hAnsi="Times New Roman" w:cs="Times New Roman"/>
          <w:sz w:val="24"/>
          <w:szCs w:val="24"/>
          <w:lang w:val="id-ID"/>
        </w:rPr>
        <w:t xml:space="preserve"> </w:t>
      </w:r>
      <w:r w:rsidRPr="00CC45BE">
        <w:rPr>
          <w:rFonts w:ascii="Times New Roman" w:hAnsi="Times New Roman" w:cs="Times New Roman"/>
          <w:sz w:val="24"/>
          <w:szCs w:val="24"/>
          <w:lang w:val="id-ID"/>
        </w:rPr>
        <w:t>layang (</w:t>
      </w:r>
      <w:r w:rsidRPr="00CC45BE">
        <w:rPr>
          <w:rFonts w:ascii="Times New Roman" w:hAnsi="Times New Roman" w:cs="Times New Roman"/>
          <w:i/>
          <w:iCs/>
          <w:sz w:val="24"/>
          <w:szCs w:val="24"/>
          <w:lang w:val="id-ID"/>
        </w:rPr>
        <w:t>Decapterus russelli</w:t>
      </w:r>
      <w:r w:rsidRPr="00CC45BE">
        <w:rPr>
          <w:rFonts w:ascii="Times New Roman" w:hAnsi="Times New Roman" w:cs="Times New Roman"/>
          <w:sz w:val="24"/>
          <w:szCs w:val="24"/>
          <w:lang w:val="id-ID"/>
        </w:rPr>
        <w:t>) dan tamban (</w:t>
      </w:r>
      <w:r w:rsidRPr="00CC45BE">
        <w:rPr>
          <w:rFonts w:ascii="Times New Roman" w:hAnsi="Times New Roman" w:cs="Times New Roman"/>
          <w:i/>
          <w:iCs/>
          <w:sz w:val="24"/>
          <w:szCs w:val="24"/>
          <w:lang w:val="id-ID"/>
        </w:rPr>
        <w:t>Fringescale sardinella</w:t>
      </w:r>
      <w:r w:rsidRPr="00CC45BE">
        <w:rPr>
          <w:rFonts w:ascii="Times New Roman" w:hAnsi="Times New Roman" w:cs="Times New Roman"/>
          <w:sz w:val="24"/>
          <w:szCs w:val="24"/>
          <w:lang w:val="id-ID"/>
        </w:rPr>
        <w:t xml:space="preserve">). </w:t>
      </w:r>
    </w:p>
    <w:p w:rsidR="00323169" w:rsidRPr="00CC45BE" w:rsidRDefault="00E0249B" w:rsidP="008C42FC">
      <w:pPr>
        <w:spacing w:line="480" w:lineRule="auto"/>
        <w:ind w:firstLine="567"/>
        <w:rPr>
          <w:rFonts w:ascii="Times New Roman" w:hAnsi="Times New Roman" w:cs="Times New Roman"/>
          <w:sz w:val="24"/>
          <w:szCs w:val="24"/>
        </w:rPr>
      </w:pPr>
      <w:r w:rsidRPr="00CC45BE">
        <w:rPr>
          <w:rFonts w:ascii="Times New Roman" w:hAnsi="Times New Roman" w:cs="Times New Roman"/>
          <w:sz w:val="24"/>
          <w:szCs w:val="24"/>
        </w:rPr>
        <w:t>Pengetahuan tentang alat tangkap, khususnya dari segi desain dan konstruksi sangat penting dalam pengembangan dan usaha perikanan, karena salah satu faktor yang mempengaruhi usaha penangkapan ikan adalah konstruksi alat penangkapan ikan yang cocok didukung oleh keterampilan orang-orang yang menggunakan alat tangkap tersebut serta bahan yang digunakan</w:t>
      </w:r>
      <w:r w:rsidR="0043730B" w:rsidRPr="00CC45BE">
        <w:rPr>
          <w:rFonts w:ascii="Times New Roman" w:hAnsi="Times New Roman" w:cs="Times New Roman"/>
          <w:sz w:val="24"/>
          <w:szCs w:val="24"/>
        </w:rPr>
        <w:t xml:space="preserve"> </w:t>
      </w:r>
      <w:r w:rsidRPr="00CC45BE">
        <w:rPr>
          <w:rFonts w:ascii="Times New Roman" w:hAnsi="Times New Roman" w:cs="Times New Roman"/>
          <w:sz w:val="24"/>
          <w:szCs w:val="24"/>
        </w:rPr>
        <w:t xml:space="preserve"> </w:t>
      </w:r>
      <w:r w:rsidRPr="00CC45BE">
        <w:rPr>
          <w:rFonts w:ascii="Times New Roman" w:hAnsi="Times New Roman" w:cs="Times New Roman"/>
          <w:b/>
          <w:sz w:val="24"/>
          <w:szCs w:val="24"/>
        </w:rPr>
        <w:t>(Sadhori, 1984)</w:t>
      </w:r>
    </w:p>
    <w:p w:rsidR="00323169" w:rsidRPr="00CC45BE" w:rsidRDefault="00225CB4" w:rsidP="008C42FC">
      <w:pPr>
        <w:spacing w:line="480" w:lineRule="auto"/>
        <w:ind w:firstLine="567"/>
        <w:rPr>
          <w:rFonts w:ascii="Times New Roman" w:hAnsi="Times New Roman" w:cs="Times New Roman"/>
          <w:sz w:val="24"/>
          <w:szCs w:val="24"/>
        </w:rPr>
      </w:pPr>
      <w:r w:rsidRPr="00CC45BE">
        <w:rPr>
          <w:rFonts w:ascii="Times New Roman" w:hAnsi="Times New Roman" w:cs="Times New Roman"/>
          <w:sz w:val="24"/>
          <w:szCs w:val="24"/>
        </w:rPr>
        <w:t xml:space="preserve">Dalam upaya meningkatkan taraf hidup nelayan, telah banyak kebijakan diambil oleh pemerintah baik pemerintah </w:t>
      </w:r>
      <w:r w:rsidR="00CC45BE" w:rsidRPr="00CC45BE">
        <w:rPr>
          <w:rFonts w:ascii="Times New Roman" w:hAnsi="Times New Roman" w:cs="Times New Roman"/>
          <w:sz w:val="24"/>
          <w:szCs w:val="24"/>
        </w:rPr>
        <w:t>pusat maupun pemerintah daerah</w:t>
      </w:r>
      <w:r w:rsidR="00CC45BE" w:rsidRPr="00CC45BE">
        <w:rPr>
          <w:rFonts w:ascii="Times New Roman" w:hAnsi="Times New Roman" w:cs="Times New Roman"/>
          <w:sz w:val="24"/>
          <w:szCs w:val="24"/>
          <w:lang w:val="id-ID"/>
        </w:rPr>
        <w:t xml:space="preserve"> m</w:t>
      </w:r>
      <w:r w:rsidRPr="00CC45BE">
        <w:rPr>
          <w:rFonts w:ascii="Times New Roman" w:hAnsi="Times New Roman" w:cs="Times New Roman"/>
          <w:sz w:val="24"/>
          <w:szCs w:val="24"/>
        </w:rPr>
        <w:t>ulai dari program-program bantuan lunak untuk meningkatkan kemampuan produksi nelayan seperti bantuan lunak mesin robin, alat tangkap seperti jaring dan bantuan lunak pembelian bagan hingga pelatihan-pelatihan yang berguna meningkatkan SDM nelayan dalam mengolah hasil laut yang memberikan nilai ekonomi yang tinggi. (</w:t>
      </w:r>
      <w:r w:rsidRPr="00CC45BE">
        <w:rPr>
          <w:rFonts w:ascii="Times New Roman" w:hAnsi="Times New Roman" w:cs="Times New Roman"/>
          <w:b/>
          <w:sz w:val="24"/>
          <w:szCs w:val="24"/>
        </w:rPr>
        <w:t xml:space="preserve">Dinas Kelautan dan Perikanan </w:t>
      </w:r>
      <w:r w:rsidRPr="00CC45BE">
        <w:rPr>
          <w:rFonts w:ascii="Times New Roman" w:hAnsi="Times New Roman" w:cs="Times New Roman"/>
          <w:b/>
          <w:sz w:val="24"/>
          <w:szCs w:val="24"/>
          <w:lang w:val="id-ID"/>
        </w:rPr>
        <w:t>Sumatera Barat</w:t>
      </w:r>
      <w:r w:rsidR="005E7F98" w:rsidRPr="00CC45BE">
        <w:rPr>
          <w:rFonts w:ascii="Times New Roman" w:hAnsi="Times New Roman" w:cs="Times New Roman"/>
          <w:b/>
          <w:sz w:val="24"/>
          <w:szCs w:val="24"/>
        </w:rPr>
        <w:t>, 201</w:t>
      </w:r>
      <w:r w:rsidR="005E7F98" w:rsidRPr="00CC45BE">
        <w:rPr>
          <w:rFonts w:ascii="Times New Roman" w:hAnsi="Times New Roman" w:cs="Times New Roman"/>
          <w:b/>
          <w:sz w:val="24"/>
          <w:szCs w:val="24"/>
          <w:lang w:val="id-ID"/>
        </w:rPr>
        <w:t>5</w:t>
      </w:r>
      <w:r w:rsidRPr="00CC45BE">
        <w:rPr>
          <w:rFonts w:ascii="Times New Roman" w:hAnsi="Times New Roman" w:cs="Times New Roman"/>
          <w:b/>
          <w:sz w:val="24"/>
          <w:szCs w:val="24"/>
        </w:rPr>
        <w:t>)</w:t>
      </w:r>
    </w:p>
    <w:p w:rsidR="00323169" w:rsidRPr="00CC45BE" w:rsidRDefault="00225CB4" w:rsidP="008C42FC">
      <w:pPr>
        <w:spacing w:line="480" w:lineRule="auto"/>
        <w:ind w:firstLine="567"/>
        <w:rPr>
          <w:rFonts w:ascii="Times New Roman" w:hAnsi="Times New Roman" w:cs="Times New Roman"/>
          <w:sz w:val="24"/>
          <w:szCs w:val="24"/>
        </w:rPr>
      </w:pPr>
      <w:r w:rsidRPr="00CC45BE">
        <w:rPr>
          <w:rFonts w:ascii="Times New Roman" w:hAnsi="Times New Roman" w:cs="Times New Roman"/>
          <w:sz w:val="24"/>
          <w:szCs w:val="24"/>
        </w:rPr>
        <w:t>Keadaan perikanan di Sumatera Barat masih jauh tertinggal bila dibandingkan dengan Negara yang sudah maju dalam bidang perikanan.</w:t>
      </w:r>
      <w:r w:rsidR="004B5BA6" w:rsidRPr="00CC45BE">
        <w:rPr>
          <w:rFonts w:ascii="Times New Roman" w:hAnsi="Times New Roman" w:cs="Times New Roman"/>
          <w:sz w:val="24"/>
          <w:szCs w:val="24"/>
        </w:rPr>
        <w:t xml:space="preserve"> </w:t>
      </w:r>
      <w:r w:rsidRPr="00CC45BE">
        <w:rPr>
          <w:rFonts w:ascii="Times New Roman" w:hAnsi="Times New Roman" w:cs="Times New Roman"/>
          <w:sz w:val="24"/>
          <w:szCs w:val="24"/>
        </w:rPr>
        <w:t>Hal  ini disebabkan oleh peralatan nelayan Indonesia masih bersifat tradisional disamping itu tingkat keterampilan masyarakat nelayan pada umumnya masih dalam keadaan kurang.</w:t>
      </w:r>
    </w:p>
    <w:p w:rsidR="00225CB4" w:rsidRDefault="00225CB4" w:rsidP="008C42FC">
      <w:pPr>
        <w:spacing w:line="480" w:lineRule="auto"/>
        <w:ind w:firstLine="567"/>
        <w:rPr>
          <w:rFonts w:ascii="Times New Roman" w:hAnsi="Times New Roman" w:cs="Times New Roman"/>
          <w:sz w:val="24"/>
          <w:szCs w:val="24"/>
          <w:lang w:val="id-ID"/>
        </w:rPr>
      </w:pPr>
      <w:r w:rsidRPr="00CC45BE">
        <w:rPr>
          <w:rFonts w:ascii="Times New Roman" w:hAnsi="Times New Roman" w:cs="Times New Roman"/>
          <w:sz w:val="24"/>
          <w:szCs w:val="24"/>
          <w:lang w:val="id-ID"/>
        </w:rPr>
        <w:t>Berdasarkan hal tersebut di</w:t>
      </w:r>
      <w:r w:rsidR="008C42FC">
        <w:rPr>
          <w:rFonts w:ascii="Times New Roman" w:hAnsi="Times New Roman" w:cs="Times New Roman"/>
          <w:sz w:val="24"/>
          <w:szCs w:val="24"/>
          <w:lang w:val="id-ID"/>
        </w:rPr>
        <w:t xml:space="preserve"> </w:t>
      </w:r>
      <w:r w:rsidRPr="00CC45BE">
        <w:rPr>
          <w:rFonts w:ascii="Times New Roman" w:hAnsi="Times New Roman" w:cs="Times New Roman"/>
          <w:sz w:val="24"/>
          <w:szCs w:val="24"/>
          <w:lang w:val="id-ID"/>
        </w:rPr>
        <w:t xml:space="preserve">atas, penulis tertarik melakukan penelitian tentang </w:t>
      </w:r>
      <w:r w:rsidRPr="00CC45BE">
        <w:rPr>
          <w:rFonts w:ascii="Times New Roman" w:hAnsi="Times New Roman" w:cs="Times New Roman"/>
          <w:sz w:val="24"/>
          <w:szCs w:val="24"/>
        </w:rPr>
        <w:t xml:space="preserve">Studi </w:t>
      </w:r>
      <w:r w:rsidR="004B5BA6" w:rsidRPr="00CC45BE">
        <w:rPr>
          <w:rFonts w:ascii="Times New Roman" w:hAnsi="Times New Roman" w:cs="Times New Roman"/>
          <w:sz w:val="24"/>
          <w:szCs w:val="24"/>
        </w:rPr>
        <w:t>Penangkapan Alat Tangkap</w:t>
      </w:r>
      <w:r w:rsidRPr="00CC45BE">
        <w:rPr>
          <w:rFonts w:ascii="Times New Roman" w:hAnsi="Times New Roman" w:cs="Times New Roman"/>
          <w:sz w:val="24"/>
          <w:szCs w:val="24"/>
        </w:rPr>
        <w:t xml:space="preserve"> Long Line</w:t>
      </w:r>
      <w:r w:rsidRPr="00CC45BE">
        <w:rPr>
          <w:rFonts w:ascii="Times New Roman" w:hAnsi="Times New Roman" w:cs="Times New Roman"/>
          <w:sz w:val="24"/>
          <w:szCs w:val="24"/>
          <w:lang w:val="id-ID"/>
        </w:rPr>
        <w:t xml:space="preserve"> d</w:t>
      </w:r>
      <w:r w:rsidRPr="00CC45BE">
        <w:rPr>
          <w:rFonts w:ascii="Times New Roman" w:hAnsi="Times New Roman" w:cs="Times New Roman"/>
          <w:sz w:val="24"/>
          <w:szCs w:val="24"/>
        </w:rPr>
        <w:t>engan</w:t>
      </w:r>
      <w:r w:rsidRPr="00CC45BE">
        <w:rPr>
          <w:rFonts w:ascii="Times New Roman" w:hAnsi="Times New Roman" w:cs="Times New Roman"/>
          <w:sz w:val="24"/>
          <w:szCs w:val="24"/>
          <w:lang w:val="id-ID"/>
        </w:rPr>
        <w:t xml:space="preserve"> </w:t>
      </w:r>
      <w:r w:rsidR="008C42FC" w:rsidRPr="00CC45BE">
        <w:rPr>
          <w:rFonts w:ascii="Times New Roman" w:hAnsi="Times New Roman" w:cs="Times New Roman"/>
          <w:sz w:val="24"/>
          <w:szCs w:val="24"/>
        </w:rPr>
        <w:t>KM</w:t>
      </w:r>
      <w:r w:rsidR="008C42FC">
        <w:rPr>
          <w:rFonts w:ascii="Times New Roman" w:hAnsi="Times New Roman" w:cs="Times New Roman"/>
          <w:sz w:val="24"/>
          <w:szCs w:val="24"/>
          <w:lang w:val="id-ID"/>
        </w:rPr>
        <w:t>.</w:t>
      </w:r>
      <w:r w:rsidR="008C42FC" w:rsidRPr="00CC45BE">
        <w:rPr>
          <w:rFonts w:ascii="Times New Roman" w:hAnsi="Times New Roman" w:cs="Times New Roman"/>
          <w:sz w:val="24"/>
          <w:szCs w:val="24"/>
        </w:rPr>
        <w:t xml:space="preserve"> </w:t>
      </w:r>
      <w:r w:rsidR="004B5BA6" w:rsidRPr="00CC45BE">
        <w:rPr>
          <w:rFonts w:ascii="Times New Roman" w:hAnsi="Times New Roman" w:cs="Times New Roman"/>
          <w:sz w:val="24"/>
          <w:szCs w:val="24"/>
        </w:rPr>
        <w:t>Jala Jana 05</w:t>
      </w:r>
      <w:r w:rsidRPr="00CC45BE">
        <w:rPr>
          <w:rFonts w:ascii="Times New Roman" w:hAnsi="Times New Roman" w:cs="Times New Roman"/>
          <w:sz w:val="24"/>
          <w:szCs w:val="24"/>
        </w:rPr>
        <w:t xml:space="preserve"> di Perairan Barat Sumatera</w:t>
      </w:r>
      <w:r w:rsidRPr="00CC45BE">
        <w:rPr>
          <w:rFonts w:ascii="Times New Roman" w:hAnsi="Times New Roman" w:cs="Times New Roman"/>
          <w:sz w:val="24"/>
          <w:szCs w:val="24"/>
          <w:lang w:val="id-ID"/>
        </w:rPr>
        <w:t xml:space="preserve"> agar dapat menjawab kendala</w:t>
      </w:r>
      <w:r w:rsidR="008C42FC">
        <w:rPr>
          <w:rFonts w:ascii="Times New Roman" w:hAnsi="Times New Roman" w:cs="Times New Roman"/>
          <w:sz w:val="24"/>
          <w:szCs w:val="24"/>
          <w:lang w:val="id-ID"/>
        </w:rPr>
        <w:t xml:space="preserve"> dalam permasalahan tentang </w:t>
      </w:r>
      <w:r w:rsidRPr="00CC45BE">
        <w:rPr>
          <w:rFonts w:ascii="Times New Roman" w:hAnsi="Times New Roman" w:cs="Times New Roman"/>
          <w:sz w:val="24"/>
          <w:szCs w:val="24"/>
          <w:lang w:val="id-ID"/>
        </w:rPr>
        <w:t xml:space="preserve">perikanan </w:t>
      </w:r>
      <w:r w:rsidR="008C42FC" w:rsidRPr="00CC45BE">
        <w:rPr>
          <w:rFonts w:ascii="Times New Roman" w:hAnsi="Times New Roman" w:cs="Times New Roman"/>
          <w:i/>
          <w:sz w:val="24"/>
          <w:szCs w:val="24"/>
          <w:lang w:val="id-ID"/>
        </w:rPr>
        <w:t>long lin</w:t>
      </w:r>
      <w:r w:rsidRPr="00CC45BE">
        <w:rPr>
          <w:rFonts w:ascii="Times New Roman" w:hAnsi="Times New Roman" w:cs="Times New Roman"/>
          <w:i/>
          <w:sz w:val="24"/>
          <w:szCs w:val="24"/>
          <w:lang w:val="id-ID"/>
        </w:rPr>
        <w:t xml:space="preserve">e </w:t>
      </w:r>
      <w:r w:rsidRPr="00CC45BE">
        <w:rPr>
          <w:rFonts w:ascii="Times New Roman" w:hAnsi="Times New Roman" w:cs="Times New Roman"/>
          <w:sz w:val="24"/>
          <w:szCs w:val="24"/>
          <w:lang w:val="id-ID"/>
        </w:rPr>
        <w:t>di Sumatera Baarat.</w:t>
      </w:r>
    </w:p>
    <w:p w:rsidR="00CC45BE" w:rsidRDefault="00CC45BE" w:rsidP="008C42FC">
      <w:pPr>
        <w:spacing w:line="240" w:lineRule="auto"/>
        <w:ind w:firstLine="720"/>
        <w:rPr>
          <w:rFonts w:ascii="Times New Roman" w:hAnsi="Times New Roman" w:cs="Times New Roman"/>
          <w:sz w:val="24"/>
          <w:szCs w:val="24"/>
          <w:lang w:val="id-ID"/>
        </w:rPr>
      </w:pPr>
    </w:p>
    <w:p w:rsidR="00B417E8" w:rsidRDefault="00B417E8" w:rsidP="008C42FC">
      <w:pPr>
        <w:spacing w:line="240" w:lineRule="auto"/>
        <w:ind w:firstLine="720"/>
        <w:rPr>
          <w:rFonts w:ascii="Times New Roman" w:hAnsi="Times New Roman" w:cs="Times New Roman"/>
          <w:sz w:val="24"/>
          <w:szCs w:val="24"/>
          <w:lang w:val="id-ID"/>
        </w:rPr>
      </w:pPr>
    </w:p>
    <w:p w:rsidR="00B417E8" w:rsidRDefault="00B417E8" w:rsidP="008C42FC">
      <w:pPr>
        <w:spacing w:line="240" w:lineRule="auto"/>
        <w:ind w:firstLine="720"/>
        <w:rPr>
          <w:rFonts w:ascii="Times New Roman" w:hAnsi="Times New Roman" w:cs="Times New Roman"/>
          <w:sz w:val="24"/>
          <w:szCs w:val="24"/>
          <w:lang w:val="id-ID"/>
        </w:rPr>
      </w:pPr>
    </w:p>
    <w:p w:rsidR="00B417E8" w:rsidRDefault="00B417E8" w:rsidP="008C42FC">
      <w:pPr>
        <w:spacing w:line="240" w:lineRule="auto"/>
        <w:ind w:firstLine="720"/>
        <w:rPr>
          <w:rFonts w:ascii="Times New Roman" w:hAnsi="Times New Roman" w:cs="Times New Roman"/>
          <w:sz w:val="24"/>
          <w:szCs w:val="24"/>
          <w:lang w:val="id-ID"/>
        </w:rPr>
      </w:pPr>
    </w:p>
    <w:p w:rsidR="00B417E8" w:rsidRDefault="00B417E8" w:rsidP="008C42FC">
      <w:pPr>
        <w:spacing w:line="240" w:lineRule="auto"/>
        <w:ind w:firstLine="720"/>
        <w:rPr>
          <w:rFonts w:ascii="Times New Roman" w:hAnsi="Times New Roman" w:cs="Times New Roman"/>
          <w:sz w:val="24"/>
          <w:szCs w:val="24"/>
          <w:lang w:val="id-ID"/>
        </w:rPr>
      </w:pPr>
    </w:p>
    <w:p w:rsidR="00B417E8" w:rsidRPr="00CC45BE" w:rsidRDefault="00B417E8" w:rsidP="008C42FC">
      <w:pPr>
        <w:spacing w:line="240" w:lineRule="auto"/>
        <w:ind w:firstLine="720"/>
        <w:rPr>
          <w:rFonts w:ascii="Times New Roman" w:hAnsi="Times New Roman" w:cs="Times New Roman"/>
          <w:sz w:val="24"/>
          <w:szCs w:val="24"/>
          <w:lang w:val="id-ID"/>
        </w:rPr>
      </w:pPr>
    </w:p>
    <w:p w:rsidR="004B5BA6" w:rsidRPr="00B417E8" w:rsidRDefault="004B5BA6" w:rsidP="00B417E8">
      <w:pPr>
        <w:pStyle w:val="ListParagraph"/>
        <w:numPr>
          <w:ilvl w:val="1"/>
          <w:numId w:val="15"/>
        </w:numPr>
        <w:spacing w:line="480" w:lineRule="auto"/>
        <w:ind w:left="426" w:right="11" w:hanging="426"/>
        <w:rPr>
          <w:rFonts w:ascii="Times New Roman" w:hAnsi="Times New Roman" w:cs="Times New Roman"/>
          <w:sz w:val="24"/>
          <w:szCs w:val="24"/>
          <w:lang w:val="sv-SE"/>
        </w:rPr>
      </w:pPr>
      <w:r w:rsidRPr="00B417E8">
        <w:rPr>
          <w:rFonts w:ascii="Times New Roman" w:hAnsi="Times New Roman" w:cs="Times New Roman"/>
          <w:b/>
          <w:sz w:val="24"/>
          <w:szCs w:val="24"/>
          <w:lang w:val="sv-SE"/>
        </w:rPr>
        <w:t>Tujuan dan Manfaat Penelitian</w:t>
      </w:r>
    </w:p>
    <w:p w:rsidR="004B5BA6" w:rsidRPr="00CC45BE" w:rsidRDefault="004B5BA6" w:rsidP="00210D2B">
      <w:pPr>
        <w:spacing w:line="480" w:lineRule="auto"/>
        <w:ind w:right="11" w:firstLine="567"/>
        <w:rPr>
          <w:rFonts w:ascii="Times New Roman" w:hAnsi="Times New Roman" w:cs="Times New Roman"/>
          <w:sz w:val="24"/>
          <w:szCs w:val="24"/>
          <w:lang w:val="sv-SE"/>
        </w:rPr>
      </w:pPr>
      <w:r w:rsidRPr="00CC45BE">
        <w:rPr>
          <w:rFonts w:ascii="Times New Roman" w:hAnsi="Times New Roman" w:cs="Times New Roman"/>
          <w:sz w:val="24"/>
          <w:szCs w:val="24"/>
          <w:lang w:val="sv-SE"/>
        </w:rPr>
        <w:t xml:space="preserve">Tujuan </w:t>
      </w:r>
      <w:r w:rsidR="00742AF8">
        <w:rPr>
          <w:rFonts w:ascii="Times New Roman" w:hAnsi="Times New Roman" w:cs="Times New Roman"/>
          <w:sz w:val="24"/>
          <w:szCs w:val="24"/>
          <w:lang w:val="id-ID"/>
        </w:rPr>
        <w:t xml:space="preserve">yang </w:t>
      </w:r>
      <w:bookmarkStart w:id="0" w:name="_GoBack"/>
      <w:bookmarkEnd w:id="0"/>
      <w:r w:rsidRPr="00CC45BE">
        <w:rPr>
          <w:rFonts w:ascii="Times New Roman" w:hAnsi="Times New Roman" w:cs="Times New Roman"/>
          <w:sz w:val="24"/>
          <w:szCs w:val="24"/>
        </w:rPr>
        <w:t>penelitian</w:t>
      </w:r>
      <w:r w:rsidRPr="00CC45BE">
        <w:rPr>
          <w:rFonts w:ascii="Times New Roman" w:hAnsi="Times New Roman" w:cs="Times New Roman"/>
          <w:sz w:val="24"/>
          <w:szCs w:val="24"/>
          <w:lang w:val="sv-SE"/>
        </w:rPr>
        <w:t xml:space="preserve"> ini adalah</w:t>
      </w:r>
      <w:r w:rsidR="00210D2B">
        <w:rPr>
          <w:rFonts w:ascii="Times New Roman" w:hAnsi="Times New Roman" w:cs="Times New Roman"/>
          <w:sz w:val="24"/>
          <w:szCs w:val="24"/>
          <w:lang w:val="id-ID"/>
        </w:rPr>
        <w:t xml:space="preserve"> </w:t>
      </w:r>
      <w:r w:rsidRPr="00CC45BE">
        <w:rPr>
          <w:rFonts w:ascii="Times New Roman" w:hAnsi="Times New Roman" w:cs="Times New Roman"/>
          <w:sz w:val="24"/>
          <w:szCs w:val="24"/>
          <w:lang w:val="sv-SE"/>
        </w:rPr>
        <w:t>:</w:t>
      </w:r>
    </w:p>
    <w:p w:rsidR="00BB0E48" w:rsidRPr="00D5256C" w:rsidRDefault="00BB0E48" w:rsidP="0095755E">
      <w:pPr>
        <w:pStyle w:val="ListParagraph"/>
        <w:numPr>
          <w:ilvl w:val="0"/>
          <w:numId w:val="14"/>
        </w:numPr>
        <w:spacing w:line="480" w:lineRule="auto"/>
        <w:ind w:left="360" w:right="0"/>
        <w:contextualSpacing w:val="0"/>
        <w:jc w:val="left"/>
        <w:rPr>
          <w:rFonts w:ascii="Times New Roman" w:hAnsi="Times New Roman" w:cs="Times New Roman"/>
          <w:sz w:val="24"/>
          <w:szCs w:val="24"/>
        </w:rPr>
      </w:pPr>
      <w:r w:rsidRPr="00D5256C">
        <w:rPr>
          <w:rFonts w:ascii="Times New Roman" w:hAnsi="Times New Roman" w:cs="Times New Roman"/>
          <w:sz w:val="24"/>
          <w:szCs w:val="24"/>
        </w:rPr>
        <w:t xml:space="preserve">Untuk menganalisis daerah penangkapan ikan </w:t>
      </w:r>
    </w:p>
    <w:p w:rsidR="00BB0E48" w:rsidRPr="00D5256C" w:rsidRDefault="00BB0E48" w:rsidP="0095755E">
      <w:pPr>
        <w:pStyle w:val="ListParagraph"/>
        <w:numPr>
          <w:ilvl w:val="0"/>
          <w:numId w:val="14"/>
        </w:numPr>
        <w:spacing w:line="480" w:lineRule="auto"/>
        <w:ind w:left="360" w:right="0"/>
        <w:contextualSpacing w:val="0"/>
        <w:jc w:val="left"/>
        <w:rPr>
          <w:rFonts w:ascii="Times New Roman" w:hAnsi="Times New Roman" w:cs="Times New Roman"/>
          <w:i/>
          <w:sz w:val="24"/>
          <w:szCs w:val="24"/>
        </w:rPr>
      </w:pPr>
      <w:r w:rsidRPr="00D5256C">
        <w:rPr>
          <w:rFonts w:ascii="Times New Roman" w:hAnsi="Times New Roman" w:cs="Times New Roman"/>
          <w:sz w:val="24"/>
          <w:szCs w:val="24"/>
        </w:rPr>
        <w:t xml:space="preserve">Untuk mengkaji teknis pengoperasian alat tangkap </w:t>
      </w:r>
      <w:r w:rsidR="00CC45BE" w:rsidRPr="00D5256C">
        <w:rPr>
          <w:rFonts w:ascii="Times New Roman" w:hAnsi="Times New Roman" w:cs="Times New Roman"/>
          <w:i/>
          <w:sz w:val="24"/>
          <w:szCs w:val="24"/>
        </w:rPr>
        <w:t xml:space="preserve">long </w:t>
      </w:r>
      <w:r w:rsidR="00CC45BE" w:rsidRPr="00D5256C">
        <w:rPr>
          <w:rFonts w:ascii="Times New Roman" w:hAnsi="Times New Roman" w:cs="Times New Roman"/>
          <w:i/>
          <w:sz w:val="24"/>
          <w:szCs w:val="24"/>
          <w:lang w:val="id-ID"/>
        </w:rPr>
        <w:t>l</w:t>
      </w:r>
      <w:r w:rsidRPr="00D5256C">
        <w:rPr>
          <w:rFonts w:ascii="Times New Roman" w:hAnsi="Times New Roman" w:cs="Times New Roman"/>
          <w:i/>
          <w:sz w:val="24"/>
          <w:szCs w:val="24"/>
        </w:rPr>
        <w:t xml:space="preserve">ine </w:t>
      </w:r>
    </w:p>
    <w:p w:rsidR="002D178A" w:rsidRPr="00D5256C" w:rsidRDefault="002D178A" w:rsidP="0095755E">
      <w:pPr>
        <w:pStyle w:val="ListParagraph"/>
        <w:numPr>
          <w:ilvl w:val="0"/>
          <w:numId w:val="14"/>
        </w:numPr>
        <w:spacing w:line="480" w:lineRule="auto"/>
        <w:ind w:left="360" w:right="0"/>
        <w:contextualSpacing w:val="0"/>
        <w:jc w:val="left"/>
        <w:rPr>
          <w:rFonts w:ascii="Times New Roman" w:hAnsi="Times New Roman" w:cs="Times New Roman"/>
          <w:i/>
          <w:sz w:val="24"/>
          <w:szCs w:val="24"/>
        </w:rPr>
      </w:pPr>
      <w:r w:rsidRPr="00D5256C">
        <w:rPr>
          <w:rFonts w:ascii="Times New Roman" w:hAnsi="Times New Roman" w:cs="Times New Roman"/>
          <w:sz w:val="24"/>
          <w:szCs w:val="24"/>
        </w:rPr>
        <w:t xml:space="preserve">Untuk mengkaji </w:t>
      </w:r>
      <w:r w:rsidR="00210D2B" w:rsidRPr="00D5256C">
        <w:rPr>
          <w:rFonts w:ascii="Times New Roman" w:hAnsi="Times New Roman" w:cs="Times New Roman"/>
          <w:sz w:val="24"/>
          <w:szCs w:val="24"/>
        </w:rPr>
        <w:t xml:space="preserve">jenis </w:t>
      </w:r>
      <w:r w:rsidRPr="00D5256C">
        <w:rPr>
          <w:rFonts w:ascii="Times New Roman" w:hAnsi="Times New Roman" w:cs="Times New Roman"/>
          <w:sz w:val="24"/>
          <w:szCs w:val="24"/>
        </w:rPr>
        <w:t xml:space="preserve">dan jumlah ikan hasil tangkapan </w:t>
      </w:r>
      <w:r w:rsidR="00CC45BE" w:rsidRPr="00D5256C">
        <w:rPr>
          <w:rFonts w:ascii="Times New Roman" w:hAnsi="Times New Roman" w:cs="Times New Roman"/>
          <w:i/>
          <w:sz w:val="24"/>
          <w:szCs w:val="24"/>
          <w:lang w:val="id-ID"/>
        </w:rPr>
        <w:t>l</w:t>
      </w:r>
      <w:r w:rsidR="00CC45BE" w:rsidRPr="00D5256C">
        <w:rPr>
          <w:rFonts w:ascii="Times New Roman" w:hAnsi="Times New Roman" w:cs="Times New Roman"/>
          <w:i/>
          <w:sz w:val="24"/>
          <w:szCs w:val="24"/>
        </w:rPr>
        <w:t xml:space="preserve">ong </w:t>
      </w:r>
      <w:r w:rsidR="00CC45BE" w:rsidRPr="00D5256C">
        <w:rPr>
          <w:rFonts w:ascii="Times New Roman" w:hAnsi="Times New Roman" w:cs="Times New Roman"/>
          <w:i/>
          <w:sz w:val="24"/>
          <w:szCs w:val="24"/>
          <w:lang w:val="id-ID"/>
        </w:rPr>
        <w:t>l</w:t>
      </w:r>
      <w:r w:rsidRPr="00D5256C">
        <w:rPr>
          <w:rFonts w:ascii="Times New Roman" w:hAnsi="Times New Roman" w:cs="Times New Roman"/>
          <w:i/>
          <w:sz w:val="24"/>
          <w:szCs w:val="24"/>
        </w:rPr>
        <w:t>ine.</w:t>
      </w:r>
    </w:p>
    <w:p w:rsidR="00CC45BE" w:rsidRDefault="004B5BA6" w:rsidP="00210D2B">
      <w:pPr>
        <w:pStyle w:val="ListParagraph"/>
        <w:spacing w:line="480" w:lineRule="auto"/>
        <w:ind w:left="0" w:firstLine="567"/>
        <w:contextualSpacing w:val="0"/>
        <w:rPr>
          <w:rFonts w:ascii="Times New Roman" w:hAnsi="Times New Roman" w:cs="Times New Roman"/>
          <w:sz w:val="24"/>
          <w:szCs w:val="24"/>
          <w:lang w:val="id-ID"/>
        </w:rPr>
      </w:pPr>
      <w:r w:rsidRPr="00CC45BE">
        <w:rPr>
          <w:rFonts w:ascii="Times New Roman" w:hAnsi="Times New Roman" w:cs="Times New Roman"/>
          <w:sz w:val="24"/>
          <w:szCs w:val="24"/>
        </w:rPr>
        <w:t xml:space="preserve">Sedangkan manfaat dari penelitian ini diharapkan dapat memberikan tambahan informasi bagi pengambil kebijakan </w:t>
      </w:r>
      <w:r w:rsidR="00CC45BE">
        <w:rPr>
          <w:rFonts w:ascii="Times New Roman" w:hAnsi="Times New Roman" w:cs="Times New Roman"/>
          <w:sz w:val="24"/>
          <w:szCs w:val="24"/>
        </w:rPr>
        <w:t>khususnya Pemerintah Sum</w:t>
      </w:r>
      <w:r w:rsidR="00CC45BE">
        <w:rPr>
          <w:rFonts w:ascii="Times New Roman" w:hAnsi="Times New Roman" w:cs="Times New Roman"/>
          <w:sz w:val="24"/>
          <w:szCs w:val="24"/>
          <w:lang w:val="id-ID"/>
        </w:rPr>
        <w:t xml:space="preserve">atera Barat </w:t>
      </w:r>
      <w:r w:rsidRPr="00CC45BE">
        <w:rPr>
          <w:rFonts w:ascii="Times New Roman" w:hAnsi="Times New Roman" w:cs="Times New Roman"/>
          <w:sz w:val="24"/>
          <w:szCs w:val="24"/>
        </w:rPr>
        <w:t xml:space="preserve">atau instansi terkait terhadap pengelolaan perikanan tangkap di daerah ini serta sebagai informasi bagi nelayan dan pihak swasta sebagai pengguna alat tangkap </w:t>
      </w:r>
      <w:r w:rsidR="00CC45BE">
        <w:rPr>
          <w:rFonts w:ascii="Times New Roman" w:hAnsi="Times New Roman" w:cs="Times New Roman"/>
          <w:i/>
          <w:sz w:val="24"/>
          <w:szCs w:val="24"/>
          <w:lang w:val="id-ID"/>
        </w:rPr>
        <w:t>l</w:t>
      </w:r>
      <w:r w:rsidRPr="00CC45BE">
        <w:rPr>
          <w:rFonts w:ascii="Times New Roman" w:hAnsi="Times New Roman" w:cs="Times New Roman"/>
          <w:i/>
          <w:sz w:val="24"/>
          <w:szCs w:val="24"/>
        </w:rPr>
        <w:t xml:space="preserve">ong </w:t>
      </w:r>
      <w:r w:rsidR="00CC45BE">
        <w:rPr>
          <w:rFonts w:ascii="Times New Roman" w:hAnsi="Times New Roman" w:cs="Times New Roman"/>
          <w:i/>
          <w:sz w:val="24"/>
          <w:szCs w:val="24"/>
          <w:lang w:val="id-ID"/>
        </w:rPr>
        <w:t>l</w:t>
      </w:r>
      <w:r w:rsidRPr="00CC45BE">
        <w:rPr>
          <w:rFonts w:ascii="Times New Roman" w:hAnsi="Times New Roman" w:cs="Times New Roman"/>
          <w:i/>
          <w:sz w:val="24"/>
          <w:szCs w:val="24"/>
        </w:rPr>
        <w:t>ine</w:t>
      </w:r>
      <w:r w:rsidR="00CC45BE">
        <w:rPr>
          <w:rFonts w:ascii="Times New Roman" w:hAnsi="Times New Roman" w:cs="Times New Roman"/>
          <w:sz w:val="24"/>
          <w:szCs w:val="24"/>
          <w:lang w:val="id-ID"/>
        </w:rPr>
        <w:t>.</w:t>
      </w:r>
    </w:p>
    <w:p w:rsidR="00CC45BE" w:rsidRPr="00CC45BE" w:rsidRDefault="00CC45BE" w:rsidP="00210D2B">
      <w:pPr>
        <w:pStyle w:val="ListParagraph"/>
        <w:spacing w:line="240" w:lineRule="auto"/>
        <w:ind w:left="0" w:firstLine="720"/>
        <w:contextualSpacing w:val="0"/>
        <w:rPr>
          <w:rFonts w:ascii="Times New Roman" w:hAnsi="Times New Roman" w:cs="Times New Roman"/>
          <w:sz w:val="24"/>
          <w:szCs w:val="24"/>
          <w:lang w:val="id-ID"/>
        </w:rPr>
      </w:pPr>
    </w:p>
    <w:p w:rsidR="004B5BA6" w:rsidRPr="00CC45BE" w:rsidRDefault="004B5BA6" w:rsidP="00210D2B">
      <w:pPr>
        <w:pStyle w:val="ListParagraph"/>
        <w:numPr>
          <w:ilvl w:val="1"/>
          <w:numId w:val="13"/>
        </w:numPr>
        <w:spacing w:line="480" w:lineRule="auto"/>
        <w:ind w:left="426" w:right="11" w:hanging="426"/>
        <w:contextualSpacing w:val="0"/>
        <w:rPr>
          <w:rFonts w:ascii="Times New Roman" w:hAnsi="Times New Roman" w:cs="Times New Roman"/>
          <w:sz w:val="24"/>
          <w:szCs w:val="24"/>
          <w:lang w:val="id-ID"/>
        </w:rPr>
      </w:pPr>
      <w:r w:rsidRPr="00CC45BE">
        <w:rPr>
          <w:rFonts w:ascii="Times New Roman" w:hAnsi="Times New Roman" w:cs="Times New Roman"/>
          <w:b/>
          <w:sz w:val="24"/>
          <w:szCs w:val="24"/>
          <w:lang w:val="sv-SE"/>
        </w:rPr>
        <w:t>Batasan Masalah</w:t>
      </w:r>
    </w:p>
    <w:p w:rsidR="004B5BA6" w:rsidRPr="00210D2B" w:rsidRDefault="004B5BA6" w:rsidP="00210D2B">
      <w:pPr>
        <w:pStyle w:val="ListParagraph"/>
        <w:numPr>
          <w:ilvl w:val="0"/>
          <w:numId w:val="16"/>
        </w:numPr>
        <w:spacing w:line="480" w:lineRule="auto"/>
        <w:ind w:left="709" w:right="11" w:hanging="283"/>
        <w:rPr>
          <w:rFonts w:ascii="Times New Roman" w:hAnsi="Times New Roman" w:cs="Times New Roman"/>
          <w:sz w:val="24"/>
          <w:szCs w:val="24"/>
          <w:lang w:val="id-ID"/>
        </w:rPr>
      </w:pPr>
      <w:r w:rsidRPr="00210D2B">
        <w:rPr>
          <w:rFonts w:ascii="Times New Roman" w:hAnsi="Times New Roman" w:cs="Times New Roman"/>
          <w:sz w:val="24"/>
          <w:szCs w:val="24"/>
          <w:lang w:val="sv-SE"/>
        </w:rPr>
        <w:t xml:space="preserve">Sumber </w:t>
      </w:r>
      <w:r w:rsidR="00210D2B">
        <w:rPr>
          <w:rFonts w:ascii="Times New Roman" w:hAnsi="Times New Roman" w:cs="Times New Roman"/>
          <w:sz w:val="24"/>
          <w:szCs w:val="24"/>
          <w:lang w:val="sv-SE"/>
        </w:rPr>
        <w:t xml:space="preserve">daya manusia yang mencakup </w:t>
      </w:r>
      <w:r w:rsidRPr="00210D2B">
        <w:rPr>
          <w:rFonts w:ascii="Times New Roman" w:hAnsi="Times New Roman" w:cs="Times New Roman"/>
          <w:sz w:val="24"/>
          <w:szCs w:val="24"/>
          <w:lang w:val="sv-SE"/>
        </w:rPr>
        <w:t>pengorganisasian kerja di atas</w:t>
      </w:r>
      <w:r w:rsidRPr="00210D2B">
        <w:rPr>
          <w:rFonts w:ascii="Times New Roman" w:hAnsi="Times New Roman" w:cs="Times New Roman"/>
          <w:sz w:val="24"/>
          <w:szCs w:val="24"/>
          <w:lang w:val="id-ID"/>
        </w:rPr>
        <w:t xml:space="preserve"> kapal.</w:t>
      </w:r>
    </w:p>
    <w:p w:rsidR="004B5BA6" w:rsidRPr="00210D2B" w:rsidRDefault="00210D2B" w:rsidP="00210D2B">
      <w:pPr>
        <w:pStyle w:val="ListParagraph"/>
        <w:numPr>
          <w:ilvl w:val="0"/>
          <w:numId w:val="16"/>
        </w:numPr>
        <w:spacing w:line="480" w:lineRule="auto"/>
        <w:ind w:left="709" w:hanging="283"/>
        <w:rPr>
          <w:rFonts w:ascii="Times New Roman" w:hAnsi="Times New Roman" w:cs="Times New Roman"/>
          <w:sz w:val="24"/>
          <w:szCs w:val="24"/>
          <w:lang w:val="id-ID"/>
        </w:rPr>
      </w:pPr>
      <w:r>
        <w:rPr>
          <w:rFonts w:ascii="Times New Roman" w:hAnsi="Times New Roman" w:cs="Times New Roman"/>
          <w:sz w:val="24"/>
          <w:szCs w:val="24"/>
          <w:lang w:val="id-ID"/>
        </w:rPr>
        <w:t>Kapal</w:t>
      </w:r>
      <w:r w:rsidR="00323169" w:rsidRPr="00210D2B">
        <w:rPr>
          <w:rFonts w:ascii="Times New Roman" w:hAnsi="Times New Roman" w:cs="Times New Roman"/>
          <w:sz w:val="24"/>
          <w:szCs w:val="24"/>
        </w:rPr>
        <w:t xml:space="preserve"> </w:t>
      </w:r>
      <w:r w:rsidR="00323169" w:rsidRPr="00210D2B">
        <w:rPr>
          <w:rFonts w:ascii="Times New Roman" w:eastAsia="Times New Roman" w:hAnsi="Times New Roman" w:cs="Times New Roman"/>
          <w:sz w:val="24"/>
          <w:szCs w:val="24"/>
          <w:lang w:val="id-ID" w:eastAsia="id-ID"/>
        </w:rPr>
        <w:t>KM</w:t>
      </w:r>
      <w:r>
        <w:rPr>
          <w:rFonts w:ascii="Times New Roman" w:eastAsia="Times New Roman" w:hAnsi="Times New Roman" w:cs="Times New Roman"/>
          <w:sz w:val="24"/>
          <w:szCs w:val="24"/>
          <w:lang w:val="id-ID" w:eastAsia="id-ID"/>
        </w:rPr>
        <w:t>.</w:t>
      </w:r>
      <w:r w:rsidR="00323169" w:rsidRPr="00210D2B">
        <w:rPr>
          <w:rFonts w:ascii="Times New Roman" w:eastAsia="Times New Roman" w:hAnsi="Times New Roman" w:cs="Times New Roman"/>
          <w:sz w:val="24"/>
          <w:szCs w:val="24"/>
          <w:lang w:val="id-ID" w:eastAsia="id-ID"/>
        </w:rPr>
        <w:t xml:space="preserve"> </w:t>
      </w:r>
      <w:r w:rsidRPr="00210D2B">
        <w:rPr>
          <w:rFonts w:ascii="Times New Roman" w:eastAsia="Times New Roman" w:hAnsi="Times New Roman" w:cs="Times New Roman"/>
          <w:sz w:val="24"/>
          <w:szCs w:val="24"/>
          <w:lang w:val="id-ID" w:eastAsia="id-ID"/>
        </w:rPr>
        <w:t>Jala Jan</w:t>
      </w:r>
      <w:r w:rsidR="00323169" w:rsidRPr="00210D2B">
        <w:rPr>
          <w:rFonts w:ascii="Times New Roman" w:eastAsia="Times New Roman" w:hAnsi="Times New Roman" w:cs="Times New Roman"/>
          <w:sz w:val="24"/>
          <w:szCs w:val="24"/>
          <w:lang w:val="id-ID" w:eastAsia="id-ID"/>
        </w:rPr>
        <w:t xml:space="preserve">a 05 </w:t>
      </w:r>
      <w:r w:rsidR="004B5BA6" w:rsidRPr="00210D2B">
        <w:rPr>
          <w:rFonts w:ascii="Times New Roman" w:hAnsi="Times New Roman" w:cs="Times New Roman"/>
          <w:sz w:val="24"/>
          <w:szCs w:val="24"/>
          <w:lang w:val="id-ID"/>
        </w:rPr>
        <w:t xml:space="preserve">merupakan </w:t>
      </w:r>
      <w:r w:rsidRPr="00210D2B">
        <w:rPr>
          <w:rFonts w:ascii="Times New Roman" w:hAnsi="Times New Roman" w:cs="Times New Roman"/>
          <w:sz w:val="24"/>
          <w:szCs w:val="24"/>
          <w:lang w:val="id-ID"/>
        </w:rPr>
        <w:t>kapal latih perika</w:t>
      </w:r>
      <w:r w:rsidR="004B5BA6" w:rsidRPr="00210D2B">
        <w:rPr>
          <w:rFonts w:ascii="Times New Roman" w:hAnsi="Times New Roman" w:cs="Times New Roman"/>
          <w:sz w:val="24"/>
          <w:szCs w:val="24"/>
          <w:lang w:val="id-ID"/>
        </w:rPr>
        <w:t xml:space="preserve">nan </w:t>
      </w:r>
      <w:r w:rsidR="00CC45BE" w:rsidRPr="00210D2B">
        <w:rPr>
          <w:rFonts w:ascii="Times New Roman" w:hAnsi="Times New Roman" w:cs="Times New Roman"/>
          <w:i/>
          <w:sz w:val="24"/>
          <w:szCs w:val="24"/>
          <w:lang w:val="id-ID"/>
        </w:rPr>
        <w:t>long line</w:t>
      </w:r>
      <w:r w:rsidR="00CC45BE" w:rsidRPr="00210D2B">
        <w:rPr>
          <w:rFonts w:ascii="Times New Roman" w:hAnsi="Times New Roman" w:cs="Times New Roman"/>
          <w:sz w:val="24"/>
          <w:szCs w:val="24"/>
          <w:lang w:val="id-ID"/>
        </w:rPr>
        <w:t>.</w:t>
      </w:r>
    </w:p>
    <w:p w:rsidR="00131B2F" w:rsidRPr="00210D2B" w:rsidRDefault="004B5BA6" w:rsidP="00210D2B">
      <w:pPr>
        <w:pStyle w:val="ListParagraph"/>
        <w:numPr>
          <w:ilvl w:val="0"/>
          <w:numId w:val="16"/>
        </w:numPr>
        <w:spacing w:line="480" w:lineRule="auto"/>
        <w:ind w:left="709" w:hanging="283"/>
        <w:rPr>
          <w:rFonts w:ascii="Times New Roman" w:hAnsi="Times New Roman" w:cs="Times New Roman"/>
          <w:sz w:val="24"/>
          <w:szCs w:val="24"/>
        </w:rPr>
      </w:pPr>
      <w:r w:rsidRPr="00210D2B">
        <w:rPr>
          <w:rFonts w:ascii="Times New Roman" w:hAnsi="Times New Roman" w:cs="Times New Roman"/>
          <w:sz w:val="24"/>
          <w:szCs w:val="24"/>
          <w:lang w:val="id-ID"/>
        </w:rPr>
        <w:t xml:space="preserve">Minimnya </w:t>
      </w:r>
      <w:r w:rsidR="00210D2B" w:rsidRPr="00210D2B">
        <w:rPr>
          <w:rFonts w:ascii="Times New Roman" w:hAnsi="Times New Roman" w:cs="Times New Roman"/>
          <w:sz w:val="24"/>
          <w:szCs w:val="24"/>
          <w:lang w:val="id-ID"/>
        </w:rPr>
        <w:t>investor perikana</w:t>
      </w:r>
      <w:r w:rsidRPr="00210D2B">
        <w:rPr>
          <w:rFonts w:ascii="Times New Roman" w:hAnsi="Times New Roman" w:cs="Times New Roman"/>
          <w:sz w:val="24"/>
          <w:szCs w:val="24"/>
          <w:lang w:val="id-ID"/>
        </w:rPr>
        <w:t xml:space="preserve">n </w:t>
      </w:r>
      <w:r w:rsidR="00CC45BE" w:rsidRPr="00210D2B">
        <w:rPr>
          <w:rFonts w:ascii="Times New Roman" w:hAnsi="Times New Roman" w:cs="Times New Roman"/>
          <w:i/>
          <w:sz w:val="24"/>
          <w:szCs w:val="24"/>
          <w:lang w:val="id-ID"/>
        </w:rPr>
        <w:t>long line</w:t>
      </w:r>
      <w:r w:rsidR="00CC45BE" w:rsidRPr="00210D2B">
        <w:rPr>
          <w:rFonts w:ascii="Times New Roman" w:hAnsi="Times New Roman" w:cs="Times New Roman"/>
          <w:sz w:val="24"/>
          <w:szCs w:val="24"/>
          <w:lang w:val="id-ID"/>
        </w:rPr>
        <w:t xml:space="preserve"> </w:t>
      </w:r>
      <w:r w:rsidRPr="00210D2B">
        <w:rPr>
          <w:rFonts w:ascii="Times New Roman" w:hAnsi="Times New Roman" w:cs="Times New Roman"/>
          <w:sz w:val="24"/>
          <w:szCs w:val="24"/>
          <w:lang w:val="id-ID"/>
        </w:rPr>
        <w:t>yang masuk ke Sumatera Barat.</w:t>
      </w:r>
    </w:p>
    <w:sectPr w:rsidR="00131B2F" w:rsidRPr="00210D2B" w:rsidSect="00BE3E10">
      <w:headerReference w:type="default" r:id="rId8"/>
      <w:footerReference w:type="default" r:id="rId9"/>
      <w:pgSz w:w="11909" w:h="16834"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50" w:rsidRDefault="00747750" w:rsidP="00B623E5">
      <w:pPr>
        <w:spacing w:line="240" w:lineRule="auto"/>
      </w:pPr>
      <w:r>
        <w:separator/>
      </w:r>
    </w:p>
  </w:endnote>
  <w:endnote w:type="continuationSeparator" w:id="0">
    <w:p w:rsidR="00747750" w:rsidRDefault="00747750" w:rsidP="00B623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5115"/>
      <w:docPartObj>
        <w:docPartGallery w:val="Page Numbers (Bottom of Page)"/>
        <w:docPartUnique/>
      </w:docPartObj>
    </w:sdtPr>
    <w:sdtEndPr>
      <w:rPr>
        <w:rFonts w:ascii="Times New Roman" w:hAnsi="Times New Roman" w:cs="Times New Roman"/>
        <w:sz w:val="24"/>
        <w:szCs w:val="24"/>
      </w:rPr>
    </w:sdtEndPr>
    <w:sdtContent>
      <w:p w:rsidR="00F87E40" w:rsidRPr="00742AF8" w:rsidRDefault="00DE5F18">
        <w:pPr>
          <w:pStyle w:val="Footer"/>
          <w:jc w:val="right"/>
          <w:rPr>
            <w:rFonts w:ascii="Times New Roman" w:hAnsi="Times New Roman" w:cs="Times New Roman"/>
            <w:sz w:val="24"/>
            <w:szCs w:val="24"/>
          </w:rPr>
        </w:pPr>
        <w:r w:rsidRPr="00742AF8">
          <w:rPr>
            <w:rFonts w:ascii="Times New Roman" w:hAnsi="Times New Roman" w:cs="Times New Roman"/>
            <w:sz w:val="24"/>
            <w:szCs w:val="24"/>
          </w:rPr>
          <w:fldChar w:fldCharType="begin"/>
        </w:r>
        <w:r w:rsidR="00B417E8" w:rsidRPr="00742AF8">
          <w:rPr>
            <w:rFonts w:ascii="Times New Roman" w:hAnsi="Times New Roman" w:cs="Times New Roman"/>
            <w:sz w:val="24"/>
            <w:szCs w:val="24"/>
          </w:rPr>
          <w:instrText xml:space="preserve"> PAGE   \* MERGEFORMAT </w:instrText>
        </w:r>
        <w:r w:rsidRPr="00742AF8">
          <w:rPr>
            <w:rFonts w:ascii="Times New Roman" w:hAnsi="Times New Roman" w:cs="Times New Roman"/>
            <w:sz w:val="24"/>
            <w:szCs w:val="24"/>
          </w:rPr>
          <w:fldChar w:fldCharType="separate"/>
        </w:r>
        <w:r w:rsidR="00747750">
          <w:rPr>
            <w:rFonts w:ascii="Times New Roman" w:hAnsi="Times New Roman" w:cs="Times New Roman"/>
            <w:noProof/>
            <w:sz w:val="24"/>
            <w:szCs w:val="24"/>
          </w:rPr>
          <w:t>1</w:t>
        </w:r>
        <w:r w:rsidRPr="00742AF8">
          <w:rPr>
            <w:rFonts w:ascii="Times New Roman" w:hAnsi="Times New Roman" w:cs="Times New Roman"/>
            <w:noProof/>
            <w:sz w:val="24"/>
            <w:szCs w:val="24"/>
          </w:rPr>
          <w:fldChar w:fldCharType="end"/>
        </w:r>
      </w:p>
    </w:sdtContent>
  </w:sdt>
  <w:p w:rsidR="00F87E40" w:rsidRPr="00742AF8" w:rsidRDefault="00F87E4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50" w:rsidRDefault="00747750" w:rsidP="00B623E5">
      <w:pPr>
        <w:spacing w:line="240" w:lineRule="auto"/>
      </w:pPr>
      <w:r>
        <w:separator/>
      </w:r>
    </w:p>
  </w:footnote>
  <w:footnote w:type="continuationSeparator" w:id="0">
    <w:p w:rsidR="00747750" w:rsidRDefault="00747750" w:rsidP="00B623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E5" w:rsidRDefault="00B623E5">
    <w:pPr>
      <w:pStyle w:val="Header"/>
      <w:jc w:val="right"/>
    </w:pPr>
  </w:p>
  <w:p w:rsidR="00B623E5" w:rsidRDefault="00B623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A22"/>
    <w:multiLevelType w:val="hybridMultilevel"/>
    <w:tmpl w:val="F4308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73338C"/>
    <w:multiLevelType w:val="multilevel"/>
    <w:tmpl w:val="96B63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3A2DAB"/>
    <w:multiLevelType w:val="multilevel"/>
    <w:tmpl w:val="C29A361C"/>
    <w:lvl w:ilvl="0">
      <w:start w:val="1"/>
      <w:numFmt w:val="decimal"/>
      <w:lvlText w:val="%1."/>
      <w:lvlJc w:val="left"/>
      <w:pPr>
        <w:ind w:left="1146" w:hanging="360"/>
      </w:pPr>
      <w:rPr>
        <w:rFonts w:hint="default"/>
      </w:rPr>
    </w:lvl>
    <w:lvl w:ilvl="1">
      <w:start w:val="3"/>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3">
    <w:nsid w:val="36186F74"/>
    <w:multiLevelType w:val="hybridMultilevel"/>
    <w:tmpl w:val="17DA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513FC"/>
    <w:multiLevelType w:val="multilevel"/>
    <w:tmpl w:val="A3FA3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63165C"/>
    <w:multiLevelType w:val="multilevel"/>
    <w:tmpl w:val="0C489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5F23BD"/>
    <w:multiLevelType w:val="hybridMultilevel"/>
    <w:tmpl w:val="14A6A4C4"/>
    <w:lvl w:ilvl="0" w:tplc="70D05C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32BA6"/>
    <w:multiLevelType w:val="multilevel"/>
    <w:tmpl w:val="8BA6CC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B650D0"/>
    <w:multiLevelType w:val="hybridMultilevel"/>
    <w:tmpl w:val="D74E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63296"/>
    <w:multiLevelType w:val="hybridMultilevel"/>
    <w:tmpl w:val="4E462ED2"/>
    <w:lvl w:ilvl="0" w:tplc="AAA0330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5FA1714F"/>
    <w:multiLevelType w:val="multilevel"/>
    <w:tmpl w:val="56823B0E"/>
    <w:lvl w:ilvl="0">
      <w:start w:val="1"/>
      <w:numFmt w:val="decimal"/>
      <w:lvlText w:val="%1."/>
      <w:lvlJc w:val="left"/>
      <w:pPr>
        <w:ind w:left="1146" w:hanging="360"/>
      </w:pPr>
      <w:rPr>
        <w:rFonts w:hint="default"/>
      </w:rPr>
    </w:lvl>
    <w:lvl w:ilvl="1">
      <w:start w:val="3"/>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11">
    <w:nsid w:val="66FC2E83"/>
    <w:multiLevelType w:val="hybridMultilevel"/>
    <w:tmpl w:val="DED8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D65205"/>
    <w:multiLevelType w:val="hybridMultilevel"/>
    <w:tmpl w:val="79DC8B00"/>
    <w:lvl w:ilvl="0" w:tplc="2736CB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C3334E7"/>
    <w:multiLevelType w:val="hybridMultilevel"/>
    <w:tmpl w:val="AB8A7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B86823"/>
    <w:multiLevelType w:val="hybridMultilevel"/>
    <w:tmpl w:val="74624828"/>
    <w:lvl w:ilvl="0" w:tplc="43EC3F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8675A0F"/>
    <w:multiLevelType w:val="hybridMultilevel"/>
    <w:tmpl w:val="EE6AFE0E"/>
    <w:lvl w:ilvl="0" w:tplc="035AEB46">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7"/>
  </w:num>
  <w:num w:numId="3">
    <w:abstractNumId w:val="8"/>
  </w:num>
  <w:num w:numId="4">
    <w:abstractNumId w:val="3"/>
  </w:num>
  <w:num w:numId="5">
    <w:abstractNumId w:val="13"/>
  </w:num>
  <w:num w:numId="6">
    <w:abstractNumId w:val="9"/>
  </w:num>
  <w:num w:numId="7">
    <w:abstractNumId w:val="12"/>
  </w:num>
  <w:num w:numId="8">
    <w:abstractNumId w:val="11"/>
  </w:num>
  <w:num w:numId="9">
    <w:abstractNumId w:val="14"/>
  </w:num>
  <w:num w:numId="10">
    <w:abstractNumId w:val="6"/>
  </w:num>
  <w:num w:numId="11">
    <w:abstractNumId w:val="4"/>
  </w:num>
  <w:num w:numId="12">
    <w:abstractNumId w:val="0"/>
  </w:num>
  <w:num w:numId="13">
    <w:abstractNumId w:val="10"/>
  </w:num>
  <w:num w:numId="14">
    <w:abstractNumId w:val="15"/>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E78D6"/>
    <w:rsid w:val="0000416E"/>
    <w:rsid w:val="00022E05"/>
    <w:rsid w:val="000417DD"/>
    <w:rsid w:val="00061EA3"/>
    <w:rsid w:val="00070A5E"/>
    <w:rsid w:val="00072F1F"/>
    <w:rsid w:val="00075FCF"/>
    <w:rsid w:val="00086B4C"/>
    <w:rsid w:val="000A5080"/>
    <w:rsid w:val="000A6B9E"/>
    <w:rsid w:val="000B7C53"/>
    <w:rsid w:val="000E78D6"/>
    <w:rsid w:val="000E7A4E"/>
    <w:rsid w:val="00107C84"/>
    <w:rsid w:val="00113904"/>
    <w:rsid w:val="00131B2F"/>
    <w:rsid w:val="00161C45"/>
    <w:rsid w:val="00163288"/>
    <w:rsid w:val="00166821"/>
    <w:rsid w:val="001B1C4C"/>
    <w:rsid w:val="00210D2B"/>
    <w:rsid w:val="00225CB4"/>
    <w:rsid w:val="002666C9"/>
    <w:rsid w:val="00274735"/>
    <w:rsid w:val="00277B7E"/>
    <w:rsid w:val="002801A8"/>
    <w:rsid w:val="002C05D2"/>
    <w:rsid w:val="002C2B83"/>
    <w:rsid w:val="002D178A"/>
    <w:rsid w:val="00316431"/>
    <w:rsid w:val="00323169"/>
    <w:rsid w:val="0032593A"/>
    <w:rsid w:val="0033585E"/>
    <w:rsid w:val="003364F6"/>
    <w:rsid w:val="00385D37"/>
    <w:rsid w:val="003B05B8"/>
    <w:rsid w:val="003B1FE2"/>
    <w:rsid w:val="003C0E18"/>
    <w:rsid w:val="003C2094"/>
    <w:rsid w:val="003E1FB0"/>
    <w:rsid w:val="00431772"/>
    <w:rsid w:val="0043730B"/>
    <w:rsid w:val="00461B00"/>
    <w:rsid w:val="00463595"/>
    <w:rsid w:val="004B12A8"/>
    <w:rsid w:val="004B5BA6"/>
    <w:rsid w:val="004C0123"/>
    <w:rsid w:val="004E30FD"/>
    <w:rsid w:val="004E49AA"/>
    <w:rsid w:val="004F110C"/>
    <w:rsid w:val="00522CE4"/>
    <w:rsid w:val="00533481"/>
    <w:rsid w:val="00552306"/>
    <w:rsid w:val="00594C30"/>
    <w:rsid w:val="005A0902"/>
    <w:rsid w:val="005B0845"/>
    <w:rsid w:val="005B0E2C"/>
    <w:rsid w:val="005B7074"/>
    <w:rsid w:val="005D01E2"/>
    <w:rsid w:val="005D69B6"/>
    <w:rsid w:val="005E4EE5"/>
    <w:rsid w:val="005E7F98"/>
    <w:rsid w:val="00603206"/>
    <w:rsid w:val="0062123C"/>
    <w:rsid w:val="006419BD"/>
    <w:rsid w:val="00651160"/>
    <w:rsid w:val="0066484A"/>
    <w:rsid w:val="00681D8D"/>
    <w:rsid w:val="006A0D9A"/>
    <w:rsid w:val="006A1CE0"/>
    <w:rsid w:val="006B14A3"/>
    <w:rsid w:val="006C2B30"/>
    <w:rsid w:val="006E2D69"/>
    <w:rsid w:val="007055D7"/>
    <w:rsid w:val="00742AF8"/>
    <w:rsid w:val="00746EC6"/>
    <w:rsid w:val="00747750"/>
    <w:rsid w:val="007571F9"/>
    <w:rsid w:val="007739F6"/>
    <w:rsid w:val="00776FFA"/>
    <w:rsid w:val="00781BA5"/>
    <w:rsid w:val="007C0859"/>
    <w:rsid w:val="007F0BC7"/>
    <w:rsid w:val="008126EF"/>
    <w:rsid w:val="00816C10"/>
    <w:rsid w:val="00830614"/>
    <w:rsid w:val="0083304E"/>
    <w:rsid w:val="00840574"/>
    <w:rsid w:val="008762DF"/>
    <w:rsid w:val="00891F7E"/>
    <w:rsid w:val="008A47C2"/>
    <w:rsid w:val="008B4B32"/>
    <w:rsid w:val="008C0BE8"/>
    <w:rsid w:val="008C42FC"/>
    <w:rsid w:val="008C486A"/>
    <w:rsid w:val="008E0D26"/>
    <w:rsid w:val="008F1859"/>
    <w:rsid w:val="00900F0D"/>
    <w:rsid w:val="00915A7F"/>
    <w:rsid w:val="009559D2"/>
    <w:rsid w:val="00956B16"/>
    <w:rsid w:val="0095755E"/>
    <w:rsid w:val="0096090D"/>
    <w:rsid w:val="00975764"/>
    <w:rsid w:val="00996D69"/>
    <w:rsid w:val="009E7961"/>
    <w:rsid w:val="00A25D7C"/>
    <w:rsid w:val="00A275CC"/>
    <w:rsid w:val="00A416E0"/>
    <w:rsid w:val="00A45E2A"/>
    <w:rsid w:val="00A64EB5"/>
    <w:rsid w:val="00A71AF1"/>
    <w:rsid w:val="00AA0E6A"/>
    <w:rsid w:val="00AA5ACC"/>
    <w:rsid w:val="00AA5E02"/>
    <w:rsid w:val="00AB3949"/>
    <w:rsid w:val="00AB46C3"/>
    <w:rsid w:val="00AC093D"/>
    <w:rsid w:val="00AC0ECD"/>
    <w:rsid w:val="00AD7A60"/>
    <w:rsid w:val="00AE3184"/>
    <w:rsid w:val="00AF4633"/>
    <w:rsid w:val="00B35BA6"/>
    <w:rsid w:val="00B417E8"/>
    <w:rsid w:val="00B43E8D"/>
    <w:rsid w:val="00B61640"/>
    <w:rsid w:val="00B623E5"/>
    <w:rsid w:val="00B95D2C"/>
    <w:rsid w:val="00BA4B7A"/>
    <w:rsid w:val="00BB0E48"/>
    <w:rsid w:val="00BB14BC"/>
    <w:rsid w:val="00BB3FFF"/>
    <w:rsid w:val="00BE02B3"/>
    <w:rsid w:val="00BE3E10"/>
    <w:rsid w:val="00C044AA"/>
    <w:rsid w:val="00C1272A"/>
    <w:rsid w:val="00C12BB3"/>
    <w:rsid w:val="00C14F4B"/>
    <w:rsid w:val="00C26B29"/>
    <w:rsid w:val="00C73CD7"/>
    <w:rsid w:val="00C74E91"/>
    <w:rsid w:val="00CC45BE"/>
    <w:rsid w:val="00CD6C0E"/>
    <w:rsid w:val="00CE20F5"/>
    <w:rsid w:val="00CF063C"/>
    <w:rsid w:val="00D3018C"/>
    <w:rsid w:val="00D5256C"/>
    <w:rsid w:val="00D73BFE"/>
    <w:rsid w:val="00D75CEA"/>
    <w:rsid w:val="00D845AC"/>
    <w:rsid w:val="00DB5465"/>
    <w:rsid w:val="00DE5F18"/>
    <w:rsid w:val="00E0249B"/>
    <w:rsid w:val="00E1740C"/>
    <w:rsid w:val="00E42034"/>
    <w:rsid w:val="00E47063"/>
    <w:rsid w:val="00E52E7F"/>
    <w:rsid w:val="00EC0621"/>
    <w:rsid w:val="00ED4FB0"/>
    <w:rsid w:val="00F02F74"/>
    <w:rsid w:val="00F21D55"/>
    <w:rsid w:val="00F2489A"/>
    <w:rsid w:val="00F32358"/>
    <w:rsid w:val="00F325AA"/>
    <w:rsid w:val="00F41D45"/>
    <w:rsid w:val="00F610CF"/>
    <w:rsid w:val="00F6282A"/>
    <w:rsid w:val="00F87E40"/>
    <w:rsid w:val="00FA7EF1"/>
    <w:rsid w:val="00FC72FE"/>
    <w:rsid w:val="00FD63B9"/>
    <w:rsid w:val="00FE1BC4"/>
    <w:rsid w:val="00FE4234"/>
    <w:rsid w:val="00FF0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CF"/>
  </w:style>
  <w:style w:type="paragraph" w:styleId="Heading1">
    <w:name w:val="heading 1"/>
    <w:basedOn w:val="Normal"/>
    <w:next w:val="Normal"/>
    <w:link w:val="Heading1Char"/>
    <w:uiPriority w:val="9"/>
    <w:qFormat/>
    <w:rsid w:val="00E174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49B"/>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uiPriority w:val="1"/>
    <w:qFormat/>
    <w:rsid w:val="00E1740C"/>
    <w:pPr>
      <w:spacing w:line="240" w:lineRule="auto"/>
    </w:pPr>
  </w:style>
  <w:style w:type="character" w:customStyle="1" w:styleId="Heading1Char">
    <w:name w:val="Heading 1 Char"/>
    <w:basedOn w:val="DefaultParagraphFont"/>
    <w:link w:val="Heading1"/>
    <w:uiPriority w:val="9"/>
    <w:rsid w:val="00E1740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6282A"/>
    <w:pPr>
      <w:ind w:left="720"/>
      <w:contextualSpacing/>
    </w:pPr>
  </w:style>
  <w:style w:type="character" w:styleId="LineNumber">
    <w:name w:val="line number"/>
    <w:basedOn w:val="DefaultParagraphFont"/>
    <w:uiPriority w:val="99"/>
    <w:semiHidden/>
    <w:unhideWhenUsed/>
    <w:rsid w:val="00A275CC"/>
  </w:style>
  <w:style w:type="paragraph" w:styleId="BalloonText">
    <w:name w:val="Balloon Text"/>
    <w:basedOn w:val="Normal"/>
    <w:link w:val="BalloonTextChar"/>
    <w:uiPriority w:val="99"/>
    <w:semiHidden/>
    <w:unhideWhenUsed/>
    <w:rsid w:val="00107C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84"/>
    <w:rPr>
      <w:rFonts w:ascii="Tahoma" w:hAnsi="Tahoma" w:cs="Tahoma"/>
      <w:sz w:val="16"/>
      <w:szCs w:val="16"/>
    </w:rPr>
  </w:style>
  <w:style w:type="paragraph" w:styleId="Header">
    <w:name w:val="header"/>
    <w:basedOn w:val="Normal"/>
    <w:link w:val="HeaderChar"/>
    <w:uiPriority w:val="99"/>
    <w:unhideWhenUsed/>
    <w:rsid w:val="00B623E5"/>
    <w:pPr>
      <w:tabs>
        <w:tab w:val="center" w:pos="4680"/>
        <w:tab w:val="right" w:pos="9360"/>
      </w:tabs>
      <w:spacing w:line="240" w:lineRule="auto"/>
    </w:pPr>
  </w:style>
  <w:style w:type="character" w:customStyle="1" w:styleId="HeaderChar">
    <w:name w:val="Header Char"/>
    <w:basedOn w:val="DefaultParagraphFont"/>
    <w:link w:val="Header"/>
    <w:uiPriority w:val="99"/>
    <w:rsid w:val="00B623E5"/>
  </w:style>
  <w:style w:type="paragraph" w:styleId="Footer">
    <w:name w:val="footer"/>
    <w:basedOn w:val="Normal"/>
    <w:link w:val="FooterChar"/>
    <w:uiPriority w:val="99"/>
    <w:unhideWhenUsed/>
    <w:rsid w:val="00B623E5"/>
    <w:pPr>
      <w:tabs>
        <w:tab w:val="center" w:pos="4680"/>
        <w:tab w:val="right" w:pos="9360"/>
      </w:tabs>
      <w:spacing w:line="240" w:lineRule="auto"/>
    </w:pPr>
  </w:style>
  <w:style w:type="character" w:customStyle="1" w:styleId="FooterChar">
    <w:name w:val="Footer Char"/>
    <w:basedOn w:val="DefaultParagraphFont"/>
    <w:link w:val="Footer"/>
    <w:uiPriority w:val="99"/>
    <w:rsid w:val="00B623E5"/>
  </w:style>
  <w:style w:type="paragraph" w:styleId="NormalWeb">
    <w:name w:val="Normal (Web)"/>
    <w:basedOn w:val="Normal"/>
    <w:uiPriority w:val="99"/>
    <w:unhideWhenUsed/>
    <w:rsid w:val="00316431"/>
    <w:pPr>
      <w:spacing w:before="100" w:beforeAutospacing="1" w:after="100" w:afterAutospacing="1" w:line="240" w:lineRule="auto"/>
      <w:ind w:right="0"/>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02F74"/>
    <w:rPr>
      <w:color w:val="808080"/>
    </w:rPr>
  </w:style>
  <w:style w:type="character" w:styleId="Emphasis">
    <w:name w:val="Emphasis"/>
    <w:basedOn w:val="DefaultParagraphFont"/>
    <w:uiPriority w:val="99"/>
    <w:qFormat/>
    <w:rsid w:val="004F11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55A3-EE93-438B-9338-50E9910F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Dadaf</dc:creator>
  <cp:lastModifiedBy>poll</cp:lastModifiedBy>
  <cp:revision>67</cp:revision>
  <cp:lastPrinted>2017-06-05T01:32:00Z</cp:lastPrinted>
  <dcterms:created xsi:type="dcterms:W3CDTF">2016-01-26T16:12:00Z</dcterms:created>
  <dcterms:modified xsi:type="dcterms:W3CDTF">2017-06-23T14:07:00Z</dcterms:modified>
</cp:coreProperties>
</file>