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B" w:rsidRPr="004F5D8B" w:rsidRDefault="0032256C" w:rsidP="00C847B3">
      <w:pPr>
        <w:jc w:val="center"/>
        <w:rPr>
          <w:rFonts w:ascii="Times New Roman" w:hAnsi="Times New Roman" w:cs="Times New Roman"/>
          <w:b/>
          <w:sz w:val="24"/>
        </w:rPr>
      </w:pPr>
      <w:r w:rsidRPr="004F5D8B">
        <w:rPr>
          <w:rFonts w:ascii="Times New Roman" w:hAnsi="Times New Roman" w:cs="Times New Roman"/>
          <w:b/>
          <w:sz w:val="24"/>
        </w:rPr>
        <w:t>DAFTAR PUSTAKA</w:t>
      </w:r>
    </w:p>
    <w:p w:rsidR="0020562A" w:rsidRPr="00EE18F6" w:rsidRDefault="0020562A" w:rsidP="00C847B3">
      <w:pPr>
        <w:jc w:val="center"/>
        <w:rPr>
          <w:rFonts w:ascii="Times New Roman" w:hAnsi="Times New Roman" w:cs="Times New Roman"/>
          <w:sz w:val="24"/>
        </w:rPr>
      </w:pPr>
    </w:p>
    <w:p w:rsidR="00582E2B" w:rsidRDefault="00582E2B" w:rsidP="00582E2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Direktorat Jendral Pajak, 2015. </w:t>
      </w:r>
      <w:r w:rsidRPr="00017030">
        <w:rPr>
          <w:rFonts w:ascii="Times New Roman" w:hAnsi="Times New Roman" w:cs="Times New Roman"/>
          <w:bCs/>
          <w:i/>
          <w:iCs/>
          <w:sz w:val="24"/>
          <w:szCs w:val="24"/>
        </w:rPr>
        <w:t>Susunan Dalam Satu Naskah Undang-Undang Perpajakan</w:t>
      </w:r>
      <w:r>
        <w:rPr>
          <w:rFonts w:ascii="Times New Roman" w:hAnsi="Times New Roman" w:cs="Times New Roman"/>
          <w:bCs/>
          <w:iCs/>
          <w:sz w:val="24"/>
          <w:szCs w:val="24"/>
        </w:rPr>
        <w:t>. Jakarta Selatan.</w:t>
      </w:r>
    </w:p>
    <w:p w:rsidR="00582E2B" w:rsidRDefault="00582E2B" w:rsidP="00582E2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Effendi,M.A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 xml:space="preserve">. 2016. </w:t>
      </w:r>
      <w:r w:rsidRPr="00EE18F6">
        <w:rPr>
          <w:rFonts w:ascii="Times New Roman" w:hAnsi="Times New Roman" w:cs="Times New Roman"/>
          <w:bCs/>
          <w:i/>
          <w:iCs/>
          <w:sz w:val="24"/>
          <w:szCs w:val="24"/>
        </w:rPr>
        <w:t>The Power of Coorporate Governance Teori dan Implementasi Edisi 2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>. Jakarta: Salemba Empat.</w:t>
      </w:r>
    </w:p>
    <w:p w:rsidR="00582E2B" w:rsidRDefault="00582E2B" w:rsidP="00582E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Ekasandy, A. 2017. </w:t>
      </w:r>
      <w:r w:rsidRPr="003C1B75">
        <w:rPr>
          <w:rFonts w:ascii="Times New Roman" w:hAnsi="Times New Roman" w:cs="Times New Roman"/>
          <w:bCs/>
          <w:i/>
          <w:sz w:val="24"/>
          <w:szCs w:val="24"/>
        </w:rPr>
        <w:t>Pengaruh Komisaris Independen, Komite Audit, Dan Kualitas Audit Terhadap Penghindaran Pajak (</w:t>
      </w:r>
      <w:r w:rsidRPr="003C1B75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Pr="003C1B75">
        <w:rPr>
          <w:rFonts w:ascii="Times New Roman" w:hAnsi="Times New Roman" w:cs="Times New Roman"/>
          <w:bCs/>
          <w:i/>
          <w:sz w:val="24"/>
          <w:szCs w:val="24"/>
        </w:rPr>
        <w:t>)(Studi Empiris Pada Sektor Industri Barang Konsumsi yang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1B75">
        <w:rPr>
          <w:rFonts w:ascii="Times New Roman" w:hAnsi="Times New Roman" w:cs="Times New Roman"/>
          <w:bCs/>
          <w:i/>
          <w:sz w:val="24"/>
          <w:szCs w:val="24"/>
        </w:rPr>
        <w:t>terdaftar di Bursa Efek Indonesia Periode 2010-2014).</w:t>
      </w:r>
      <w:r>
        <w:rPr>
          <w:rFonts w:ascii="Times New Roman" w:hAnsi="Times New Roman" w:cs="Times New Roman"/>
          <w:bCs/>
          <w:sz w:val="24"/>
          <w:szCs w:val="24"/>
        </w:rPr>
        <w:t xml:space="preserve"> Tangggerang: </w:t>
      </w:r>
      <w:r w:rsidRPr="00EE18F6">
        <w:rPr>
          <w:rFonts w:ascii="Times New Roman" w:hAnsi="Times New Roman" w:cs="Times New Roman"/>
          <w:bCs/>
          <w:sz w:val="24"/>
          <w:szCs w:val="24"/>
        </w:rPr>
        <w:t xml:space="preserve">Fakultas Ekonomi dan Bisnis Universitas Muhammadiyah Tangerang </w:t>
      </w:r>
      <w:r w:rsidRPr="00EE18F6">
        <w:rPr>
          <w:rFonts w:ascii="Times New Roman" w:hAnsi="Times New Roman" w:cs="Times New Roman"/>
          <w:sz w:val="24"/>
          <w:szCs w:val="24"/>
        </w:rPr>
        <w:t>Vol. 1 No.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E2B" w:rsidRPr="003C1B75" w:rsidRDefault="00582E2B" w:rsidP="00582E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82E2B" w:rsidRPr="00EE18F6" w:rsidRDefault="00582E2B" w:rsidP="00582E2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18F6">
        <w:rPr>
          <w:rFonts w:ascii="Times New Roman" w:hAnsi="Times New Roman" w:cs="Times New Roman"/>
          <w:bCs/>
          <w:iCs/>
          <w:sz w:val="24"/>
          <w:szCs w:val="24"/>
        </w:rPr>
        <w:t>Fadh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ila,N.S dkk. 2017.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Pengaruh Kepemilikan Manajerial, Komisaris Independen dan Komite Audit Terhadap </w:t>
      </w:r>
      <w:r w:rsidRPr="0077452D">
        <w:rPr>
          <w:rFonts w:ascii="Times New Roman" w:hAnsi="Times New Roman" w:cs="Times New Roman"/>
          <w:bCs/>
          <w:i/>
          <w:iCs/>
          <w:sz w:val="24"/>
          <w:szCs w:val="24"/>
        </w:rPr>
        <w:t>Tax Avoidance.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Bali: 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>E-Jurnal Akuntansi Universitas Udayana. ISSN: 2302</w:t>
      </w:r>
      <w:r>
        <w:rPr>
          <w:rFonts w:ascii="Times New Roman" w:hAnsi="Times New Roman" w:cs="Times New Roman"/>
          <w:bCs/>
          <w:iCs/>
          <w:sz w:val="24"/>
          <w:szCs w:val="24"/>
        </w:rPr>
        <w:t>-8556. Vol.21.3.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 xml:space="preserve"> Halaman 1803-1820.</w:t>
      </w:r>
    </w:p>
    <w:p w:rsidR="008D0125" w:rsidRDefault="00582E2B" w:rsidP="00582E2B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Ferryani,H.R. </w:t>
      </w:r>
      <w:r w:rsidRPr="00A320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Penghindaran Pajak </w:t>
      </w:r>
      <w:r>
        <w:rPr>
          <w:rFonts w:ascii="Times New Roman" w:hAnsi="Times New Roman" w:cs="Times New Roman"/>
          <w:bCs/>
          <w:iCs/>
          <w:sz w:val="24"/>
          <w:szCs w:val="24"/>
        </w:rPr>
        <w:t>. 27 November 2015. Henirasafyani.blogspot.com.</w:t>
      </w:r>
    </w:p>
    <w:p w:rsidR="00582E2B" w:rsidRPr="008D0125" w:rsidRDefault="008D0125" w:rsidP="00582E2B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Fidel.2010.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Cara-Cara Mudah Praktis Memahami Masalah-Masalah Perpajakan</w:t>
      </w:r>
      <w:r>
        <w:rPr>
          <w:rFonts w:ascii="Times New Roman" w:hAnsi="Times New Roman" w:cs="Times New Roman"/>
          <w:bCs/>
          <w:iCs/>
          <w:sz w:val="24"/>
          <w:szCs w:val="24"/>
        </w:rPr>
        <w:t>. Jakarta: Murai Kencana.</w:t>
      </w:r>
    </w:p>
    <w:p w:rsidR="00582E2B" w:rsidRDefault="00582E2B" w:rsidP="00582E2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Ginting,S. </w:t>
      </w:r>
      <w:r w:rsidRPr="00EE18F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18F6">
        <w:rPr>
          <w:rFonts w:ascii="Times New Roman" w:hAnsi="Times New Roman" w:cs="Times New Roman"/>
          <w:bCs/>
          <w:i/>
          <w:sz w:val="24"/>
          <w:szCs w:val="24"/>
        </w:rPr>
        <w:t>Pengaruh Corporate Governance Dan Kompensasi Rugi Fiskal Terhadap Penghindaran Pajak Dengan Ukuran Perusahaan Sebagai Variabel Moderating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18F6">
        <w:rPr>
          <w:rFonts w:ascii="Times New Roman" w:hAnsi="Times New Roman" w:cs="Times New Roman"/>
          <w:bCs/>
          <w:sz w:val="24"/>
          <w:szCs w:val="24"/>
        </w:rPr>
        <w:t>Jurnal Wira Ekonomi Mikrosil Volume 6, Nomor 02, Oktober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 STIE Mikroskil, Medan. Halaman </w:t>
      </w:r>
      <w:r w:rsidRPr="00EE18F6">
        <w:rPr>
          <w:rFonts w:ascii="Times New Roman" w:hAnsi="Times New Roman" w:cs="Times New Roman"/>
          <w:bCs/>
          <w:sz w:val="24"/>
          <w:szCs w:val="24"/>
        </w:rPr>
        <w:t>165-175.</w:t>
      </w:r>
    </w:p>
    <w:p w:rsidR="00A32091" w:rsidRPr="00A32091" w:rsidRDefault="00A32091" w:rsidP="00582E2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Ghozali, I. (2013).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Aplikasi Analisis Multivuvariate dengan Program Spss </w:t>
      </w:r>
      <w:r>
        <w:rPr>
          <w:rFonts w:ascii="Times New Roman" w:hAnsi="Times New Roman" w:cs="Times New Roman"/>
          <w:bCs/>
          <w:sz w:val="24"/>
          <w:szCs w:val="24"/>
        </w:rPr>
        <w:t>(edisi ketujuh). Semarang: Badan Penerbit Universitas Diponegoro.</w:t>
      </w:r>
    </w:p>
    <w:p w:rsidR="00582E2B" w:rsidRPr="008C7809" w:rsidRDefault="00582E2B" w:rsidP="00582E2B">
      <w:pPr>
        <w:pStyle w:val="Default"/>
        <w:spacing w:before="240" w:after="240"/>
        <w:ind w:left="567" w:hanging="567"/>
        <w:jc w:val="both"/>
        <w:rPr>
          <w:bCs/>
          <w:i/>
          <w:iCs/>
          <w:color w:val="auto"/>
        </w:rPr>
      </w:pPr>
      <w:r>
        <w:rPr>
          <w:bCs/>
          <w:iCs/>
        </w:rPr>
        <w:t xml:space="preserve">Hidayah,N </w:t>
      </w:r>
      <w:r w:rsidRPr="00A16F16">
        <w:rPr>
          <w:bCs/>
          <w:iCs/>
        </w:rPr>
        <w:t xml:space="preserve">. 2015. </w:t>
      </w:r>
      <w:r w:rsidRPr="00A16F16">
        <w:rPr>
          <w:bCs/>
          <w:i/>
        </w:rPr>
        <w:t xml:space="preserve">Pengaruh Perusahaan Keluarga, </w:t>
      </w:r>
      <w:r w:rsidRPr="00A16F16">
        <w:rPr>
          <w:bCs/>
          <w:i/>
          <w:iCs/>
        </w:rPr>
        <w:t xml:space="preserve">Multinational Company, </w:t>
      </w:r>
      <w:r w:rsidRPr="00A16F16">
        <w:rPr>
          <w:bCs/>
          <w:i/>
        </w:rPr>
        <w:t xml:space="preserve">Dan Kepemilikan Institusional Terhadap </w:t>
      </w:r>
      <w:r w:rsidRPr="00A16F16">
        <w:rPr>
          <w:bCs/>
          <w:i/>
          <w:iCs/>
        </w:rPr>
        <w:t xml:space="preserve">Tax Avoidance </w:t>
      </w:r>
      <w:r w:rsidRPr="0034149F">
        <w:rPr>
          <w:bCs/>
          <w:i/>
          <w:iCs/>
        </w:rPr>
        <w:t>(Studi Pada Perusahaan Manufaktur Yang Terdaftar Di Bursa Efek Indonesia)</w:t>
      </w:r>
      <w:r>
        <w:rPr>
          <w:bCs/>
          <w:iCs/>
          <w:color w:val="auto"/>
        </w:rPr>
        <w:t>.</w:t>
      </w:r>
      <w:r w:rsidRPr="0034149F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 xml:space="preserve"> </w:t>
      </w:r>
      <w:r w:rsidRPr="0077452D">
        <w:rPr>
          <w:bCs/>
          <w:i/>
          <w:iCs/>
        </w:rPr>
        <w:t>Periode 2010-2012)</w:t>
      </w:r>
      <w:r w:rsidRPr="00EE18F6">
        <w:rPr>
          <w:bCs/>
          <w:iCs/>
        </w:rPr>
        <w:t>.</w:t>
      </w:r>
      <w:r>
        <w:rPr>
          <w:bCs/>
          <w:iCs/>
        </w:rPr>
        <w:t xml:space="preserve"> Riau: </w:t>
      </w:r>
      <w:r w:rsidRPr="00EE18F6">
        <w:rPr>
          <w:bCs/>
          <w:iCs/>
        </w:rPr>
        <w:t>Jom FEKON Vol.2 No.2 Oktober 2015 Fakulta</w:t>
      </w:r>
      <w:r>
        <w:rPr>
          <w:bCs/>
          <w:iCs/>
        </w:rPr>
        <w:t>s Ekonomi Universitas Riau</w:t>
      </w:r>
      <w:r w:rsidRPr="00EE18F6">
        <w:rPr>
          <w:bCs/>
          <w:iCs/>
        </w:rPr>
        <w:t>. Halaman  1-13.</w:t>
      </w:r>
    </w:p>
    <w:p w:rsidR="00582E2B" w:rsidRPr="00EE18F6" w:rsidRDefault="00582E2B" w:rsidP="009A1EE4">
      <w:pPr>
        <w:spacing w:before="100" w:beforeAutospacing="1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 w:rsidRPr="00EE18F6">
        <w:rPr>
          <w:rFonts w:ascii="Times New Roman" w:hAnsi="Times New Roman" w:cs="Times New Roman"/>
          <w:bCs/>
          <w:sz w:val="24"/>
          <w:szCs w:val="24"/>
        </w:rPr>
        <w:t>Hid</w:t>
      </w:r>
      <w:r>
        <w:rPr>
          <w:rFonts w:ascii="Times New Roman" w:hAnsi="Times New Roman" w:cs="Times New Roman"/>
          <w:bCs/>
          <w:sz w:val="24"/>
          <w:szCs w:val="24"/>
        </w:rPr>
        <w:t xml:space="preserve">ayati,N &amp; Fidiana. 2017.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Pengaruh </w:t>
      </w:r>
      <w:r w:rsidRPr="007745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Corporate Social Responsibility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Dan </w:t>
      </w:r>
      <w:r w:rsidRPr="007745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Good Corporate Governance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Terhadap Penghindaran Pajak. </w:t>
      </w:r>
      <w:r>
        <w:rPr>
          <w:rFonts w:ascii="Times New Roman" w:hAnsi="Times New Roman" w:cs="Times New Roman"/>
          <w:bCs/>
          <w:sz w:val="24"/>
          <w:szCs w:val="24"/>
        </w:rPr>
        <w:t xml:space="preserve">Surabaya: </w:t>
      </w:r>
      <w:r w:rsidRPr="00EE18F6">
        <w:rPr>
          <w:rFonts w:ascii="Times New Roman" w:hAnsi="Times New Roman" w:cs="Times New Roman"/>
          <w:bCs/>
          <w:sz w:val="24"/>
          <w:szCs w:val="24"/>
        </w:rPr>
        <w:t xml:space="preserve">Jurnal Ilmu dan Riset Akuntansi. ISSN: 2460-0585. Volume 6, Nomor 3, Maret 2017. </w:t>
      </w:r>
      <w:r w:rsidRPr="0077452D">
        <w:rPr>
          <w:rFonts w:ascii="Times New Roman" w:hAnsi="Times New Roman" w:cs="Times New Roman"/>
          <w:bCs/>
          <w:sz w:val="24"/>
          <w:szCs w:val="24"/>
        </w:rPr>
        <w:t>Sekolah Tinggi Ilmu Ekonomi Indonesia (STIESIA)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18F6">
        <w:rPr>
          <w:rFonts w:ascii="Times New Roman" w:hAnsi="Times New Roman" w:cs="Times New Roman"/>
          <w:bCs/>
          <w:sz w:val="24"/>
          <w:szCs w:val="24"/>
        </w:rPr>
        <w:t>Halaman 1053-1070.</w:t>
      </w:r>
    </w:p>
    <w:p w:rsidR="00582E2B" w:rsidRDefault="00582E2B" w:rsidP="00582E2B">
      <w:p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Jati, G.P. Sri Mulyani: Cegah Penghindaran Pajak Dengan Transparansi. 26 April 2015. </w:t>
      </w:r>
      <w:hyperlink r:id="rId4" w:history="1">
        <w:r w:rsidRPr="00C8762F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https://m.cnnindonesia.com</w:t>
        </w:r>
      </w:hyperlink>
    </w:p>
    <w:p w:rsidR="00A32091" w:rsidRPr="006C0822" w:rsidRDefault="00A32091" w:rsidP="00582E2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6C0822">
        <w:rPr>
          <w:rFonts w:ascii="Times New Roman" w:hAnsi="Times New Roman" w:cs="Times New Roman"/>
          <w:sz w:val="24"/>
        </w:rPr>
        <w:lastRenderedPageBreak/>
        <w:t xml:space="preserve">Jensen, M. C., &amp; Meckling, W. H. (1976). Theory of the firm: Managerial behavior, agency costs and ownership structure. </w:t>
      </w:r>
      <w:r w:rsidRPr="006C0822">
        <w:rPr>
          <w:rFonts w:ascii="Times New Roman" w:hAnsi="Times New Roman" w:cs="Times New Roman"/>
          <w:i/>
          <w:sz w:val="24"/>
        </w:rPr>
        <w:t xml:space="preserve">Journal of Financial Economics, </w:t>
      </w:r>
      <w:r w:rsidRPr="006C0822">
        <w:rPr>
          <w:rFonts w:ascii="Times New Roman" w:hAnsi="Times New Roman" w:cs="Times New Roman"/>
          <w:sz w:val="24"/>
        </w:rPr>
        <w:t xml:space="preserve">3(4), 305-306. </w:t>
      </w:r>
    </w:p>
    <w:p w:rsidR="00582E2B" w:rsidRPr="00EE18F6" w:rsidRDefault="00582E2B" w:rsidP="00582E2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Khumairoh,F dkk. 2017.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>Praktik Penghindaran Pajak Perusahaan Manufaktur Di Indonesia (Analisis Data Panel Berdasarkan Faktor Keuangan dan Non Keuangan).</w:t>
      </w:r>
      <w:r w:rsidR="006C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8F6">
        <w:rPr>
          <w:rFonts w:ascii="Times New Roman" w:hAnsi="Times New Roman" w:cs="Times New Roman"/>
          <w:bCs/>
          <w:sz w:val="24"/>
          <w:szCs w:val="24"/>
        </w:rPr>
        <w:t xml:space="preserve">Jurnal Simposium Akuntansi XX, Jember 2017. Halaman  1-20.  </w:t>
      </w:r>
    </w:p>
    <w:p w:rsidR="00A32091" w:rsidRPr="0034149F" w:rsidRDefault="00A32091" w:rsidP="00A3209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3B3C">
        <w:rPr>
          <w:rFonts w:ascii="Times New Roman" w:hAnsi="Times New Roman" w:cs="Times New Roman"/>
          <w:sz w:val="24"/>
        </w:rPr>
        <w:t>Kompas.com.</w:t>
      </w:r>
      <w:r>
        <w:rPr>
          <w:rFonts w:ascii="Times New Roman" w:hAnsi="Times New Roman" w:cs="Times New Roman"/>
          <w:sz w:val="24"/>
        </w:rPr>
        <w:t xml:space="preserve"> </w:t>
      </w:r>
      <w:r w:rsidRPr="00E53B3C">
        <w:rPr>
          <w:rFonts w:ascii="Times New Roman" w:hAnsi="Times New Roman" w:cs="Times New Roman"/>
          <w:sz w:val="24"/>
        </w:rPr>
        <w:t xml:space="preserve">Coca-Cola Diduga Akali Setoran </w:t>
      </w:r>
      <w:r>
        <w:rPr>
          <w:rFonts w:ascii="Times New Roman" w:hAnsi="Times New Roman" w:cs="Times New Roman"/>
          <w:sz w:val="24"/>
        </w:rPr>
        <w:t>Pajak</w:t>
      </w:r>
      <w:r w:rsidRPr="00E53B3C">
        <w:rPr>
          <w:rFonts w:ascii="Times New Roman" w:hAnsi="Times New Roman" w:cs="Times New Roman"/>
          <w:sz w:val="24"/>
        </w:rPr>
        <w:t>. 13 Juni 2014</w:t>
      </w:r>
      <w:r w:rsidRPr="00E53B3C">
        <w:rPr>
          <w:sz w:val="24"/>
        </w:rPr>
        <w:t xml:space="preserve"> </w:t>
      </w:r>
      <w:hyperlink r:id="rId5" w:history="1">
        <w:r w:rsidRPr="00AA21EB">
          <w:rPr>
            <w:rStyle w:val="Hyperlink"/>
            <w:rFonts w:ascii="Times New Roman" w:hAnsi="Times New Roman" w:cs="Times New Roman"/>
            <w:sz w:val="24"/>
            <w:szCs w:val="24"/>
          </w:rPr>
          <w:t>http://ekonomi.kompas.com/read/2014/06/13/1135319/Coca Cola.Diduga.Akali.Setoran.Pajak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2091" w:rsidRDefault="00A32091" w:rsidP="00A3209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Kompas.com. Penerimaan Pajak Januari 2018 Tertinggi Selama 4 Tahun Terakhir. 20 Febuari 2018. </w:t>
      </w:r>
      <w:hyperlink r:id="rId6" w:history="1">
        <w:r w:rsidRPr="00EF35E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https://ekonomi.kompas.com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F408F" w:rsidRDefault="002F408F" w:rsidP="002F408F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Kompasiana.com. Dugaan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Toyota. 3 Maret 2017. </w:t>
      </w:r>
      <w:hyperlink r:id="rId7" w:history="1">
        <w:r w:rsidRPr="002D3ADB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https://www.kompasiana.com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F408F" w:rsidRPr="00EE18F6" w:rsidRDefault="002F408F" w:rsidP="002F408F">
      <w:pPr>
        <w:pStyle w:val="Default"/>
        <w:spacing w:after="240"/>
        <w:ind w:left="567" w:hanging="567"/>
        <w:jc w:val="both"/>
      </w:pPr>
      <w:r>
        <w:t>Masripah, dkk. 2015</w:t>
      </w:r>
      <w:r w:rsidRPr="00EE18F6">
        <w:t xml:space="preserve">. </w:t>
      </w:r>
      <w:r w:rsidRPr="003C1B75">
        <w:rPr>
          <w:bCs/>
          <w:i/>
        </w:rPr>
        <w:t>Pengaruh Pemegang Saham Pengendali Terhadap Penghindaran Pajak</w:t>
      </w:r>
      <w:r>
        <w:rPr>
          <w:bCs/>
        </w:rPr>
        <w:t xml:space="preserve">. </w:t>
      </w:r>
      <w:r w:rsidRPr="00EE18F6">
        <w:rPr>
          <w:iCs/>
        </w:rPr>
        <w:t>Universitas Indonesia. Jurnal Simposium Akuntansi</w:t>
      </w:r>
      <w:r>
        <w:rPr>
          <w:iCs/>
        </w:rPr>
        <w:t>,</w:t>
      </w:r>
      <w:r w:rsidRPr="00EE18F6">
        <w:rPr>
          <w:iCs/>
        </w:rPr>
        <w:t xml:space="preserve"> Lombok</w:t>
      </w:r>
      <w:r>
        <w:rPr>
          <w:iCs/>
        </w:rPr>
        <w:t xml:space="preserve"> 2015</w:t>
      </w:r>
      <w:r w:rsidRPr="00EE18F6">
        <w:rPr>
          <w:iCs/>
        </w:rPr>
        <w:t xml:space="preserve"> </w:t>
      </w:r>
      <w:r w:rsidRPr="00EE18F6">
        <w:rPr>
          <w:i/>
          <w:iCs/>
        </w:rPr>
        <w:t xml:space="preserve"> </w:t>
      </w:r>
    </w:p>
    <w:p w:rsidR="002F408F" w:rsidRDefault="002F408F" w:rsidP="002F408F">
      <w:pPr>
        <w:pStyle w:val="Default"/>
        <w:spacing w:after="200"/>
        <w:ind w:left="567" w:hanging="567"/>
        <w:jc w:val="both"/>
        <w:rPr>
          <w:bCs/>
        </w:rPr>
      </w:pPr>
      <w:r>
        <w:rPr>
          <w:bCs/>
        </w:rPr>
        <w:t xml:space="preserve">Ngadiman &amp; Christiany,P. 2014. </w:t>
      </w:r>
      <w:r w:rsidRPr="0077452D">
        <w:rPr>
          <w:bCs/>
          <w:i/>
        </w:rPr>
        <w:t xml:space="preserve">Pengaruh </w:t>
      </w:r>
      <w:r w:rsidRPr="0077452D">
        <w:rPr>
          <w:bCs/>
          <w:i/>
          <w:iCs/>
        </w:rPr>
        <w:t>Leverage</w:t>
      </w:r>
      <w:r w:rsidRPr="0077452D">
        <w:rPr>
          <w:bCs/>
          <w:i/>
        </w:rPr>
        <w:t xml:space="preserve">, Kepemilikan Institusional, Dan Ukuran Perusahaan Terhadap Penghindaran Pajak </w:t>
      </w:r>
      <w:r w:rsidRPr="0077452D">
        <w:rPr>
          <w:bCs/>
          <w:i/>
          <w:iCs/>
        </w:rPr>
        <w:t xml:space="preserve">(Tax Avoidance) </w:t>
      </w:r>
      <w:r w:rsidRPr="0077452D">
        <w:rPr>
          <w:bCs/>
          <w:i/>
        </w:rPr>
        <w:t>Pada Perusahaan Sektor Manufaktur Yang Terdaftar Di Bursa Efek Indonesia 2010-2012</w:t>
      </w:r>
      <w:r w:rsidRPr="00EE18F6">
        <w:rPr>
          <w:bCs/>
        </w:rPr>
        <w:t xml:space="preserve"> . </w:t>
      </w:r>
      <w:r>
        <w:rPr>
          <w:bCs/>
        </w:rPr>
        <w:t xml:space="preserve">Jakarta: </w:t>
      </w:r>
      <w:r w:rsidRPr="00EE18F6">
        <w:rPr>
          <w:bCs/>
        </w:rPr>
        <w:t xml:space="preserve">Jurnal Akuntansi/ Volume XVIII, No. 03, September 2014.Fakultas Ekonomi Universitas Tarumanegara. Halaman 408-421.  </w:t>
      </w:r>
    </w:p>
    <w:p w:rsidR="002F408F" w:rsidRDefault="002F408F" w:rsidP="002F408F">
      <w:pPr>
        <w:pStyle w:val="Default"/>
        <w:spacing w:before="240"/>
        <w:ind w:left="567" w:hanging="567"/>
        <w:jc w:val="both"/>
        <w:rPr>
          <w:bCs/>
        </w:rPr>
      </w:pPr>
      <w:r w:rsidRPr="00EE18F6">
        <w:t>Ningsih</w:t>
      </w:r>
      <w:r>
        <w:rPr>
          <w:bCs/>
        </w:rPr>
        <w:t>,W.F</w:t>
      </w:r>
      <w:r>
        <w:t xml:space="preserve"> &amp; </w:t>
      </w:r>
      <w:r>
        <w:rPr>
          <w:bCs/>
        </w:rPr>
        <w:t xml:space="preserve">Titik,M. </w:t>
      </w:r>
      <w:r w:rsidRPr="00EE18F6">
        <w:rPr>
          <w:bCs/>
        </w:rPr>
        <w:t>2017</w:t>
      </w:r>
      <w:r>
        <w:rPr>
          <w:bCs/>
        </w:rPr>
        <w:t>.</w:t>
      </w:r>
      <w:r>
        <w:rPr>
          <w:bCs/>
          <w:i/>
        </w:rPr>
        <w:t xml:space="preserve"> </w:t>
      </w:r>
      <w:r w:rsidRPr="0077452D">
        <w:rPr>
          <w:bCs/>
          <w:i/>
        </w:rPr>
        <w:t xml:space="preserve">PENGARUH </w:t>
      </w:r>
      <w:r w:rsidRPr="0077452D">
        <w:rPr>
          <w:bCs/>
          <w:i/>
          <w:iCs/>
        </w:rPr>
        <w:t xml:space="preserve">CORPORATE GOVERNANCE </w:t>
      </w:r>
      <w:r w:rsidRPr="0077452D">
        <w:rPr>
          <w:bCs/>
          <w:i/>
        </w:rPr>
        <w:t>TERHADAP PENGHINDARAN PAJAK PERUSAHAN</w:t>
      </w:r>
      <w:r>
        <w:rPr>
          <w:bCs/>
        </w:rPr>
        <w:t xml:space="preserve">. </w:t>
      </w:r>
      <w:r w:rsidRPr="00EE18F6">
        <w:rPr>
          <w:bCs/>
        </w:rPr>
        <w:t xml:space="preserve">Jurnal Simposium Akuntansi XX, Jember 2017. Halaman  1-27. </w:t>
      </w:r>
    </w:p>
    <w:p w:rsidR="002F408F" w:rsidRDefault="002F408F" w:rsidP="002F408F">
      <w:pPr>
        <w:pStyle w:val="Default"/>
        <w:spacing w:before="240" w:after="240"/>
        <w:ind w:left="567" w:hanging="567"/>
        <w:jc w:val="both"/>
        <w:rPr>
          <w:bCs/>
        </w:rPr>
      </w:pPr>
      <w:r>
        <w:rPr>
          <w:bCs/>
        </w:rPr>
        <w:t>OJK. Peraturan O</w:t>
      </w:r>
      <w:r w:rsidR="008D0125">
        <w:rPr>
          <w:bCs/>
        </w:rPr>
        <w:t>tori</w:t>
      </w:r>
      <w:r w:rsidR="005574C5">
        <w:rPr>
          <w:bCs/>
        </w:rPr>
        <w:t>tas Jasa Keuangan, Pasal 22 NOMO</w:t>
      </w:r>
      <w:r w:rsidR="008D0125">
        <w:rPr>
          <w:bCs/>
        </w:rPr>
        <w:t>R 57/POJK.04/2017.</w:t>
      </w:r>
    </w:p>
    <w:p w:rsidR="002F408F" w:rsidRPr="00637A43" w:rsidRDefault="002F408F" w:rsidP="002F408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Pradipta,D.H &amp; Supriyadi. 2015.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Pengaruh </w:t>
      </w:r>
      <w:r w:rsidRPr="007745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Corporate Social Responsibility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 xml:space="preserve">(CSR), Profitabilitas, </w:t>
      </w:r>
      <w:r w:rsidRPr="007745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Leverage, </w:t>
      </w:r>
      <w:r w:rsidRPr="0077452D">
        <w:rPr>
          <w:rFonts w:ascii="Times New Roman" w:hAnsi="Times New Roman" w:cs="Times New Roman"/>
          <w:bCs/>
          <w:i/>
          <w:sz w:val="24"/>
          <w:szCs w:val="24"/>
        </w:rPr>
        <w:t>dan Komisaris Independen Terhadap Praktik Penghindaran Pajak.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8F6">
        <w:rPr>
          <w:rFonts w:ascii="Times New Roman" w:hAnsi="Times New Roman" w:cs="Times New Roman"/>
          <w:bCs/>
          <w:sz w:val="24"/>
          <w:szCs w:val="24"/>
        </w:rPr>
        <w:t xml:space="preserve">Jurnal </w:t>
      </w:r>
      <w:r>
        <w:rPr>
          <w:rFonts w:ascii="Times New Roman" w:hAnsi="Times New Roman" w:cs="Times New Roman"/>
          <w:bCs/>
          <w:sz w:val="24"/>
          <w:szCs w:val="24"/>
        </w:rPr>
        <w:t>Simposium Akuntansi, Lombok.</w:t>
      </w:r>
    </w:p>
    <w:p w:rsidR="002F408F" w:rsidRPr="00EE18F6" w:rsidRDefault="002F408F" w:rsidP="002F408F">
      <w:pPr>
        <w:pStyle w:val="Default"/>
        <w:spacing w:before="240" w:after="240"/>
        <w:ind w:left="567" w:hanging="567"/>
        <w:jc w:val="both"/>
      </w:pPr>
      <w:r>
        <w:t xml:space="preserve">Prakosa,K.B. 2015. </w:t>
      </w:r>
      <w:r w:rsidRPr="003C1B75">
        <w:rPr>
          <w:bCs/>
          <w:i/>
        </w:rPr>
        <w:t>Pengaruh Profitabilitas, Kepemilikan Keluarga dan Corporate Governance Terhadap Penghindaran Pajak Di Indonesia</w:t>
      </w:r>
      <w:r>
        <w:rPr>
          <w:iCs/>
        </w:rPr>
        <w:t xml:space="preserve">. Jurnal Simposium Akuntansi, </w:t>
      </w:r>
      <w:r w:rsidRPr="00EE18F6">
        <w:rPr>
          <w:iCs/>
        </w:rPr>
        <w:t>Lombok.</w:t>
      </w:r>
    </w:p>
    <w:p w:rsidR="002F408F" w:rsidRDefault="002F408F" w:rsidP="002F408F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Rahayu,S.K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 xml:space="preserve">. 2017. </w:t>
      </w:r>
      <w:r w:rsidRPr="00EE18F6">
        <w:rPr>
          <w:rFonts w:ascii="Times New Roman" w:hAnsi="Times New Roman" w:cs="Times New Roman"/>
          <w:bCs/>
          <w:i/>
          <w:iCs/>
          <w:sz w:val="24"/>
          <w:szCs w:val="24"/>
        </w:rPr>
        <w:t>Perpajakan Konsep dan Aspek Formal</w:t>
      </w:r>
      <w:r w:rsidRPr="00EE18F6">
        <w:rPr>
          <w:rFonts w:ascii="Times New Roman" w:hAnsi="Times New Roman" w:cs="Times New Roman"/>
          <w:bCs/>
          <w:iCs/>
          <w:sz w:val="24"/>
          <w:szCs w:val="24"/>
        </w:rPr>
        <w:t xml:space="preserve">.Bandung: Rekayasa Sains </w:t>
      </w:r>
    </w:p>
    <w:p w:rsidR="002F408F" w:rsidRDefault="002F408F" w:rsidP="002F408F">
      <w:pPr>
        <w:pStyle w:val="Default"/>
        <w:spacing w:after="240"/>
        <w:ind w:left="567" w:hanging="567"/>
        <w:jc w:val="both"/>
      </w:pPr>
      <w:r>
        <w:t xml:space="preserve">Ristadelvina,C &amp; Abriyani,P. </w:t>
      </w:r>
      <w:r>
        <w:rPr>
          <w:bCs/>
        </w:rPr>
        <w:t xml:space="preserve">2017. </w:t>
      </w:r>
      <w:r w:rsidRPr="00B44F9D">
        <w:rPr>
          <w:bCs/>
          <w:i/>
        </w:rPr>
        <w:t xml:space="preserve">Analisis Determinan Penghindaran Pajak </w:t>
      </w:r>
      <w:r w:rsidRPr="00B44F9D">
        <w:rPr>
          <w:i/>
        </w:rPr>
        <w:t xml:space="preserve"> Di Indonesia</w:t>
      </w:r>
      <w:r w:rsidRPr="003C1B75">
        <w:rPr>
          <w:i/>
        </w:rPr>
        <w:t>.</w:t>
      </w:r>
      <w:r>
        <w:t xml:space="preserve"> </w:t>
      </w:r>
      <w:r w:rsidRPr="00EE18F6">
        <w:t xml:space="preserve">Jurnal Simposium Nasional Akuntansi XX, Jember 2017. </w:t>
      </w:r>
    </w:p>
    <w:p w:rsidR="002F408F" w:rsidRDefault="002F408F" w:rsidP="002F408F">
      <w:pPr>
        <w:pStyle w:val="Default"/>
        <w:spacing w:after="240"/>
        <w:ind w:left="567" w:hanging="567"/>
        <w:jc w:val="both"/>
        <w:rPr>
          <w:bCs/>
          <w:iCs/>
        </w:rPr>
      </w:pPr>
      <w:r>
        <w:rPr>
          <w:bCs/>
          <w:iCs/>
        </w:rPr>
        <w:lastRenderedPageBreak/>
        <w:t xml:space="preserve">Sari, G.M. 2014. </w:t>
      </w:r>
      <w:r w:rsidRPr="00B44F9D">
        <w:rPr>
          <w:bCs/>
          <w:i/>
          <w:iCs/>
        </w:rPr>
        <w:t>Pengaruh Corporate Governance, Ukuran Perusahaan, Kompensasi Rugi Fiskal dan Struktur Kepemilikan Terhadap Tax Avoidance (studi empiris perusahaan manufaktur yang terdaftar di BEI tahun 2008-20012)</w:t>
      </w:r>
      <w:r>
        <w:rPr>
          <w:bCs/>
          <w:iCs/>
        </w:rPr>
        <w:t>. Padang: Fakultas Ekonomi Universitas Negeri Padang.</w:t>
      </w:r>
    </w:p>
    <w:p w:rsidR="00141E1B" w:rsidRPr="002F408F" w:rsidRDefault="00141E1B" w:rsidP="002F408F">
      <w:pPr>
        <w:pStyle w:val="Default"/>
        <w:spacing w:after="240"/>
        <w:ind w:left="567" w:hanging="567"/>
        <w:jc w:val="both"/>
      </w:pPr>
      <w:r>
        <w:rPr>
          <w:bCs/>
          <w:iCs/>
        </w:rPr>
        <w:t xml:space="preserve">Undang-Undang No. 19 Tahun 2003 tentang Badan Usaha Milik Negara. </w:t>
      </w:r>
    </w:p>
    <w:p w:rsidR="006C0822" w:rsidRDefault="006C0822" w:rsidP="006C0822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Wahidil. 2017. </w:t>
      </w:r>
      <w:r w:rsidRPr="008D0125">
        <w:rPr>
          <w:rFonts w:ascii="Times New Roman" w:hAnsi="Times New Roman" w:cs="Times New Roman"/>
          <w:bCs/>
          <w:i/>
          <w:iCs/>
          <w:sz w:val="24"/>
          <w:szCs w:val="24"/>
        </w:rPr>
        <w:t>Pengantar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7030">
        <w:rPr>
          <w:rFonts w:ascii="Times New Roman" w:hAnsi="Times New Roman" w:cs="Times New Roman"/>
          <w:bCs/>
          <w:i/>
          <w:iCs/>
          <w:sz w:val="24"/>
          <w:szCs w:val="24"/>
        </w:rPr>
        <w:t>Perpajakan Teori dan Cara Perhitungan Pajak</w:t>
      </w:r>
      <w:r>
        <w:rPr>
          <w:rFonts w:ascii="Times New Roman" w:hAnsi="Times New Roman" w:cs="Times New Roman"/>
          <w:bCs/>
          <w:iCs/>
          <w:sz w:val="24"/>
          <w:szCs w:val="24"/>
        </w:rPr>
        <w:t>.  BPFE UBH. Padang.</w:t>
      </w:r>
    </w:p>
    <w:p w:rsidR="006C0822" w:rsidRPr="00EE18F6" w:rsidRDefault="006C0822" w:rsidP="006C0822">
      <w:pPr>
        <w:pStyle w:val="Default"/>
        <w:spacing w:after="240"/>
        <w:ind w:left="567" w:hanging="567"/>
        <w:jc w:val="both"/>
      </w:pPr>
      <w:r>
        <w:rPr>
          <w:bCs/>
          <w:iCs/>
        </w:rPr>
        <w:t xml:space="preserve">Waluyo, T.M dkk. 2015. </w:t>
      </w:r>
      <w:r w:rsidRPr="003C1B75">
        <w:rPr>
          <w:bCs/>
          <w:i/>
        </w:rPr>
        <w:t>Pengaruh Return on Asset, Leverage, Ukuran Perusahaan, Kompensasi Rugi Fiskal dan Kepemilikan Institusi Terhadap Penghindaran Pajak</w:t>
      </w:r>
      <w:r w:rsidRPr="00EE18F6">
        <w:rPr>
          <w:bCs/>
        </w:rPr>
        <w:t xml:space="preserve">. </w:t>
      </w:r>
      <w:r>
        <w:rPr>
          <w:bCs/>
        </w:rPr>
        <w:t xml:space="preserve">Riau: </w:t>
      </w:r>
      <w:r w:rsidRPr="00EE18F6">
        <w:rPr>
          <w:bCs/>
        </w:rPr>
        <w:t>Jurnal</w:t>
      </w:r>
      <w:r>
        <w:rPr>
          <w:bCs/>
        </w:rPr>
        <w:t xml:space="preserve"> Simposium Akuntansi, </w:t>
      </w:r>
      <w:r w:rsidRPr="00EE18F6">
        <w:rPr>
          <w:bCs/>
        </w:rPr>
        <w:t>Lombok</w:t>
      </w:r>
      <w:r>
        <w:rPr>
          <w:bCs/>
        </w:rPr>
        <w:t xml:space="preserve">. Halaman 1-25. </w:t>
      </w:r>
    </w:p>
    <w:p w:rsidR="0034149F" w:rsidRDefault="009A1EE4" w:rsidP="008C7809">
      <w:pPr>
        <w:pStyle w:val="Default"/>
        <w:spacing w:after="200"/>
        <w:ind w:left="567" w:hanging="567"/>
        <w:jc w:val="both"/>
        <w:rPr>
          <w:bCs/>
        </w:rPr>
      </w:pPr>
      <w:r>
        <w:t>Wulansari,N &amp; Herlina,R.D</w:t>
      </w:r>
      <w:r w:rsidR="00EE18F6">
        <w:t>. 2017</w:t>
      </w:r>
      <w:r w:rsidR="00C2743E" w:rsidRPr="00EE18F6">
        <w:t>.</w:t>
      </w:r>
      <w:r w:rsidR="00EE18F6">
        <w:t xml:space="preserve"> </w:t>
      </w:r>
      <w:r w:rsidRPr="00EE18F6">
        <w:rPr>
          <w:bCs/>
          <w:i/>
        </w:rPr>
        <w:t xml:space="preserve">Pengaruh Kepemilikan Institusional, Proporsi Dewan Komisaris Independen, Komite Audit, Konservatisme Akuntansi, Pertumbuhan Penjualan Dan </w:t>
      </w:r>
      <w:r w:rsidRPr="00EE18F6">
        <w:rPr>
          <w:bCs/>
          <w:i/>
          <w:iCs/>
        </w:rPr>
        <w:t xml:space="preserve">Leverage </w:t>
      </w:r>
      <w:r w:rsidRPr="00EE18F6">
        <w:rPr>
          <w:bCs/>
          <w:i/>
        </w:rPr>
        <w:t>Terhadap Penghindaran Pajak</w:t>
      </w:r>
      <w:r w:rsidR="00EC64E2" w:rsidRPr="00EE18F6">
        <w:rPr>
          <w:bCs/>
        </w:rPr>
        <w:t xml:space="preserve"> </w:t>
      </w:r>
      <w:r w:rsidR="00EE18F6">
        <w:rPr>
          <w:bCs/>
        </w:rPr>
        <w:t xml:space="preserve">. </w:t>
      </w:r>
      <w:r w:rsidR="00C2743E" w:rsidRPr="00EE18F6">
        <w:rPr>
          <w:bCs/>
        </w:rPr>
        <w:t>Jurnal Simposium Akuntansi XX, Jember 2017</w:t>
      </w:r>
      <w:r w:rsidR="003C1B75">
        <w:rPr>
          <w:bCs/>
        </w:rPr>
        <w:t xml:space="preserve">. Halaman </w:t>
      </w:r>
      <w:r w:rsidR="00364079" w:rsidRPr="00EE18F6">
        <w:rPr>
          <w:bCs/>
        </w:rPr>
        <w:t>1-27.</w:t>
      </w:r>
    </w:p>
    <w:p w:rsidR="00A16F16" w:rsidRPr="00A16F16" w:rsidRDefault="00A16F16" w:rsidP="009A1EE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50D" w:rsidRPr="00E53B3C" w:rsidRDefault="0096250D" w:rsidP="00582E2B">
      <w:pPr>
        <w:pStyle w:val="Default"/>
        <w:spacing w:after="240"/>
        <w:jc w:val="both"/>
      </w:pPr>
    </w:p>
    <w:p w:rsidR="00397DF8" w:rsidRPr="00A152C0" w:rsidRDefault="00397DF8" w:rsidP="009A1EE4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97DF8" w:rsidRPr="00A152C0" w:rsidSect="006A19F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56C"/>
    <w:rsid w:val="00017030"/>
    <w:rsid w:val="00042BA4"/>
    <w:rsid w:val="00063CDD"/>
    <w:rsid w:val="00094E1A"/>
    <w:rsid w:val="00141E1B"/>
    <w:rsid w:val="00162CF4"/>
    <w:rsid w:val="001B0793"/>
    <w:rsid w:val="0020562A"/>
    <w:rsid w:val="002816E1"/>
    <w:rsid w:val="002875EE"/>
    <w:rsid w:val="002F408F"/>
    <w:rsid w:val="0032256C"/>
    <w:rsid w:val="0034149F"/>
    <w:rsid w:val="00364079"/>
    <w:rsid w:val="00366B42"/>
    <w:rsid w:val="00394594"/>
    <w:rsid w:val="00397DF8"/>
    <w:rsid w:val="003A00EE"/>
    <w:rsid w:val="003B53C1"/>
    <w:rsid w:val="003C1B75"/>
    <w:rsid w:val="003C2E3C"/>
    <w:rsid w:val="003F464D"/>
    <w:rsid w:val="003F6518"/>
    <w:rsid w:val="003F74F2"/>
    <w:rsid w:val="00430D19"/>
    <w:rsid w:val="00437E11"/>
    <w:rsid w:val="00445D96"/>
    <w:rsid w:val="004F5D8B"/>
    <w:rsid w:val="005574C5"/>
    <w:rsid w:val="00564784"/>
    <w:rsid w:val="005743AA"/>
    <w:rsid w:val="00582E2B"/>
    <w:rsid w:val="005A7A74"/>
    <w:rsid w:val="005D785E"/>
    <w:rsid w:val="005F2268"/>
    <w:rsid w:val="00637A43"/>
    <w:rsid w:val="006766B9"/>
    <w:rsid w:val="00690CDC"/>
    <w:rsid w:val="00696CF7"/>
    <w:rsid w:val="006A19F1"/>
    <w:rsid w:val="006C0822"/>
    <w:rsid w:val="0070785C"/>
    <w:rsid w:val="00754F2E"/>
    <w:rsid w:val="00760257"/>
    <w:rsid w:val="00762B48"/>
    <w:rsid w:val="00771DE0"/>
    <w:rsid w:val="0077452D"/>
    <w:rsid w:val="007D1A98"/>
    <w:rsid w:val="007E44E2"/>
    <w:rsid w:val="00825AE3"/>
    <w:rsid w:val="00880AB5"/>
    <w:rsid w:val="008C7809"/>
    <w:rsid w:val="008D0125"/>
    <w:rsid w:val="008D2FAF"/>
    <w:rsid w:val="009043EF"/>
    <w:rsid w:val="00913013"/>
    <w:rsid w:val="00935577"/>
    <w:rsid w:val="00937D60"/>
    <w:rsid w:val="00942CDC"/>
    <w:rsid w:val="0096250D"/>
    <w:rsid w:val="00972963"/>
    <w:rsid w:val="009A1EE4"/>
    <w:rsid w:val="009C7B6B"/>
    <w:rsid w:val="00A152C0"/>
    <w:rsid w:val="00A16F16"/>
    <w:rsid w:val="00A301D0"/>
    <w:rsid w:val="00A32091"/>
    <w:rsid w:val="00A47B94"/>
    <w:rsid w:val="00AA1CFA"/>
    <w:rsid w:val="00AB3897"/>
    <w:rsid w:val="00AB38DE"/>
    <w:rsid w:val="00AC6593"/>
    <w:rsid w:val="00B43050"/>
    <w:rsid w:val="00B44F9D"/>
    <w:rsid w:val="00BB5C3D"/>
    <w:rsid w:val="00BD230F"/>
    <w:rsid w:val="00C0379B"/>
    <w:rsid w:val="00C2743E"/>
    <w:rsid w:val="00C3553B"/>
    <w:rsid w:val="00C833DD"/>
    <w:rsid w:val="00C847B3"/>
    <w:rsid w:val="00CB7602"/>
    <w:rsid w:val="00CC443F"/>
    <w:rsid w:val="00CD0AF4"/>
    <w:rsid w:val="00D13F3D"/>
    <w:rsid w:val="00D224A0"/>
    <w:rsid w:val="00D330B4"/>
    <w:rsid w:val="00DD3BB2"/>
    <w:rsid w:val="00E53B3C"/>
    <w:rsid w:val="00E66413"/>
    <w:rsid w:val="00E8009B"/>
    <w:rsid w:val="00E86E21"/>
    <w:rsid w:val="00EA1314"/>
    <w:rsid w:val="00EB20B6"/>
    <w:rsid w:val="00EB642D"/>
    <w:rsid w:val="00EC64E2"/>
    <w:rsid w:val="00EE18F6"/>
    <w:rsid w:val="00F76B8F"/>
    <w:rsid w:val="00F76D92"/>
    <w:rsid w:val="00FA2F25"/>
    <w:rsid w:val="00FD01C0"/>
    <w:rsid w:val="00FD7E1C"/>
    <w:rsid w:val="00FE2AD0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9B"/>
  </w:style>
  <w:style w:type="paragraph" w:styleId="Heading1">
    <w:name w:val="heading 1"/>
    <w:basedOn w:val="Normal"/>
    <w:link w:val="Heading1Char"/>
    <w:uiPriority w:val="9"/>
    <w:qFormat/>
    <w:rsid w:val="00F7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92"/>
    <w:rPr>
      <w:color w:val="0000FF" w:themeColor="hyperlink"/>
      <w:u w:val="single"/>
    </w:rPr>
  </w:style>
  <w:style w:type="paragraph" w:customStyle="1" w:styleId="Default">
    <w:name w:val="Default"/>
    <w:rsid w:val="003F6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6B8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pasi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omi.kompas.com" TargetMode="External"/><Relationship Id="rId5" Type="http://schemas.openxmlformats.org/officeDocument/2006/relationships/hyperlink" Target="http://ekonomi.kompas.com/read/2014/06/13/1135319/Coca%20Cola.Diduga.Akali.Setoran.Pajak" TargetMode="External"/><Relationship Id="rId4" Type="http://schemas.openxmlformats.org/officeDocument/2006/relationships/hyperlink" Target="https://m.cnnindones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Pipi</cp:lastModifiedBy>
  <cp:revision>11</cp:revision>
  <dcterms:created xsi:type="dcterms:W3CDTF">2018-04-30T14:39:00Z</dcterms:created>
  <dcterms:modified xsi:type="dcterms:W3CDTF">2018-08-02T05:18:00Z</dcterms:modified>
</cp:coreProperties>
</file>