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29" w:rsidRPr="00562ED4" w:rsidRDefault="00230B08" w:rsidP="00873BE1">
      <w:pPr>
        <w:spacing w:line="480" w:lineRule="auto"/>
        <w:jc w:val="center"/>
        <w:rPr>
          <w:rFonts w:ascii="Times New Roman" w:hAnsi="Times New Roman" w:cs="Times New Roman"/>
          <w:b/>
          <w:sz w:val="24"/>
          <w:szCs w:val="24"/>
        </w:rPr>
      </w:pPr>
      <w:r w:rsidRPr="00562ED4">
        <w:rPr>
          <w:rFonts w:ascii="Times New Roman" w:hAnsi="Times New Roman" w:cs="Times New Roman"/>
          <w:b/>
          <w:sz w:val="24"/>
          <w:szCs w:val="24"/>
        </w:rPr>
        <w:t>BAB III</w:t>
      </w:r>
    </w:p>
    <w:p w:rsidR="00230B08" w:rsidRPr="00562ED4" w:rsidRDefault="00230B08" w:rsidP="00873BE1">
      <w:pPr>
        <w:spacing w:line="480" w:lineRule="auto"/>
        <w:jc w:val="center"/>
        <w:rPr>
          <w:rFonts w:ascii="Times New Roman" w:hAnsi="Times New Roman" w:cs="Times New Roman"/>
          <w:b/>
          <w:sz w:val="24"/>
          <w:szCs w:val="24"/>
        </w:rPr>
      </w:pPr>
      <w:r w:rsidRPr="00562ED4">
        <w:rPr>
          <w:rFonts w:ascii="Times New Roman" w:hAnsi="Times New Roman" w:cs="Times New Roman"/>
          <w:b/>
          <w:sz w:val="24"/>
          <w:szCs w:val="24"/>
        </w:rPr>
        <w:t>METODE PENELITIAN</w:t>
      </w:r>
    </w:p>
    <w:p w:rsidR="00230B08" w:rsidRPr="00562ED4" w:rsidRDefault="00230B08"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3.1. Populasi dan Sampel</w:t>
      </w:r>
    </w:p>
    <w:p w:rsidR="00230B08" w:rsidRPr="00562ED4" w:rsidRDefault="00230B08" w:rsidP="00562ED4">
      <w:pPr>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Populasi adalah keseluruhan kelompok orang, peristiwa, atau hal yang ingin peneliti investigasi</w:t>
      </w:r>
      <w:r w:rsidR="009D5942" w:rsidRPr="00562ED4">
        <w:rPr>
          <w:rFonts w:ascii="Times New Roman" w:hAnsi="Times New Roman" w:cs="Times New Roman"/>
          <w:sz w:val="24"/>
          <w:szCs w:val="24"/>
        </w:rPr>
        <w:t xml:space="preserve"> (Sekaran, </w:t>
      </w:r>
      <w:r w:rsidRPr="00562ED4">
        <w:rPr>
          <w:rFonts w:ascii="Times New Roman" w:hAnsi="Times New Roman" w:cs="Times New Roman"/>
          <w:sz w:val="24"/>
          <w:szCs w:val="24"/>
        </w:rPr>
        <w:t>2011). Populasi yang digunakan dalam penelitian ini adalah semua wajib pajak orang pribadi</w:t>
      </w:r>
      <w:r w:rsidR="00873BE1">
        <w:rPr>
          <w:rFonts w:ascii="Times New Roman" w:hAnsi="Times New Roman" w:cs="Times New Roman"/>
          <w:sz w:val="24"/>
          <w:szCs w:val="24"/>
        </w:rPr>
        <w:t xml:space="preserve"> pada tahun 2017</w:t>
      </w:r>
      <w:r w:rsidRPr="00562ED4">
        <w:rPr>
          <w:rFonts w:ascii="Times New Roman" w:hAnsi="Times New Roman" w:cs="Times New Roman"/>
          <w:sz w:val="24"/>
          <w:szCs w:val="24"/>
        </w:rPr>
        <w:t xml:space="preserve"> yang terdaftar di Kantor Pelayanan Pajak Pratama Padang Satu, Sumatera Barat.</w:t>
      </w:r>
    </w:p>
    <w:p w:rsidR="00230B08" w:rsidRPr="00562ED4" w:rsidRDefault="009D5942"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 xml:space="preserve">Sampel adalah sebagian dari populasi. Sampel terdiri atau sejumlah anggota yang dipilih dari populasi. Penentuan sampel dalam penelitian ini dilakukan dengan metode </w:t>
      </w:r>
      <w:r w:rsidRPr="00562ED4">
        <w:rPr>
          <w:rFonts w:ascii="Times New Roman" w:hAnsi="Times New Roman" w:cs="Times New Roman"/>
          <w:i/>
          <w:sz w:val="24"/>
          <w:szCs w:val="24"/>
        </w:rPr>
        <w:t xml:space="preserve">Convenience sampling </w:t>
      </w:r>
      <w:r w:rsidRPr="00562ED4">
        <w:rPr>
          <w:rFonts w:ascii="Times New Roman" w:hAnsi="Times New Roman" w:cs="Times New Roman"/>
          <w:sz w:val="24"/>
          <w:szCs w:val="24"/>
        </w:rPr>
        <w:t>yaitu metode memilih sampel dengan populasi tertentu yang paling mudah dijangkau atau didapatkan, misal yang terdekat dengan peneliti berdomisili (Sekaran, 2011).</w:t>
      </w:r>
      <w:r w:rsidR="004735C7" w:rsidRPr="00562ED4">
        <w:rPr>
          <w:rFonts w:ascii="Times New Roman" w:hAnsi="Times New Roman" w:cs="Times New Roman"/>
          <w:sz w:val="24"/>
          <w:szCs w:val="24"/>
        </w:rPr>
        <w:t xml:space="preserve"> Untuk menghitung ukuran sampel yang dibutuhkan, maka  berdasarkan Rumus Slovin dengan </w:t>
      </w:r>
      <w:r w:rsidR="004735C7" w:rsidRPr="00562ED4">
        <w:rPr>
          <w:rFonts w:ascii="Times New Roman" w:hAnsi="Times New Roman" w:cs="Times New Roman"/>
          <w:i/>
          <w:sz w:val="24"/>
          <w:szCs w:val="24"/>
        </w:rPr>
        <w:t xml:space="preserve">e </w:t>
      </w:r>
      <w:r w:rsidR="004735C7" w:rsidRPr="00562ED4">
        <w:rPr>
          <w:rFonts w:ascii="Times New Roman" w:hAnsi="Times New Roman" w:cs="Times New Roman"/>
          <w:sz w:val="24"/>
          <w:szCs w:val="24"/>
        </w:rPr>
        <w:t>sebesar 10% yang merupakan persen kelonggaran ketidaktelitian karena kesalahan pengambilan sampel yang masih dapat ditolerir, rumusnya adalah sebagai berikut:</w:t>
      </w:r>
    </w:p>
    <w:p w:rsidR="004735C7" w:rsidRPr="00562ED4" w:rsidRDefault="005C01F9" w:rsidP="00562ED4">
      <w:pPr>
        <w:spacing w:line="480" w:lineRule="auto"/>
        <w:jc w:val="both"/>
        <w:rPr>
          <w:rFonts w:ascii="Times New Roman" w:hAnsi="Times New Roman" w:cs="Times New Roman"/>
          <w:b/>
          <w:i/>
          <w:sz w:val="24"/>
          <w:szCs w:val="24"/>
        </w:rPr>
      </w:pPr>
      <m:oMathPara>
        <m:oMath>
          <m:r>
            <m:rPr>
              <m:sty m:val="bi"/>
            </m:rPr>
            <w:rPr>
              <w:rFonts w:ascii="Cambria Math" w:hAnsi="Cambria Math" w:cs="Times New Roman"/>
              <w:sz w:val="24"/>
              <w:szCs w:val="24"/>
            </w:rPr>
            <m:t>n=</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1+(N.</m:t>
              </m:r>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den>
          </m:f>
        </m:oMath>
      </m:oMathPara>
    </w:p>
    <w:p w:rsidR="005C01F9" w:rsidRPr="00562ED4" w:rsidRDefault="005C01F9"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Keterangan :</w:t>
      </w:r>
    </w:p>
    <w:p w:rsidR="005C01F9" w:rsidRPr="00562ED4" w:rsidRDefault="005C01F9"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 xml:space="preserve">n </w:t>
      </w:r>
      <w:r w:rsidRPr="00562ED4">
        <w:rPr>
          <w:rFonts w:ascii="Times New Roman" w:hAnsi="Times New Roman" w:cs="Times New Roman"/>
          <w:sz w:val="24"/>
          <w:szCs w:val="24"/>
        </w:rPr>
        <w:tab/>
        <w:t>= Ukuran Sampel</w:t>
      </w:r>
    </w:p>
    <w:p w:rsidR="005C01F9" w:rsidRPr="00562ED4" w:rsidRDefault="005C01F9"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 xml:space="preserve">N </w:t>
      </w:r>
      <w:r w:rsidRPr="00562ED4">
        <w:rPr>
          <w:rFonts w:ascii="Times New Roman" w:hAnsi="Times New Roman" w:cs="Times New Roman"/>
          <w:sz w:val="24"/>
          <w:szCs w:val="24"/>
        </w:rPr>
        <w:tab/>
        <w:t>= Populasi</w:t>
      </w:r>
    </w:p>
    <w:p w:rsidR="00080F9B" w:rsidRPr="00562ED4" w:rsidRDefault="005C01F9" w:rsidP="00562ED4">
      <w:pPr>
        <w:spacing w:line="480" w:lineRule="auto"/>
        <w:ind w:left="720" w:hanging="720"/>
        <w:jc w:val="both"/>
        <w:rPr>
          <w:rFonts w:ascii="Times New Roman" w:hAnsi="Times New Roman" w:cs="Times New Roman"/>
          <w:sz w:val="24"/>
          <w:szCs w:val="24"/>
        </w:rPr>
      </w:pPr>
      <w:r w:rsidRPr="00562ED4">
        <w:rPr>
          <w:rFonts w:ascii="Times New Roman" w:hAnsi="Times New Roman" w:cs="Times New Roman"/>
          <w:i/>
          <w:sz w:val="24"/>
          <w:szCs w:val="24"/>
        </w:rPr>
        <w:lastRenderedPageBreak/>
        <w:t xml:space="preserve">e² </w:t>
      </w:r>
      <w:r w:rsidRPr="00562ED4">
        <w:rPr>
          <w:rFonts w:ascii="Times New Roman" w:hAnsi="Times New Roman" w:cs="Times New Roman"/>
          <w:sz w:val="24"/>
          <w:szCs w:val="24"/>
        </w:rPr>
        <w:tab/>
        <w:t>= Persentasi Kelonggaran ketidakterikatan karena kesalahan pengambilan sampel yang masih diinginkan (ditetapkan 10%)</w:t>
      </w:r>
    </w:p>
    <w:p w:rsidR="00080F9B" w:rsidRDefault="00080F9B" w:rsidP="00562ED4">
      <w:pPr>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Berdasarkan data yang diperoleh dari KPP Pratama Pad</w:t>
      </w:r>
      <w:r w:rsidR="00873BE1">
        <w:rPr>
          <w:rFonts w:ascii="Times New Roman" w:hAnsi="Times New Roman" w:cs="Times New Roman"/>
          <w:sz w:val="24"/>
          <w:szCs w:val="24"/>
        </w:rPr>
        <w:t>ang Satu, diketahui bahwa pada</w:t>
      </w:r>
      <w:r w:rsidRPr="00562ED4">
        <w:rPr>
          <w:rFonts w:ascii="Times New Roman" w:hAnsi="Times New Roman" w:cs="Times New Roman"/>
          <w:sz w:val="24"/>
          <w:szCs w:val="24"/>
        </w:rPr>
        <w:t xml:space="preserve"> t</w:t>
      </w:r>
      <w:r w:rsidR="003D347E">
        <w:rPr>
          <w:rFonts w:ascii="Times New Roman" w:hAnsi="Times New Roman" w:cs="Times New Roman"/>
          <w:sz w:val="24"/>
          <w:szCs w:val="24"/>
        </w:rPr>
        <w:t xml:space="preserve">ahun 2017 tercatat sebanyak 120.647 </w:t>
      </w:r>
      <w:r w:rsidRPr="00562ED4">
        <w:rPr>
          <w:rFonts w:ascii="Times New Roman" w:hAnsi="Times New Roman" w:cs="Times New Roman"/>
          <w:sz w:val="24"/>
          <w:szCs w:val="24"/>
        </w:rPr>
        <w:t xml:space="preserve">wajib pajak orang pribadi yang terdaftar. Oleh karena itu jumlah sampel untuk penelitian dengan </w:t>
      </w:r>
      <w:r w:rsidRPr="00562ED4">
        <w:rPr>
          <w:rFonts w:ascii="Times New Roman" w:hAnsi="Times New Roman" w:cs="Times New Roman"/>
          <w:i/>
          <w:sz w:val="24"/>
          <w:szCs w:val="24"/>
        </w:rPr>
        <w:t xml:space="preserve">margin of error </w:t>
      </w:r>
      <w:r w:rsidRPr="00562ED4">
        <w:rPr>
          <w:rFonts w:ascii="Times New Roman" w:hAnsi="Times New Roman" w:cs="Times New Roman"/>
          <w:sz w:val="24"/>
          <w:szCs w:val="24"/>
        </w:rPr>
        <w:t>sebesar 10% adalah :</w:t>
      </w:r>
    </w:p>
    <w:p w:rsidR="00376DDB" w:rsidRDefault="00706ED9" w:rsidP="00706ED9">
      <w:pPr>
        <w:spacing w:line="480" w:lineRule="auto"/>
        <w:ind w:firstLine="720"/>
        <w:jc w:val="both"/>
        <w:rPr>
          <w:rFonts w:ascii="Times New Roman" w:eastAsiaTheme="minorEastAsia" w:hAnsi="Times New Roman" w:cs="Times New Roman"/>
          <w:sz w:val="28"/>
          <w:szCs w:val="28"/>
        </w:rPr>
      </w:pPr>
      <w:r>
        <w:rPr>
          <w:rFonts w:ascii="Times New Roman" w:hAnsi="Times New Roman" w:cs="Times New Roman"/>
          <w:i/>
          <w:sz w:val="28"/>
          <w:szCs w:val="28"/>
        </w:rPr>
        <w:t xml:space="preserve"> n</w:t>
      </w:r>
      <w:r w:rsidR="003D347E" w:rsidRPr="003D347E">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120.647</m:t>
            </m:r>
          </m:num>
          <m:den>
            <m:r>
              <w:rPr>
                <w:rFonts w:ascii="Cambria Math" w:hAnsi="Cambria Math" w:cs="Times New Roman"/>
                <w:sz w:val="32"/>
                <w:szCs w:val="32"/>
              </w:rPr>
              <m:t xml:space="preserve">1 +120.647 </m:t>
            </m:r>
            <m:sSup>
              <m:sSupPr>
                <m:ctrlPr>
                  <w:rPr>
                    <w:rFonts w:ascii="Cambria Math" w:hAnsi="Cambria Math" w:cs="Times New Roman"/>
                    <w:i/>
                    <w:sz w:val="32"/>
                    <w:szCs w:val="32"/>
                  </w:rPr>
                </m:ctrlPr>
              </m:sSupPr>
              <m:e>
                <m:r>
                  <w:rPr>
                    <w:rFonts w:ascii="Cambria Math" w:hAnsi="Cambria Math" w:cs="Times New Roman"/>
                    <w:sz w:val="32"/>
                    <w:szCs w:val="32"/>
                  </w:rPr>
                  <m:t>(0,1)</m:t>
                </m:r>
              </m:e>
              <m:sup>
                <m:r>
                  <w:rPr>
                    <w:rFonts w:ascii="Cambria Math" w:hAnsi="Cambria Math" w:cs="Times New Roman"/>
                    <w:sz w:val="32"/>
                    <w:szCs w:val="32"/>
                  </w:rPr>
                  <m:t>2</m:t>
                </m:r>
              </m:sup>
            </m:sSup>
          </m:den>
        </m:f>
      </m:oMath>
    </w:p>
    <w:p w:rsidR="00706ED9" w:rsidRDefault="00706ED9" w:rsidP="00562ED4">
      <w:pPr>
        <w:spacing w:line="48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 xml:space="preserve"> n</w:t>
      </w:r>
      <w:r>
        <w:rPr>
          <w:rFonts w:ascii="Times New Roman" w:eastAsiaTheme="minorEastAsia" w:hAnsi="Times New Roman" w:cs="Times New Roman"/>
          <w:sz w:val="28"/>
          <w:szCs w:val="28"/>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120.647</m:t>
            </m:r>
          </m:num>
          <m:den>
            <m:r>
              <w:rPr>
                <w:rFonts w:ascii="Cambria Math" w:hAnsi="Cambria Math" w:cs="Times New Roman"/>
                <w:sz w:val="32"/>
                <w:szCs w:val="32"/>
              </w:rPr>
              <m:t>1 +120.647 (0,01)</m:t>
            </m:r>
          </m:den>
        </m:f>
      </m:oMath>
    </w:p>
    <w:p w:rsidR="00706ED9" w:rsidRDefault="00706ED9" w:rsidP="00562ED4">
      <w:pPr>
        <w:spacing w:line="48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 xml:space="preserve"> n</w:t>
      </w:r>
      <w:r>
        <w:rPr>
          <w:rFonts w:ascii="Times New Roman" w:eastAsiaTheme="minorEastAsia" w:hAnsi="Times New Roman" w:cs="Times New Roman"/>
          <w:sz w:val="28"/>
          <w:szCs w:val="28"/>
        </w:rPr>
        <w:t xml:space="preserve">  =</w:t>
      </w:r>
      <w:r w:rsidR="007637E8">
        <w:rPr>
          <w:rFonts w:ascii="Times New Roman" w:eastAsiaTheme="minorEastAsia" w:hAnsi="Times New Roman" w:cs="Times New Roman"/>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120.647</m:t>
            </m:r>
          </m:num>
          <m:den>
            <m:r>
              <w:rPr>
                <w:rFonts w:ascii="Cambria Math" w:hAnsi="Cambria Math" w:cs="Times New Roman"/>
                <w:sz w:val="32"/>
                <w:szCs w:val="32"/>
              </w:rPr>
              <m:t xml:space="preserve">1+1.206,47 </m:t>
            </m:r>
          </m:den>
        </m:f>
      </m:oMath>
    </w:p>
    <w:p w:rsidR="00706ED9" w:rsidRDefault="00706ED9" w:rsidP="00562ED4">
      <w:pPr>
        <w:spacing w:line="48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 xml:space="preserve"> n</w:t>
      </w:r>
      <w:r>
        <w:rPr>
          <w:rFonts w:ascii="Times New Roman" w:eastAsiaTheme="minorEastAsia" w:hAnsi="Times New Roman" w:cs="Times New Roman"/>
          <w:sz w:val="28"/>
          <w:szCs w:val="28"/>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120.647</m:t>
            </m:r>
          </m:num>
          <m:den>
            <m:r>
              <w:rPr>
                <w:rFonts w:ascii="Cambria Math" w:hAnsi="Cambria Math" w:cs="Times New Roman"/>
                <w:sz w:val="32"/>
                <w:szCs w:val="32"/>
              </w:rPr>
              <m:t>1.207,47</m:t>
            </m:r>
          </m:den>
        </m:f>
      </m:oMath>
    </w:p>
    <w:p w:rsidR="003D347E" w:rsidRPr="00706ED9" w:rsidRDefault="00706ED9" w:rsidP="00706ED9">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i/>
          <w:sz w:val="28"/>
          <w:szCs w:val="28"/>
        </w:rPr>
        <w:t xml:space="preserve"> n</w:t>
      </w:r>
      <w:r>
        <w:rPr>
          <w:rFonts w:ascii="Times New Roman" w:eastAsiaTheme="minorEastAsia" w:hAnsi="Times New Roman" w:cs="Times New Roman"/>
          <w:sz w:val="28"/>
          <w:szCs w:val="28"/>
        </w:rPr>
        <w:t xml:space="preserve">  =  99,92</w:t>
      </w:r>
      <w:r w:rsidR="003D347E">
        <w:rPr>
          <w:rFonts w:ascii="Times New Roman" w:eastAsiaTheme="minorEastAsia" w:hAnsi="Times New Roman" w:cs="Times New Roman"/>
          <w:sz w:val="24"/>
          <w:szCs w:val="24"/>
        </w:rPr>
        <w:tab/>
      </w:r>
    </w:p>
    <w:p w:rsidR="00080F9B" w:rsidRPr="00562ED4" w:rsidRDefault="00080F9B" w:rsidP="00562ED4">
      <w:pPr>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Berdasarkan perhitungan di atas, maka jumlah sampel yang digunakan dalam p</w:t>
      </w:r>
      <w:r w:rsidR="00981481">
        <w:rPr>
          <w:rFonts w:ascii="Times New Roman" w:hAnsi="Times New Roman" w:cs="Times New Roman"/>
          <w:sz w:val="24"/>
          <w:szCs w:val="24"/>
        </w:rPr>
        <w:t>enelitian ini adalah sebesar 99,92</w:t>
      </w:r>
      <w:r w:rsidR="003C4DE3">
        <w:rPr>
          <w:rFonts w:ascii="Times New Roman" w:hAnsi="Times New Roman" w:cs="Times New Roman"/>
          <w:sz w:val="24"/>
          <w:szCs w:val="24"/>
        </w:rPr>
        <w:t xml:space="preserve"> </w:t>
      </w:r>
      <w:r w:rsidRPr="00562ED4">
        <w:rPr>
          <w:rFonts w:ascii="Times New Roman" w:hAnsi="Times New Roman" w:cs="Times New Roman"/>
          <w:sz w:val="24"/>
          <w:szCs w:val="24"/>
        </w:rPr>
        <w:t>responden dan dilakukan pembulatan me</w:t>
      </w:r>
      <w:r w:rsidR="00376DDB">
        <w:rPr>
          <w:rFonts w:ascii="Times New Roman" w:hAnsi="Times New Roman" w:cs="Times New Roman"/>
          <w:sz w:val="24"/>
          <w:szCs w:val="24"/>
        </w:rPr>
        <w:t>nja</w:t>
      </w:r>
      <w:r w:rsidR="00981481">
        <w:rPr>
          <w:rFonts w:ascii="Times New Roman" w:hAnsi="Times New Roman" w:cs="Times New Roman"/>
          <w:sz w:val="24"/>
          <w:szCs w:val="24"/>
        </w:rPr>
        <w:t>di 100</w:t>
      </w:r>
      <w:r w:rsidR="003C4DE3">
        <w:rPr>
          <w:rFonts w:ascii="Times New Roman" w:hAnsi="Times New Roman" w:cs="Times New Roman"/>
          <w:sz w:val="24"/>
          <w:szCs w:val="24"/>
        </w:rPr>
        <w:t xml:space="preserve"> </w:t>
      </w:r>
      <w:r w:rsidRPr="00562ED4">
        <w:rPr>
          <w:rFonts w:ascii="Times New Roman" w:hAnsi="Times New Roman" w:cs="Times New Roman"/>
          <w:sz w:val="24"/>
          <w:szCs w:val="24"/>
        </w:rPr>
        <w:t>responden.</w:t>
      </w:r>
    </w:p>
    <w:p w:rsidR="00080F9B" w:rsidRPr="00562ED4" w:rsidRDefault="00080F9B"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3.2. Jenis dan Sumber Data</w:t>
      </w:r>
    </w:p>
    <w:p w:rsidR="00983418" w:rsidRPr="00562ED4" w:rsidRDefault="00983418"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 xml:space="preserve">Jenis data yang digunakan dalam penelitian ini adalah data primer, yaitu data penelitian yang diperoleh secara langsung dari sumbernya. Penelitan ini </w:t>
      </w:r>
      <w:r w:rsidRPr="00562ED4">
        <w:rPr>
          <w:rFonts w:ascii="Times New Roman" w:hAnsi="Times New Roman" w:cs="Times New Roman"/>
          <w:sz w:val="24"/>
          <w:szCs w:val="24"/>
        </w:rPr>
        <w:lastRenderedPageBreak/>
        <w:t>merupakan penelitian kuantitatif karena data yang disajikan dalam penelitan adalah data dalam bentuk angka.</w:t>
      </w:r>
    </w:p>
    <w:p w:rsidR="00873BE1" w:rsidRPr="00562ED4" w:rsidRDefault="00983418"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Sumber data primer pada penelitian ini didapat secara langsung dari wajib pajak orang pribadi yang terdaftar di KPP Pratama Padang Satu, melalui kuesioner yang berisi p</w:t>
      </w:r>
      <w:r w:rsidR="00981481">
        <w:rPr>
          <w:rFonts w:ascii="Times New Roman" w:hAnsi="Times New Roman" w:cs="Times New Roman"/>
          <w:sz w:val="24"/>
          <w:szCs w:val="24"/>
        </w:rPr>
        <w:t>ertanyaan yang bersifat pribadi.</w:t>
      </w:r>
    </w:p>
    <w:p w:rsidR="00983418" w:rsidRPr="00562ED4" w:rsidRDefault="00983418"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3.3. Metode Pengumpulan Data</w:t>
      </w:r>
    </w:p>
    <w:p w:rsidR="00983418" w:rsidRPr="00562ED4" w:rsidRDefault="00983418"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Metode pengumpulan data dalam pene</w:t>
      </w:r>
      <w:r w:rsidR="00A27A4B" w:rsidRPr="00562ED4">
        <w:rPr>
          <w:rFonts w:ascii="Times New Roman" w:hAnsi="Times New Roman" w:cs="Times New Roman"/>
          <w:sz w:val="24"/>
          <w:szCs w:val="24"/>
        </w:rPr>
        <w:t>litian ini adalah metode survey melalui kuesioner yang diberikan kepada responden. Kuesioner dalam penelitian ini adalah kuesioner personal, yaitu teknik pengumpulan data yang dilakukan dengan cara memberi seperangkat pertanyaan atau pernyataan tertulis kepada responden untuk dijawabnya. Kuesioner merupakan teknik pengumpulan data yang efisien bila peneliti tahu dengan pasti variabel yang diukur dan tahu apa yang bisa diharapkan dari responden. Selain itu, kuesioner juga cocok digunakan bila jumlah responden cukup besar d</w:t>
      </w:r>
      <w:r w:rsidR="00575C07" w:rsidRPr="00562ED4">
        <w:rPr>
          <w:rFonts w:ascii="Times New Roman" w:hAnsi="Times New Roman" w:cs="Times New Roman"/>
          <w:sz w:val="24"/>
          <w:szCs w:val="24"/>
        </w:rPr>
        <w:t>an tersebar diwilayah yang luas.</w:t>
      </w:r>
      <w:r w:rsidR="004D4F5A" w:rsidRPr="00562ED4">
        <w:rPr>
          <w:rFonts w:ascii="Times New Roman" w:hAnsi="Times New Roman" w:cs="Times New Roman"/>
          <w:sz w:val="24"/>
          <w:szCs w:val="24"/>
        </w:rPr>
        <w:t xml:space="preserve"> Untuk mengukur jawaban dari responden, peneliti menggunakan skala likert dengan rincian sebagai berikut :</w:t>
      </w:r>
    </w:p>
    <w:p w:rsidR="004D4F5A" w:rsidRPr="00562ED4" w:rsidRDefault="004D4F5A" w:rsidP="00562ED4">
      <w:pPr>
        <w:pStyle w:val="ListParagraph"/>
        <w:numPr>
          <w:ilvl w:val="0"/>
          <w:numId w:val="1"/>
        </w:num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Angka 1 = Sangat Tidak Setuju (STS)</w:t>
      </w:r>
    </w:p>
    <w:p w:rsidR="004D4F5A" w:rsidRPr="00562ED4" w:rsidRDefault="004D4F5A" w:rsidP="00562ED4">
      <w:pPr>
        <w:pStyle w:val="ListParagraph"/>
        <w:numPr>
          <w:ilvl w:val="0"/>
          <w:numId w:val="1"/>
        </w:num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Angka 2 = Tidak Setuju (TS)</w:t>
      </w:r>
    </w:p>
    <w:p w:rsidR="004D4F5A" w:rsidRPr="00562ED4" w:rsidRDefault="004D4F5A" w:rsidP="00562ED4">
      <w:pPr>
        <w:pStyle w:val="ListParagraph"/>
        <w:numPr>
          <w:ilvl w:val="0"/>
          <w:numId w:val="1"/>
        </w:num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Angka 3 = Netral (N)</w:t>
      </w:r>
    </w:p>
    <w:p w:rsidR="004D4F5A" w:rsidRPr="00562ED4" w:rsidRDefault="004D4F5A" w:rsidP="00562ED4">
      <w:pPr>
        <w:pStyle w:val="ListParagraph"/>
        <w:numPr>
          <w:ilvl w:val="0"/>
          <w:numId w:val="1"/>
        </w:num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Angka 4 = Setuju (S)</w:t>
      </w:r>
    </w:p>
    <w:p w:rsidR="004D4F5A" w:rsidRDefault="004D4F5A" w:rsidP="00562ED4">
      <w:pPr>
        <w:pStyle w:val="ListParagraph"/>
        <w:numPr>
          <w:ilvl w:val="0"/>
          <w:numId w:val="1"/>
        </w:num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Angka 5 = Sangat Setuju (SS)</w:t>
      </w:r>
    </w:p>
    <w:p w:rsidR="00981481" w:rsidRPr="00562ED4" w:rsidRDefault="00981481" w:rsidP="00981481">
      <w:pPr>
        <w:pStyle w:val="ListParagraph"/>
        <w:spacing w:line="480" w:lineRule="auto"/>
        <w:jc w:val="both"/>
        <w:rPr>
          <w:rFonts w:ascii="Times New Roman" w:hAnsi="Times New Roman" w:cs="Times New Roman"/>
          <w:sz w:val="24"/>
          <w:szCs w:val="24"/>
        </w:rPr>
      </w:pPr>
    </w:p>
    <w:p w:rsidR="004D4F5A" w:rsidRPr="00562ED4" w:rsidRDefault="004D4F5A"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lastRenderedPageBreak/>
        <w:t>3.4. Definisi Operasional dan Pengukuran Variabel</w:t>
      </w:r>
    </w:p>
    <w:p w:rsidR="00376DDB" w:rsidRPr="00562ED4" w:rsidRDefault="004D4F5A"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Variabel dependen pada penelitian ini adalah persepsi penggelapan pajak (</w:t>
      </w:r>
      <w:r w:rsidRPr="00562ED4">
        <w:rPr>
          <w:rFonts w:ascii="Times New Roman" w:hAnsi="Times New Roman" w:cs="Times New Roman"/>
          <w:i/>
          <w:sz w:val="24"/>
          <w:szCs w:val="24"/>
        </w:rPr>
        <w:t>tax evasion)</w:t>
      </w:r>
      <w:r w:rsidRPr="00562ED4">
        <w:rPr>
          <w:rFonts w:ascii="Times New Roman" w:hAnsi="Times New Roman" w:cs="Times New Roman"/>
          <w:sz w:val="24"/>
          <w:szCs w:val="24"/>
        </w:rPr>
        <w:t>, sedangkan variabel independen pada penelitian ini adalah keadilan perpajakan, sistem perpajakan, dan tarif pajak.</w:t>
      </w:r>
    </w:p>
    <w:p w:rsidR="00210B68" w:rsidRPr="00562ED4" w:rsidRDefault="00210B68"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3.4.1. Variabel Dependen</w:t>
      </w:r>
    </w:p>
    <w:p w:rsidR="00210B68" w:rsidRPr="00562ED4" w:rsidRDefault="00210B68" w:rsidP="00562ED4">
      <w:pPr>
        <w:spacing w:line="480" w:lineRule="auto"/>
        <w:jc w:val="both"/>
        <w:rPr>
          <w:rFonts w:ascii="Times New Roman" w:hAnsi="Times New Roman" w:cs="Times New Roman"/>
          <w:sz w:val="24"/>
          <w:szCs w:val="24"/>
        </w:rPr>
      </w:pPr>
      <w:r w:rsidRPr="00562ED4">
        <w:rPr>
          <w:rFonts w:ascii="Times New Roman" w:hAnsi="Times New Roman" w:cs="Times New Roman"/>
          <w:b/>
          <w:sz w:val="24"/>
          <w:szCs w:val="24"/>
        </w:rPr>
        <w:tab/>
      </w:r>
      <w:r w:rsidRPr="00562ED4">
        <w:rPr>
          <w:rFonts w:ascii="Times New Roman" w:hAnsi="Times New Roman" w:cs="Times New Roman"/>
          <w:sz w:val="24"/>
          <w:szCs w:val="24"/>
        </w:rPr>
        <w:t>Variabel dependen atau disebut juga variabel terikat adalah variabel yang menjadi pusat perhatian utama peneliti atau variabel yang dipengaruhi oleh variabel lain</w:t>
      </w:r>
      <w:r w:rsidR="00A00897">
        <w:rPr>
          <w:rFonts w:ascii="Times New Roman" w:hAnsi="Times New Roman" w:cs="Times New Roman"/>
          <w:sz w:val="24"/>
          <w:szCs w:val="24"/>
        </w:rPr>
        <w:t xml:space="preserve">. Dalam penelitian ini </w:t>
      </w:r>
      <w:r w:rsidRPr="00562ED4">
        <w:rPr>
          <w:rFonts w:ascii="Times New Roman" w:hAnsi="Times New Roman" w:cs="Times New Roman"/>
          <w:sz w:val="24"/>
          <w:szCs w:val="24"/>
        </w:rPr>
        <w:t>penggelapan pajak adalah variabel dependen.</w:t>
      </w:r>
    </w:p>
    <w:p w:rsidR="00210B68" w:rsidRPr="00562ED4" w:rsidRDefault="00A802EE" w:rsidP="00562ED4">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3.4.1.1. </w:t>
      </w:r>
      <w:r w:rsidR="00210B68" w:rsidRPr="00562ED4">
        <w:rPr>
          <w:rFonts w:ascii="Times New Roman" w:hAnsi="Times New Roman" w:cs="Times New Roman"/>
          <w:b/>
          <w:sz w:val="24"/>
          <w:szCs w:val="24"/>
        </w:rPr>
        <w:t xml:space="preserve">Penggelapan Pajak </w:t>
      </w:r>
      <w:r w:rsidR="00210B68" w:rsidRPr="00562ED4">
        <w:rPr>
          <w:rFonts w:ascii="Times New Roman" w:hAnsi="Times New Roman" w:cs="Times New Roman"/>
          <w:b/>
          <w:i/>
          <w:sz w:val="24"/>
          <w:szCs w:val="24"/>
        </w:rPr>
        <w:t>(Tax Evasion)</w:t>
      </w:r>
    </w:p>
    <w:p w:rsidR="00981481" w:rsidRDefault="00FA5892" w:rsidP="00981481">
      <w:pPr>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Penggelapan pajak mengacu pada tindakan yang tidak benar yang dilakukan oleh Wajib Pajak mengenai kewajibannya dalam per</w:t>
      </w:r>
      <w:r w:rsidR="00C74A5A">
        <w:rPr>
          <w:rFonts w:ascii="Times New Roman" w:hAnsi="Times New Roman" w:cs="Times New Roman"/>
          <w:sz w:val="24"/>
          <w:szCs w:val="24"/>
        </w:rPr>
        <w:t>pajakan. Menurut Mardiasmo (2011</w:t>
      </w:r>
      <w:r w:rsidRPr="00562ED4">
        <w:rPr>
          <w:rFonts w:ascii="Times New Roman" w:hAnsi="Times New Roman" w:cs="Times New Roman"/>
          <w:sz w:val="24"/>
          <w:szCs w:val="24"/>
        </w:rPr>
        <w:t xml:space="preserve">) mendefinisikan penggelapan pajak </w:t>
      </w:r>
      <w:r w:rsidRPr="00562ED4">
        <w:rPr>
          <w:rFonts w:ascii="Times New Roman" w:hAnsi="Times New Roman" w:cs="Times New Roman"/>
          <w:i/>
          <w:sz w:val="24"/>
          <w:szCs w:val="24"/>
        </w:rPr>
        <w:t>(Tax Evasion)</w:t>
      </w:r>
      <w:r w:rsidRPr="00562ED4">
        <w:rPr>
          <w:rFonts w:ascii="Times New Roman" w:hAnsi="Times New Roman" w:cs="Times New Roman"/>
          <w:sz w:val="24"/>
          <w:szCs w:val="24"/>
        </w:rPr>
        <w:t xml:space="preserve"> adalah usaha yang dilakukan oleh Wajib Pajak untuk meringankan beban dengan cara melanggar undang-undang. Dikarenakan melanggar undang-undang, penggelapan pajak ini dilakukan dengan menggunakan cara yang tidak ilegal. Dalam hal ini, Wajib Pajak akan mengabaikan ketentuan formal perpajakan yang menjadi kewajibannya, memalsukan dokumen, atau mengisi data dengan tidak lengkap dan tidak benar (Kurniawati &amp; Toly, 2014).</w:t>
      </w:r>
    </w:p>
    <w:p w:rsidR="00636E5A" w:rsidRDefault="00A16ADA" w:rsidP="00636E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Penggelapan pajak diukur dengan menggunakan kuesioner yang terdiri dari 7 item pertanyaan yang diadopsi dari penelitian Rahman (2013). </w:t>
      </w:r>
      <w:r w:rsidR="00F336CD">
        <w:rPr>
          <w:rFonts w:ascii="Times New Roman" w:hAnsi="Times New Roman" w:cs="Times New Roman"/>
          <w:sz w:val="24"/>
          <w:szCs w:val="24"/>
        </w:rPr>
        <w:t xml:space="preserve">Variabel ini </w:t>
      </w:r>
      <w:r w:rsidR="001F0546">
        <w:rPr>
          <w:rFonts w:ascii="Times New Roman" w:hAnsi="Times New Roman" w:cs="Times New Roman"/>
          <w:sz w:val="24"/>
          <w:szCs w:val="24"/>
        </w:rPr>
        <w:lastRenderedPageBreak/>
        <w:t>diukur menggunakan skala likert : 1 Sangat Tidak Setuju (STS), 2 Tidak Setuju (TS), 3 Netral (N), 4</w:t>
      </w:r>
      <w:r>
        <w:rPr>
          <w:rFonts w:ascii="Times New Roman" w:hAnsi="Times New Roman" w:cs="Times New Roman"/>
          <w:sz w:val="24"/>
          <w:szCs w:val="24"/>
        </w:rPr>
        <w:t xml:space="preserve"> Setuju (S), 5 Sangat Setuju (SS). </w:t>
      </w:r>
      <w:r w:rsidR="00F336CD">
        <w:rPr>
          <w:rFonts w:ascii="Times New Roman" w:hAnsi="Times New Roman" w:cs="Times New Roman"/>
          <w:sz w:val="24"/>
          <w:szCs w:val="24"/>
        </w:rPr>
        <w:t>Indikatornya adalah :</w:t>
      </w:r>
    </w:p>
    <w:p w:rsidR="00636E5A" w:rsidRDefault="001F0546" w:rsidP="00636E5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Banyaknya kasus penggelapan pajak.</w:t>
      </w:r>
    </w:p>
    <w:p w:rsidR="00636E5A" w:rsidRDefault="005245D9" w:rsidP="00636E5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Lemahnya Pelaksanaan hukum pajak dan terdapat peluang wajib pajak dalam melakukan penggelapan pajak.</w:t>
      </w:r>
    </w:p>
    <w:p w:rsidR="001F0546" w:rsidRDefault="001F0546" w:rsidP="00636E5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pajak yang terlalu tinggi.</w:t>
      </w:r>
    </w:p>
    <w:p w:rsidR="001F0546" w:rsidRPr="00636E5A" w:rsidRDefault="001F0546" w:rsidP="00636E5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administrasi yang buruk.</w:t>
      </w:r>
    </w:p>
    <w:p w:rsidR="001B1C5B" w:rsidRPr="00636E5A" w:rsidRDefault="001B1C5B" w:rsidP="00636E5A">
      <w:pPr>
        <w:spacing w:line="480" w:lineRule="auto"/>
        <w:jc w:val="both"/>
        <w:rPr>
          <w:rFonts w:ascii="Times New Roman" w:hAnsi="Times New Roman" w:cs="Times New Roman"/>
          <w:sz w:val="24"/>
          <w:szCs w:val="24"/>
        </w:rPr>
      </w:pPr>
      <w:r w:rsidRPr="00562ED4">
        <w:rPr>
          <w:rFonts w:ascii="Times New Roman" w:hAnsi="Times New Roman" w:cs="Times New Roman"/>
          <w:b/>
          <w:sz w:val="24"/>
          <w:szCs w:val="24"/>
        </w:rPr>
        <w:t>3.4.2. Variabel Independen</w:t>
      </w:r>
    </w:p>
    <w:p w:rsidR="001B1C5B" w:rsidRPr="00562ED4" w:rsidRDefault="001B1C5B"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Variabel independen disebut juga dengan variabel bebas yang merupakan variabel yang mempengaruhi variabel terikat, bila positif dan negatif. Dalam penelitian ini yang menjadi variabel independen adalah sebagai berikut :</w:t>
      </w:r>
    </w:p>
    <w:p w:rsidR="001B1C5B" w:rsidRPr="00562ED4" w:rsidRDefault="001B1C5B"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3.4.2.1. Keadilan  Perpajakan</w:t>
      </w:r>
    </w:p>
    <w:p w:rsidR="00BF0A1A" w:rsidRPr="00562ED4" w:rsidRDefault="00BF0A1A" w:rsidP="00562ED4">
      <w:pPr>
        <w:spacing w:line="480" w:lineRule="auto"/>
        <w:jc w:val="both"/>
        <w:rPr>
          <w:rFonts w:ascii="Times New Roman" w:hAnsi="Times New Roman" w:cs="Times New Roman"/>
          <w:sz w:val="24"/>
          <w:szCs w:val="24"/>
        </w:rPr>
      </w:pPr>
      <w:r w:rsidRPr="00562ED4">
        <w:rPr>
          <w:rFonts w:ascii="Times New Roman" w:hAnsi="Times New Roman" w:cs="Times New Roman"/>
          <w:b/>
          <w:sz w:val="24"/>
          <w:szCs w:val="24"/>
        </w:rPr>
        <w:tab/>
      </w:r>
      <w:r w:rsidRPr="00562ED4">
        <w:rPr>
          <w:rFonts w:ascii="Times New Roman" w:hAnsi="Times New Roman" w:cs="Times New Roman"/>
          <w:sz w:val="24"/>
          <w:szCs w:val="24"/>
        </w:rPr>
        <w:t>Waluyo mengutarakan bahwa asas keadilan dalam prinsip perundang-undangan perpajakan maupun dalam hal pelaksanaannya harus dipegang teguh, walaupun keadilan itu sangat relatif. Adil dalam perundang-undangan diantaranya mengenakan pajak secara umum dan merata, serta disesuaikan dengan kemampuan masing-masing (Waluyo, 2013).</w:t>
      </w:r>
    </w:p>
    <w:p w:rsidR="00BF0A1A" w:rsidRDefault="00BF0A1A" w:rsidP="00562ED4">
      <w:pPr>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 xml:space="preserve">Keadilan dalam perpajakan sangat penting karena menyangkut hak masyarakat. Pemerintah dapat dikatakan adil dalam memperlakukan masyarakat apabila uang pajak yang dibayarkan oleh masyarakat digunakan sebagaimana mestinya, yaitu untuk pengeluaran umum negara, tidak untuk kepentingan pribadi </w:t>
      </w:r>
      <w:r w:rsidRPr="00562ED4">
        <w:rPr>
          <w:rFonts w:ascii="Times New Roman" w:hAnsi="Times New Roman" w:cs="Times New Roman"/>
          <w:sz w:val="24"/>
          <w:szCs w:val="24"/>
        </w:rPr>
        <w:lastRenderedPageBreak/>
        <w:t>pemerintah. Semakin tinggi keadilan yang dilakukan pemerintah, maka masyarakat akan semakin percaya terhadap kinerja pemerintah. Hal ini akan mendorong kemauan masyarakat untuk membayar pajak dan mempercayai pemerintah dalam mengelola dana yang bersumber dari pajak.</w:t>
      </w:r>
    </w:p>
    <w:p w:rsidR="00A16ADA" w:rsidRDefault="00A16ADA" w:rsidP="00A16A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Keadilanperpajakan diukur dengan menggunakan kuesioner yang terdiri dari 6 item pertanyaan yang diadopsi dari penelitian Rahman (2013). Variabel ini diukur menggunakan skala likert : 1 Sangat Tidak Setuju (STS), 2 Tidak Setuju (TS), 3 Netral (N), 4 Setuju (S), 5 Sangat Setuju (SS). Indikatornya adalah :</w:t>
      </w:r>
    </w:p>
    <w:p w:rsidR="00A16ADA" w:rsidRDefault="00FE7E21" w:rsidP="00A16AD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manfaat dan penggunaan uang yang bersumber dari pajak.</w:t>
      </w:r>
    </w:p>
    <w:p w:rsidR="00FE7E21" w:rsidRDefault="00FE7E21" w:rsidP="00A16AD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Keadilan vertikal dan keadilan horizontal dalam pemungutan pajak.</w:t>
      </w:r>
    </w:p>
    <w:p w:rsidR="00FE7E21" w:rsidRDefault="00FE7E21" w:rsidP="00A16AD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Keadilan dalam penyusunan Undang-Undang pajak.</w:t>
      </w:r>
    </w:p>
    <w:p w:rsidR="00FE7E21" w:rsidRPr="00A16ADA" w:rsidRDefault="00E522B0" w:rsidP="00A16AD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Ketidakadilan aparat pajak dalam melaksanakan ketentuan pajak.</w:t>
      </w:r>
    </w:p>
    <w:p w:rsidR="000D412C" w:rsidRPr="00A16ADA" w:rsidRDefault="000D412C" w:rsidP="00A16ADA">
      <w:pPr>
        <w:spacing w:line="480" w:lineRule="auto"/>
        <w:jc w:val="both"/>
        <w:rPr>
          <w:rFonts w:ascii="Times New Roman" w:hAnsi="Times New Roman" w:cs="Times New Roman"/>
          <w:sz w:val="24"/>
          <w:szCs w:val="24"/>
        </w:rPr>
      </w:pPr>
      <w:r w:rsidRPr="00562ED4">
        <w:rPr>
          <w:rFonts w:ascii="Times New Roman" w:hAnsi="Times New Roman" w:cs="Times New Roman"/>
          <w:b/>
          <w:sz w:val="24"/>
          <w:szCs w:val="24"/>
        </w:rPr>
        <w:t>3.4.2.2. Sistem  Perpajakan</w:t>
      </w:r>
    </w:p>
    <w:p w:rsidR="002126B5" w:rsidRPr="00562ED4" w:rsidRDefault="002126B5" w:rsidP="00562ED4">
      <w:pPr>
        <w:spacing w:line="480" w:lineRule="auto"/>
        <w:jc w:val="both"/>
        <w:rPr>
          <w:rFonts w:ascii="Times New Roman" w:hAnsi="Times New Roman" w:cs="Times New Roman"/>
          <w:sz w:val="24"/>
          <w:szCs w:val="24"/>
        </w:rPr>
      </w:pPr>
      <w:r w:rsidRPr="00562ED4">
        <w:rPr>
          <w:rFonts w:ascii="Times New Roman" w:hAnsi="Times New Roman" w:cs="Times New Roman"/>
          <w:b/>
          <w:sz w:val="24"/>
          <w:szCs w:val="24"/>
        </w:rPr>
        <w:tab/>
      </w:r>
      <w:r w:rsidRPr="00562ED4">
        <w:rPr>
          <w:rFonts w:ascii="Times New Roman" w:hAnsi="Times New Roman" w:cs="Times New Roman"/>
          <w:sz w:val="24"/>
          <w:szCs w:val="24"/>
        </w:rPr>
        <w:t xml:space="preserve">Sistem perpajakan adalah suatu metode bagaimana mengelola utang pajak yang terutang oleh wajib pajak agar dapat mengalir ke kas negara. Menurut Mardiasmo (2011) ada beberapa sistem pemungutan pajak yaitu : </w:t>
      </w:r>
      <w:r w:rsidRPr="00562ED4">
        <w:rPr>
          <w:rFonts w:ascii="Times New Roman" w:hAnsi="Times New Roman" w:cs="Times New Roman"/>
          <w:i/>
          <w:sz w:val="24"/>
          <w:szCs w:val="24"/>
        </w:rPr>
        <w:t>Offician assesment system</w:t>
      </w:r>
      <w:r w:rsidRPr="00562ED4">
        <w:rPr>
          <w:rFonts w:ascii="Times New Roman" w:hAnsi="Times New Roman" w:cs="Times New Roman"/>
          <w:sz w:val="24"/>
          <w:szCs w:val="24"/>
        </w:rPr>
        <w:t xml:space="preserve">, </w:t>
      </w:r>
      <w:r w:rsidRPr="00562ED4">
        <w:rPr>
          <w:rFonts w:ascii="Times New Roman" w:hAnsi="Times New Roman" w:cs="Times New Roman"/>
          <w:i/>
          <w:sz w:val="24"/>
          <w:szCs w:val="24"/>
        </w:rPr>
        <w:t>Self assessment system</w:t>
      </w:r>
      <w:r w:rsidRPr="00562ED4">
        <w:rPr>
          <w:rFonts w:ascii="Times New Roman" w:hAnsi="Times New Roman" w:cs="Times New Roman"/>
          <w:sz w:val="24"/>
          <w:szCs w:val="24"/>
        </w:rPr>
        <w:t xml:space="preserve">, dan </w:t>
      </w:r>
      <w:r w:rsidRPr="00562ED4">
        <w:rPr>
          <w:rFonts w:ascii="Times New Roman" w:hAnsi="Times New Roman" w:cs="Times New Roman"/>
          <w:i/>
          <w:sz w:val="24"/>
          <w:szCs w:val="24"/>
        </w:rPr>
        <w:t>With Holding System.</w:t>
      </w:r>
    </w:p>
    <w:p w:rsidR="00FE7E21" w:rsidRDefault="00FE7E21" w:rsidP="00FE7E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perpajakan diukur dengan menggunakan kuesioner yang terdiri dari 5 item pertanyaan yang diadopsi dari penelitian Rahman (2013). Variabel ini diukur menggunakan skala likert : 1 Sangat Tidak Setuju (STS), 2 Tidak Setuju (TS), 3 Netral (N), 4 Setuju (S), 5 Sangat Setuju (SS). Indikatornya adalah :</w:t>
      </w:r>
    </w:p>
    <w:p w:rsidR="00FE7E21" w:rsidRDefault="00FE7E21" w:rsidP="00FE7E2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Tarif pajak yang diberlakukan di Indonesia.</w:t>
      </w:r>
    </w:p>
    <w:p w:rsidR="00FE7E21" w:rsidRDefault="00FE7E21" w:rsidP="00FE7E2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Pendistribusian dana yang bersumber dari pajak.</w:t>
      </w:r>
    </w:p>
    <w:p w:rsidR="00FE7E21" w:rsidRPr="00FE7E21" w:rsidRDefault="00FE7E21" w:rsidP="00FE7E2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Kemudahan fasilitas sistem perpajakan.</w:t>
      </w:r>
    </w:p>
    <w:p w:rsidR="0033601F" w:rsidRPr="00562ED4" w:rsidRDefault="0033601F"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3.4.2.3. Tarif Pajak</w:t>
      </w:r>
    </w:p>
    <w:p w:rsidR="0033601F" w:rsidRPr="00562ED4" w:rsidRDefault="0033601F" w:rsidP="00562ED4">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 xml:space="preserve">Tarif pajak adalah tarif untuk menghitung besarnya pajak terutang atau pajak </w:t>
      </w:r>
      <w:r w:rsidR="00C4246C">
        <w:rPr>
          <w:rFonts w:ascii="Times New Roman" w:hAnsi="Times New Roman" w:cs="Times New Roman"/>
          <w:sz w:val="24"/>
          <w:szCs w:val="24"/>
        </w:rPr>
        <w:t>yang harus dibayar (waluyo, 2013</w:t>
      </w:r>
      <w:r w:rsidRPr="00562ED4">
        <w:rPr>
          <w:rFonts w:ascii="Times New Roman" w:hAnsi="Times New Roman" w:cs="Times New Roman"/>
          <w:sz w:val="24"/>
          <w:szCs w:val="24"/>
        </w:rPr>
        <w:t>). Tarif pajak merupakan persentase untuk menghitung besarnya pajak yang harus dibayar. Pemerintah biasanya menetapkan tarif pajak yang tinggi, tetapi di sisi lain tarif yang tinggi sangat mempengaruhi kepatuhan wajib pajak dalam memenuhi kewajiban perpajakannya. Sehingga ada celah untuk melakukan penggelapan pajak. peningkatan tarif pajak dimaksudkan untuk memberi peningkatan pendapatan, namun yang terjadi malah sebaliknya. Semakin tinggi tarif pajak semakin besar tingkat penggelapan pajak, sehingga pendapatan semakin menurun.</w:t>
      </w:r>
    </w:p>
    <w:p w:rsidR="00A802EE" w:rsidRDefault="008B6CE3" w:rsidP="00A802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Tarif pajak diukur dengan menggunakan kuesioner yang terdiri dari </w:t>
      </w:r>
      <w:r w:rsidR="00A802EE">
        <w:rPr>
          <w:rFonts w:ascii="Times New Roman" w:hAnsi="Times New Roman" w:cs="Times New Roman"/>
          <w:sz w:val="24"/>
          <w:szCs w:val="24"/>
        </w:rPr>
        <w:t>4</w:t>
      </w:r>
      <w:r>
        <w:rPr>
          <w:rFonts w:ascii="Times New Roman" w:hAnsi="Times New Roman" w:cs="Times New Roman"/>
          <w:sz w:val="24"/>
          <w:szCs w:val="24"/>
        </w:rPr>
        <w:t xml:space="preserve"> item pertanyaan yang diadopsi dari </w:t>
      </w:r>
      <w:r w:rsidR="00A802EE">
        <w:rPr>
          <w:rFonts w:ascii="Times New Roman" w:hAnsi="Times New Roman" w:cs="Times New Roman"/>
          <w:sz w:val="24"/>
          <w:szCs w:val="24"/>
        </w:rPr>
        <w:t>penelitian Tifanny</w:t>
      </w:r>
      <w:r>
        <w:rPr>
          <w:rFonts w:ascii="Times New Roman" w:hAnsi="Times New Roman" w:cs="Times New Roman"/>
          <w:sz w:val="24"/>
          <w:szCs w:val="24"/>
        </w:rPr>
        <w:t xml:space="preserve"> (2013). Variabel ini diukur menggunakan skala likert : 1 Sangat Tidak Setuju (STS), 2 Tidak Setuju (TS), 3 Netral (N), 4 Setuju (S), 5 Sangat Setuju (SS). Indikatornya adalah :</w:t>
      </w:r>
    </w:p>
    <w:p w:rsidR="00A802EE" w:rsidRDefault="00A802EE" w:rsidP="00A802E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Penghasilan lebih tinggi tarif juga lebih tinggi.</w:t>
      </w:r>
    </w:p>
    <w:p w:rsidR="00A802EE" w:rsidRDefault="00A802EE" w:rsidP="00A802E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Dikenakan tarif yang sama.</w:t>
      </w:r>
    </w:p>
    <w:p w:rsidR="00A802EE" w:rsidRDefault="00A802EE" w:rsidP="00A802E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pajak yang adil.</w:t>
      </w:r>
    </w:p>
    <w:p w:rsidR="00A802EE" w:rsidRDefault="00A802EE" w:rsidP="00A802EE">
      <w:pPr>
        <w:pStyle w:val="ListParagraph"/>
        <w:spacing w:line="480" w:lineRule="auto"/>
        <w:ind w:left="1440"/>
        <w:jc w:val="both"/>
        <w:rPr>
          <w:rFonts w:ascii="Times New Roman" w:hAnsi="Times New Roman" w:cs="Times New Roman"/>
          <w:sz w:val="24"/>
          <w:szCs w:val="24"/>
        </w:rPr>
      </w:pPr>
    </w:p>
    <w:p w:rsidR="00A802EE" w:rsidRPr="00A802EE" w:rsidRDefault="00A802EE" w:rsidP="00A802EE">
      <w:pPr>
        <w:pStyle w:val="ListParagraph"/>
        <w:spacing w:line="480" w:lineRule="auto"/>
        <w:ind w:left="1440"/>
        <w:jc w:val="both"/>
        <w:rPr>
          <w:rFonts w:ascii="Times New Roman" w:hAnsi="Times New Roman" w:cs="Times New Roman"/>
          <w:sz w:val="24"/>
          <w:szCs w:val="24"/>
        </w:rPr>
      </w:pPr>
    </w:p>
    <w:p w:rsidR="0033601F" w:rsidRPr="00562ED4" w:rsidRDefault="0033601F" w:rsidP="00562ED4">
      <w:p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lastRenderedPageBreak/>
        <w:t>3.5. Metode Analisis Data</w:t>
      </w:r>
    </w:p>
    <w:p w:rsidR="00033CD0" w:rsidRDefault="00E52DA4" w:rsidP="00033CD0">
      <w:pPr>
        <w:spacing w:line="480" w:lineRule="auto"/>
        <w:jc w:val="both"/>
        <w:rPr>
          <w:rFonts w:ascii="Times New Roman" w:hAnsi="Times New Roman" w:cs="Times New Roman"/>
          <w:sz w:val="24"/>
          <w:szCs w:val="24"/>
        </w:rPr>
      </w:pPr>
      <w:r w:rsidRPr="00562ED4">
        <w:rPr>
          <w:rFonts w:ascii="Times New Roman" w:hAnsi="Times New Roman" w:cs="Times New Roman"/>
          <w:sz w:val="24"/>
          <w:szCs w:val="24"/>
        </w:rPr>
        <w:tab/>
        <w:t>Metode analisis data menggunakan bantuan program komputer yaitu SPSS. Data responden yang telah dikumpulkan dari kuesioner sebelum diolah terlebih dahulu harus diuji validitas dan reliabilitas datanya. Hal ini dimaksudkan agar data yang diperoleh tersebut benar-benar valid dan dapat dipercaya.</w:t>
      </w:r>
    </w:p>
    <w:p w:rsidR="00033CD0" w:rsidRDefault="00033CD0" w:rsidP="00033CD0">
      <w:pPr>
        <w:pStyle w:val="ListParagraph"/>
        <w:numPr>
          <w:ilvl w:val="2"/>
          <w:numId w:val="15"/>
        </w:numPr>
        <w:spacing w:line="480" w:lineRule="auto"/>
        <w:ind w:left="567" w:hanging="578"/>
        <w:jc w:val="both"/>
        <w:rPr>
          <w:rFonts w:ascii="Times New Roman" w:hAnsi="Times New Roman" w:cs="Times New Roman"/>
          <w:b/>
          <w:sz w:val="24"/>
          <w:szCs w:val="24"/>
        </w:rPr>
      </w:pPr>
      <w:r w:rsidRPr="00033CD0">
        <w:rPr>
          <w:rFonts w:ascii="Times New Roman" w:hAnsi="Times New Roman" w:cs="Times New Roman"/>
          <w:b/>
          <w:sz w:val="24"/>
          <w:szCs w:val="24"/>
        </w:rPr>
        <w:t xml:space="preserve">Statistik Deskriptif </w:t>
      </w:r>
    </w:p>
    <w:p w:rsidR="00033CD0" w:rsidRPr="00033CD0" w:rsidRDefault="00033CD0" w:rsidP="00033CD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Statistik deskriptif digunakan untuk memberikan informasi mengenai karakteristik variabel penelitian yang utama dan daftar demografi responden. Statistik deskriptif memberikan gambaran atau deskripsi suatu data yang dilihat rata-rata </w:t>
      </w:r>
      <w:r>
        <w:rPr>
          <w:rFonts w:ascii="Times New Roman" w:hAnsi="Times New Roman" w:cs="Times New Roman"/>
          <w:i/>
          <w:sz w:val="24"/>
          <w:szCs w:val="24"/>
        </w:rPr>
        <w:t xml:space="preserve">(mean), </w:t>
      </w:r>
      <w:r>
        <w:rPr>
          <w:rFonts w:ascii="Times New Roman" w:hAnsi="Times New Roman" w:cs="Times New Roman"/>
          <w:sz w:val="24"/>
          <w:szCs w:val="24"/>
        </w:rPr>
        <w:t xml:space="preserve">standar deviasi, varian, maksimum, minimum, sum, </w:t>
      </w:r>
      <w:r>
        <w:rPr>
          <w:rFonts w:ascii="Times New Roman" w:hAnsi="Times New Roman" w:cs="Times New Roman"/>
          <w:i/>
          <w:sz w:val="24"/>
          <w:szCs w:val="24"/>
        </w:rPr>
        <w:t xml:space="preserve">range, kurtosis </w:t>
      </w:r>
      <w:r>
        <w:rPr>
          <w:rFonts w:ascii="Times New Roman" w:hAnsi="Times New Roman" w:cs="Times New Roman"/>
          <w:sz w:val="24"/>
          <w:szCs w:val="24"/>
        </w:rPr>
        <w:t xml:space="preserve">dan </w:t>
      </w:r>
      <w:r>
        <w:rPr>
          <w:rFonts w:ascii="Times New Roman" w:hAnsi="Times New Roman" w:cs="Times New Roman"/>
          <w:i/>
          <w:sz w:val="24"/>
          <w:szCs w:val="24"/>
        </w:rPr>
        <w:t xml:space="preserve">skewness </w:t>
      </w:r>
      <w:r>
        <w:rPr>
          <w:rFonts w:ascii="Times New Roman" w:hAnsi="Times New Roman" w:cs="Times New Roman"/>
          <w:sz w:val="24"/>
          <w:szCs w:val="24"/>
        </w:rPr>
        <w:t xml:space="preserve">(kemencengan distribusi) Ghozali (2013). Analisis deskriptif ini digunakan untuk memudahkan peneliti dalam merangkum hasil penelitian. </w:t>
      </w:r>
    </w:p>
    <w:p w:rsidR="00E52DA4" w:rsidRPr="00562ED4" w:rsidRDefault="00033CD0" w:rsidP="00562ED4">
      <w:pPr>
        <w:spacing w:line="480" w:lineRule="auto"/>
        <w:jc w:val="both"/>
        <w:rPr>
          <w:rFonts w:ascii="Times New Roman" w:hAnsi="Times New Roman" w:cs="Times New Roman"/>
          <w:b/>
          <w:sz w:val="24"/>
          <w:szCs w:val="24"/>
        </w:rPr>
      </w:pPr>
      <w:r>
        <w:rPr>
          <w:rFonts w:ascii="Times New Roman" w:hAnsi="Times New Roman" w:cs="Times New Roman"/>
          <w:b/>
          <w:sz w:val="24"/>
          <w:szCs w:val="24"/>
        </w:rPr>
        <w:t>3.5.2</w:t>
      </w:r>
      <w:r w:rsidR="00E52DA4" w:rsidRPr="00562ED4">
        <w:rPr>
          <w:rFonts w:ascii="Times New Roman" w:hAnsi="Times New Roman" w:cs="Times New Roman"/>
          <w:b/>
          <w:sz w:val="24"/>
          <w:szCs w:val="24"/>
        </w:rPr>
        <w:t>. Uji Kualitas Data</w:t>
      </w:r>
    </w:p>
    <w:p w:rsidR="00E52DA4" w:rsidRPr="00562ED4" w:rsidRDefault="00E52DA4" w:rsidP="00562ED4">
      <w:pPr>
        <w:pStyle w:val="ListParagraph"/>
        <w:numPr>
          <w:ilvl w:val="0"/>
          <w:numId w:val="5"/>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Uji Validitas</w:t>
      </w:r>
    </w:p>
    <w:p w:rsidR="00E52DA4" w:rsidRPr="00562ED4" w:rsidRDefault="00E52DA4" w:rsidP="00562ED4">
      <w:pPr>
        <w:pStyle w:val="ListParagraph"/>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Menurut Ghozali (2013)</w:t>
      </w:r>
      <w:r w:rsidR="00E53278" w:rsidRPr="00562ED4">
        <w:rPr>
          <w:rFonts w:ascii="Times New Roman" w:hAnsi="Times New Roman" w:cs="Times New Roman"/>
          <w:sz w:val="24"/>
          <w:szCs w:val="24"/>
        </w:rPr>
        <w:t xml:space="preserve"> uji validitas digunakan untuk mengukur sah atau valid tidaknya suatu kuesioner. Suatu kuesioner dikatakan valid jika pertanyaan pada kuesioner mampu untuk mengungkapkan sesuatu yang akan diukur oleh kuesioner tersebut.</w:t>
      </w:r>
    </w:p>
    <w:p w:rsidR="00E53278" w:rsidRPr="00562ED4" w:rsidRDefault="00E53278" w:rsidP="00562ED4">
      <w:pPr>
        <w:pStyle w:val="ListParagraph"/>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 xml:space="preserve">Uji validitas dapat dilihat dari nilai </w:t>
      </w:r>
      <w:r w:rsidRPr="00562ED4">
        <w:rPr>
          <w:rFonts w:ascii="Times New Roman" w:hAnsi="Times New Roman" w:cs="Times New Roman"/>
          <w:i/>
          <w:sz w:val="24"/>
          <w:szCs w:val="24"/>
        </w:rPr>
        <w:t xml:space="preserve">Kaiser meyer Olkin-Measure of Sampling Adequency </w:t>
      </w:r>
      <w:r w:rsidRPr="00562ED4">
        <w:rPr>
          <w:rFonts w:ascii="Times New Roman" w:hAnsi="Times New Roman" w:cs="Times New Roman"/>
          <w:sz w:val="24"/>
          <w:szCs w:val="24"/>
        </w:rPr>
        <w:t xml:space="preserve">(KMO-MSA) lebih besar atau sama dengan 0,5, ini </w:t>
      </w:r>
      <w:r w:rsidRPr="00562ED4">
        <w:rPr>
          <w:rFonts w:ascii="Times New Roman" w:hAnsi="Times New Roman" w:cs="Times New Roman"/>
          <w:sz w:val="24"/>
          <w:szCs w:val="24"/>
        </w:rPr>
        <w:lastRenderedPageBreak/>
        <w:t xml:space="preserve">berarti bahwa item dari varibel tersebut valid untuk diuji. Validitas peritem dilihat dari </w:t>
      </w:r>
      <w:r w:rsidRPr="00562ED4">
        <w:rPr>
          <w:rFonts w:ascii="Times New Roman" w:hAnsi="Times New Roman" w:cs="Times New Roman"/>
          <w:i/>
          <w:sz w:val="24"/>
          <w:szCs w:val="24"/>
        </w:rPr>
        <w:t xml:space="preserve">factor loading </w:t>
      </w:r>
      <w:r w:rsidR="00A1127F">
        <w:rPr>
          <w:rFonts w:ascii="Times New Roman" w:hAnsi="Times New Roman" w:cs="Times New Roman"/>
          <w:sz w:val="24"/>
          <w:szCs w:val="24"/>
        </w:rPr>
        <w:t>lebih dari 0,5</w:t>
      </w:r>
      <w:r w:rsidRPr="00562ED4">
        <w:rPr>
          <w:rFonts w:ascii="Times New Roman" w:hAnsi="Times New Roman" w:cs="Times New Roman"/>
          <w:sz w:val="24"/>
          <w:szCs w:val="24"/>
        </w:rPr>
        <w:t xml:space="preserve"> (Ghozali, 2013).</w:t>
      </w:r>
    </w:p>
    <w:p w:rsidR="00E53278" w:rsidRPr="00562ED4" w:rsidRDefault="00E53278" w:rsidP="00562ED4">
      <w:pPr>
        <w:pStyle w:val="ListParagraph"/>
        <w:numPr>
          <w:ilvl w:val="0"/>
          <w:numId w:val="5"/>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Uji Reliabilitas</w:t>
      </w:r>
    </w:p>
    <w:p w:rsidR="00E53278" w:rsidRPr="00562ED4" w:rsidRDefault="00E53278" w:rsidP="00562ED4">
      <w:pPr>
        <w:spacing w:line="480" w:lineRule="auto"/>
        <w:ind w:left="720" w:firstLine="720"/>
        <w:jc w:val="both"/>
        <w:rPr>
          <w:rFonts w:ascii="Times New Roman" w:hAnsi="Times New Roman" w:cs="Times New Roman"/>
          <w:sz w:val="24"/>
          <w:szCs w:val="24"/>
        </w:rPr>
      </w:pPr>
      <w:r w:rsidRPr="00562ED4">
        <w:rPr>
          <w:rFonts w:ascii="Times New Roman" w:hAnsi="Times New Roman" w:cs="Times New Roman"/>
          <w:sz w:val="24"/>
          <w:szCs w:val="24"/>
        </w:rPr>
        <w:t>Reliabilitas adalah alat ukur untuk mengukur suatu kuesioner yang merupakan indikator dari variabel atau konstruk. Uji reliabilitas ini digunakan untuk menguji konsistensi data dalam jangka waktu tertentu, yaitu untuk mengetahui sejauh mana pengukuran yang digunakan dapat dipercaya atau diandalkan.</w:t>
      </w:r>
    </w:p>
    <w:p w:rsidR="00194A85" w:rsidRPr="00562ED4" w:rsidRDefault="00E53278" w:rsidP="00981481">
      <w:pPr>
        <w:spacing w:line="480" w:lineRule="auto"/>
        <w:ind w:left="720" w:firstLine="720"/>
        <w:jc w:val="both"/>
        <w:rPr>
          <w:rFonts w:ascii="Times New Roman" w:hAnsi="Times New Roman" w:cs="Times New Roman"/>
          <w:sz w:val="24"/>
          <w:szCs w:val="24"/>
        </w:rPr>
      </w:pPr>
      <w:r w:rsidRPr="00562ED4">
        <w:rPr>
          <w:rFonts w:ascii="Times New Roman" w:hAnsi="Times New Roman" w:cs="Times New Roman"/>
          <w:sz w:val="24"/>
          <w:szCs w:val="24"/>
        </w:rPr>
        <w:t xml:space="preserve">Variabel-variabel tersebut memiliki nilai </w:t>
      </w:r>
      <w:r w:rsidRPr="00562ED4">
        <w:rPr>
          <w:rFonts w:ascii="Times New Roman" w:hAnsi="Times New Roman" w:cs="Times New Roman"/>
          <w:i/>
          <w:sz w:val="24"/>
          <w:szCs w:val="24"/>
        </w:rPr>
        <w:t xml:space="preserve">cronbach alpha </w:t>
      </w:r>
      <w:r w:rsidRPr="00562ED4">
        <w:rPr>
          <w:rFonts w:ascii="Times New Roman" w:hAnsi="Times New Roman" w:cs="Times New Roman"/>
          <w:sz w:val="24"/>
          <w:szCs w:val="24"/>
        </w:rPr>
        <w:t>lebih besar dari 0,70 yang berarti bahwa instrumen tersebut dapat dipergunakan sebagai pengumpul data yang handal yaitu hasil pengukuran konsisten jika dilakukan pengukuran ulang. Uji reliabilitas ini bertujuan untuk melihat konsistensi</w:t>
      </w:r>
      <w:r w:rsidR="00194A85" w:rsidRPr="00562ED4">
        <w:rPr>
          <w:rFonts w:ascii="Times New Roman" w:hAnsi="Times New Roman" w:cs="Times New Roman"/>
          <w:sz w:val="24"/>
          <w:szCs w:val="24"/>
        </w:rPr>
        <w:t xml:space="preserve"> (Ghozali, 2013).</w:t>
      </w:r>
    </w:p>
    <w:p w:rsidR="00194A85" w:rsidRPr="00562ED4" w:rsidRDefault="00033CD0" w:rsidP="00562ED4">
      <w:pPr>
        <w:spacing w:line="480" w:lineRule="auto"/>
        <w:jc w:val="both"/>
        <w:rPr>
          <w:rFonts w:ascii="Times New Roman" w:hAnsi="Times New Roman" w:cs="Times New Roman"/>
          <w:b/>
          <w:sz w:val="24"/>
          <w:szCs w:val="24"/>
        </w:rPr>
      </w:pPr>
      <w:r>
        <w:rPr>
          <w:rFonts w:ascii="Times New Roman" w:hAnsi="Times New Roman" w:cs="Times New Roman"/>
          <w:b/>
          <w:sz w:val="24"/>
          <w:szCs w:val="24"/>
        </w:rPr>
        <w:t>3.5.3</w:t>
      </w:r>
      <w:r w:rsidR="00194A85" w:rsidRPr="00562ED4">
        <w:rPr>
          <w:rFonts w:ascii="Times New Roman" w:hAnsi="Times New Roman" w:cs="Times New Roman"/>
          <w:b/>
          <w:sz w:val="24"/>
          <w:szCs w:val="24"/>
        </w:rPr>
        <w:t>. Uji Asumsi Klasik</w:t>
      </w:r>
    </w:p>
    <w:p w:rsidR="00194A85" w:rsidRPr="00562ED4" w:rsidRDefault="00194A85" w:rsidP="00562ED4">
      <w:pPr>
        <w:spacing w:line="480" w:lineRule="auto"/>
        <w:jc w:val="both"/>
        <w:rPr>
          <w:rFonts w:ascii="Times New Roman" w:hAnsi="Times New Roman" w:cs="Times New Roman"/>
          <w:sz w:val="24"/>
          <w:szCs w:val="24"/>
        </w:rPr>
      </w:pPr>
      <w:r w:rsidRPr="00562ED4">
        <w:rPr>
          <w:rFonts w:ascii="Times New Roman" w:hAnsi="Times New Roman" w:cs="Times New Roman"/>
          <w:b/>
          <w:sz w:val="24"/>
          <w:szCs w:val="24"/>
        </w:rPr>
        <w:tab/>
      </w:r>
      <w:r w:rsidRPr="00562ED4">
        <w:rPr>
          <w:rFonts w:ascii="Times New Roman" w:hAnsi="Times New Roman" w:cs="Times New Roman"/>
          <w:sz w:val="24"/>
          <w:szCs w:val="24"/>
        </w:rPr>
        <w:t>Uji asumsi klasik yang digunakan pada penelitian ini adalah uji normalitas, uji multikolineritas, dan uji heteroskedastisitas. Uji autokorelasi tidak digunakan karena penelitian ini merupakan jenis penelitian primer.</w:t>
      </w:r>
    </w:p>
    <w:p w:rsidR="00194A85" w:rsidRPr="00562ED4" w:rsidRDefault="00194A85" w:rsidP="00562ED4">
      <w:pPr>
        <w:pStyle w:val="ListParagraph"/>
        <w:numPr>
          <w:ilvl w:val="0"/>
          <w:numId w:val="7"/>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Uji Normalitas</w:t>
      </w:r>
    </w:p>
    <w:p w:rsidR="00E52DA4" w:rsidRPr="00562ED4" w:rsidRDefault="00194A85" w:rsidP="00562ED4">
      <w:pPr>
        <w:pStyle w:val="ListParagraph"/>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 xml:space="preserve">Menurut Ghozali (2013) uji normalitas digunakan untuk melihat pada penyebaran data apakah berdistribusi normal atau tidak, selain itu normalitas juga dapat digunakan untuk menentukan uji statistik apa yang akan digunakan dalam sebuah penelitian apakah menggunakan uji </w:t>
      </w:r>
      <w:r w:rsidRPr="00562ED4">
        <w:rPr>
          <w:rFonts w:ascii="Times New Roman" w:hAnsi="Times New Roman" w:cs="Times New Roman"/>
          <w:sz w:val="24"/>
          <w:szCs w:val="24"/>
        </w:rPr>
        <w:lastRenderedPageBreak/>
        <w:t xml:space="preserve">parametrik maupun non parametric. Pengujian dilakukan dengan </w:t>
      </w:r>
      <w:r w:rsidRPr="00562ED4">
        <w:rPr>
          <w:rFonts w:ascii="Times New Roman" w:hAnsi="Times New Roman" w:cs="Times New Roman"/>
          <w:i/>
          <w:sz w:val="24"/>
          <w:szCs w:val="24"/>
        </w:rPr>
        <w:t xml:space="preserve">uji One Sample Kolmogrov-smirnov </w:t>
      </w:r>
      <w:r w:rsidRPr="00562ED4">
        <w:rPr>
          <w:rFonts w:ascii="Times New Roman" w:hAnsi="Times New Roman" w:cs="Times New Roman"/>
          <w:sz w:val="24"/>
          <w:szCs w:val="24"/>
        </w:rPr>
        <w:t xml:space="preserve">dengan pedoman bahwa jika nilai uji </w:t>
      </w:r>
      <w:r w:rsidRPr="00562ED4">
        <w:rPr>
          <w:rFonts w:ascii="Times New Roman" w:hAnsi="Times New Roman" w:cs="Times New Roman"/>
          <w:i/>
          <w:sz w:val="24"/>
          <w:szCs w:val="24"/>
        </w:rPr>
        <w:t xml:space="preserve">Kolmogrov-smirnov </w:t>
      </w:r>
      <w:r w:rsidR="006F0DFC" w:rsidRPr="00562ED4">
        <w:rPr>
          <w:rFonts w:ascii="Times New Roman" w:hAnsi="Times New Roman" w:cs="Times New Roman"/>
          <w:sz w:val="24"/>
          <w:szCs w:val="24"/>
        </w:rPr>
        <w:t>masing-masing variabel yang digun</w:t>
      </w:r>
      <w:r w:rsidR="002D6778">
        <w:rPr>
          <w:rFonts w:ascii="Times New Roman" w:hAnsi="Times New Roman" w:cs="Times New Roman"/>
          <w:sz w:val="24"/>
          <w:szCs w:val="24"/>
        </w:rPr>
        <w:t>akan asymp sig (2-tailed) &gt; 0,05</w:t>
      </w:r>
      <w:r w:rsidR="006F0DFC" w:rsidRPr="00562ED4">
        <w:rPr>
          <w:rFonts w:ascii="Times New Roman" w:hAnsi="Times New Roman" w:cs="Times New Roman"/>
          <w:sz w:val="24"/>
          <w:szCs w:val="24"/>
        </w:rPr>
        <w:t>, maka dapat disimpulkan bahwa data dalam penelitian ini terdistribusi.</w:t>
      </w:r>
    </w:p>
    <w:p w:rsidR="008C12FF" w:rsidRPr="00562ED4" w:rsidRDefault="008C12FF" w:rsidP="00562ED4">
      <w:pPr>
        <w:pStyle w:val="ListParagraph"/>
        <w:numPr>
          <w:ilvl w:val="0"/>
          <w:numId w:val="7"/>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Uji Multikolinearitas</w:t>
      </w:r>
    </w:p>
    <w:p w:rsidR="008C12FF" w:rsidRPr="00562ED4" w:rsidRDefault="008C12FF" w:rsidP="00562ED4">
      <w:pPr>
        <w:pStyle w:val="ListParagraph"/>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 xml:space="preserve">Menurut Ghozali (2013) pengujian multikolinearitas dilakukan untuk menguji apakah model regresi ditemukan adanya korelasi (hubungan) antara variabel independen (bebas). Jika terjadi hubungan yang kuat menandakan gejala multikolinearitas terdeteksi. Pengujian multikolinearitas dilakukan dengan mencari nilai </w:t>
      </w:r>
      <w:r w:rsidRPr="00562ED4">
        <w:rPr>
          <w:rFonts w:ascii="Times New Roman" w:hAnsi="Times New Roman" w:cs="Times New Roman"/>
          <w:i/>
          <w:sz w:val="24"/>
          <w:szCs w:val="24"/>
        </w:rPr>
        <w:t>Variance Influence Factor</w:t>
      </w:r>
      <w:r w:rsidRPr="00562ED4">
        <w:rPr>
          <w:rFonts w:ascii="Times New Roman" w:hAnsi="Times New Roman" w:cs="Times New Roman"/>
          <w:sz w:val="24"/>
          <w:szCs w:val="24"/>
        </w:rPr>
        <w:t xml:space="preserve"> (VIF) dan Toleransi. Jika nilai VIF berada dibawah 10 dan toleransi diatas 0,10 menandakan bahwa gejala multikolinearitas tidak terjadi sehingga tahapan pengolahan data dapat segera dilakukan.</w:t>
      </w:r>
    </w:p>
    <w:p w:rsidR="008C12FF" w:rsidRPr="00562ED4" w:rsidRDefault="008C12FF" w:rsidP="00562ED4">
      <w:pPr>
        <w:pStyle w:val="ListParagraph"/>
        <w:numPr>
          <w:ilvl w:val="0"/>
          <w:numId w:val="5"/>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Uji Heteroskedastisitas</w:t>
      </w:r>
    </w:p>
    <w:p w:rsidR="00981481" w:rsidRDefault="008C12FF" w:rsidP="001E2F46">
      <w:pPr>
        <w:spacing w:line="480" w:lineRule="auto"/>
        <w:ind w:left="720" w:firstLine="720"/>
        <w:jc w:val="both"/>
        <w:rPr>
          <w:rFonts w:ascii="Times New Roman" w:hAnsi="Times New Roman" w:cs="Times New Roman"/>
          <w:sz w:val="24"/>
          <w:szCs w:val="24"/>
        </w:rPr>
      </w:pPr>
      <w:r w:rsidRPr="00562ED4">
        <w:rPr>
          <w:rFonts w:ascii="Times New Roman" w:hAnsi="Times New Roman" w:cs="Times New Roman"/>
          <w:sz w:val="24"/>
          <w:szCs w:val="24"/>
        </w:rPr>
        <w:t>Uji heteroskedastisitas bertujuan untuk menguji apakah dalam model regresi terjadi ketidaksamaan variance dari residual satu pen</w:t>
      </w:r>
      <w:r w:rsidR="00EB5AD6" w:rsidRPr="00562ED4">
        <w:rPr>
          <w:rFonts w:ascii="Times New Roman" w:hAnsi="Times New Roman" w:cs="Times New Roman"/>
          <w:sz w:val="24"/>
          <w:szCs w:val="24"/>
        </w:rPr>
        <w:t xml:space="preserve">gamatan ke pengamatan yang lain. Jika variance dari residual satu pengamatan ke pengamatan yang lain tetap, maka disebut homoskedastisitas dan jika berbeda disebut heteroskedastisitas. Model regresi yang baik adalah yang homoskedastisitas atau jika tidak terjadi heteroskedastisitas Ghozali (2013). Pada saat mendeteksi ada tidaknya heteroskedastisitas dapat ditentukan dengan melihat grafik Plot </w:t>
      </w:r>
      <w:r w:rsidR="00EB5AD6" w:rsidRPr="00562ED4">
        <w:rPr>
          <w:rFonts w:ascii="Times New Roman" w:hAnsi="Times New Roman" w:cs="Times New Roman"/>
          <w:sz w:val="24"/>
          <w:szCs w:val="24"/>
        </w:rPr>
        <w:lastRenderedPageBreak/>
        <w:t>(Scatterplot) antara nilai prediksi variabel terikat (ZPRED) dengan residual (SRESID). Jika grafik plot menunjukkan suatu pola titik yang bergelombang atau melebar kemudian menyempit, maka dapat disimpulkan bahwa telah terjadi heteroskedastisitas. Namun, jika tidak ada pola yang jelas, serat titik-titik menyebar di atas dan di bawah angka 0 pada sumbu Y, maka tidak terjadi heteroskedastisitas Ghozali (2013).</w:t>
      </w:r>
    </w:p>
    <w:p w:rsidR="00562ED4" w:rsidRDefault="00033CD0" w:rsidP="00562ED4">
      <w:pPr>
        <w:spacing w:line="480" w:lineRule="auto"/>
        <w:jc w:val="both"/>
        <w:rPr>
          <w:rFonts w:ascii="Times New Roman" w:hAnsi="Times New Roman" w:cs="Times New Roman"/>
          <w:b/>
          <w:sz w:val="24"/>
          <w:szCs w:val="24"/>
        </w:rPr>
      </w:pPr>
      <w:r>
        <w:rPr>
          <w:rFonts w:ascii="Times New Roman" w:hAnsi="Times New Roman" w:cs="Times New Roman"/>
          <w:b/>
          <w:sz w:val="24"/>
          <w:szCs w:val="24"/>
        </w:rPr>
        <w:t>3.5.4</w:t>
      </w:r>
      <w:r w:rsidR="00562ED4">
        <w:rPr>
          <w:rFonts w:ascii="Times New Roman" w:hAnsi="Times New Roman" w:cs="Times New Roman"/>
          <w:b/>
          <w:sz w:val="24"/>
          <w:szCs w:val="24"/>
        </w:rPr>
        <w:t>. Model Regresi</w:t>
      </w:r>
    </w:p>
    <w:p w:rsidR="00562ED4" w:rsidRPr="00562ED4" w:rsidRDefault="00BE62A5" w:rsidP="00562ED4">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Analisis yang digunakan dalam penelitian ini adalah analisis regresi linier berganda yaitu suatu model yang digunakan untuk menganalisis lebih dari satu variabel independen</w:t>
      </w:r>
      <w:r w:rsidR="00562ED4" w:rsidRPr="0082343F">
        <w:rPr>
          <w:rFonts w:ascii="Times New Roman" w:hAnsi="Times New Roman" w:cs="Times New Roman"/>
          <w:sz w:val="24"/>
          <w:szCs w:val="24"/>
        </w:rPr>
        <w:t xml:space="preserve">. </w:t>
      </w:r>
      <w:r>
        <w:rPr>
          <w:rFonts w:ascii="Times New Roman" w:hAnsi="Times New Roman" w:cs="Times New Roman"/>
          <w:sz w:val="24"/>
          <w:szCs w:val="24"/>
        </w:rPr>
        <w:t>Persamaan regresi</w:t>
      </w:r>
      <w:r w:rsidR="00562ED4">
        <w:rPr>
          <w:rFonts w:ascii="Times New Roman" w:hAnsi="Times New Roman" w:cs="Times New Roman"/>
          <w:sz w:val="24"/>
          <w:szCs w:val="24"/>
        </w:rPr>
        <w:t xml:space="preserve">dalam  penelitian  ini  adalah </w:t>
      </w:r>
      <w:r w:rsidR="00562ED4" w:rsidRPr="0082343F">
        <w:rPr>
          <w:rFonts w:ascii="Times New Roman" w:hAnsi="Times New Roman" w:cs="Times New Roman"/>
          <w:sz w:val="24"/>
          <w:szCs w:val="24"/>
        </w:rPr>
        <w:t>sebagai berikut:</w:t>
      </w:r>
    </w:p>
    <w:p w:rsidR="00562ED4" w:rsidRPr="0082343F" w:rsidRDefault="00562ED4" w:rsidP="00873BE1">
      <w:pPr>
        <w:spacing w:line="480" w:lineRule="auto"/>
        <w:ind w:firstLine="720"/>
        <w:jc w:val="both"/>
        <w:rPr>
          <w:rFonts w:ascii="Times New Roman" w:hAnsi="Times New Roman" w:cs="Times New Roman"/>
          <w:sz w:val="24"/>
          <w:szCs w:val="24"/>
        </w:rPr>
      </w:pPr>
      <w:r w:rsidRPr="0082343F">
        <w:rPr>
          <w:rFonts w:ascii="Times New Roman" w:hAnsi="Times New Roman" w:cs="Times New Roman"/>
          <w:sz w:val="24"/>
          <w:szCs w:val="24"/>
        </w:rPr>
        <w:t xml:space="preserve">Y  </w:t>
      </w:r>
      <w:r w:rsidR="00873BE1">
        <w:rPr>
          <w:rFonts w:ascii="Times New Roman" w:hAnsi="Times New Roman" w:cs="Times New Roman"/>
          <w:sz w:val="24"/>
          <w:szCs w:val="24"/>
        </w:rPr>
        <w:t xml:space="preserve">= </w:t>
      </w:r>
      <w:r w:rsidR="00873BE1">
        <w:rPr>
          <w:rFonts w:ascii="Times New Roman" w:hAnsi="Times New Roman" w:cs="Times New Roman"/>
          <w:i/>
          <w:sz w:val="24"/>
          <w:szCs w:val="24"/>
        </w:rPr>
        <w:t>a</w:t>
      </w:r>
      <w:r>
        <w:rPr>
          <w:rFonts w:ascii="Times New Roman" w:hAnsi="Times New Roman" w:cs="Times New Roman"/>
          <w:sz w:val="24"/>
          <w:szCs w:val="24"/>
        </w:rPr>
        <w:t xml:space="preserve"> + </w:t>
      </w:r>
      <w:r w:rsidR="000203DE">
        <w:rPr>
          <w:rFonts w:ascii="Times New Roman" w:hAnsi="Times New Roman" w:cs="Times New Roman"/>
          <w:sz w:val="24"/>
          <w:szCs w:val="24"/>
        </w:rPr>
        <w:t>b</w:t>
      </w:r>
      <w:r w:rsidR="000203DE">
        <w:rPr>
          <w:rFonts w:ascii="Times New Roman" w:hAnsi="Times New Roman" w:cs="Times New Roman"/>
          <w:sz w:val="24"/>
          <w:szCs w:val="24"/>
          <w:vertAlign w:val="subscript"/>
        </w:rPr>
        <w:t>1</w:t>
      </w:r>
      <w:r w:rsidR="000203DE">
        <w:rPr>
          <w:rFonts w:ascii="Times New Roman" w:hAnsi="Times New Roman" w:cs="Times New Roman"/>
          <w:sz w:val="24"/>
          <w:szCs w:val="24"/>
        </w:rPr>
        <w:t>X</w:t>
      </w:r>
      <w:r w:rsidR="000203DE">
        <w:rPr>
          <w:rFonts w:ascii="Times New Roman" w:hAnsi="Times New Roman" w:cs="Times New Roman"/>
          <w:sz w:val="24"/>
          <w:szCs w:val="24"/>
          <w:vertAlign w:val="subscript"/>
        </w:rPr>
        <w:t>1</w:t>
      </w:r>
      <w:r w:rsidR="00BE62A5">
        <w:rPr>
          <w:rFonts w:ascii="Times New Roman" w:hAnsi="Times New Roman" w:cs="Times New Roman"/>
          <w:sz w:val="24"/>
          <w:szCs w:val="24"/>
        </w:rPr>
        <w:t xml:space="preserve"> + </w:t>
      </w:r>
      <w:r w:rsidR="000203DE">
        <w:rPr>
          <w:rFonts w:ascii="Times New Roman" w:hAnsi="Times New Roman" w:cs="Times New Roman"/>
          <w:sz w:val="24"/>
          <w:szCs w:val="24"/>
        </w:rPr>
        <w:t>b</w:t>
      </w:r>
      <w:r w:rsidR="000203DE">
        <w:rPr>
          <w:rFonts w:ascii="Times New Roman" w:hAnsi="Times New Roman" w:cs="Times New Roman"/>
          <w:sz w:val="24"/>
          <w:szCs w:val="24"/>
          <w:vertAlign w:val="subscript"/>
        </w:rPr>
        <w:t>2</w:t>
      </w:r>
      <w:r w:rsidR="000203DE">
        <w:rPr>
          <w:rFonts w:ascii="Times New Roman" w:hAnsi="Times New Roman" w:cs="Times New Roman"/>
          <w:sz w:val="24"/>
          <w:szCs w:val="24"/>
        </w:rPr>
        <w:t>X</w:t>
      </w:r>
      <w:r w:rsidR="000203DE">
        <w:rPr>
          <w:rFonts w:ascii="Times New Roman" w:hAnsi="Times New Roman" w:cs="Times New Roman"/>
          <w:sz w:val="24"/>
          <w:szCs w:val="24"/>
          <w:vertAlign w:val="subscript"/>
        </w:rPr>
        <w:t>2</w:t>
      </w:r>
      <w:r w:rsidR="000203DE">
        <w:rPr>
          <w:rFonts w:ascii="Times New Roman" w:hAnsi="Times New Roman" w:cs="Times New Roman"/>
          <w:sz w:val="24"/>
          <w:szCs w:val="24"/>
        </w:rPr>
        <w:t xml:space="preserve"> + b</w:t>
      </w:r>
      <w:r w:rsidR="000203DE">
        <w:rPr>
          <w:rFonts w:ascii="Times New Roman" w:hAnsi="Times New Roman" w:cs="Times New Roman"/>
          <w:sz w:val="24"/>
          <w:szCs w:val="24"/>
          <w:vertAlign w:val="subscript"/>
        </w:rPr>
        <w:t>3</w:t>
      </w:r>
      <w:r w:rsidR="000203DE">
        <w:rPr>
          <w:rFonts w:ascii="Times New Roman" w:hAnsi="Times New Roman" w:cs="Times New Roman"/>
          <w:sz w:val="24"/>
          <w:szCs w:val="24"/>
        </w:rPr>
        <w:t>X</w:t>
      </w:r>
      <w:r w:rsidR="000203DE">
        <w:rPr>
          <w:rFonts w:ascii="Times New Roman" w:hAnsi="Times New Roman" w:cs="Times New Roman"/>
          <w:sz w:val="24"/>
          <w:szCs w:val="24"/>
          <w:vertAlign w:val="subscript"/>
        </w:rPr>
        <w:t>3</w:t>
      </w:r>
      <w:r w:rsidR="000203DE">
        <w:rPr>
          <w:rFonts w:ascii="Times New Roman" w:hAnsi="Times New Roman" w:cs="Times New Roman"/>
          <w:sz w:val="24"/>
          <w:szCs w:val="24"/>
        </w:rPr>
        <w:t xml:space="preserve"> + e</w:t>
      </w:r>
    </w:p>
    <w:p w:rsidR="00562ED4" w:rsidRPr="00873BE1" w:rsidRDefault="00562ED4" w:rsidP="00C74A5A">
      <w:pPr>
        <w:spacing w:line="480" w:lineRule="auto"/>
        <w:jc w:val="both"/>
        <w:rPr>
          <w:rFonts w:ascii="Times New Roman" w:hAnsi="Times New Roman" w:cs="Times New Roman"/>
          <w:sz w:val="24"/>
          <w:szCs w:val="24"/>
        </w:rPr>
      </w:pPr>
      <w:r w:rsidRPr="0082343F">
        <w:rPr>
          <w:rFonts w:ascii="Times New Roman" w:hAnsi="Times New Roman" w:cs="Times New Roman"/>
          <w:sz w:val="24"/>
          <w:szCs w:val="24"/>
        </w:rPr>
        <w:t>Dimana:</w:t>
      </w:r>
      <w:r w:rsidR="00C74A5A">
        <w:rPr>
          <w:rFonts w:ascii="Times New Roman" w:hAnsi="Times New Roman" w:cs="Times New Roman"/>
          <w:sz w:val="24"/>
          <w:szCs w:val="24"/>
        </w:rPr>
        <w:tab/>
      </w:r>
      <w:r w:rsidRPr="0082343F">
        <w:rPr>
          <w:rFonts w:ascii="Times New Roman" w:hAnsi="Times New Roman" w:cs="Times New Roman"/>
          <w:sz w:val="24"/>
          <w:szCs w:val="24"/>
        </w:rPr>
        <w:t xml:space="preserve">Y     </w:t>
      </w:r>
      <w:r w:rsidR="00A00897">
        <w:rPr>
          <w:rFonts w:ascii="Times New Roman" w:hAnsi="Times New Roman" w:cs="Times New Roman"/>
          <w:sz w:val="24"/>
          <w:szCs w:val="24"/>
        </w:rPr>
        <w:tab/>
      </w:r>
      <w:r w:rsidR="00A00897">
        <w:rPr>
          <w:rFonts w:ascii="Times New Roman" w:hAnsi="Times New Roman" w:cs="Times New Roman"/>
          <w:sz w:val="24"/>
          <w:szCs w:val="24"/>
        </w:rPr>
        <w:tab/>
      </w:r>
      <w:r w:rsidR="00873BE1">
        <w:rPr>
          <w:rFonts w:ascii="Times New Roman" w:hAnsi="Times New Roman" w:cs="Times New Roman"/>
          <w:sz w:val="24"/>
          <w:szCs w:val="24"/>
        </w:rPr>
        <w:t xml:space="preserve">= </w:t>
      </w:r>
      <w:r w:rsidR="00873BE1">
        <w:rPr>
          <w:rFonts w:ascii="Times New Roman" w:hAnsi="Times New Roman" w:cs="Times New Roman"/>
          <w:i/>
          <w:sz w:val="24"/>
          <w:szCs w:val="24"/>
        </w:rPr>
        <w:t xml:space="preserve">Tax Evasion </w:t>
      </w:r>
      <w:r w:rsidR="00873BE1">
        <w:rPr>
          <w:rFonts w:ascii="Times New Roman" w:hAnsi="Times New Roman" w:cs="Times New Roman"/>
          <w:sz w:val="24"/>
          <w:szCs w:val="24"/>
        </w:rPr>
        <w:t>(Penggelapan Pajak)</w:t>
      </w:r>
    </w:p>
    <w:p w:rsidR="00562ED4" w:rsidRPr="0082343F" w:rsidRDefault="00C74A5A" w:rsidP="00562ED4">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000203DE">
        <w:rPr>
          <w:rFonts w:ascii="Times New Roman" w:hAnsi="Times New Roman" w:cs="Times New Roman"/>
          <w:i/>
          <w:sz w:val="24"/>
          <w:szCs w:val="24"/>
        </w:rPr>
        <w:t>a</w:t>
      </w:r>
      <w:r w:rsidR="00A00897">
        <w:rPr>
          <w:rFonts w:ascii="Times New Roman" w:hAnsi="Times New Roman" w:cs="Times New Roman"/>
          <w:sz w:val="24"/>
          <w:szCs w:val="24"/>
        </w:rPr>
        <w:tab/>
      </w:r>
      <w:r w:rsidR="00A00897">
        <w:rPr>
          <w:rFonts w:ascii="Times New Roman" w:hAnsi="Times New Roman" w:cs="Times New Roman"/>
          <w:sz w:val="24"/>
          <w:szCs w:val="24"/>
        </w:rPr>
        <w:tab/>
      </w:r>
      <w:r w:rsidR="00562ED4" w:rsidRPr="0082343F">
        <w:rPr>
          <w:rFonts w:ascii="Times New Roman" w:hAnsi="Times New Roman" w:cs="Times New Roman"/>
          <w:sz w:val="24"/>
          <w:szCs w:val="24"/>
        </w:rPr>
        <w:t>= Konstanta</w:t>
      </w:r>
    </w:p>
    <w:p w:rsidR="00562ED4" w:rsidRPr="0082343F" w:rsidRDefault="00C74A5A" w:rsidP="00562E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203DE">
        <w:rPr>
          <w:rFonts w:ascii="Times New Roman" w:hAnsi="Times New Roman" w:cs="Times New Roman"/>
          <w:sz w:val="24"/>
          <w:szCs w:val="24"/>
        </w:rPr>
        <w:t>b</w:t>
      </w:r>
      <w:r w:rsidR="00562ED4">
        <w:rPr>
          <w:rFonts w:ascii="Times New Roman" w:hAnsi="Times New Roman" w:cs="Times New Roman"/>
          <w:sz w:val="24"/>
          <w:szCs w:val="24"/>
        </w:rPr>
        <w:t>1</w:t>
      </w:r>
      <w:r w:rsidR="000203DE">
        <w:rPr>
          <w:rFonts w:ascii="Times New Roman" w:hAnsi="Times New Roman" w:cs="Times New Roman"/>
          <w:sz w:val="24"/>
          <w:szCs w:val="24"/>
        </w:rPr>
        <w:t>b</w:t>
      </w:r>
      <w:r w:rsidR="00562ED4">
        <w:rPr>
          <w:rFonts w:ascii="Times New Roman" w:hAnsi="Times New Roman" w:cs="Times New Roman"/>
          <w:sz w:val="24"/>
          <w:szCs w:val="24"/>
        </w:rPr>
        <w:t>2</w:t>
      </w:r>
      <w:r w:rsidR="000203DE">
        <w:rPr>
          <w:rFonts w:ascii="Times New Roman" w:hAnsi="Times New Roman" w:cs="Times New Roman"/>
          <w:sz w:val="24"/>
          <w:szCs w:val="24"/>
        </w:rPr>
        <w:t>b</w:t>
      </w:r>
      <w:r w:rsidR="00562ED4">
        <w:rPr>
          <w:rFonts w:ascii="Times New Roman" w:hAnsi="Times New Roman" w:cs="Times New Roman"/>
          <w:sz w:val="24"/>
          <w:szCs w:val="24"/>
        </w:rPr>
        <w:t>3</w:t>
      </w:r>
      <w:r w:rsidR="00A00897">
        <w:rPr>
          <w:rFonts w:ascii="Times New Roman" w:hAnsi="Times New Roman" w:cs="Times New Roman"/>
          <w:sz w:val="24"/>
          <w:szCs w:val="24"/>
        </w:rPr>
        <w:tab/>
      </w:r>
      <w:r w:rsidR="00562ED4" w:rsidRPr="0082343F">
        <w:rPr>
          <w:rFonts w:ascii="Times New Roman" w:hAnsi="Times New Roman" w:cs="Times New Roman"/>
          <w:sz w:val="24"/>
          <w:szCs w:val="24"/>
        </w:rPr>
        <w:t>= Koefisien Regresi</w:t>
      </w:r>
    </w:p>
    <w:p w:rsidR="00562ED4" w:rsidRPr="0082343F" w:rsidRDefault="00562ED4" w:rsidP="00C74A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X1  </w:t>
      </w:r>
      <w:r w:rsidR="00A00897">
        <w:rPr>
          <w:rFonts w:ascii="Times New Roman" w:hAnsi="Times New Roman" w:cs="Times New Roman"/>
          <w:sz w:val="24"/>
          <w:szCs w:val="24"/>
        </w:rPr>
        <w:tab/>
      </w:r>
      <w:r w:rsidR="00A00897">
        <w:rPr>
          <w:rFonts w:ascii="Times New Roman" w:hAnsi="Times New Roman" w:cs="Times New Roman"/>
          <w:sz w:val="24"/>
          <w:szCs w:val="24"/>
        </w:rPr>
        <w:tab/>
      </w:r>
      <w:r>
        <w:rPr>
          <w:rFonts w:ascii="Times New Roman" w:hAnsi="Times New Roman" w:cs="Times New Roman"/>
          <w:sz w:val="24"/>
          <w:szCs w:val="24"/>
        </w:rPr>
        <w:t>= Keadilan Perpajakan</w:t>
      </w:r>
    </w:p>
    <w:p w:rsidR="00562ED4" w:rsidRPr="0082343F" w:rsidRDefault="00562ED4" w:rsidP="00C74A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X2</w:t>
      </w:r>
      <w:r w:rsidR="00A00897">
        <w:rPr>
          <w:rFonts w:ascii="Times New Roman" w:hAnsi="Times New Roman" w:cs="Times New Roman"/>
          <w:sz w:val="24"/>
          <w:szCs w:val="24"/>
        </w:rPr>
        <w:tab/>
      </w:r>
      <w:r w:rsidR="00A00897">
        <w:rPr>
          <w:rFonts w:ascii="Times New Roman" w:hAnsi="Times New Roman" w:cs="Times New Roman"/>
          <w:sz w:val="24"/>
          <w:szCs w:val="24"/>
        </w:rPr>
        <w:tab/>
      </w:r>
      <w:r>
        <w:rPr>
          <w:rFonts w:ascii="Times New Roman" w:hAnsi="Times New Roman" w:cs="Times New Roman"/>
          <w:sz w:val="24"/>
          <w:szCs w:val="24"/>
        </w:rPr>
        <w:t>= Sistem Perpajakan</w:t>
      </w:r>
    </w:p>
    <w:p w:rsidR="00562ED4" w:rsidRPr="0082343F" w:rsidRDefault="00A00897" w:rsidP="00C74A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r>
      <w:r>
        <w:rPr>
          <w:rFonts w:ascii="Times New Roman" w:hAnsi="Times New Roman" w:cs="Times New Roman"/>
          <w:sz w:val="24"/>
          <w:szCs w:val="24"/>
        </w:rPr>
        <w:tab/>
      </w:r>
      <w:r w:rsidR="00562ED4">
        <w:rPr>
          <w:rFonts w:ascii="Times New Roman" w:hAnsi="Times New Roman" w:cs="Times New Roman"/>
          <w:sz w:val="24"/>
          <w:szCs w:val="24"/>
        </w:rPr>
        <w:t>= Tarif Pajak</w:t>
      </w:r>
    </w:p>
    <w:p w:rsidR="00562ED4" w:rsidRPr="00562ED4" w:rsidRDefault="00A00897" w:rsidP="00C74A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Є</w:t>
      </w:r>
      <w:r>
        <w:rPr>
          <w:rFonts w:ascii="Times New Roman" w:hAnsi="Times New Roman" w:cs="Times New Roman"/>
          <w:sz w:val="24"/>
          <w:szCs w:val="24"/>
        </w:rPr>
        <w:tab/>
      </w:r>
      <w:r>
        <w:rPr>
          <w:rFonts w:ascii="Times New Roman" w:hAnsi="Times New Roman" w:cs="Times New Roman"/>
          <w:sz w:val="24"/>
          <w:szCs w:val="24"/>
        </w:rPr>
        <w:tab/>
      </w:r>
      <w:r w:rsidR="00562ED4" w:rsidRPr="0082343F">
        <w:rPr>
          <w:rFonts w:ascii="Times New Roman" w:hAnsi="Times New Roman" w:cs="Times New Roman"/>
          <w:sz w:val="24"/>
          <w:szCs w:val="24"/>
        </w:rPr>
        <w:t>= Error</w:t>
      </w:r>
      <w:r w:rsidR="00562ED4">
        <w:rPr>
          <w:rFonts w:ascii="Times New Roman" w:hAnsi="Times New Roman" w:cs="Times New Roman"/>
          <w:b/>
          <w:sz w:val="24"/>
          <w:szCs w:val="24"/>
        </w:rPr>
        <w:tab/>
      </w:r>
      <w:r w:rsidR="000203DE" w:rsidRPr="000203DE">
        <w:rPr>
          <w:rFonts w:ascii="Times New Roman" w:hAnsi="Times New Roman" w:cs="Times New Roman"/>
          <w:sz w:val="24"/>
          <w:szCs w:val="24"/>
        </w:rPr>
        <w:t>Term</w:t>
      </w:r>
    </w:p>
    <w:p w:rsidR="00562ED4" w:rsidRPr="00562ED4" w:rsidRDefault="00033CD0" w:rsidP="00562ED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3.5.5</w:t>
      </w:r>
      <w:r w:rsidR="003254D3" w:rsidRPr="00562ED4">
        <w:rPr>
          <w:rFonts w:ascii="Times New Roman" w:hAnsi="Times New Roman" w:cs="Times New Roman"/>
          <w:b/>
          <w:sz w:val="24"/>
          <w:szCs w:val="24"/>
        </w:rPr>
        <w:t>. Uji Hipotesis</w:t>
      </w:r>
    </w:p>
    <w:p w:rsidR="00562ED4" w:rsidRPr="00562ED4" w:rsidRDefault="00562ED4" w:rsidP="00562ED4">
      <w:pPr>
        <w:pStyle w:val="ListParagraph"/>
        <w:numPr>
          <w:ilvl w:val="0"/>
          <w:numId w:val="10"/>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Pengujian Keofisien Determinasi (R</w:t>
      </w:r>
      <w:r w:rsidRPr="00562ED4">
        <w:rPr>
          <w:rFonts w:ascii="Times New Roman" w:hAnsi="Times New Roman" w:cs="Times New Roman"/>
          <w:b/>
          <w:sz w:val="24"/>
          <w:szCs w:val="24"/>
          <w:vertAlign w:val="superscript"/>
        </w:rPr>
        <w:t>2</w:t>
      </w:r>
      <w:r w:rsidRPr="00562ED4">
        <w:rPr>
          <w:rFonts w:ascii="Times New Roman" w:hAnsi="Times New Roman" w:cs="Times New Roman"/>
          <w:b/>
          <w:sz w:val="24"/>
          <w:szCs w:val="24"/>
        </w:rPr>
        <w:t>)</w:t>
      </w:r>
    </w:p>
    <w:p w:rsidR="00873BE1" w:rsidRPr="00F50F36" w:rsidRDefault="00562ED4" w:rsidP="00873BE1">
      <w:pPr>
        <w:pStyle w:val="ListParagraph"/>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Menurut Ghozali (2013) koefisien Determinasi pada intinya mengukur seberapa jauh kemampuan model dalam mener</w:t>
      </w:r>
      <w:r w:rsidR="000203DE">
        <w:rPr>
          <w:rFonts w:ascii="Times New Roman" w:hAnsi="Times New Roman" w:cs="Times New Roman"/>
          <w:sz w:val="24"/>
          <w:szCs w:val="24"/>
        </w:rPr>
        <w:t xml:space="preserve">angkan variasi variabel </w:t>
      </w:r>
      <w:r w:rsidRPr="00562ED4">
        <w:rPr>
          <w:rFonts w:ascii="Times New Roman" w:hAnsi="Times New Roman" w:cs="Times New Roman"/>
          <w:sz w:val="24"/>
          <w:szCs w:val="24"/>
        </w:rPr>
        <w:t>dependen. Nilai</w:t>
      </w:r>
      <w:r w:rsidR="000203DE">
        <w:rPr>
          <w:rFonts w:ascii="Times New Roman" w:hAnsi="Times New Roman" w:cs="Times New Roman"/>
          <w:sz w:val="24"/>
          <w:szCs w:val="24"/>
        </w:rPr>
        <w:t xml:space="preserve"> koefisien determinasi(</w:t>
      </w:r>
      <w:r w:rsidRPr="00562ED4">
        <w:rPr>
          <w:rFonts w:ascii="Times New Roman" w:hAnsi="Times New Roman" w:cs="Times New Roman"/>
          <w:sz w:val="24"/>
          <w:szCs w:val="24"/>
        </w:rPr>
        <w:t>R</w:t>
      </w:r>
      <w:r w:rsidRPr="00562ED4">
        <w:rPr>
          <w:rFonts w:ascii="Times New Roman" w:hAnsi="Times New Roman" w:cs="Times New Roman"/>
          <w:sz w:val="24"/>
          <w:szCs w:val="24"/>
          <w:vertAlign w:val="superscript"/>
        </w:rPr>
        <w:t>2</w:t>
      </w:r>
      <w:r w:rsidR="000203DE">
        <w:rPr>
          <w:rFonts w:ascii="Times New Roman" w:hAnsi="Times New Roman" w:cs="Times New Roman"/>
          <w:sz w:val="24"/>
          <w:szCs w:val="24"/>
        </w:rPr>
        <w:t xml:space="preserve">) adalah antara nol dan satu. Jika nilai </w:t>
      </w:r>
      <w:r w:rsidR="000203DE" w:rsidRPr="00562ED4">
        <w:rPr>
          <w:rFonts w:ascii="Times New Roman" w:hAnsi="Times New Roman" w:cs="Times New Roman"/>
          <w:sz w:val="24"/>
          <w:szCs w:val="24"/>
        </w:rPr>
        <w:t>R</w:t>
      </w:r>
      <w:r w:rsidR="000203DE" w:rsidRPr="00562ED4">
        <w:rPr>
          <w:rFonts w:ascii="Times New Roman" w:hAnsi="Times New Roman" w:cs="Times New Roman"/>
          <w:sz w:val="24"/>
          <w:szCs w:val="24"/>
          <w:vertAlign w:val="superscript"/>
        </w:rPr>
        <w:t>2</w:t>
      </w:r>
      <w:r w:rsidR="00F50F36">
        <w:rPr>
          <w:rFonts w:ascii="Times New Roman" w:hAnsi="Times New Roman" w:cs="Times New Roman"/>
          <w:sz w:val="24"/>
          <w:szCs w:val="24"/>
        </w:rPr>
        <w:t>bernilai besar (mendeteksi 1) berarti variabel-variabel independen dapat memberikan hampir semua informasi yang dibutuhkan untuk memprediksi variabel dependen. Sedangkan jika (</w:t>
      </w:r>
      <w:r w:rsidR="00F50F36" w:rsidRPr="00562ED4">
        <w:rPr>
          <w:rFonts w:ascii="Times New Roman" w:hAnsi="Times New Roman" w:cs="Times New Roman"/>
          <w:sz w:val="24"/>
          <w:szCs w:val="24"/>
        </w:rPr>
        <w:t>R</w:t>
      </w:r>
      <w:r w:rsidR="00F50F36" w:rsidRPr="00562ED4">
        <w:rPr>
          <w:rFonts w:ascii="Times New Roman" w:hAnsi="Times New Roman" w:cs="Times New Roman"/>
          <w:sz w:val="24"/>
          <w:szCs w:val="24"/>
          <w:vertAlign w:val="superscript"/>
        </w:rPr>
        <w:t>2</w:t>
      </w:r>
      <w:r w:rsidR="00F50F36">
        <w:rPr>
          <w:rFonts w:ascii="Times New Roman" w:hAnsi="Times New Roman" w:cs="Times New Roman"/>
          <w:sz w:val="24"/>
          <w:szCs w:val="24"/>
        </w:rPr>
        <w:t xml:space="preserve">) bernilai kecil berarti kemampuan variabel independen dalam menjelaskan variabel dependen sangat terbatas. Secara umum koefisien determinasi untuk data silang </w:t>
      </w:r>
      <w:r w:rsidR="00F50F36">
        <w:rPr>
          <w:rFonts w:ascii="Times New Roman" w:hAnsi="Times New Roman" w:cs="Times New Roman"/>
          <w:i/>
          <w:sz w:val="24"/>
          <w:szCs w:val="24"/>
        </w:rPr>
        <w:t>(crossetional)</w:t>
      </w:r>
      <w:r w:rsidR="00F50F36">
        <w:rPr>
          <w:rFonts w:ascii="Times New Roman" w:hAnsi="Times New Roman" w:cs="Times New Roman"/>
          <w:sz w:val="24"/>
          <w:szCs w:val="24"/>
        </w:rPr>
        <w:t xml:space="preserve"> relatif rendah karena adanya variasi yang besar antara masing-masing pengamatan, sedangkan untuk data runtun waktu </w:t>
      </w:r>
      <w:r w:rsidR="00F50F36">
        <w:rPr>
          <w:rFonts w:ascii="Times New Roman" w:hAnsi="Times New Roman" w:cs="Times New Roman"/>
          <w:i/>
          <w:sz w:val="24"/>
          <w:szCs w:val="24"/>
        </w:rPr>
        <w:t>(time series)</w:t>
      </w:r>
      <w:r w:rsidR="00F50F36">
        <w:rPr>
          <w:rFonts w:ascii="Times New Roman" w:hAnsi="Times New Roman" w:cs="Times New Roman"/>
          <w:sz w:val="24"/>
          <w:szCs w:val="24"/>
        </w:rPr>
        <w:t xml:space="preserve"> biasanya mempunyai nilai koefisien determinasi yang tinggi Ghozali (2013).</w:t>
      </w:r>
    </w:p>
    <w:p w:rsidR="00562ED4" w:rsidRPr="00873BE1" w:rsidRDefault="00562ED4" w:rsidP="00873BE1">
      <w:pPr>
        <w:pStyle w:val="ListParagraph"/>
        <w:numPr>
          <w:ilvl w:val="0"/>
          <w:numId w:val="10"/>
        </w:numPr>
        <w:spacing w:line="480" w:lineRule="auto"/>
        <w:jc w:val="both"/>
        <w:rPr>
          <w:rFonts w:ascii="Times New Roman" w:hAnsi="Times New Roman" w:cs="Times New Roman"/>
          <w:sz w:val="24"/>
          <w:szCs w:val="24"/>
        </w:rPr>
      </w:pPr>
      <w:r w:rsidRPr="00873BE1">
        <w:rPr>
          <w:rFonts w:ascii="Times New Roman" w:hAnsi="Times New Roman" w:cs="Times New Roman"/>
          <w:b/>
          <w:sz w:val="24"/>
          <w:szCs w:val="24"/>
        </w:rPr>
        <w:t>Pengujian Signifikan Simultan (Uji Statistik F)</w:t>
      </w:r>
    </w:p>
    <w:p w:rsidR="00562ED4" w:rsidRPr="00562ED4" w:rsidRDefault="00562ED4" w:rsidP="00562ED4">
      <w:pPr>
        <w:pStyle w:val="ListParagraph"/>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Uji statistik F pada dasarnya menunjukan apakah semua variabel independen atau bebas yang dimasukkan dalam model mempunyai pengaruh secara bersama-sama terhadap variabel dependen/terikat Ghozali (2013). Untuk pengambilan keputasan pada uji statistik F dengan membandingkan nilai F hasil perhitungan dengan nilai F menurut tabel, dilakukan dengan cara sebagai berikut:</w:t>
      </w:r>
    </w:p>
    <w:p w:rsidR="00562ED4" w:rsidRPr="00562ED4" w:rsidRDefault="00F50F36" w:rsidP="00562ED4">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jika</w:t>
      </w:r>
      <w:r w:rsidR="00562ED4" w:rsidRPr="00562ED4">
        <w:rPr>
          <w:rFonts w:ascii="Times New Roman" w:hAnsi="Times New Roman" w:cs="Times New Roman"/>
          <w:sz w:val="24"/>
          <w:szCs w:val="24"/>
        </w:rPr>
        <w:t xml:space="preserve"> nilai </w:t>
      </w:r>
      <w:r>
        <w:rPr>
          <w:rFonts w:ascii="Times New Roman" w:hAnsi="Times New Roman" w:cs="Times New Roman"/>
          <w:sz w:val="24"/>
          <w:szCs w:val="24"/>
        </w:rPr>
        <w:t>signifikan</w:t>
      </w:r>
      <w:r w:rsidR="00B26394">
        <w:rPr>
          <w:rFonts w:ascii="Times New Roman" w:hAnsi="Times New Roman" w:cs="Times New Roman"/>
          <w:sz w:val="24"/>
          <w:szCs w:val="24"/>
        </w:rPr>
        <w:t xml:space="preserve"> </w:t>
      </w:r>
      <w:r w:rsidR="002D6778">
        <w:rPr>
          <w:rFonts w:ascii="Times New Roman" w:hAnsi="Times New Roman" w:cs="Times New Roman"/>
          <w:sz w:val="24"/>
          <w:szCs w:val="24"/>
        </w:rPr>
        <w:t>&lt; Alpha (0,05</w:t>
      </w:r>
      <w:r>
        <w:rPr>
          <w:rFonts w:ascii="Times New Roman" w:hAnsi="Times New Roman" w:cs="Times New Roman"/>
          <w:sz w:val="24"/>
          <w:szCs w:val="24"/>
        </w:rPr>
        <w:t>) maka Ha</w:t>
      </w:r>
      <w:r w:rsidR="00562ED4" w:rsidRPr="00562ED4">
        <w:rPr>
          <w:rFonts w:ascii="Times New Roman" w:hAnsi="Times New Roman" w:cs="Times New Roman"/>
          <w:sz w:val="24"/>
          <w:szCs w:val="24"/>
        </w:rPr>
        <w:t xml:space="preserve"> diterima</w:t>
      </w:r>
      <w:r>
        <w:rPr>
          <w:rFonts w:ascii="Times New Roman" w:hAnsi="Times New Roman" w:cs="Times New Roman"/>
          <w:sz w:val="24"/>
          <w:szCs w:val="24"/>
        </w:rPr>
        <w:t xml:space="preserve"> dan Ho ditolak, </w:t>
      </w:r>
      <w:r w:rsidR="008A2462">
        <w:rPr>
          <w:rFonts w:ascii="Times New Roman" w:hAnsi="Times New Roman" w:cs="Times New Roman"/>
          <w:sz w:val="24"/>
          <w:szCs w:val="24"/>
        </w:rPr>
        <w:t xml:space="preserve">ini berarti menyatakan bahwa semua variabel independen </w:t>
      </w:r>
      <w:r w:rsidR="008A2462">
        <w:rPr>
          <w:rFonts w:ascii="Times New Roman" w:hAnsi="Times New Roman" w:cs="Times New Roman"/>
          <w:sz w:val="24"/>
          <w:szCs w:val="24"/>
        </w:rPr>
        <w:lastRenderedPageBreak/>
        <w:t>atau bebas berpengaruh secara bersama-sama terhadap variabel dependen atau terikat</w:t>
      </w:r>
      <w:r w:rsidR="00562ED4" w:rsidRPr="00562ED4">
        <w:rPr>
          <w:rFonts w:ascii="Times New Roman" w:hAnsi="Times New Roman" w:cs="Times New Roman"/>
          <w:sz w:val="24"/>
          <w:szCs w:val="24"/>
        </w:rPr>
        <w:t>.</w:t>
      </w:r>
    </w:p>
    <w:p w:rsidR="008A2462" w:rsidRPr="00562ED4" w:rsidRDefault="008A2462" w:rsidP="008A2462">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jika</w:t>
      </w:r>
      <w:r w:rsidRPr="00562ED4">
        <w:rPr>
          <w:rFonts w:ascii="Times New Roman" w:hAnsi="Times New Roman" w:cs="Times New Roman"/>
          <w:sz w:val="24"/>
          <w:szCs w:val="24"/>
        </w:rPr>
        <w:t xml:space="preserve"> nilai </w:t>
      </w:r>
      <w:r w:rsidR="002D6778">
        <w:rPr>
          <w:rFonts w:ascii="Times New Roman" w:hAnsi="Times New Roman" w:cs="Times New Roman"/>
          <w:sz w:val="24"/>
          <w:szCs w:val="24"/>
        </w:rPr>
        <w:t>signifikan &gt; Alpha (0,05</w:t>
      </w:r>
      <w:r>
        <w:rPr>
          <w:rFonts w:ascii="Times New Roman" w:hAnsi="Times New Roman" w:cs="Times New Roman"/>
          <w:sz w:val="24"/>
          <w:szCs w:val="24"/>
        </w:rPr>
        <w:t>) maka Ha</w:t>
      </w:r>
      <w:r w:rsidRPr="00562ED4">
        <w:rPr>
          <w:rFonts w:ascii="Times New Roman" w:hAnsi="Times New Roman" w:cs="Times New Roman"/>
          <w:sz w:val="24"/>
          <w:szCs w:val="24"/>
        </w:rPr>
        <w:t xml:space="preserve"> dit</w:t>
      </w:r>
      <w:r>
        <w:rPr>
          <w:rFonts w:ascii="Times New Roman" w:hAnsi="Times New Roman" w:cs="Times New Roman"/>
          <w:sz w:val="24"/>
          <w:szCs w:val="24"/>
        </w:rPr>
        <w:t>olak dan Ho diterima, ini berarti menyatakan bahwa semua variabel independen atau bebas tidak berpengaruh secara bersama-sama terhadap variabel dependen atau terikat</w:t>
      </w:r>
      <w:r w:rsidRPr="00562ED4">
        <w:rPr>
          <w:rFonts w:ascii="Times New Roman" w:hAnsi="Times New Roman" w:cs="Times New Roman"/>
          <w:sz w:val="24"/>
          <w:szCs w:val="24"/>
        </w:rPr>
        <w:t>.</w:t>
      </w:r>
    </w:p>
    <w:p w:rsidR="004C515A" w:rsidRDefault="00562ED4" w:rsidP="004C515A">
      <w:pPr>
        <w:pStyle w:val="ListParagraph"/>
        <w:numPr>
          <w:ilvl w:val="0"/>
          <w:numId w:val="10"/>
        </w:numPr>
        <w:spacing w:line="480" w:lineRule="auto"/>
        <w:jc w:val="both"/>
        <w:rPr>
          <w:rFonts w:ascii="Times New Roman" w:hAnsi="Times New Roman" w:cs="Times New Roman"/>
          <w:b/>
          <w:sz w:val="24"/>
          <w:szCs w:val="24"/>
        </w:rPr>
      </w:pPr>
      <w:r w:rsidRPr="00562ED4">
        <w:rPr>
          <w:rFonts w:ascii="Times New Roman" w:hAnsi="Times New Roman" w:cs="Times New Roman"/>
          <w:b/>
          <w:sz w:val="24"/>
          <w:szCs w:val="24"/>
        </w:rPr>
        <w:t>Pengujian Signifikan Parameter Individual (Uji Statistik t)</w:t>
      </w:r>
    </w:p>
    <w:p w:rsidR="008A2462" w:rsidRPr="004C515A" w:rsidRDefault="00562ED4" w:rsidP="004C515A">
      <w:pPr>
        <w:pStyle w:val="ListParagraph"/>
        <w:spacing w:line="480" w:lineRule="auto"/>
        <w:ind w:left="709" w:firstLine="709"/>
        <w:jc w:val="both"/>
        <w:rPr>
          <w:rFonts w:ascii="Times New Roman" w:hAnsi="Times New Roman" w:cs="Times New Roman"/>
          <w:b/>
          <w:sz w:val="24"/>
          <w:szCs w:val="24"/>
        </w:rPr>
      </w:pPr>
      <w:r w:rsidRPr="004C515A">
        <w:rPr>
          <w:rFonts w:ascii="Times New Roman" w:hAnsi="Times New Roman" w:cs="Times New Roman"/>
          <w:sz w:val="24"/>
          <w:szCs w:val="24"/>
        </w:rPr>
        <w:t>Uji stastistik t pada dasarnya menunjukkan seberapa jauh suatu pengaruh satu variabel penjelasan/independen secara individual dalam menerangkan variasi variabel dependen (Gozali, 2013). Mengambil keputusan pada uji statistik t, dilakukan dengan cara sebagai berikut:</w:t>
      </w:r>
    </w:p>
    <w:p w:rsidR="008A2462" w:rsidRPr="008A2462" w:rsidRDefault="008A2462" w:rsidP="008A2462">
      <w:pPr>
        <w:pStyle w:val="ListParagraph"/>
        <w:numPr>
          <w:ilvl w:val="0"/>
          <w:numId w:val="16"/>
        </w:numPr>
        <w:spacing w:line="480" w:lineRule="auto"/>
        <w:ind w:left="1418"/>
        <w:jc w:val="both"/>
        <w:rPr>
          <w:rFonts w:ascii="Times New Roman" w:hAnsi="Times New Roman" w:cs="Times New Roman"/>
          <w:b/>
          <w:sz w:val="24"/>
          <w:szCs w:val="24"/>
        </w:rPr>
      </w:pPr>
      <w:r w:rsidRPr="008A2462">
        <w:rPr>
          <w:rFonts w:ascii="Times New Roman" w:hAnsi="Times New Roman" w:cs="Times New Roman"/>
          <w:sz w:val="24"/>
          <w:szCs w:val="24"/>
        </w:rPr>
        <w:t>jik</w:t>
      </w:r>
      <w:r w:rsidR="002D6778">
        <w:rPr>
          <w:rFonts w:ascii="Times New Roman" w:hAnsi="Times New Roman" w:cs="Times New Roman"/>
          <w:sz w:val="24"/>
          <w:szCs w:val="24"/>
        </w:rPr>
        <w:t>a nilai signifikan &lt; Alpha (0,05</w:t>
      </w:r>
      <w:r w:rsidRPr="008A2462">
        <w:rPr>
          <w:rFonts w:ascii="Times New Roman" w:hAnsi="Times New Roman" w:cs="Times New Roman"/>
          <w:sz w:val="24"/>
          <w:szCs w:val="24"/>
        </w:rPr>
        <w:t>) maka Ha diterima dan Ho ditolak, ini berarti menyatakan bahwa semua variabel independen atau bebas berpengaruh secara bersama-sama terhadap variabel dependen atau terikat.</w:t>
      </w:r>
    </w:p>
    <w:p w:rsidR="000D412C" w:rsidRPr="002D6778" w:rsidRDefault="008A2462" w:rsidP="00656B17">
      <w:pPr>
        <w:pStyle w:val="ListParagraph"/>
        <w:numPr>
          <w:ilvl w:val="0"/>
          <w:numId w:val="16"/>
        </w:numPr>
        <w:spacing w:line="480" w:lineRule="auto"/>
        <w:ind w:left="1418"/>
        <w:jc w:val="both"/>
        <w:rPr>
          <w:rFonts w:ascii="Times New Roman" w:hAnsi="Times New Roman" w:cs="Times New Roman"/>
          <w:b/>
          <w:sz w:val="24"/>
          <w:szCs w:val="24"/>
        </w:rPr>
      </w:pPr>
      <w:r w:rsidRPr="008A2462">
        <w:rPr>
          <w:rFonts w:ascii="Times New Roman" w:hAnsi="Times New Roman" w:cs="Times New Roman"/>
          <w:sz w:val="24"/>
          <w:szCs w:val="24"/>
        </w:rPr>
        <w:t>jik</w:t>
      </w:r>
      <w:r w:rsidR="002D6778">
        <w:rPr>
          <w:rFonts w:ascii="Times New Roman" w:hAnsi="Times New Roman" w:cs="Times New Roman"/>
          <w:sz w:val="24"/>
          <w:szCs w:val="24"/>
        </w:rPr>
        <w:t>a nilai signifikan &gt; Alpha (0,05</w:t>
      </w:r>
      <w:r w:rsidRPr="008A2462">
        <w:rPr>
          <w:rFonts w:ascii="Times New Roman" w:hAnsi="Times New Roman" w:cs="Times New Roman"/>
          <w:sz w:val="24"/>
          <w:szCs w:val="24"/>
        </w:rPr>
        <w:t xml:space="preserve">) maka Ha ditolak dan Ho diterima, </w:t>
      </w:r>
      <w:bookmarkStart w:id="0" w:name="_GoBack"/>
      <w:bookmarkEnd w:id="0"/>
      <w:r w:rsidRPr="008A2462">
        <w:rPr>
          <w:rFonts w:ascii="Times New Roman" w:hAnsi="Times New Roman" w:cs="Times New Roman"/>
          <w:sz w:val="24"/>
          <w:szCs w:val="24"/>
        </w:rPr>
        <w:t>ini berarti menyatakan bahwa semua variabel independen atau bebas tidak berpengaruh secara bersama-sama terhadap variabel dependen atau terikat.</w:t>
      </w:r>
    </w:p>
    <w:sectPr w:rsidR="000D412C" w:rsidRPr="002D6778" w:rsidSect="00EA6D24">
      <w:footerReference w:type="default" r:id="rId8"/>
      <w:pgSz w:w="11906" w:h="16838" w:code="9"/>
      <w:pgMar w:top="2268"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CE" w:rsidRDefault="00980ACE" w:rsidP="00F34ABF">
      <w:pPr>
        <w:spacing w:after="0" w:line="240" w:lineRule="auto"/>
      </w:pPr>
      <w:r>
        <w:separator/>
      </w:r>
    </w:p>
  </w:endnote>
  <w:endnote w:type="continuationSeparator" w:id="0">
    <w:p w:rsidR="00980ACE" w:rsidRDefault="00980ACE" w:rsidP="00F3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19126"/>
      <w:docPartObj>
        <w:docPartGallery w:val="Page Numbers (Bottom of Page)"/>
        <w:docPartUnique/>
      </w:docPartObj>
    </w:sdtPr>
    <w:sdtEndPr>
      <w:rPr>
        <w:noProof/>
      </w:rPr>
    </w:sdtEndPr>
    <w:sdtContent>
      <w:p w:rsidR="00F34ABF" w:rsidRDefault="006505DC">
        <w:pPr>
          <w:pStyle w:val="Footer"/>
          <w:jc w:val="center"/>
        </w:pPr>
        <w:r w:rsidRPr="004B3B51">
          <w:rPr>
            <w:rFonts w:ascii="Times New Roman" w:hAnsi="Times New Roman" w:cs="Times New Roman"/>
          </w:rPr>
          <w:fldChar w:fldCharType="begin"/>
        </w:r>
        <w:r w:rsidR="00F34ABF" w:rsidRPr="004B3B51">
          <w:rPr>
            <w:rFonts w:ascii="Times New Roman" w:hAnsi="Times New Roman" w:cs="Times New Roman"/>
          </w:rPr>
          <w:instrText xml:space="preserve"> PAGE   \* MERGEFORMAT </w:instrText>
        </w:r>
        <w:r w:rsidRPr="004B3B51">
          <w:rPr>
            <w:rFonts w:ascii="Times New Roman" w:hAnsi="Times New Roman" w:cs="Times New Roman"/>
          </w:rPr>
          <w:fldChar w:fldCharType="separate"/>
        </w:r>
        <w:r w:rsidR="00AB4380">
          <w:rPr>
            <w:rFonts w:ascii="Times New Roman" w:hAnsi="Times New Roman" w:cs="Times New Roman"/>
            <w:noProof/>
          </w:rPr>
          <w:t>44</w:t>
        </w:r>
        <w:r w:rsidRPr="004B3B51">
          <w:rPr>
            <w:rFonts w:ascii="Times New Roman" w:hAnsi="Times New Roman" w:cs="Times New Roman"/>
            <w:noProof/>
          </w:rPr>
          <w:fldChar w:fldCharType="end"/>
        </w:r>
      </w:p>
    </w:sdtContent>
  </w:sdt>
  <w:p w:rsidR="00F34ABF" w:rsidRDefault="00F34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CE" w:rsidRDefault="00980ACE" w:rsidP="00F34ABF">
      <w:pPr>
        <w:spacing w:after="0" w:line="240" w:lineRule="auto"/>
      </w:pPr>
      <w:r>
        <w:separator/>
      </w:r>
    </w:p>
  </w:footnote>
  <w:footnote w:type="continuationSeparator" w:id="0">
    <w:p w:rsidR="00980ACE" w:rsidRDefault="00980ACE" w:rsidP="00F34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2C0"/>
    <w:multiLevelType w:val="hybridMultilevel"/>
    <w:tmpl w:val="87BA6426"/>
    <w:lvl w:ilvl="0" w:tplc="634CEB3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0A2871"/>
    <w:multiLevelType w:val="hybridMultilevel"/>
    <w:tmpl w:val="881ADF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69742BA"/>
    <w:multiLevelType w:val="hybridMultilevel"/>
    <w:tmpl w:val="F0CED7DE"/>
    <w:lvl w:ilvl="0" w:tplc="0E5C4DA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752CCB"/>
    <w:multiLevelType w:val="hybridMultilevel"/>
    <w:tmpl w:val="C5A0169C"/>
    <w:lvl w:ilvl="0" w:tplc="CFAED35E">
      <w:start w:val="1"/>
      <w:numFmt w:val="lowerLetter"/>
      <w:lvlText w:val="%1."/>
      <w:lvlJc w:val="left"/>
      <w:pPr>
        <w:ind w:left="1440" w:hanging="360"/>
      </w:pPr>
      <w:rPr>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4A33253"/>
    <w:multiLevelType w:val="hybridMultilevel"/>
    <w:tmpl w:val="E4A424CC"/>
    <w:lvl w:ilvl="0" w:tplc="E9D64E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6250BAA"/>
    <w:multiLevelType w:val="hybridMultilevel"/>
    <w:tmpl w:val="12F460FE"/>
    <w:lvl w:ilvl="0" w:tplc="2B30500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9DB7E20"/>
    <w:multiLevelType w:val="hybridMultilevel"/>
    <w:tmpl w:val="3ED24E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35498A"/>
    <w:multiLevelType w:val="hybridMultilevel"/>
    <w:tmpl w:val="95BCB948"/>
    <w:lvl w:ilvl="0" w:tplc="852204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79C10B7"/>
    <w:multiLevelType w:val="hybridMultilevel"/>
    <w:tmpl w:val="F64E9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F64680"/>
    <w:multiLevelType w:val="hybridMultilevel"/>
    <w:tmpl w:val="E7204940"/>
    <w:lvl w:ilvl="0" w:tplc="12C6750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EA62B7D"/>
    <w:multiLevelType w:val="hybridMultilevel"/>
    <w:tmpl w:val="256E75B4"/>
    <w:lvl w:ilvl="0" w:tplc="0DC2205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861119"/>
    <w:multiLevelType w:val="multilevel"/>
    <w:tmpl w:val="C62890E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51085751"/>
    <w:multiLevelType w:val="hybridMultilevel"/>
    <w:tmpl w:val="2FAE75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53B57D2"/>
    <w:multiLevelType w:val="hybridMultilevel"/>
    <w:tmpl w:val="D8EEB3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2236B3F"/>
    <w:multiLevelType w:val="hybridMultilevel"/>
    <w:tmpl w:val="D6C0191C"/>
    <w:lvl w:ilvl="0" w:tplc="9F980F5A">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8DC5D6B"/>
    <w:multiLevelType w:val="hybridMultilevel"/>
    <w:tmpl w:val="8FEA6F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5"/>
  </w:num>
  <w:num w:numId="6">
    <w:abstractNumId w:val="6"/>
  </w:num>
  <w:num w:numId="7">
    <w:abstractNumId w:val="0"/>
  </w:num>
  <w:num w:numId="8">
    <w:abstractNumId w:val="5"/>
  </w:num>
  <w:num w:numId="9">
    <w:abstractNumId w:val="4"/>
  </w:num>
  <w:num w:numId="10">
    <w:abstractNumId w:val="2"/>
  </w:num>
  <w:num w:numId="11">
    <w:abstractNumId w:val="14"/>
  </w:num>
  <w:num w:numId="12">
    <w:abstractNumId w:val="12"/>
  </w:num>
  <w:num w:numId="13">
    <w:abstractNumId w:val="1"/>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47B0"/>
    <w:rsid w:val="000203DE"/>
    <w:rsid w:val="00033CD0"/>
    <w:rsid w:val="00080F9B"/>
    <w:rsid w:val="000D412C"/>
    <w:rsid w:val="00102D0E"/>
    <w:rsid w:val="001438C6"/>
    <w:rsid w:val="001711FB"/>
    <w:rsid w:val="00194A85"/>
    <w:rsid w:val="001B1C5B"/>
    <w:rsid w:val="001E2F46"/>
    <w:rsid w:val="001F0546"/>
    <w:rsid w:val="00206416"/>
    <w:rsid w:val="00210B68"/>
    <w:rsid w:val="002126B5"/>
    <w:rsid w:val="00230B08"/>
    <w:rsid w:val="00281446"/>
    <w:rsid w:val="002D6778"/>
    <w:rsid w:val="003254D3"/>
    <w:rsid w:val="0033601F"/>
    <w:rsid w:val="00376DDB"/>
    <w:rsid w:val="003C07A3"/>
    <w:rsid w:val="003C4A00"/>
    <w:rsid w:val="003C4DE3"/>
    <w:rsid w:val="003D2C9D"/>
    <w:rsid w:val="003D347E"/>
    <w:rsid w:val="004072DB"/>
    <w:rsid w:val="004735C7"/>
    <w:rsid w:val="004B3B51"/>
    <w:rsid w:val="004C515A"/>
    <w:rsid w:val="004D4F5A"/>
    <w:rsid w:val="005245D9"/>
    <w:rsid w:val="00562ED4"/>
    <w:rsid w:val="00575C07"/>
    <w:rsid w:val="005A4732"/>
    <w:rsid w:val="005C01F9"/>
    <w:rsid w:val="005D7DEC"/>
    <w:rsid w:val="00636E5A"/>
    <w:rsid w:val="006505DC"/>
    <w:rsid w:val="00656B17"/>
    <w:rsid w:val="00665249"/>
    <w:rsid w:val="006F0DFC"/>
    <w:rsid w:val="00706ED9"/>
    <w:rsid w:val="007637E8"/>
    <w:rsid w:val="00845A37"/>
    <w:rsid w:val="00873BE1"/>
    <w:rsid w:val="008A2462"/>
    <w:rsid w:val="008B6CE3"/>
    <w:rsid w:val="008C12FF"/>
    <w:rsid w:val="0090747E"/>
    <w:rsid w:val="00980ACE"/>
    <w:rsid w:val="00981481"/>
    <w:rsid w:val="00983418"/>
    <w:rsid w:val="00983CA7"/>
    <w:rsid w:val="009965D1"/>
    <w:rsid w:val="009D0429"/>
    <w:rsid w:val="009D5942"/>
    <w:rsid w:val="009F3A56"/>
    <w:rsid w:val="00A00897"/>
    <w:rsid w:val="00A1127F"/>
    <w:rsid w:val="00A16ADA"/>
    <w:rsid w:val="00A27A4B"/>
    <w:rsid w:val="00A802EE"/>
    <w:rsid w:val="00A842C4"/>
    <w:rsid w:val="00AB4380"/>
    <w:rsid w:val="00AE346E"/>
    <w:rsid w:val="00B26394"/>
    <w:rsid w:val="00B32820"/>
    <w:rsid w:val="00B932A0"/>
    <w:rsid w:val="00BA6796"/>
    <w:rsid w:val="00BE62A5"/>
    <w:rsid w:val="00BF0A1A"/>
    <w:rsid w:val="00C4246C"/>
    <w:rsid w:val="00C74A5A"/>
    <w:rsid w:val="00C81F3A"/>
    <w:rsid w:val="00CF0C5A"/>
    <w:rsid w:val="00D567C2"/>
    <w:rsid w:val="00D656EF"/>
    <w:rsid w:val="00D72A85"/>
    <w:rsid w:val="00DD1293"/>
    <w:rsid w:val="00E00168"/>
    <w:rsid w:val="00E416AD"/>
    <w:rsid w:val="00E447B0"/>
    <w:rsid w:val="00E522B0"/>
    <w:rsid w:val="00E52DA4"/>
    <w:rsid w:val="00E53278"/>
    <w:rsid w:val="00EA6D24"/>
    <w:rsid w:val="00EB5AD6"/>
    <w:rsid w:val="00EB60EF"/>
    <w:rsid w:val="00F336CD"/>
    <w:rsid w:val="00F34ABF"/>
    <w:rsid w:val="00F50F36"/>
    <w:rsid w:val="00FA5892"/>
    <w:rsid w:val="00FB62E5"/>
    <w:rsid w:val="00FE521D"/>
    <w:rsid w:val="00FE7E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5C7"/>
    <w:rPr>
      <w:color w:val="808080"/>
    </w:rPr>
  </w:style>
  <w:style w:type="paragraph" w:styleId="BalloonText">
    <w:name w:val="Balloon Text"/>
    <w:basedOn w:val="Normal"/>
    <w:link w:val="BalloonTextChar"/>
    <w:uiPriority w:val="99"/>
    <w:semiHidden/>
    <w:unhideWhenUsed/>
    <w:rsid w:val="0047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5C7"/>
    <w:rPr>
      <w:rFonts w:ascii="Tahoma" w:hAnsi="Tahoma" w:cs="Tahoma"/>
      <w:sz w:val="16"/>
      <w:szCs w:val="16"/>
    </w:rPr>
  </w:style>
  <w:style w:type="paragraph" w:styleId="ListParagraph">
    <w:name w:val="List Paragraph"/>
    <w:basedOn w:val="Normal"/>
    <w:uiPriority w:val="34"/>
    <w:qFormat/>
    <w:rsid w:val="004D4F5A"/>
    <w:pPr>
      <w:ind w:left="720"/>
      <w:contextualSpacing/>
    </w:pPr>
  </w:style>
  <w:style w:type="paragraph" w:customStyle="1" w:styleId="Default">
    <w:name w:val="Default"/>
    <w:rsid w:val="00562ED4"/>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F34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ABF"/>
  </w:style>
  <w:style w:type="paragraph" w:styleId="Footer">
    <w:name w:val="footer"/>
    <w:basedOn w:val="Normal"/>
    <w:link w:val="FooterChar"/>
    <w:uiPriority w:val="99"/>
    <w:unhideWhenUsed/>
    <w:rsid w:val="00F34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5C7"/>
    <w:rPr>
      <w:color w:val="808080"/>
    </w:rPr>
  </w:style>
  <w:style w:type="paragraph" w:styleId="BalloonText">
    <w:name w:val="Balloon Text"/>
    <w:basedOn w:val="Normal"/>
    <w:link w:val="BalloonTextChar"/>
    <w:uiPriority w:val="99"/>
    <w:semiHidden/>
    <w:unhideWhenUsed/>
    <w:rsid w:val="0047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5C7"/>
    <w:rPr>
      <w:rFonts w:ascii="Tahoma" w:hAnsi="Tahoma" w:cs="Tahoma"/>
      <w:sz w:val="16"/>
      <w:szCs w:val="16"/>
    </w:rPr>
  </w:style>
  <w:style w:type="paragraph" w:styleId="ListParagraph">
    <w:name w:val="List Paragraph"/>
    <w:basedOn w:val="Normal"/>
    <w:uiPriority w:val="34"/>
    <w:qFormat/>
    <w:rsid w:val="004D4F5A"/>
    <w:pPr>
      <w:ind w:left="720"/>
      <w:contextualSpacing/>
    </w:pPr>
  </w:style>
  <w:style w:type="paragraph" w:customStyle="1" w:styleId="Default">
    <w:name w:val="Default"/>
    <w:rsid w:val="00562ED4"/>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F34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ABF"/>
  </w:style>
  <w:style w:type="paragraph" w:styleId="Footer">
    <w:name w:val="footer"/>
    <w:basedOn w:val="Normal"/>
    <w:link w:val="FooterChar"/>
    <w:uiPriority w:val="99"/>
    <w:unhideWhenUsed/>
    <w:rsid w:val="00F34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13</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Afrides</dc:creator>
  <cp:lastModifiedBy>Genius</cp:lastModifiedBy>
  <cp:revision>34</cp:revision>
  <cp:lastPrinted>2018-04-24T04:20:00Z</cp:lastPrinted>
  <dcterms:created xsi:type="dcterms:W3CDTF">2018-03-31T06:07:00Z</dcterms:created>
  <dcterms:modified xsi:type="dcterms:W3CDTF">2018-08-09T07:47:00Z</dcterms:modified>
</cp:coreProperties>
</file>