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41" w:rsidRDefault="00D84D41" w:rsidP="00D84D41">
      <w:pPr>
        <w:spacing w:after="0" w:line="240" w:lineRule="auto"/>
        <w:jc w:val="center"/>
        <w:rPr>
          <w:rFonts w:ascii="Times New Roman" w:hAnsi="Times New Roman"/>
          <w:b/>
          <w:sz w:val="24"/>
          <w:szCs w:val="24"/>
        </w:rPr>
      </w:pPr>
      <w:r w:rsidRPr="002839D7">
        <w:rPr>
          <w:rFonts w:ascii="Times New Roman" w:hAnsi="Times New Roman"/>
          <w:b/>
          <w:sz w:val="24"/>
          <w:szCs w:val="24"/>
          <w:lang w:val="id-ID"/>
        </w:rPr>
        <w:t>BAB IV</w:t>
      </w:r>
    </w:p>
    <w:p w:rsidR="00D84D41" w:rsidRPr="003A6639" w:rsidRDefault="00D84D41" w:rsidP="00D84D41">
      <w:pPr>
        <w:spacing w:after="0" w:line="240" w:lineRule="auto"/>
        <w:jc w:val="center"/>
        <w:rPr>
          <w:rFonts w:ascii="Times New Roman" w:hAnsi="Times New Roman"/>
          <w:b/>
          <w:sz w:val="24"/>
          <w:szCs w:val="24"/>
        </w:rPr>
      </w:pPr>
    </w:p>
    <w:p w:rsidR="00D84D41" w:rsidRDefault="00D84D41" w:rsidP="00D84D41">
      <w:pPr>
        <w:spacing w:after="0" w:line="480" w:lineRule="auto"/>
        <w:jc w:val="center"/>
        <w:rPr>
          <w:rFonts w:ascii="Times New Roman" w:hAnsi="Times New Roman"/>
          <w:b/>
          <w:sz w:val="24"/>
          <w:szCs w:val="24"/>
          <w:lang w:val="id-ID"/>
        </w:rPr>
      </w:pPr>
      <w:r w:rsidRPr="002839D7">
        <w:rPr>
          <w:rFonts w:ascii="Times New Roman" w:hAnsi="Times New Roman"/>
          <w:b/>
          <w:sz w:val="24"/>
          <w:szCs w:val="24"/>
          <w:lang w:val="id-ID"/>
        </w:rPr>
        <w:t>HASIL PENELITIAN DAN PEMBAHASAN</w:t>
      </w:r>
    </w:p>
    <w:p w:rsidR="00D84D41" w:rsidRPr="002839D7" w:rsidRDefault="00D84D41" w:rsidP="00D84D41">
      <w:pPr>
        <w:spacing w:after="0" w:line="240" w:lineRule="auto"/>
        <w:jc w:val="center"/>
        <w:rPr>
          <w:rFonts w:ascii="Times New Roman" w:hAnsi="Times New Roman"/>
          <w:b/>
          <w:sz w:val="24"/>
          <w:szCs w:val="24"/>
          <w:lang w:val="id-ID"/>
        </w:rPr>
      </w:pPr>
    </w:p>
    <w:p w:rsidR="00D84D41" w:rsidRPr="00D84D41" w:rsidRDefault="00D84D41" w:rsidP="00F3718A">
      <w:pPr>
        <w:pStyle w:val="ListParagraph"/>
        <w:numPr>
          <w:ilvl w:val="0"/>
          <w:numId w:val="27"/>
        </w:numPr>
        <w:spacing w:after="0" w:line="480" w:lineRule="auto"/>
        <w:ind w:hanging="720"/>
        <w:jc w:val="both"/>
        <w:rPr>
          <w:rFonts w:ascii="Times New Roman" w:hAnsi="Times New Roman"/>
          <w:b/>
          <w:sz w:val="24"/>
          <w:lang w:val="id-ID"/>
        </w:rPr>
      </w:pPr>
      <w:r w:rsidRPr="00D84D41">
        <w:rPr>
          <w:rFonts w:ascii="Times New Roman" w:hAnsi="Times New Roman"/>
          <w:b/>
          <w:sz w:val="24"/>
          <w:lang w:val="id-ID"/>
        </w:rPr>
        <w:t>Pengumpulan Sampel</w:t>
      </w:r>
    </w:p>
    <w:p w:rsidR="00D84D41" w:rsidRDefault="00D84D41" w:rsidP="00D84D41">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Responden yang dijadikan sampel adalah </w:t>
      </w:r>
      <w:r w:rsidR="00E5795E">
        <w:rPr>
          <w:rFonts w:ascii="Times New Roman" w:hAnsi="Times New Roman"/>
          <w:sz w:val="24"/>
          <w:szCs w:val="24"/>
        </w:rPr>
        <w:t>beberapa</w:t>
      </w:r>
      <w:r w:rsidR="00E5795E" w:rsidRPr="00081283">
        <w:rPr>
          <w:rFonts w:ascii="Times New Roman" w:hAnsi="Times New Roman"/>
          <w:sz w:val="24"/>
          <w:szCs w:val="24"/>
        </w:rPr>
        <w:t xml:space="preserve"> </w:t>
      </w:r>
      <w:r w:rsidR="00081283" w:rsidRPr="00081283">
        <w:rPr>
          <w:rFonts w:ascii="Times New Roman" w:hAnsi="Times New Roman"/>
          <w:sz w:val="24"/>
        </w:rPr>
        <w:t>adalah seluruh pegawai di lingkungan SKPD yang dikelola oleh pemerintah Kota Padang</w:t>
      </w:r>
      <w:r>
        <w:rPr>
          <w:rFonts w:ascii="Times New Roman" w:hAnsi="Times New Roman"/>
          <w:sz w:val="24"/>
          <w:szCs w:val="24"/>
          <w:lang w:val="id-ID"/>
        </w:rPr>
        <w:t>.</w:t>
      </w:r>
      <w:r w:rsidRPr="0058581B">
        <w:rPr>
          <w:rFonts w:ascii="Times New Roman" w:hAnsi="Times New Roman"/>
          <w:sz w:val="24"/>
          <w:szCs w:val="24"/>
          <w:lang w:val="id-ID"/>
        </w:rPr>
        <w:t xml:space="preserve"> </w:t>
      </w:r>
      <w:r w:rsidR="0058581B" w:rsidRPr="0058581B">
        <w:rPr>
          <w:rFonts w:ascii="Times New Roman" w:hAnsi="Times New Roman"/>
          <w:sz w:val="24"/>
        </w:rPr>
        <w:t xml:space="preserve">Berdasarkan survey yang telah dilakukan teridentifikasi di Kota </w:t>
      </w:r>
      <w:r w:rsidR="0065082D">
        <w:rPr>
          <w:rFonts w:ascii="Times New Roman" w:hAnsi="Times New Roman"/>
          <w:sz w:val="24"/>
        </w:rPr>
        <w:t xml:space="preserve">Padang </w:t>
      </w:r>
      <w:r w:rsidR="0058581B" w:rsidRPr="0058581B">
        <w:rPr>
          <w:rFonts w:ascii="Times New Roman" w:hAnsi="Times New Roman"/>
          <w:sz w:val="24"/>
        </w:rPr>
        <w:t>yaitu berjumlah 45 SKPD yang tersebar diseluruh wilayah Kota Padang.</w:t>
      </w:r>
    </w:p>
    <w:p w:rsidR="00D84D41" w:rsidRDefault="00D84D41" w:rsidP="00D84D41">
      <w:pPr>
        <w:spacing w:after="0" w:line="480" w:lineRule="auto"/>
        <w:ind w:firstLine="709"/>
        <w:jc w:val="both"/>
        <w:rPr>
          <w:rFonts w:ascii="Times New Roman" w:hAnsi="Times New Roman"/>
          <w:sz w:val="24"/>
          <w:szCs w:val="24"/>
          <w:lang w:val="id-ID"/>
        </w:rPr>
      </w:pPr>
      <w:r>
        <w:rPr>
          <w:rFonts w:ascii="Times New Roman" w:hAnsi="Times New Roman"/>
          <w:sz w:val="24"/>
          <w:szCs w:val="24"/>
          <w:lang w:val="id-ID"/>
        </w:rPr>
        <w:t xml:space="preserve"> Pengembalian kuesioner yang diterima peneliti sebanyak </w:t>
      </w:r>
      <w:r w:rsidR="0058581B">
        <w:rPr>
          <w:rFonts w:ascii="Times New Roman" w:hAnsi="Times New Roman"/>
          <w:sz w:val="24"/>
          <w:szCs w:val="24"/>
        </w:rPr>
        <w:t>90</w:t>
      </w:r>
      <w:r>
        <w:rPr>
          <w:rFonts w:ascii="Times New Roman" w:hAnsi="Times New Roman"/>
          <w:sz w:val="24"/>
          <w:szCs w:val="24"/>
          <w:lang w:val="id-ID"/>
        </w:rPr>
        <w:t xml:space="preserve"> lembar. Namun setelah dilakukan pemeriksaan pengisian terhadap </w:t>
      </w:r>
      <w:r w:rsidR="0058581B">
        <w:rPr>
          <w:rFonts w:ascii="Times New Roman" w:hAnsi="Times New Roman"/>
          <w:sz w:val="24"/>
          <w:szCs w:val="24"/>
        </w:rPr>
        <w:t>90</w:t>
      </w:r>
      <w:r>
        <w:rPr>
          <w:rFonts w:ascii="Times New Roman" w:hAnsi="Times New Roman"/>
          <w:sz w:val="24"/>
          <w:szCs w:val="24"/>
          <w:lang w:val="id-ID"/>
        </w:rPr>
        <w:t xml:space="preserve"> kuesioner yang dikembalikan, pengisian kuesioner yang dilakukan responden lengkap. Sehingga </w:t>
      </w:r>
      <w:r w:rsidR="0058581B">
        <w:rPr>
          <w:rFonts w:ascii="Times New Roman" w:hAnsi="Times New Roman"/>
          <w:sz w:val="24"/>
          <w:szCs w:val="24"/>
        </w:rPr>
        <w:t>semua</w:t>
      </w:r>
      <w:r>
        <w:rPr>
          <w:rFonts w:ascii="Times New Roman" w:hAnsi="Times New Roman"/>
          <w:sz w:val="24"/>
          <w:szCs w:val="24"/>
          <w:lang w:val="id-ID"/>
        </w:rPr>
        <w:t xml:space="preserve"> kuesioner </w:t>
      </w:r>
      <w:r w:rsidR="00E5795E">
        <w:rPr>
          <w:rFonts w:ascii="Times New Roman" w:hAnsi="Times New Roman"/>
          <w:sz w:val="24"/>
          <w:szCs w:val="24"/>
          <w:lang w:val="id-ID"/>
        </w:rPr>
        <w:t>yang dapat diolah</w:t>
      </w:r>
      <w:r>
        <w:rPr>
          <w:rFonts w:ascii="Times New Roman" w:hAnsi="Times New Roman"/>
          <w:sz w:val="24"/>
          <w:szCs w:val="24"/>
          <w:lang w:val="id-ID"/>
        </w:rPr>
        <w:t>. Rincian pengumpulan kuesioner dapat dilihat pada tabel berikut:</w:t>
      </w:r>
    </w:p>
    <w:p w:rsidR="00D84D41" w:rsidRPr="00D068C5" w:rsidRDefault="00D84D41" w:rsidP="00D84D41">
      <w:pPr>
        <w:spacing w:after="0" w:line="240" w:lineRule="auto"/>
        <w:ind w:left="709"/>
        <w:jc w:val="center"/>
        <w:rPr>
          <w:rFonts w:ascii="Times New Roman" w:hAnsi="Times New Roman"/>
          <w:b/>
          <w:sz w:val="24"/>
          <w:szCs w:val="24"/>
          <w:lang w:val="id-ID"/>
        </w:rPr>
      </w:pPr>
      <w:r w:rsidRPr="00D068C5">
        <w:rPr>
          <w:rFonts w:ascii="Times New Roman" w:hAnsi="Times New Roman"/>
          <w:b/>
          <w:sz w:val="24"/>
          <w:szCs w:val="24"/>
          <w:lang w:val="id-ID"/>
        </w:rPr>
        <w:t>Tabel 4.1</w:t>
      </w:r>
    </w:p>
    <w:p w:rsidR="00D84D41" w:rsidRPr="00D068C5" w:rsidRDefault="00D84D41" w:rsidP="00D84D41">
      <w:pPr>
        <w:spacing w:after="0" w:line="240" w:lineRule="auto"/>
        <w:ind w:left="709"/>
        <w:jc w:val="center"/>
        <w:rPr>
          <w:rFonts w:ascii="Times New Roman" w:hAnsi="Times New Roman"/>
          <w:b/>
          <w:sz w:val="24"/>
          <w:szCs w:val="24"/>
          <w:lang w:val="id-ID"/>
        </w:rPr>
      </w:pPr>
      <w:r w:rsidRPr="00D068C5">
        <w:rPr>
          <w:rFonts w:ascii="Times New Roman" w:hAnsi="Times New Roman"/>
          <w:b/>
          <w:sz w:val="24"/>
          <w:szCs w:val="24"/>
          <w:lang w:val="id-ID"/>
        </w:rPr>
        <w:t>Rincian Pengumpulan Kuesioner</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281"/>
        <w:gridCol w:w="990"/>
        <w:gridCol w:w="1106"/>
      </w:tblGrid>
      <w:tr w:rsidR="00D84D41" w:rsidRPr="00C16250" w:rsidTr="0058581B">
        <w:trPr>
          <w:trHeight w:val="493"/>
        </w:trPr>
        <w:tc>
          <w:tcPr>
            <w:tcW w:w="531" w:type="dxa"/>
            <w:vAlign w:val="center"/>
          </w:tcPr>
          <w:p w:rsidR="00D84D41" w:rsidRPr="00C16250" w:rsidRDefault="00D84D41" w:rsidP="00E5795E">
            <w:pPr>
              <w:rPr>
                <w:rFonts w:ascii="Times New Roman" w:eastAsia="Times New Roman" w:hAnsi="Times New Roman"/>
                <w:b/>
                <w:sz w:val="24"/>
                <w:szCs w:val="24"/>
                <w:lang w:val="id-ID"/>
              </w:rPr>
            </w:pPr>
            <w:r w:rsidRPr="00C16250">
              <w:rPr>
                <w:rFonts w:ascii="Times New Roman" w:eastAsia="Times New Roman" w:hAnsi="Times New Roman"/>
                <w:b/>
                <w:sz w:val="24"/>
                <w:szCs w:val="24"/>
                <w:lang w:val="id-ID"/>
              </w:rPr>
              <w:t>No</w:t>
            </w:r>
          </w:p>
        </w:tc>
        <w:tc>
          <w:tcPr>
            <w:tcW w:w="5281" w:type="dxa"/>
            <w:vAlign w:val="center"/>
          </w:tcPr>
          <w:p w:rsidR="00D84D41" w:rsidRPr="00C16250" w:rsidRDefault="00D84D41" w:rsidP="00E5795E">
            <w:pPr>
              <w:rPr>
                <w:rFonts w:ascii="Times New Roman" w:eastAsia="Times New Roman" w:hAnsi="Times New Roman"/>
                <w:b/>
                <w:sz w:val="24"/>
                <w:szCs w:val="24"/>
                <w:lang w:val="id-ID"/>
              </w:rPr>
            </w:pPr>
            <w:r w:rsidRPr="00C16250">
              <w:rPr>
                <w:rFonts w:ascii="Times New Roman" w:eastAsia="Times New Roman" w:hAnsi="Times New Roman"/>
                <w:b/>
                <w:sz w:val="24"/>
                <w:szCs w:val="24"/>
                <w:lang w:val="id-ID"/>
              </w:rPr>
              <w:t>Keterangan</w:t>
            </w:r>
          </w:p>
        </w:tc>
        <w:tc>
          <w:tcPr>
            <w:tcW w:w="990" w:type="dxa"/>
            <w:vAlign w:val="center"/>
          </w:tcPr>
          <w:p w:rsidR="00D84D41" w:rsidRPr="00C16250" w:rsidRDefault="00D84D41" w:rsidP="00E5795E">
            <w:pPr>
              <w:jc w:val="center"/>
              <w:rPr>
                <w:rFonts w:ascii="Times New Roman" w:eastAsia="Times New Roman" w:hAnsi="Times New Roman"/>
                <w:b/>
                <w:sz w:val="24"/>
                <w:szCs w:val="24"/>
                <w:lang w:val="id-ID"/>
              </w:rPr>
            </w:pPr>
            <w:r w:rsidRPr="00C16250">
              <w:rPr>
                <w:rFonts w:ascii="Times New Roman" w:eastAsia="Times New Roman" w:hAnsi="Times New Roman"/>
                <w:b/>
                <w:sz w:val="24"/>
                <w:szCs w:val="24"/>
                <w:lang w:val="id-ID"/>
              </w:rPr>
              <w:t>Jumlah</w:t>
            </w:r>
          </w:p>
        </w:tc>
        <w:tc>
          <w:tcPr>
            <w:tcW w:w="1106" w:type="dxa"/>
            <w:vAlign w:val="center"/>
          </w:tcPr>
          <w:p w:rsidR="00D84D41" w:rsidRPr="00C16250" w:rsidRDefault="00D84D41" w:rsidP="00E5795E">
            <w:pPr>
              <w:jc w:val="center"/>
              <w:rPr>
                <w:rFonts w:ascii="Times New Roman" w:eastAsia="Times New Roman" w:hAnsi="Times New Roman"/>
                <w:b/>
                <w:sz w:val="24"/>
                <w:szCs w:val="24"/>
                <w:lang w:val="id-ID"/>
              </w:rPr>
            </w:pPr>
            <w:r w:rsidRPr="00C16250">
              <w:rPr>
                <w:rFonts w:ascii="Times New Roman" w:eastAsia="Times New Roman" w:hAnsi="Times New Roman"/>
                <w:b/>
                <w:sz w:val="24"/>
                <w:szCs w:val="24"/>
                <w:lang w:val="id-ID"/>
              </w:rPr>
              <w:t>%</w:t>
            </w:r>
          </w:p>
        </w:tc>
      </w:tr>
      <w:tr w:rsidR="00D84D41" w:rsidTr="0058581B">
        <w:tc>
          <w:tcPr>
            <w:tcW w:w="531" w:type="dxa"/>
            <w:vAlign w:val="center"/>
          </w:tcPr>
          <w:p w:rsidR="00D84D41" w:rsidRDefault="00D84D41" w:rsidP="00E5795E">
            <w:pPr>
              <w:rPr>
                <w:rFonts w:ascii="Times New Roman" w:eastAsia="Times New Roman" w:hAnsi="Times New Roman"/>
                <w:sz w:val="24"/>
                <w:szCs w:val="24"/>
                <w:lang w:val="id-ID"/>
              </w:rPr>
            </w:pPr>
            <w:r>
              <w:rPr>
                <w:rFonts w:ascii="Times New Roman" w:eastAsia="Times New Roman" w:hAnsi="Times New Roman"/>
                <w:sz w:val="24"/>
                <w:szCs w:val="24"/>
                <w:lang w:val="id-ID"/>
              </w:rPr>
              <w:t>1</w:t>
            </w:r>
          </w:p>
        </w:tc>
        <w:tc>
          <w:tcPr>
            <w:tcW w:w="5281" w:type="dxa"/>
            <w:vAlign w:val="center"/>
          </w:tcPr>
          <w:p w:rsidR="00D84D41" w:rsidRDefault="00D84D41" w:rsidP="00E5795E">
            <w:pPr>
              <w:rPr>
                <w:rFonts w:ascii="Times New Roman" w:eastAsia="Times New Roman" w:hAnsi="Times New Roman"/>
                <w:sz w:val="24"/>
                <w:szCs w:val="24"/>
                <w:lang w:val="id-ID"/>
              </w:rPr>
            </w:pPr>
            <w:r>
              <w:rPr>
                <w:rFonts w:ascii="Times New Roman" w:eastAsia="Times New Roman" w:hAnsi="Times New Roman"/>
                <w:sz w:val="24"/>
                <w:szCs w:val="24"/>
                <w:lang w:val="id-ID"/>
              </w:rPr>
              <w:t>Kuesioner yang disebar</w:t>
            </w:r>
          </w:p>
        </w:tc>
        <w:tc>
          <w:tcPr>
            <w:tcW w:w="990" w:type="dxa"/>
            <w:vAlign w:val="center"/>
          </w:tcPr>
          <w:p w:rsidR="00D84D41"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90</w:t>
            </w:r>
          </w:p>
        </w:tc>
        <w:tc>
          <w:tcPr>
            <w:tcW w:w="1106" w:type="dxa"/>
            <w:vAlign w:val="center"/>
          </w:tcPr>
          <w:p w:rsidR="00D84D41" w:rsidRDefault="00D84D41" w:rsidP="00E5795E">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100</w:t>
            </w:r>
          </w:p>
        </w:tc>
      </w:tr>
      <w:tr w:rsidR="00D84D41" w:rsidTr="0058581B">
        <w:tc>
          <w:tcPr>
            <w:tcW w:w="531" w:type="dxa"/>
            <w:vAlign w:val="center"/>
          </w:tcPr>
          <w:p w:rsidR="00D84D41" w:rsidRDefault="00D84D41" w:rsidP="00E5795E">
            <w:pPr>
              <w:rPr>
                <w:rFonts w:ascii="Times New Roman" w:eastAsia="Times New Roman" w:hAnsi="Times New Roman"/>
                <w:sz w:val="24"/>
                <w:szCs w:val="24"/>
                <w:lang w:val="id-ID"/>
              </w:rPr>
            </w:pPr>
            <w:r>
              <w:rPr>
                <w:rFonts w:ascii="Times New Roman" w:eastAsia="Times New Roman" w:hAnsi="Times New Roman"/>
                <w:sz w:val="24"/>
                <w:szCs w:val="24"/>
                <w:lang w:val="id-ID"/>
              </w:rPr>
              <w:t>2</w:t>
            </w:r>
          </w:p>
        </w:tc>
        <w:tc>
          <w:tcPr>
            <w:tcW w:w="5281" w:type="dxa"/>
            <w:vAlign w:val="center"/>
          </w:tcPr>
          <w:p w:rsidR="00D84D41" w:rsidRPr="0070432E" w:rsidRDefault="00D84D41" w:rsidP="0070432E">
            <w:pPr>
              <w:rPr>
                <w:rFonts w:ascii="Times New Roman" w:eastAsia="Times New Roman" w:hAnsi="Times New Roman"/>
                <w:sz w:val="24"/>
                <w:szCs w:val="24"/>
              </w:rPr>
            </w:pPr>
            <w:r>
              <w:rPr>
                <w:rFonts w:ascii="Times New Roman" w:eastAsia="Times New Roman" w:hAnsi="Times New Roman"/>
                <w:sz w:val="24"/>
                <w:szCs w:val="24"/>
                <w:lang w:val="id-ID"/>
              </w:rPr>
              <w:t xml:space="preserve">Kuesioner yang </w:t>
            </w:r>
            <w:r w:rsidR="0070432E">
              <w:rPr>
                <w:rFonts w:ascii="Times New Roman" w:eastAsia="Times New Roman" w:hAnsi="Times New Roman"/>
                <w:sz w:val="24"/>
                <w:szCs w:val="24"/>
              </w:rPr>
              <w:t>kembali</w:t>
            </w:r>
          </w:p>
        </w:tc>
        <w:tc>
          <w:tcPr>
            <w:tcW w:w="990" w:type="dxa"/>
            <w:vAlign w:val="center"/>
          </w:tcPr>
          <w:p w:rsidR="00D84D41"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90</w:t>
            </w:r>
          </w:p>
        </w:tc>
        <w:tc>
          <w:tcPr>
            <w:tcW w:w="1106" w:type="dxa"/>
            <w:vAlign w:val="center"/>
          </w:tcPr>
          <w:p w:rsidR="00D84D41" w:rsidRPr="00E5795E" w:rsidRDefault="00E5795E" w:rsidP="00E5795E">
            <w:pPr>
              <w:jc w:val="center"/>
              <w:rPr>
                <w:rFonts w:ascii="Times New Roman" w:eastAsia="Times New Roman" w:hAnsi="Times New Roman"/>
                <w:sz w:val="24"/>
                <w:szCs w:val="24"/>
              </w:rPr>
            </w:pPr>
            <w:r>
              <w:rPr>
                <w:rFonts w:ascii="Times New Roman" w:eastAsia="Times New Roman" w:hAnsi="Times New Roman"/>
                <w:sz w:val="24"/>
                <w:szCs w:val="24"/>
              </w:rPr>
              <w:t>99</w:t>
            </w:r>
          </w:p>
        </w:tc>
      </w:tr>
      <w:tr w:rsidR="00D84D41" w:rsidTr="0058581B">
        <w:tc>
          <w:tcPr>
            <w:tcW w:w="531" w:type="dxa"/>
            <w:vAlign w:val="center"/>
          </w:tcPr>
          <w:p w:rsidR="00D84D41" w:rsidRDefault="00D84D41" w:rsidP="00E5795E">
            <w:pPr>
              <w:rPr>
                <w:rFonts w:ascii="Times New Roman" w:eastAsia="Times New Roman" w:hAnsi="Times New Roman"/>
                <w:sz w:val="24"/>
                <w:szCs w:val="24"/>
                <w:lang w:val="id-ID"/>
              </w:rPr>
            </w:pPr>
            <w:r>
              <w:rPr>
                <w:rFonts w:ascii="Times New Roman" w:eastAsia="Times New Roman" w:hAnsi="Times New Roman"/>
                <w:sz w:val="24"/>
                <w:szCs w:val="24"/>
                <w:lang w:val="id-ID"/>
              </w:rPr>
              <w:t>4</w:t>
            </w:r>
          </w:p>
        </w:tc>
        <w:tc>
          <w:tcPr>
            <w:tcW w:w="5281" w:type="dxa"/>
            <w:vAlign w:val="center"/>
          </w:tcPr>
          <w:p w:rsidR="00D84D41" w:rsidRDefault="00D84D41" w:rsidP="0058581B">
            <w:pPr>
              <w:rPr>
                <w:rFonts w:ascii="Times New Roman" w:eastAsia="Times New Roman" w:hAnsi="Times New Roman"/>
                <w:sz w:val="24"/>
                <w:szCs w:val="24"/>
                <w:lang w:val="id-ID"/>
              </w:rPr>
            </w:pPr>
            <w:r>
              <w:rPr>
                <w:rFonts w:ascii="Times New Roman" w:eastAsia="Times New Roman" w:hAnsi="Times New Roman"/>
                <w:sz w:val="24"/>
                <w:szCs w:val="24"/>
                <w:lang w:val="id-ID"/>
              </w:rPr>
              <w:t>Jumlah Kuesioner yang diolah</w:t>
            </w:r>
          </w:p>
        </w:tc>
        <w:tc>
          <w:tcPr>
            <w:tcW w:w="990" w:type="dxa"/>
            <w:vAlign w:val="center"/>
          </w:tcPr>
          <w:p w:rsidR="00D84D41" w:rsidRPr="0070432E" w:rsidRDefault="0058581B" w:rsidP="00E5795E">
            <w:pPr>
              <w:jc w:val="center"/>
              <w:rPr>
                <w:rFonts w:ascii="Times New Roman" w:eastAsia="Times New Roman" w:hAnsi="Times New Roman"/>
                <w:b/>
                <w:sz w:val="24"/>
                <w:szCs w:val="24"/>
              </w:rPr>
            </w:pPr>
            <w:r>
              <w:rPr>
                <w:rFonts w:ascii="Times New Roman" w:eastAsia="Times New Roman" w:hAnsi="Times New Roman"/>
                <w:b/>
                <w:sz w:val="24"/>
                <w:szCs w:val="24"/>
              </w:rPr>
              <w:t>90</w:t>
            </w:r>
          </w:p>
        </w:tc>
        <w:tc>
          <w:tcPr>
            <w:tcW w:w="1106" w:type="dxa"/>
            <w:vAlign w:val="center"/>
          </w:tcPr>
          <w:p w:rsidR="00D84D41" w:rsidRPr="0070432E" w:rsidRDefault="0058581B" w:rsidP="00E5795E">
            <w:pPr>
              <w:jc w:val="center"/>
              <w:rPr>
                <w:rFonts w:ascii="Times New Roman" w:eastAsia="Times New Roman" w:hAnsi="Times New Roman"/>
                <w:b/>
                <w:sz w:val="24"/>
                <w:szCs w:val="24"/>
              </w:rPr>
            </w:pPr>
            <w:r>
              <w:rPr>
                <w:rFonts w:ascii="Times New Roman" w:eastAsia="Times New Roman" w:hAnsi="Times New Roman"/>
                <w:b/>
                <w:sz w:val="24"/>
                <w:szCs w:val="24"/>
              </w:rPr>
              <w:t>100</w:t>
            </w:r>
          </w:p>
        </w:tc>
      </w:tr>
    </w:tbl>
    <w:p w:rsidR="00D84D41" w:rsidRPr="0070432E" w:rsidRDefault="00D84D41" w:rsidP="00D84D41">
      <w:pPr>
        <w:tabs>
          <w:tab w:val="left" w:pos="2145"/>
        </w:tabs>
        <w:spacing w:after="0" w:line="480" w:lineRule="auto"/>
        <w:jc w:val="both"/>
        <w:rPr>
          <w:rFonts w:ascii="Times New Roman" w:hAnsi="Times New Roman"/>
          <w:sz w:val="20"/>
          <w:szCs w:val="24"/>
        </w:rPr>
      </w:pPr>
      <w:r w:rsidRPr="00E5795E">
        <w:rPr>
          <w:rFonts w:ascii="Times New Roman" w:hAnsi="Times New Roman"/>
          <w:i/>
          <w:sz w:val="20"/>
          <w:szCs w:val="24"/>
          <w:lang w:val="id-ID"/>
        </w:rPr>
        <w:t>Sumber</w:t>
      </w:r>
      <w:r w:rsidRPr="00E5795E">
        <w:rPr>
          <w:rFonts w:ascii="Times New Roman" w:hAnsi="Times New Roman"/>
          <w:i/>
          <w:sz w:val="20"/>
          <w:szCs w:val="24"/>
        </w:rPr>
        <w:t xml:space="preserve"> Data</w:t>
      </w:r>
      <w:r w:rsidRPr="00E5795E">
        <w:rPr>
          <w:rFonts w:ascii="Times New Roman" w:hAnsi="Times New Roman"/>
          <w:i/>
          <w:sz w:val="20"/>
          <w:szCs w:val="24"/>
          <w:lang w:val="id-ID"/>
        </w:rPr>
        <w:t xml:space="preserve">: </w:t>
      </w:r>
      <w:r w:rsidRPr="00E5795E">
        <w:rPr>
          <w:rFonts w:ascii="Times New Roman" w:hAnsi="Times New Roman"/>
          <w:i/>
          <w:sz w:val="20"/>
          <w:szCs w:val="24"/>
        </w:rPr>
        <w:t>Hasil Olahan Kuesioner</w:t>
      </w:r>
      <w:r w:rsidR="0058581B">
        <w:rPr>
          <w:rFonts w:ascii="Times New Roman" w:hAnsi="Times New Roman"/>
          <w:sz w:val="20"/>
          <w:szCs w:val="24"/>
        </w:rPr>
        <w:t>, 2017</w:t>
      </w:r>
    </w:p>
    <w:p w:rsidR="00D84D41" w:rsidRDefault="00D84D41" w:rsidP="0058581B">
      <w:pPr>
        <w:spacing w:after="0" w:line="240" w:lineRule="auto"/>
        <w:jc w:val="both"/>
        <w:rPr>
          <w:rFonts w:ascii="Times New Roman" w:hAnsi="Times New Roman"/>
          <w:i/>
          <w:sz w:val="24"/>
          <w:szCs w:val="24"/>
        </w:rPr>
      </w:pPr>
    </w:p>
    <w:p w:rsidR="00D84D41" w:rsidRPr="00D84D41" w:rsidRDefault="00D84D41" w:rsidP="00F3718A">
      <w:pPr>
        <w:pStyle w:val="ListParagraph"/>
        <w:numPr>
          <w:ilvl w:val="0"/>
          <w:numId w:val="27"/>
        </w:numPr>
        <w:spacing w:after="0" w:line="480" w:lineRule="auto"/>
        <w:ind w:hanging="720"/>
        <w:jc w:val="both"/>
        <w:rPr>
          <w:rFonts w:ascii="Times New Roman" w:hAnsi="Times New Roman"/>
          <w:b/>
          <w:sz w:val="24"/>
          <w:lang w:val="id-ID"/>
        </w:rPr>
      </w:pPr>
      <w:r w:rsidRPr="00D84D41">
        <w:rPr>
          <w:rFonts w:ascii="Times New Roman" w:hAnsi="Times New Roman"/>
          <w:b/>
          <w:sz w:val="24"/>
          <w:lang w:val="id-ID"/>
        </w:rPr>
        <w:t xml:space="preserve">Profil Responden </w:t>
      </w:r>
    </w:p>
    <w:p w:rsidR="00D84D41" w:rsidRDefault="00D84D41" w:rsidP="00D84D41">
      <w:pPr>
        <w:spacing w:after="0" w:line="480" w:lineRule="auto"/>
        <w:jc w:val="both"/>
        <w:rPr>
          <w:rFonts w:ascii="Times New Roman" w:hAnsi="Times New Roman"/>
          <w:sz w:val="24"/>
          <w:szCs w:val="24"/>
        </w:rPr>
      </w:pPr>
      <w:r>
        <w:rPr>
          <w:rFonts w:ascii="Times New Roman" w:hAnsi="Times New Roman"/>
          <w:b/>
          <w:sz w:val="24"/>
          <w:szCs w:val="24"/>
          <w:lang w:val="id-ID"/>
        </w:rPr>
        <w:tab/>
      </w:r>
      <w:r>
        <w:rPr>
          <w:rFonts w:ascii="Times New Roman" w:hAnsi="Times New Roman"/>
          <w:sz w:val="24"/>
          <w:szCs w:val="24"/>
          <w:lang w:val="id-ID"/>
        </w:rPr>
        <w:t xml:space="preserve">Responden dalam penelitian adalah </w:t>
      </w:r>
      <w:r w:rsidR="0058581B" w:rsidRPr="00081283">
        <w:rPr>
          <w:rFonts w:ascii="Times New Roman" w:hAnsi="Times New Roman"/>
          <w:sz w:val="24"/>
        </w:rPr>
        <w:t>seluruh pegawai di lingkungan SKPD yang dikelola oleh pemerintah Kota Padang</w:t>
      </w:r>
      <w:r>
        <w:rPr>
          <w:rFonts w:ascii="Times New Roman" w:hAnsi="Times New Roman"/>
          <w:sz w:val="24"/>
          <w:szCs w:val="24"/>
          <w:lang w:val="id-ID"/>
        </w:rPr>
        <w:t>. Profil responden dalam penelitian ini dapat di</w:t>
      </w:r>
      <w:r w:rsidR="00EE0181">
        <w:rPr>
          <w:rFonts w:ascii="Times New Roman" w:hAnsi="Times New Roman"/>
          <w:sz w:val="24"/>
          <w:szCs w:val="24"/>
        </w:rPr>
        <w:t xml:space="preserve"> </w:t>
      </w:r>
      <w:r>
        <w:rPr>
          <w:rFonts w:ascii="Times New Roman" w:hAnsi="Times New Roman"/>
          <w:sz w:val="24"/>
          <w:szCs w:val="24"/>
          <w:lang w:val="id-ID"/>
        </w:rPr>
        <w:t>lihat pada tabel berikut:</w:t>
      </w:r>
    </w:p>
    <w:p w:rsidR="0058581B" w:rsidRDefault="0058581B" w:rsidP="00D84D41">
      <w:pPr>
        <w:spacing w:after="0" w:line="480" w:lineRule="auto"/>
        <w:jc w:val="both"/>
        <w:rPr>
          <w:rFonts w:ascii="Times New Roman" w:hAnsi="Times New Roman"/>
          <w:sz w:val="24"/>
          <w:szCs w:val="24"/>
        </w:rPr>
      </w:pPr>
    </w:p>
    <w:p w:rsidR="0058581B" w:rsidRPr="0058581B" w:rsidRDefault="0058581B" w:rsidP="00D84D41">
      <w:pPr>
        <w:spacing w:after="0" w:line="480" w:lineRule="auto"/>
        <w:jc w:val="both"/>
        <w:rPr>
          <w:rFonts w:ascii="Times New Roman" w:hAnsi="Times New Roman"/>
          <w:sz w:val="24"/>
          <w:szCs w:val="24"/>
        </w:rPr>
      </w:pPr>
    </w:p>
    <w:p w:rsidR="00D84D41" w:rsidRPr="0095019D" w:rsidRDefault="00D84D41" w:rsidP="00D84D41">
      <w:pPr>
        <w:spacing w:after="0" w:line="240" w:lineRule="auto"/>
        <w:jc w:val="center"/>
        <w:rPr>
          <w:rFonts w:ascii="Times New Roman" w:hAnsi="Times New Roman"/>
          <w:b/>
          <w:sz w:val="24"/>
          <w:szCs w:val="24"/>
          <w:lang w:val="id-ID"/>
        </w:rPr>
      </w:pPr>
      <w:r w:rsidRPr="0095019D">
        <w:rPr>
          <w:rFonts w:ascii="Times New Roman" w:hAnsi="Times New Roman"/>
          <w:b/>
          <w:sz w:val="24"/>
          <w:szCs w:val="24"/>
          <w:lang w:val="id-ID"/>
        </w:rPr>
        <w:lastRenderedPageBreak/>
        <w:t>Tabel 4.2</w:t>
      </w:r>
    </w:p>
    <w:p w:rsidR="00D84D41" w:rsidRPr="0095019D" w:rsidRDefault="00D84D41" w:rsidP="00D84D41">
      <w:pPr>
        <w:spacing w:after="0" w:line="240" w:lineRule="auto"/>
        <w:jc w:val="center"/>
        <w:rPr>
          <w:rFonts w:ascii="Times New Roman" w:hAnsi="Times New Roman"/>
          <w:b/>
          <w:sz w:val="24"/>
          <w:szCs w:val="24"/>
          <w:lang w:val="id-ID"/>
        </w:rPr>
      </w:pPr>
      <w:r w:rsidRPr="0095019D">
        <w:rPr>
          <w:rFonts w:ascii="Times New Roman" w:hAnsi="Times New Roman"/>
          <w:b/>
          <w:sz w:val="24"/>
          <w:szCs w:val="24"/>
          <w:lang w:val="id-ID"/>
        </w:rPr>
        <w:t>Profil Responden</w:t>
      </w:r>
    </w:p>
    <w:tbl>
      <w:tblPr>
        <w:tblStyle w:val="TableGrid"/>
        <w:tblW w:w="7938" w:type="dxa"/>
        <w:tblInd w:w="108" w:type="dxa"/>
        <w:tblLook w:val="04A0" w:firstRow="1" w:lastRow="0" w:firstColumn="1" w:lastColumn="0" w:noHBand="0" w:noVBand="1"/>
      </w:tblPr>
      <w:tblGrid>
        <w:gridCol w:w="2410"/>
        <w:gridCol w:w="2410"/>
        <w:gridCol w:w="1559"/>
        <w:gridCol w:w="1559"/>
      </w:tblGrid>
      <w:tr w:rsidR="00D84D41" w:rsidRPr="00C16250" w:rsidTr="00E5795E">
        <w:trPr>
          <w:trHeight w:val="20"/>
        </w:trPr>
        <w:tc>
          <w:tcPr>
            <w:tcW w:w="2410" w:type="dxa"/>
          </w:tcPr>
          <w:p w:rsidR="00D84D41" w:rsidRPr="00C16250" w:rsidRDefault="00D84D41" w:rsidP="00E5795E">
            <w:pPr>
              <w:jc w:val="center"/>
              <w:rPr>
                <w:rFonts w:ascii="Times New Roman" w:eastAsia="Times New Roman" w:hAnsi="Times New Roman"/>
                <w:b/>
                <w:sz w:val="24"/>
                <w:szCs w:val="24"/>
                <w:lang w:val="id-ID"/>
              </w:rPr>
            </w:pPr>
            <w:r w:rsidRPr="00C16250">
              <w:rPr>
                <w:rFonts w:ascii="Times New Roman" w:eastAsia="Times New Roman" w:hAnsi="Times New Roman"/>
                <w:b/>
                <w:sz w:val="24"/>
                <w:szCs w:val="24"/>
                <w:lang w:val="id-ID"/>
              </w:rPr>
              <w:t>Data Responden</w:t>
            </w:r>
          </w:p>
        </w:tc>
        <w:tc>
          <w:tcPr>
            <w:tcW w:w="2410" w:type="dxa"/>
            <w:tcBorders>
              <w:right w:val="single" w:sz="4" w:space="0" w:color="auto"/>
            </w:tcBorders>
          </w:tcPr>
          <w:p w:rsidR="00D84D41" w:rsidRPr="00C16250" w:rsidRDefault="00D84D41" w:rsidP="00E5795E">
            <w:pPr>
              <w:jc w:val="center"/>
              <w:rPr>
                <w:rFonts w:ascii="Times New Roman" w:eastAsia="Times New Roman" w:hAnsi="Times New Roman"/>
                <w:b/>
                <w:sz w:val="24"/>
                <w:szCs w:val="24"/>
                <w:lang w:val="id-ID"/>
              </w:rPr>
            </w:pPr>
            <w:r w:rsidRPr="00C16250">
              <w:rPr>
                <w:rFonts w:ascii="Times New Roman" w:eastAsia="Times New Roman" w:hAnsi="Times New Roman"/>
                <w:b/>
                <w:sz w:val="24"/>
                <w:szCs w:val="24"/>
                <w:lang w:val="id-ID"/>
              </w:rPr>
              <w:t>Keterangan</w:t>
            </w:r>
          </w:p>
        </w:tc>
        <w:tc>
          <w:tcPr>
            <w:tcW w:w="1559" w:type="dxa"/>
            <w:tcBorders>
              <w:left w:val="single" w:sz="4" w:space="0" w:color="auto"/>
              <w:right w:val="single" w:sz="4" w:space="0" w:color="auto"/>
            </w:tcBorders>
          </w:tcPr>
          <w:p w:rsidR="00D84D41" w:rsidRPr="00C16250" w:rsidRDefault="00D84D41" w:rsidP="00E5795E">
            <w:pPr>
              <w:jc w:val="center"/>
              <w:rPr>
                <w:rFonts w:ascii="Times New Roman" w:eastAsia="Times New Roman" w:hAnsi="Times New Roman"/>
                <w:b/>
                <w:sz w:val="24"/>
                <w:szCs w:val="24"/>
                <w:lang w:val="id-ID"/>
              </w:rPr>
            </w:pPr>
            <w:r w:rsidRPr="00C16250">
              <w:rPr>
                <w:rFonts w:ascii="Times New Roman" w:eastAsia="Times New Roman" w:hAnsi="Times New Roman"/>
                <w:b/>
                <w:sz w:val="24"/>
                <w:szCs w:val="24"/>
                <w:lang w:val="id-ID"/>
              </w:rPr>
              <w:t>Jumlah</w:t>
            </w:r>
          </w:p>
        </w:tc>
        <w:tc>
          <w:tcPr>
            <w:tcW w:w="1559" w:type="dxa"/>
            <w:tcBorders>
              <w:left w:val="single" w:sz="4" w:space="0" w:color="auto"/>
            </w:tcBorders>
          </w:tcPr>
          <w:p w:rsidR="00D84D41" w:rsidRPr="00C16250" w:rsidRDefault="00D84D41" w:rsidP="00E5795E">
            <w:pPr>
              <w:jc w:val="center"/>
              <w:rPr>
                <w:rFonts w:ascii="Times New Roman" w:eastAsia="Times New Roman" w:hAnsi="Times New Roman"/>
                <w:b/>
                <w:sz w:val="24"/>
                <w:szCs w:val="24"/>
                <w:lang w:val="id-ID"/>
              </w:rPr>
            </w:pPr>
            <w:r w:rsidRPr="00C16250">
              <w:rPr>
                <w:rFonts w:ascii="Times New Roman" w:eastAsia="Times New Roman" w:hAnsi="Times New Roman"/>
                <w:b/>
                <w:sz w:val="24"/>
                <w:szCs w:val="24"/>
                <w:lang w:val="id-ID"/>
              </w:rPr>
              <w:t>%</w:t>
            </w:r>
          </w:p>
        </w:tc>
      </w:tr>
      <w:tr w:rsidR="00E5795E" w:rsidTr="00E5795E">
        <w:trPr>
          <w:trHeight w:val="20"/>
        </w:trPr>
        <w:tc>
          <w:tcPr>
            <w:tcW w:w="2410" w:type="dxa"/>
            <w:vMerge w:val="restart"/>
            <w:vAlign w:val="center"/>
          </w:tcPr>
          <w:p w:rsidR="00E5795E" w:rsidRPr="00E5795E" w:rsidRDefault="00E5795E" w:rsidP="00E5795E">
            <w:pPr>
              <w:jc w:val="center"/>
              <w:rPr>
                <w:rFonts w:ascii="Times New Roman" w:eastAsia="Times New Roman" w:hAnsi="Times New Roman"/>
                <w:sz w:val="24"/>
                <w:szCs w:val="24"/>
              </w:rPr>
            </w:pPr>
            <w:r>
              <w:rPr>
                <w:rFonts w:ascii="Times New Roman" w:eastAsia="Times New Roman" w:hAnsi="Times New Roman"/>
                <w:sz w:val="24"/>
                <w:szCs w:val="24"/>
              </w:rPr>
              <w:t>Jenis Kelamin</w:t>
            </w:r>
          </w:p>
        </w:tc>
        <w:tc>
          <w:tcPr>
            <w:tcW w:w="2410" w:type="dxa"/>
            <w:tcBorders>
              <w:right w:val="single" w:sz="4" w:space="0" w:color="auto"/>
            </w:tcBorders>
          </w:tcPr>
          <w:p w:rsidR="00E5795E" w:rsidRDefault="0058581B" w:rsidP="00E5795E">
            <w:pPr>
              <w:rPr>
                <w:rFonts w:ascii="Times New Roman" w:eastAsia="Times New Roman" w:hAnsi="Times New Roman"/>
                <w:sz w:val="24"/>
                <w:szCs w:val="24"/>
              </w:rPr>
            </w:pPr>
            <w:r>
              <w:rPr>
                <w:rFonts w:ascii="Times New Roman" w:eastAsia="Times New Roman" w:hAnsi="Times New Roman"/>
                <w:sz w:val="24"/>
                <w:szCs w:val="24"/>
              </w:rPr>
              <w:t>Laki-Laki</w:t>
            </w:r>
          </w:p>
        </w:tc>
        <w:tc>
          <w:tcPr>
            <w:tcW w:w="1559" w:type="dxa"/>
            <w:tcBorders>
              <w:right w:val="single" w:sz="4" w:space="0" w:color="auto"/>
            </w:tcBorders>
            <w:vAlign w:val="center"/>
          </w:tcPr>
          <w:p w:rsidR="00E5795E"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1559" w:type="dxa"/>
            <w:tcBorders>
              <w:left w:val="single" w:sz="4" w:space="0" w:color="auto"/>
            </w:tcBorders>
          </w:tcPr>
          <w:p w:rsidR="00E5795E"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40</w:t>
            </w:r>
          </w:p>
        </w:tc>
      </w:tr>
      <w:tr w:rsidR="00E5795E" w:rsidTr="00E5795E">
        <w:trPr>
          <w:trHeight w:val="20"/>
        </w:trPr>
        <w:tc>
          <w:tcPr>
            <w:tcW w:w="2410" w:type="dxa"/>
            <w:vMerge/>
            <w:vAlign w:val="center"/>
          </w:tcPr>
          <w:p w:rsidR="00E5795E" w:rsidRDefault="00E5795E" w:rsidP="00E5795E">
            <w:pPr>
              <w:jc w:val="center"/>
              <w:rPr>
                <w:rFonts w:ascii="Times New Roman" w:eastAsia="Times New Roman" w:hAnsi="Times New Roman"/>
                <w:sz w:val="24"/>
                <w:szCs w:val="24"/>
                <w:lang w:val="id-ID"/>
              </w:rPr>
            </w:pPr>
          </w:p>
        </w:tc>
        <w:tc>
          <w:tcPr>
            <w:tcW w:w="2410" w:type="dxa"/>
            <w:tcBorders>
              <w:right w:val="single" w:sz="4" w:space="0" w:color="auto"/>
            </w:tcBorders>
          </w:tcPr>
          <w:p w:rsidR="00E5795E" w:rsidRDefault="0058581B" w:rsidP="00E5795E">
            <w:pPr>
              <w:rPr>
                <w:rFonts w:ascii="Times New Roman" w:eastAsia="Times New Roman" w:hAnsi="Times New Roman"/>
                <w:sz w:val="24"/>
                <w:szCs w:val="24"/>
              </w:rPr>
            </w:pPr>
            <w:r>
              <w:rPr>
                <w:rFonts w:ascii="Times New Roman" w:eastAsia="Times New Roman" w:hAnsi="Times New Roman"/>
                <w:sz w:val="24"/>
                <w:szCs w:val="24"/>
              </w:rPr>
              <w:t>Perempuan</w:t>
            </w:r>
          </w:p>
        </w:tc>
        <w:tc>
          <w:tcPr>
            <w:tcW w:w="1559" w:type="dxa"/>
            <w:tcBorders>
              <w:right w:val="single" w:sz="4" w:space="0" w:color="auto"/>
            </w:tcBorders>
            <w:vAlign w:val="center"/>
          </w:tcPr>
          <w:p w:rsidR="00E5795E"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54</w:t>
            </w:r>
          </w:p>
        </w:tc>
        <w:tc>
          <w:tcPr>
            <w:tcW w:w="1559" w:type="dxa"/>
            <w:tcBorders>
              <w:left w:val="single" w:sz="4" w:space="0" w:color="auto"/>
            </w:tcBorders>
          </w:tcPr>
          <w:p w:rsidR="00E5795E"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60</w:t>
            </w:r>
          </w:p>
        </w:tc>
      </w:tr>
      <w:tr w:rsidR="0058581B" w:rsidTr="00E5795E">
        <w:trPr>
          <w:trHeight w:val="20"/>
        </w:trPr>
        <w:tc>
          <w:tcPr>
            <w:tcW w:w="2410" w:type="dxa"/>
            <w:vMerge w:val="restart"/>
            <w:vAlign w:val="center"/>
          </w:tcPr>
          <w:p w:rsidR="0058581B" w:rsidRPr="0058581B"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Umur</w:t>
            </w:r>
          </w:p>
        </w:tc>
        <w:tc>
          <w:tcPr>
            <w:tcW w:w="2410" w:type="dxa"/>
            <w:tcBorders>
              <w:right w:val="single" w:sz="4" w:space="0" w:color="auto"/>
            </w:tcBorders>
            <w:vAlign w:val="center"/>
          </w:tcPr>
          <w:p w:rsidR="0058581B" w:rsidRPr="0058581B" w:rsidRDefault="0058581B" w:rsidP="00E5795E">
            <w:pPr>
              <w:rPr>
                <w:rFonts w:ascii="Times New Roman" w:eastAsia="Times New Roman" w:hAnsi="Times New Roman"/>
                <w:sz w:val="24"/>
                <w:szCs w:val="24"/>
              </w:rPr>
            </w:pPr>
            <w:r>
              <w:rPr>
                <w:rFonts w:ascii="Times New Roman" w:eastAsia="Times New Roman" w:hAnsi="Times New Roman"/>
                <w:sz w:val="24"/>
                <w:szCs w:val="24"/>
              </w:rPr>
              <w:t>19-25 tahun</w:t>
            </w:r>
          </w:p>
        </w:tc>
        <w:tc>
          <w:tcPr>
            <w:tcW w:w="1559" w:type="dxa"/>
            <w:tcBorders>
              <w:left w:val="single" w:sz="4" w:space="0" w:color="auto"/>
              <w:right w:val="single" w:sz="4" w:space="0" w:color="auto"/>
            </w:tcBorders>
            <w:vAlign w:val="center"/>
          </w:tcPr>
          <w:p w:rsidR="0058581B"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559" w:type="dxa"/>
            <w:tcBorders>
              <w:left w:val="single" w:sz="4" w:space="0" w:color="auto"/>
            </w:tcBorders>
          </w:tcPr>
          <w:p w:rsidR="0058581B"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11,1</w:t>
            </w:r>
          </w:p>
        </w:tc>
      </w:tr>
      <w:tr w:rsidR="0058581B" w:rsidTr="00E5795E">
        <w:trPr>
          <w:trHeight w:val="57"/>
        </w:trPr>
        <w:tc>
          <w:tcPr>
            <w:tcW w:w="2410" w:type="dxa"/>
            <w:vMerge/>
            <w:vAlign w:val="center"/>
          </w:tcPr>
          <w:p w:rsidR="0058581B" w:rsidRDefault="0058581B" w:rsidP="00E5795E">
            <w:pPr>
              <w:jc w:val="center"/>
              <w:rPr>
                <w:rFonts w:ascii="Times New Roman" w:eastAsia="Times New Roman" w:hAnsi="Times New Roman"/>
                <w:b/>
                <w:sz w:val="24"/>
                <w:szCs w:val="24"/>
                <w:lang w:val="id-ID"/>
              </w:rPr>
            </w:pPr>
          </w:p>
        </w:tc>
        <w:tc>
          <w:tcPr>
            <w:tcW w:w="2410" w:type="dxa"/>
            <w:tcBorders>
              <w:right w:val="single" w:sz="4" w:space="0" w:color="auto"/>
            </w:tcBorders>
            <w:vAlign w:val="center"/>
          </w:tcPr>
          <w:p w:rsidR="0058581B" w:rsidRPr="0058581B" w:rsidRDefault="0058581B" w:rsidP="00E5795E">
            <w:pPr>
              <w:rPr>
                <w:rFonts w:ascii="Times New Roman" w:eastAsia="Times New Roman" w:hAnsi="Times New Roman"/>
                <w:sz w:val="24"/>
                <w:szCs w:val="24"/>
              </w:rPr>
            </w:pPr>
            <w:r>
              <w:rPr>
                <w:rFonts w:ascii="Times New Roman" w:eastAsia="Times New Roman" w:hAnsi="Times New Roman"/>
                <w:sz w:val="24"/>
                <w:szCs w:val="24"/>
              </w:rPr>
              <w:t>26-30 tahun</w:t>
            </w:r>
          </w:p>
        </w:tc>
        <w:tc>
          <w:tcPr>
            <w:tcW w:w="1559" w:type="dxa"/>
            <w:tcBorders>
              <w:left w:val="single" w:sz="4" w:space="0" w:color="auto"/>
              <w:right w:val="single" w:sz="4" w:space="0" w:color="auto"/>
            </w:tcBorders>
          </w:tcPr>
          <w:p w:rsidR="0058581B"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1559" w:type="dxa"/>
            <w:tcBorders>
              <w:left w:val="single" w:sz="4" w:space="0" w:color="auto"/>
            </w:tcBorders>
          </w:tcPr>
          <w:p w:rsidR="0058581B"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31,1</w:t>
            </w:r>
          </w:p>
        </w:tc>
      </w:tr>
      <w:tr w:rsidR="0058581B" w:rsidTr="00E5795E">
        <w:trPr>
          <w:trHeight w:val="57"/>
        </w:trPr>
        <w:tc>
          <w:tcPr>
            <w:tcW w:w="2410" w:type="dxa"/>
            <w:vMerge/>
            <w:vAlign w:val="center"/>
          </w:tcPr>
          <w:p w:rsidR="0058581B" w:rsidRDefault="0058581B" w:rsidP="00E5795E">
            <w:pPr>
              <w:jc w:val="center"/>
              <w:rPr>
                <w:rFonts w:ascii="Times New Roman" w:eastAsia="Times New Roman" w:hAnsi="Times New Roman"/>
                <w:b/>
                <w:sz w:val="24"/>
                <w:szCs w:val="24"/>
                <w:lang w:val="id-ID"/>
              </w:rPr>
            </w:pPr>
          </w:p>
        </w:tc>
        <w:tc>
          <w:tcPr>
            <w:tcW w:w="2410" w:type="dxa"/>
            <w:tcBorders>
              <w:right w:val="single" w:sz="4" w:space="0" w:color="auto"/>
            </w:tcBorders>
            <w:vAlign w:val="center"/>
          </w:tcPr>
          <w:p w:rsidR="0058581B" w:rsidRPr="0058581B" w:rsidRDefault="0058581B" w:rsidP="00E5795E">
            <w:pPr>
              <w:rPr>
                <w:rFonts w:ascii="Times New Roman" w:eastAsia="Times New Roman" w:hAnsi="Times New Roman"/>
                <w:sz w:val="24"/>
                <w:szCs w:val="24"/>
              </w:rPr>
            </w:pPr>
            <w:r>
              <w:rPr>
                <w:rFonts w:ascii="Times New Roman" w:eastAsia="Times New Roman" w:hAnsi="Times New Roman"/>
                <w:sz w:val="24"/>
                <w:szCs w:val="24"/>
              </w:rPr>
              <w:t>31-35 tahun</w:t>
            </w:r>
          </w:p>
        </w:tc>
        <w:tc>
          <w:tcPr>
            <w:tcW w:w="1559" w:type="dxa"/>
            <w:tcBorders>
              <w:left w:val="single" w:sz="4" w:space="0" w:color="auto"/>
              <w:right w:val="single" w:sz="4" w:space="0" w:color="auto"/>
            </w:tcBorders>
          </w:tcPr>
          <w:p w:rsidR="0058581B"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559" w:type="dxa"/>
            <w:tcBorders>
              <w:left w:val="single" w:sz="4" w:space="0" w:color="auto"/>
            </w:tcBorders>
          </w:tcPr>
          <w:p w:rsidR="0058581B"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24,4</w:t>
            </w:r>
          </w:p>
        </w:tc>
      </w:tr>
      <w:tr w:rsidR="0058581B" w:rsidTr="00E5795E">
        <w:trPr>
          <w:trHeight w:val="57"/>
        </w:trPr>
        <w:tc>
          <w:tcPr>
            <w:tcW w:w="2410" w:type="dxa"/>
            <w:vMerge/>
            <w:vAlign w:val="center"/>
          </w:tcPr>
          <w:p w:rsidR="0058581B" w:rsidRDefault="0058581B" w:rsidP="00E5795E">
            <w:pPr>
              <w:jc w:val="center"/>
              <w:rPr>
                <w:rFonts w:ascii="Times New Roman" w:eastAsia="Times New Roman" w:hAnsi="Times New Roman"/>
                <w:b/>
                <w:sz w:val="24"/>
                <w:szCs w:val="24"/>
                <w:lang w:val="id-ID"/>
              </w:rPr>
            </w:pPr>
          </w:p>
        </w:tc>
        <w:tc>
          <w:tcPr>
            <w:tcW w:w="2410" w:type="dxa"/>
            <w:tcBorders>
              <w:right w:val="single" w:sz="4" w:space="0" w:color="auto"/>
            </w:tcBorders>
            <w:vAlign w:val="center"/>
          </w:tcPr>
          <w:p w:rsidR="0058581B" w:rsidRPr="0058581B" w:rsidRDefault="0058581B" w:rsidP="00E5795E">
            <w:pPr>
              <w:rPr>
                <w:rFonts w:ascii="Times New Roman" w:eastAsia="Times New Roman" w:hAnsi="Times New Roman"/>
                <w:sz w:val="24"/>
                <w:szCs w:val="24"/>
              </w:rPr>
            </w:pPr>
            <w:r>
              <w:rPr>
                <w:rFonts w:ascii="Times New Roman" w:eastAsia="Times New Roman" w:hAnsi="Times New Roman"/>
                <w:sz w:val="24"/>
                <w:szCs w:val="24"/>
              </w:rPr>
              <w:t>36-40 tahun</w:t>
            </w:r>
          </w:p>
        </w:tc>
        <w:tc>
          <w:tcPr>
            <w:tcW w:w="1559" w:type="dxa"/>
            <w:tcBorders>
              <w:left w:val="single" w:sz="4" w:space="0" w:color="auto"/>
              <w:right w:val="single" w:sz="4" w:space="0" w:color="auto"/>
            </w:tcBorders>
          </w:tcPr>
          <w:p w:rsidR="0058581B"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559" w:type="dxa"/>
            <w:tcBorders>
              <w:left w:val="single" w:sz="4" w:space="0" w:color="auto"/>
            </w:tcBorders>
          </w:tcPr>
          <w:p w:rsidR="0058581B"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15,6</w:t>
            </w:r>
          </w:p>
        </w:tc>
      </w:tr>
      <w:tr w:rsidR="0058581B" w:rsidTr="00E5795E">
        <w:trPr>
          <w:trHeight w:val="57"/>
        </w:trPr>
        <w:tc>
          <w:tcPr>
            <w:tcW w:w="2410" w:type="dxa"/>
            <w:vMerge/>
            <w:vAlign w:val="center"/>
          </w:tcPr>
          <w:p w:rsidR="0058581B" w:rsidRDefault="0058581B" w:rsidP="00E5795E">
            <w:pPr>
              <w:jc w:val="center"/>
              <w:rPr>
                <w:rFonts w:ascii="Times New Roman" w:eastAsia="Times New Roman" w:hAnsi="Times New Roman"/>
                <w:b/>
                <w:sz w:val="24"/>
                <w:szCs w:val="24"/>
                <w:lang w:val="id-ID"/>
              </w:rPr>
            </w:pPr>
          </w:p>
        </w:tc>
        <w:tc>
          <w:tcPr>
            <w:tcW w:w="2410" w:type="dxa"/>
            <w:tcBorders>
              <w:right w:val="single" w:sz="4" w:space="0" w:color="auto"/>
            </w:tcBorders>
            <w:vAlign w:val="center"/>
          </w:tcPr>
          <w:p w:rsidR="0058581B" w:rsidRPr="0058581B" w:rsidRDefault="0058581B" w:rsidP="00E5795E">
            <w:pPr>
              <w:rPr>
                <w:rFonts w:ascii="Times New Roman" w:eastAsia="Times New Roman" w:hAnsi="Times New Roman"/>
                <w:sz w:val="24"/>
                <w:szCs w:val="24"/>
              </w:rPr>
            </w:pPr>
            <w:r>
              <w:rPr>
                <w:rFonts w:ascii="Times New Roman" w:eastAsia="Times New Roman" w:hAnsi="Times New Roman"/>
                <w:sz w:val="24"/>
                <w:szCs w:val="24"/>
              </w:rPr>
              <w:t>41-45 tahun</w:t>
            </w:r>
          </w:p>
        </w:tc>
        <w:tc>
          <w:tcPr>
            <w:tcW w:w="1559" w:type="dxa"/>
            <w:tcBorders>
              <w:left w:val="single" w:sz="4" w:space="0" w:color="auto"/>
              <w:right w:val="single" w:sz="4" w:space="0" w:color="auto"/>
            </w:tcBorders>
          </w:tcPr>
          <w:p w:rsidR="0058581B"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1559" w:type="dxa"/>
            <w:tcBorders>
              <w:left w:val="single" w:sz="4" w:space="0" w:color="auto"/>
            </w:tcBorders>
          </w:tcPr>
          <w:p w:rsidR="0058581B"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14,4</w:t>
            </w:r>
          </w:p>
        </w:tc>
      </w:tr>
      <w:tr w:rsidR="0058581B" w:rsidTr="00E5795E">
        <w:trPr>
          <w:trHeight w:val="57"/>
        </w:trPr>
        <w:tc>
          <w:tcPr>
            <w:tcW w:w="2410" w:type="dxa"/>
            <w:vMerge/>
            <w:vAlign w:val="center"/>
          </w:tcPr>
          <w:p w:rsidR="0058581B" w:rsidRDefault="0058581B" w:rsidP="00E5795E">
            <w:pPr>
              <w:jc w:val="center"/>
              <w:rPr>
                <w:rFonts w:ascii="Times New Roman" w:eastAsia="Times New Roman" w:hAnsi="Times New Roman"/>
                <w:b/>
                <w:sz w:val="24"/>
                <w:szCs w:val="24"/>
                <w:lang w:val="id-ID"/>
              </w:rPr>
            </w:pPr>
          </w:p>
        </w:tc>
        <w:tc>
          <w:tcPr>
            <w:tcW w:w="2410" w:type="dxa"/>
            <w:tcBorders>
              <w:right w:val="single" w:sz="4" w:space="0" w:color="auto"/>
            </w:tcBorders>
            <w:vAlign w:val="center"/>
          </w:tcPr>
          <w:p w:rsidR="0058581B" w:rsidRDefault="0058581B" w:rsidP="00E5795E">
            <w:pPr>
              <w:rPr>
                <w:rFonts w:ascii="Times New Roman" w:eastAsia="Times New Roman" w:hAnsi="Times New Roman"/>
                <w:sz w:val="24"/>
                <w:szCs w:val="24"/>
              </w:rPr>
            </w:pPr>
            <w:r>
              <w:rPr>
                <w:rFonts w:ascii="Times New Roman" w:eastAsia="Times New Roman" w:hAnsi="Times New Roman"/>
                <w:sz w:val="24"/>
                <w:szCs w:val="24"/>
              </w:rPr>
              <w:t>46-55 tahun</w:t>
            </w:r>
          </w:p>
        </w:tc>
        <w:tc>
          <w:tcPr>
            <w:tcW w:w="1559" w:type="dxa"/>
            <w:tcBorders>
              <w:left w:val="single" w:sz="4" w:space="0" w:color="auto"/>
              <w:right w:val="single" w:sz="4" w:space="0" w:color="auto"/>
            </w:tcBorders>
          </w:tcPr>
          <w:p w:rsidR="0058581B"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559" w:type="dxa"/>
            <w:tcBorders>
              <w:left w:val="single" w:sz="4" w:space="0" w:color="auto"/>
            </w:tcBorders>
          </w:tcPr>
          <w:p w:rsidR="0058581B"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3,3</w:t>
            </w:r>
          </w:p>
        </w:tc>
      </w:tr>
      <w:tr w:rsidR="00E5795E" w:rsidTr="00E5795E">
        <w:trPr>
          <w:trHeight w:val="57"/>
        </w:trPr>
        <w:tc>
          <w:tcPr>
            <w:tcW w:w="2410" w:type="dxa"/>
            <w:vMerge w:val="restart"/>
            <w:vAlign w:val="center"/>
          </w:tcPr>
          <w:p w:rsidR="00E5795E"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Pendidikan</w:t>
            </w:r>
          </w:p>
        </w:tc>
        <w:tc>
          <w:tcPr>
            <w:tcW w:w="2410" w:type="dxa"/>
            <w:tcBorders>
              <w:right w:val="single" w:sz="4" w:space="0" w:color="auto"/>
            </w:tcBorders>
            <w:vAlign w:val="center"/>
          </w:tcPr>
          <w:p w:rsidR="00E5795E" w:rsidRPr="00E5795E" w:rsidRDefault="0058581B" w:rsidP="00E5795E">
            <w:pPr>
              <w:rPr>
                <w:rFonts w:ascii="Times New Roman" w:eastAsia="Times New Roman" w:hAnsi="Times New Roman"/>
                <w:sz w:val="24"/>
                <w:szCs w:val="24"/>
              </w:rPr>
            </w:pPr>
            <w:r>
              <w:rPr>
                <w:rFonts w:ascii="Times New Roman" w:eastAsia="Times New Roman" w:hAnsi="Times New Roman"/>
                <w:sz w:val="24"/>
                <w:szCs w:val="24"/>
              </w:rPr>
              <w:t>SMU/Sederajat</w:t>
            </w:r>
          </w:p>
        </w:tc>
        <w:tc>
          <w:tcPr>
            <w:tcW w:w="1559" w:type="dxa"/>
            <w:tcBorders>
              <w:left w:val="single" w:sz="4" w:space="0" w:color="auto"/>
              <w:right w:val="single" w:sz="4" w:space="0" w:color="auto"/>
            </w:tcBorders>
          </w:tcPr>
          <w:p w:rsidR="00E5795E"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559" w:type="dxa"/>
            <w:tcBorders>
              <w:left w:val="single" w:sz="4" w:space="0" w:color="auto"/>
            </w:tcBorders>
          </w:tcPr>
          <w:p w:rsidR="00E5795E" w:rsidRPr="0009276A"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5,6</w:t>
            </w:r>
          </w:p>
        </w:tc>
      </w:tr>
      <w:tr w:rsidR="00E5795E" w:rsidTr="00E5795E">
        <w:trPr>
          <w:trHeight w:val="57"/>
        </w:trPr>
        <w:tc>
          <w:tcPr>
            <w:tcW w:w="2410" w:type="dxa"/>
            <w:vMerge/>
            <w:vAlign w:val="center"/>
          </w:tcPr>
          <w:p w:rsidR="00E5795E" w:rsidRDefault="00E5795E" w:rsidP="00E5795E">
            <w:pPr>
              <w:jc w:val="center"/>
              <w:rPr>
                <w:rFonts w:ascii="Times New Roman" w:eastAsia="Times New Roman" w:hAnsi="Times New Roman"/>
                <w:sz w:val="24"/>
                <w:szCs w:val="24"/>
                <w:lang w:val="id-ID"/>
              </w:rPr>
            </w:pPr>
          </w:p>
        </w:tc>
        <w:tc>
          <w:tcPr>
            <w:tcW w:w="2410" w:type="dxa"/>
            <w:tcBorders>
              <w:right w:val="single" w:sz="4" w:space="0" w:color="auto"/>
            </w:tcBorders>
            <w:vAlign w:val="center"/>
          </w:tcPr>
          <w:p w:rsidR="00E5795E" w:rsidRPr="00E5795E" w:rsidRDefault="0058581B" w:rsidP="00E5795E">
            <w:pPr>
              <w:rPr>
                <w:rFonts w:ascii="Times New Roman" w:eastAsia="Times New Roman" w:hAnsi="Times New Roman"/>
                <w:sz w:val="24"/>
                <w:szCs w:val="24"/>
              </w:rPr>
            </w:pPr>
            <w:r>
              <w:rPr>
                <w:rFonts w:ascii="Times New Roman" w:eastAsia="Times New Roman" w:hAnsi="Times New Roman"/>
                <w:sz w:val="24"/>
                <w:szCs w:val="24"/>
              </w:rPr>
              <w:t>D3/Diploma</w:t>
            </w:r>
          </w:p>
        </w:tc>
        <w:tc>
          <w:tcPr>
            <w:tcW w:w="1559" w:type="dxa"/>
            <w:tcBorders>
              <w:left w:val="single" w:sz="4" w:space="0" w:color="auto"/>
              <w:right w:val="single" w:sz="4" w:space="0" w:color="auto"/>
            </w:tcBorders>
          </w:tcPr>
          <w:p w:rsidR="00E5795E"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559" w:type="dxa"/>
            <w:tcBorders>
              <w:left w:val="single" w:sz="4" w:space="0" w:color="auto"/>
            </w:tcBorders>
          </w:tcPr>
          <w:p w:rsidR="00E5795E" w:rsidRPr="0009276A"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11,1</w:t>
            </w:r>
          </w:p>
        </w:tc>
      </w:tr>
      <w:tr w:rsidR="00E5795E" w:rsidTr="00E5795E">
        <w:trPr>
          <w:trHeight w:val="57"/>
        </w:trPr>
        <w:tc>
          <w:tcPr>
            <w:tcW w:w="2410" w:type="dxa"/>
            <w:vMerge/>
            <w:vAlign w:val="center"/>
          </w:tcPr>
          <w:p w:rsidR="00E5795E" w:rsidRDefault="00E5795E" w:rsidP="00E5795E">
            <w:pPr>
              <w:jc w:val="center"/>
              <w:rPr>
                <w:rFonts w:ascii="Times New Roman" w:eastAsia="Times New Roman" w:hAnsi="Times New Roman"/>
                <w:sz w:val="24"/>
                <w:szCs w:val="24"/>
                <w:lang w:val="id-ID"/>
              </w:rPr>
            </w:pPr>
          </w:p>
        </w:tc>
        <w:tc>
          <w:tcPr>
            <w:tcW w:w="2410" w:type="dxa"/>
            <w:tcBorders>
              <w:right w:val="single" w:sz="4" w:space="0" w:color="auto"/>
            </w:tcBorders>
            <w:vAlign w:val="center"/>
          </w:tcPr>
          <w:p w:rsidR="00E5795E" w:rsidRPr="00E5795E" w:rsidRDefault="0058581B" w:rsidP="00E5795E">
            <w:pPr>
              <w:rPr>
                <w:rFonts w:ascii="Times New Roman" w:eastAsia="Times New Roman" w:hAnsi="Times New Roman"/>
                <w:sz w:val="24"/>
                <w:szCs w:val="24"/>
              </w:rPr>
            </w:pPr>
            <w:r>
              <w:rPr>
                <w:rFonts w:ascii="Times New Roman" w:eastAsia="Times New Roman" w:hAnsi="Times New Roman"/>
                <w:sz w:val="24"/>
                <w:szCs w:val="24"/>
              </w:rPr>
              <w:t>S1</w:t>
            </w:r>
          </w:p>
        </w:tc>
        <w:tc>
          <w:tcPr>
            <w:tcW w:w="1559" w:type="dxa"/>
            <w:tcBorders>
              <w:left w:val="single" w:sz="4" w:space="0" w:color="auto"/>
              <w:right w:val="single" w:sz="4" w:space="0" w:color="auto"/>
            </w:tcBorders>
          </w:tcPr>
          <w:p w:rsidR="00E5795E"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47</w:t>
            </w:r>
          </w:p>
        </w:tc>
        <w:tc>
          <w:tcPr>
            <w:tcW w:w="1559" w:type="dxa"/>
            <w:tcBorders>
              <w:left w:val="single" w:sz="4" w:space="0" w:color="auto"/>
            </w:tcBorders>
          </w:tcPr>
          <w:p w:rsidR="00E5795E" w:rsidRPr="0009276A"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52,2</w:t>
            </w:r>
          </w:p>
        </w:tc>
      </w:tr>
      <w:tr w:rsidR="00E5795E" w:rsidTr="00E5795E">
        <w:trPr>
          <w:trHeight w:val="57"/>
        </w:trPr>
        <w:tc>
          <w:tcPr>
            <w:tcW w:w="2410" w:type="dxa"/>
            <w:vMerge/>
            <w:vAlign w:val="center"/>
          </w:tcPr>
          <w:p w:rsidR="00E5795E" w:rsidRDefault="00E5795E" w:rsidP="00E5795E">
            <w:pPr>
              <w:jc w:val="center"/>
              <w:rPr>
                <w:rFonts w:ascii="Times New Roman" w:eastAsia="Times New Roman" w:hAnsi="Times New Roman"/>
                <w:sz w:val="24"/>
                <w:szCs w:val="24"/>
                <w:lang w:val="id-ID"/>
              </w:rPr>
            </w:pPr>
          </w:p>
        </w:tc>
        <w:tc>
          <w:tcPr>
            <w:tcW w:w="2410" w:type="dxa"/>
            <w:tcBorders>
              <w:right w:val="single" w:sz="4" w:space="0" w:color="auto"/>
            </w:tcBorders>
            <w:vAlign w:val="center"/>
          </w:tcPr>
          <w:p w:rsidR="00E5795E" w:rsidRDefault="0058581B" w:rsidP="00E5795E">
            <w:pPr>
              <w:rPr>
                <w:rFonts w:ascii="Times New Roman" w:eastAsia="Times New Roman" w:hAnsi="Times New Roman"/>
                <w:sz w:val="24"/>
                <w:szCs w:val="24"/>
              </w:rPr>
            </w:pPr>
            <w:r>
              <w:rPr>
                <w:rFonts w:ascii="Times New Roman" w:eastAsia="Times New Roman" w:hAnsi="Times New Roman"/>
                <w:sz w:val="24"/>
                <w:szCs w:val="24"/>
              </w:rPr>
              <w:t>S2</w:t>
            </w:r>
          </w:p>
        </w:tc>
        <w:tc>
          <w:tcPr>
            <w:tcW w:w="1559" w:type="dxa"/>
            <w:tcBorders>
              <w:left w:val="single" w:sz="4" w:space="0" w:color="auto"/>
              <w:right w:val="single" w:sz="4" w:space="0" w:color="auto"/>
            </w:tcBorders>
          </w:tcPr>
          <w:p w:rsidR="00E5795E" w:rsidRPr="00E5795E"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1559" w:type="dxa"/>
            <w:tcBorders>
              <w:left w:val="single" w:sz="4" w:space="0" w:color="auto"/>
            </w:tcBorders>
          </w:tcPr>
          <w:p w:rsidR="00E5795E" w:rsidRPr="0009276A" w:rsidRDefault="0058581B" w:rsidP="00E5795E">
            <w:pPr>
              <w:jc w:val="center"/>
              <w:rPr>
                <w:rFonts w:ascii="Times New Roman" w:eastAsia="Times New Roman" w:hAnsi="Times New Roman"/>
                <w:sz w:val="24"/>
                <w:szCs w:val="24"/>
              </w:rPr>
            </w:pPr>
            <w:r>
              <w:rPr>
                <w:rFonts w:ascii="Times New Roman" w:eastAsia="Times New Roman" w:hAnsi="Times New Roman"/>
                <w:sz w:val="24"/>
                <w:szCs w:val="24"/>
              </w:rPr>
              <w:t>31,1</w:t>
            </w:r>
          </w:p>
        </w:tc>
      </w:tr>
    </w:tbl>
    <w:p w:rsidR="00D84D41" w:rsidRPr="003020EC" w:rsidRDefault="00D84D41" w:rsidP="00D84D41">
      <w:pPr>
        <w:spacing w:after="0" w:line="480" w:lineRule="auto"/>
        <w:rPr>
          <w:rFonts w:ascii="Times New Roman" w:hAnsi="Times New Roman"/>
          <w:i/>
          <w:sz w:val="20"/>
          <w:szCs w:val="24"/>
        </w:rPr>
      </w:pPr>
      <w:r w:rsidRPr="003020EC">
        <w:rPr>
          <w:rFonts w:ascii="Times New Roman" w:hAnsi="Times New Roman"/>
          <w:i/>
          <w:sz w:val="20"/>
          <w:szCs w:val="24"/>
          <w:lang w:val="id-ID"/>
        </w:rPr>
        <w:t>Sumber : Hasil Olahan</w:t>
      </w:r>
      <w:r w:rsidRPr="003020EC">
        <w:rPr>
          <w:rFonts w:ascii="Times New Roman" w:hAnsi="Times New Roman"/>
          <w:i/>
          <w:sz w:val="20"/>
          <w:szCs w:val="24"/>
        </w:rPr>
        <w:t xml:space="preserve"> SPSS</w:t>
      </w:r>
    </w:p>
    <w:p w:rsidR="0009276A" w:rsidRDefault="00D84D41" w:rsidP="0009276A">
      <w:pPr>
        <w:spacing w:after="0" w:line="480" w:lineRule="auto"/>
        <w:ind w:firstLine="720"/>
        <w:jc w:val="both"/>
        <w:rPr>
          <w:rFonts w:ascii="Times New Roman" w:hAnsi="Times New Roman"/>
          <w:sz w:val="24"/>
          <w:szCs w:val="24"/>
          <w:lang w:val="en-ID"/>
        </w:rPr>
      </w:pPr>
      <w:r w:rsidRPr="00D068C5">
        <w:rPr>
          <w:rFonts w:ascii="Times New Roman" w:hAnsi="Times New Roman"/>
          <w:sz w:val="24"/>
          <w:szCs w:val="24"/>
          <w:lang w:val="id-ID"/>
        </w:rPr>
        <w:t>Dari</w:t>
      </w:r>
      <w:r w:rsidRPr="000437B0">
        <w:rPr>
          <w:rFonts w:ascii="Times New Roman" w:hAnsi="Times New Roman"/>
          <w:sz w:val="24"/>
          <w:szCs w:val="24"/>
          <w:lang w:val="en-ID"/>
        </w:rPr>
        <w:t xml:space="preserve"> </w:t>
      </w:r>
      <w:r w:rsidR="0009276A">
        <w:rPr>
          <w:rFonts w:ascii="Times New Roman" w:hAnsi="Times New Roman"/>
          <w:sz w:val="24"/>
          <w:szCs w:val="24"/>
        </w:rPr>
        <w:t>9</w:t>
      </w:r>
      <w:r w:rsidR="0058581B">
        <w:rPr>
          <w:rFonts w:ascii="Times New Roman" w:hAnsi="Times New Roman"/>
          <w:sz w:val="24"/>
          <w:szCs w:val="24"/>
        </w:rPr>
        <w:t>0</w:t>
      </w:r>
      <w:r w:rsidRPr="000437B0">
        <w:rPr>
          <w:rFonts w:ascii="Times New Roman" w:hAnsi="Times New Roman"/>
          <w:sz w:val="24"/>
          <w:szCs w:val="24"/>
        </w:rPr>
        <w:t xml:space="preserve"> </w:t>
      </w:r>
      <w:r w:rsidRPr="000437B0">
        <w:rPr>
          <w:rFonts w:ascii="Times New Roman" w:hAnsi="Times New Roman"/>
          <w:sz w:val="24"/>
          <w:szCs w:val="24"/>
          <w:lang w:val="en-ID"/>
        </w:rPr>
        <w:t>kuesioner yang diolah, m</w:t>
      </w:r>
      <w:r w:rsidRPr="000437B0">
        <w:rPr>
          <w:rFonts w:ascii="Times New Roman" w:hAnsi="Times New Roman"/>
          <w:sz w:val="24"/>
          <w:szCs w:val="24"/>
        </w:rPr>
        <w:t>a</w:t>
      </w:r>
      <w:r w:rsidR="0070432E">
        <w:rPr>
          <w:rFonts w:ascii="Times New Roman" w:hAnsi="Times New Roman"/>
          <w:sz w:val="24"/>
          <w:szCs w:val="24"/>
          <w:lang w:val="en-ID"/>
        </w:rPr>
        <w:t>ka dapat di</w:t>
      </w:r>
      <w:r w:rsidRPr="000437B0">
        <w:rPr>
          <w:rFonts w:ascii="Times New Roman" w:hAnsi="Times New Roman"/>
          <w:sz w:val="24"/>
          <w:szCs w:val="24"/>
          <w:lang w:val="en-ID"/>
        </w:rPr>
        <w:t xml:space="preserve">kelompokkan </w:t>
      </w:r>
      <w:r w:rsidR="0058581B">
        <w:rPr>
          <w:rFonts w:ascii="Times New Roman" w:hAnsi="Times New Roman"/>
          <w:sz w:val="24"/>
          <w:szCs w:val="24"/>
          <w:lang w:val="en-ID"/>
        </w:rPr>
        <w:t xml:space="preserve">profil </w:t>
      </w:r>
      <w:r w:rsidRPr="000437B0">
        <w:rPr>
          <w:rFonts w:ascii="Times New Roman" w:hAnsi="Times New Roman"/>
          <w:sz w:val="24"/>
          <w:szCs w:val="24"/>
          <w:lang w:val="en-ID"/>
        </w:rPr>
        <w:t xml:space="preserve">responden menjadi </w:t>
      </w:r>
      <w:r w:rsidR="0058581B">
        <w:rPr>
          <w:rFonts w:ascii="Times New Roman" w:hAnsi="Times New Roman"/>
          <w:sz w:val="24"/>
          <w:szCs w:val="24"/>
          <w:lang w:val="en-ID"/>
        </w:rPr>
        <w:t>3</w:t>
      </w:r>
      <w:r w:rsidRPr="000437B0">
        <w:rPr>
          <w:rFonts w:ascii="Times New Roman" w:hAnsi="Times New Roman"/>
          <w:sz w:val="24"/>
          <w:szCs w:val="24"/>
          <w:lang w:val="en-ID"/>
        </w:rPr>
        <w:t xml:space="preserve"> golongan, yaitu </w:t>
      </w:r>
      <w:r w:rsidR="0058581B">
        <w:rPr>
          <w:rFonts w:ascii="Times New Roman" w:hAnsi="Times New Roman"/>
          <w:sz w:val="24"/>
          <w:szCs w:val="24"/>
          <w:lang w:val="en-ID"/>
        </w:rPr>
        <w:t xml:space="preserve">berdasarkan </w:t>
      </w:r>
      <w:r w:rsidR="0058581B" w:rsidRPr="000437B0">
        <w:rPr>
          <w:rFonts w:ascii="Times New Roman" w:hAnsi="Times New Roman"/>
          <w:sz w:val="24"/>
          <w:szCs w:val="24"/>
          <w:lang w:val="en-ID"/>
        </w:rPr>
        <w:t>jenis kelamin</w:t>
      </w:r>
      <w:r w:rsidR="0058581B">
        <w:rPr>
          <w:rFonts w:ascii="Times New Roman" w:hAnsi="Times New Roman"/>
          <w:sz w:val="24"/>
          <w:szCs w:val="24"/>
          <w:lang w:val="en-ID"/>
        </w:rPr>
        <w:t>,</w:t>
      </w:r>
      <w:r w:rsidR="0058581B" w:rsidRPr="000437B0">
        <w:rPr>
          <w:rFonts w:ascii="Times New Roman" w:hAnsi="Times New Roman"/>
          <w:sz w:val="24"/>
          <w:szCs w:val="24"/>
          <w:lang w:val="en-ID"/>
        </w:rPr>
        <w:t xml:space="preserve"> </w:t>
      </w:r>
      <w:r w:rsidRPr="000437B0">
        <w:rPr>
          <w:rFonts w:ascii="Times New Roman" w:hAnsi="Times New Roman"/>
          <w:sz w:val="24"/>
          <w:szCs w:val="24"/>
          <w:lang w:val="en-ID"/>
        </w:rPr>
        <w:t>berdasarkan</w:t>
      </w:r>
      <w:r w:rsidR="0058581B">
        <w:rPr>
          <w:rFonts w:ascii="Times New Roman" w:hAnsi="Times New Roman"/>
          <w:sz w:val="24"/>
          <w:szCs w:val="24"/>
          <w:lang w:val="en-ID"/>
        </w:rPr>
        <w:t xml:space="preserve"> umur dan </w:t>
      </w:r>
      <w:r w:rsidRPr="000437B0">
        <w:rPr>
          <w:rFonts w:ascii="Times New Roman" w:hAnsi="Times New Roman"/>
          <w:sz w:val="24"/>
          <w:szCs w:val="24"/>
          <w:lang w:val="en-ID"/>
        </w:rPr>
        <w:t xml:space="preserve">berdasarkan </w:t>
      </w:r>
      <w:r w:rsidR="0058581B">
        <w:rPr>
          <w:rFonts w:ascii="Times New Roman" w:hAnsi="Times New Roman"/>
          <w:sz w:val="24"/>
          <w:szCs w:val="24"/>
          <w:lang w:val="en-ID"/>
        </w:rPr>
        <w:t xml:space="preserve">pendidikan. </w:t>
      </w:r>
      <w:r w:rsidRPr="000437B0">
        <w:rPr>
          <w:rFonts w:ascii="Times New Roman" w:hAnsi="Times New Roman"/>
          <w:sz w:val="24"/>
          <w:szCs w:val="24"/>
          <w:lang w:val="en-ID"/>
        </w:rPr>
        <w:t xml:space="preserve">Untuk lebih jelas, dapat dilihat pada tabel 4.2. diketahui </w:t>
      </w:r>
      <w:r w:rsidR="0009276A" w:rsidRPr="000437B0">
        <w:rPr>
          <w:rFonts w:ascii="Times New Roman" w:hAnsi="Times New Roman"/>
          <w:sz w:val="24"/>
          <w:szCs w:val="24"/>
          <w:lang w:val="en-ID"/>
        </w:rPr>
        <w:t xml:space="preserve">dari </w:t>
      </w:r>
      <w:r w:rsidR="0058581B">
        <w:rPr>
          <w:rFonts w:ascii="Times New Roman" w:hAnsi="Times New Roman"/>
          <w:sz w:val="24"/>
          <w:szCs w:val="24"/>
          <w:lang w:val="en-ID"/>
        </w:rPr>
        <w:t xml:space="preserve">jenis kelamin </w:t>
      </w:r>
      <w:r w:rsidR="0058581B" w:rsidRPr="000437B0">
        <w:rPr>
          <w:rFonts w:ascii="Times New Roman" w:hAnsi="Times New Roman"/>
          <w:sz w:val="24"/>
          <w:szCs w:val="24"/>
          <w:lang w:val="en-ID"/>
        </w:rPr>
        <w:t>responden yang menjawab kuesioner ini lebih banyak</w:t>
      </w:r>
      <w:r w:rsidR="0058581B">
        <w:rPr>
          <w:rFonts w:ascii="Times New Roman" w:hAnsi="Times New Roman"/>
          <w:sz w:val="24"/>
          <w:szCs w:val="24"/>
          <w:lang w:val="en-ID"/>
        </w:rPr>
        <w:t xml:space="preserve"> wanita yaitu </w:t>
      </w:r>
      <w:r w:rsidR="0058581B" w:rsidRPr="000437B0">
        <w:rPr>
          <w:rFonts w:ascii="Times New Roman" w:hAnsi="Times New Roman"/>
          <w:sz w:val="24"/>
          <w:szCs w:val="24"/>
          <w:lang w:val="en-ID"/>
        </w:rPr>
        <w:t xml:space="preserve">sebanyak </w:t>
      </w:r>
      <w:r w:rsidR="0058581B">
        <w:rPr>
          <w:rFonts w:ascii="Times New Roman" w:hAnsi="Times New Roman"/>
          <w:sz w:val="24"/>
          <w:szCs w:val="24"/>
          <w:lang w:val="en-ID"/>
        </w:rPr>
        <w:t>54</w:t>
      </w:r>
      <w:r w:rsidR="0058581B" w:rsidRPr="000437B0">
        <w:rPr>
          <w:rFonts w:ascii="Times New Roman" w:hAnsi="Times New Roman"/>
          <w:sz w:val="24"/>
          <w:szCs w:val="24"/>
          <w:lang w:val="en-ID"/>
        </w:rPr>
        <w:t xml:space="preserve"> orang (</w:t>
      </w:r>
      <w:r w:rsidR="0058581B">
        <w:rPr>
          <w:rFonts w:ascii="Times New Roman" w:hAnsi="Times New Roman"/>
          <w:sz w:val="24"/>
          <w:szCs w:val="24"/>
          <w:lang w:val="en-ID"/>
        </w:rPr>
        <w:t>60%)</w:t>
      </w:r>
      <w:r w:rsidR="0058581B" w:rsidRPr="000437B0">
        <w:rPr>
          <w:rFonts w:ascii="Times New Roman" w:hAnsi="Times New Roman"/>
          <w:sz w:val="24"/>
          <w:szCs w:val="24"/>
          <w:lang w:val="en-ID"/>
        </w:rPr>
        <w:t xml:space="preserve">, dibandingkan </w:t>
      </w:r>
      <w:r w:rsidR="0058581B">
        <w:rPr>
          <w:rFonts w:ascii="Times New Roman" w:hAnsi="Times New Roman"/>
          <w:sz w:val="24"/>
          <w:szCs w:val="24"/>
          <w:lang w:val="en-ID"/>
        </w:rPr>
        <w:t xml:space="preserve">pria </w:t>
      </w:r>
      <w:r w:rsidR="0058581B" w:rsidRPr="000437B0">
        <w:rPr>
          <w:rFonts w:ascii="Times New Roman" w:hAnsi="Times New Roman"/>
          <w:sz w:val="24"/>
          <w:szCs w:val="24"/>
          <w:lang w:val="en-ID"/>
        </w:rPr>
        <w:t xml:space="preserve">yang berjumlah </w:t>
      </w:r>
      <w:r w:rsidR="0058581B">
        <w:rPr>
          <w:rFonts w:ascii="Times New Roman" w:hAnsi="Times New Roman"/>
          <w:sz w:val="24"/>
          <w:szCs w:val="24"/>
          <w:lang w:val="en-ID"/>
        </w:rPr>
        <w:t>36</w:t>
      </w:r>
      <w:r w:rsidR="0058581B" w:rsidRPr="000437B0">
        <w:rPr>
          <w:rFonts w:ascii="Times New Roman" w:hAnsi="Times New Roman"/>
          <w:sz w:val="24"/>
          <w:szCs w:val="24"/>
          <w:lang w:val="en-ID"/>
        </w:rPr>
        <w:t xml:space="preserve"> orang (</w:t>
      </w:r>
      <w:r w:rsidR="0058581B">
        <w:rPr>
          <w:rFonts w:ascii="Times New Roman" w:hAnsi="Times New Roman"/>
          <w:sz w:val="24"/>
          <w:szCs w:val="24"/>
          <w:lang w:val="en-ID"/>
        </w:rPr>
        <w:t>40%</w:t>
      </w:r>
      <w:r w:rsidR="0058581B" w:rsidRPr="000437B0">
        <w:rPr>
          <w:rFonts w:ascii="Times New Roman" w:hAnsi="Times New Roman"/>
          <w:sz w:val="24"/>
          <w:szCs w:val="24"/>
          <w:lang w:val="en-ID"/>
        </w:rPr>
        <w:t>).</w:t>
      </w:r>
      <w:r w:rsidR="0058581B">
        <w:rPr>
          <w:rFonts w:ascii="Times New Roman" w:hAnsi="Times New Roman"/>
          <w:sz w:val="24"/>
          <w:szCs w:val="24"/>
          <w:lang w:val="en-ID"/>
        </w:rPr>
        <w:t xml:space="preserve"> Dilihat dari </w:t>
      </w:r>
      <w:r w:rsidR="0009276A" w:rsidRPr="000437B0">
        <w:rPr>
          <w:rFonts w:ascii="Times New Roman" w:hAnsi="Times New Roman"/>
          <w:sz w:val="24"/>
          <w:szCs w:val="24"/>
          <w:lang w:val="en-ID"/>
        </w:rPr>
        <w:t xml:space="preserve">umur responden, responden yang berumur antara </w:t>
      </w:r>
      <w:r w:rsidR="00625D41">
        <w:rPr>
          <w:rFonts w:ascii="Times New Roman" w:hAnsi="Times New Roman"/>
          <w:sz w:val="24"/>
          <w:szCs w:val="24"/>
          <w:lang w:val="en-ID"/>
        </w:rPr>
        <w:t>19-25 tahun</w:t>
      </w:r>
      <w:r w:rsidR="0009276A" w:rsidRPr="000437B0">
        <w:rPr>
          <w:rFonts w:ascii="Times New Roman" w:hAnsi="Times New Roman"/>
          <w:sz w:val="24"/>
          <w:szCs w:val="24"/>
          <w:lang w:val="en-ID"/>
        </w:rPr>
        <w:t xml:space="preserve"> berjumlah </w:t>
      </w:r>
      <w:r w:rsidR="00625D41">
        <w:rPr>
          <w:rFonts w:ascii="Times New Roman" w:hAnsi="Times New Roman"/>
          <w:sz w:val="24"/>
          <w:szCs w:val="24"/>
        </w:rPr>
        <w:t>10</w:t>
      </w:r>
      <w:r w:rsidR="0009276A" w:rsidRPr="000437B0">
        <w:rPr>
          <w:rFonts w:ascii="Times New Roman" w:hAnsi="Times New Roman"/>
          <w:sz w:val="24"/>
          <w:szCs w:val="24"/>
          <w:lang w:val="en-ID"/>
        </w:rPr>
        <w:t xml:space="preserve"> orang (</w:t>
      </w:r>
      <w:r w:rsidR="00625D41">
        <w:rPr>
          <w:rFonts w:ascii="Times New Roman" w:hAnsi="Times New Roman"/>
          <w:sz w:val="24"/>
          <w:szCs w:val="24"/>
          <w:lang w:val="en-ID"/>
        </w:rPr>
        <w:t>10</w:t>
      </w:r>
      <w:r w:rsidR="0009276A" w:rsidRPr="000437B0">
        <w:rPr>
          <w:rFonts w:ascii="Times New Roman" w:hAnsi="Times New Roman"/>
          <w:sz w:val="24"/>
          <w:szCs w:val="24"/>
          <w:lang w:val="id-ID"/>
        </w:rPr>
        <w:t>,</w:t>
      </w:r>
      <w:r w:rsidR="00625D41">
        <w:rPr>
          <w:rFonts w:ascii="Times New Roman" w:hAnsi="Times New Roman"/>
          <w:sz w:val="24"/>
          <w:szCs w:val="24"/>
        </w:rPr>
        <w:t>1</w:t>
      </w:r>
      <w:r w:rsidR="0009276A" w:rsidRPr="000437B0">
        <w:rPr>
          <w:rFonts w:ascii="Times New Roman" w:hAnsi="Times New Roman"/>
          <w:sz w:val="24"/>
          <w:szCs w:val="24"/>
          <w:lang w:val="en-ID"/>
        </w:rPr>
        <w:t xml:space="preserve">%), </w:t>
      </w:r>
      <w:r w:rsidR="00625D41">
        <w:rPr>
          <w:rFonts w:ascii="Times New Roman" w:hAnsi="Times New Roman"/>
          <w:sz w:val="24"/>
          <w:szCs w:val="24"/>
          <w:lang w:val="en-ID"/>
        </w:rPr>
        <w:t>responden yang berumur antara 26-30</w:t>
      </w:r>
      <w:r w:rsidR="00625D41" w:rsidRPr="000437B0">
        <w:rPr>
          <w:rFonts w:ascii="Times New Roman" w:hAnsi="Times New Roman"/>
          <w:sz w:val="24"/>
          <w:szCs w:val="24"/>
          <w:lang w:val="en-ID"/>
        </w:rPr>
        <w:t xml:space="preserve"> tahun </w:t>
      </w:r>
      <w:r w:rsidR="00625D41">
        <w:rPr>
          <w:rFonts w:ascii="Times New Roman" w:hAnsi="Times New Roman"/>
          <w:sz w:val="24"/>
          <w:szCs w:val="24"/>
          <w:lang w:val="en-ID"/>
        </w:rPr>
        <w:t>berjumlah 28</w:t>
      </w:r>
      <w:r w:rsidR="00625D41" w:rsidRPr="000437B0">
        <w:rPr>
          <w:rFonts w:ascii="Times New Roman" w:hAnsi="Times New Roman"/>
          <w:sz w:val="24"/>
          <w:szCs w:val="24"/>
          <w:lang w:val="en-ID"/>
        </w:rPr>
        <w:t xml:space="preserve"> orang (</w:t>
      </w:r>
      <w:r w:rsidR="00625D41">
        <w:rPr>
          <w:rFonts w:ascii="Times New Roman" w:hAnsi="Times New Roman"/>
          <w:sz w:val="24"/>
          <w:szCs w:val="24"/>
          <w:lang w:val="en-ID"/>
        </w:rPr>
        <w:t>31,1</w:t>
      </w:r>
      <w:r w:rsidR="00625D41" w:rsidRPr="000437B0">
        <w:rPr>
          <w:rFonts w:ascii="Times New Roman" w:hAnsi="Times New Roman"/>
          <w:sz w:val="24"/>
          <w:szCs w:val="24"/>
          <w:lang w:val="en-ID"/>
        </w:rPr>
        <w:t>%),</w:t>
      </w:r>
      <w:r w:rsidR="00625D41">
        <w:rPr>
          <w:rFonts w:ascii="Times New Roman" w:hAnsi="Times New Roman"/>
          <w:sz w:val="24"/>
          <w:szCs w:val="24"/>
          <w:lang w:val="en-ID"/>
        </w:rPr>
        <w:t xml:space="preserve"> </w:t>
      </w:r>
      <w:r w:rsidR="009268A1">
        <w:rPr>
          <w:rFonts w:ascii="Times New Roman" w:hAnsi="Times New Roman"/>
          <w:sz w:val="24"/>
          <w:szCs w:val="24"/>
          <w:lang w:val="en-ID"/>
        </w:rPr>
        <w:t>responden yang berumur antara 31</w:t>
      </w:r>
      <w:r w:rsidR="0009276A">
        <w:rPr>
          <w:rFonts w:ascii="Times New Roman" w:hAnsi="Times New Roman"/>
          <w:sz w:val="24"/>
          <w:szCs w:val="24"/>
          <w:lang w:val="en-ID"/>
        </w:rPr>
        <w:t>-35</w:t>
      </w:r>
      <w:r w:rsidR="0009276A" w:rsidRPr="000437B0">
        <w:rPr>
          <w:rFonts w:ascii="Times New Roman" w:hAnsi="Times New Roman"/>
          <w:sz w:val="24"/>
          <w:szCs w:val="24"/>
          <w:lang w:val="en-ID"/>
        </w:rPr>
        <w:t xml:space="preserve"> tahun </w:t>
      </w:r>
      <w:r w:rsidR="0009276A">
        <w:rPr>
          <w:rFonts w:ascii="Times New Roman" w:hAnsi="Times New Roman"/>
          <w:sz w:val="24"/>
          <w:szCs w:val="24"/>
          <w:lang w:val="en-ID"/>
        </w:rPr>
        <w:t xml:space="preserve">berjumlah </w:t>
      </w:r>
      <w:r w:rsidR="00625D41">
        <w:rPr>
          <w:rFonts w:ascii="Times New Roman" w:hAnsi="Times New Roman"/>
          <w:sz w:val="24"/>
          <w:szCs w:val="24"/>
          <w:lang w:val="en-ID"/>
        </w:rPr>
        <w:t>22</w:t>
      </w:r>
      <w:r w:rsidR="0009276A" w:rsidRPr="000437B0">
        <w:rPr>
          <w:rFonts w:ascii="Times New Roman" w:hAnsi="Times New Roman"/>
          <w:sz w:val="24"/>
          <w:szCs w:val="24"/>
          <w:lang w:val="en-ID"/>
        </w:rPr>
        <w:t xml:space="preserve"> orang (</w:t>
      </w:r>
      <w:r w:rsidR="00625D41">
        <w:rPr>
          <w:rFonts w:ascii="Times New Roman" w:hAnsi="Times New Roman"/>
          <w:sz w:val="24"/>
          <w:szCs w:val="24"/>
          <w:lang w:val="en-ID"/>
        </w:rPr>
        <w:t>24,4</w:t>
      </w:r>
      <w:r w:rsidR="0009276A" w:rsidRPr="000437B0">
        <w:rPr>
          <w:rFonts w:ascii="Times New Roman" w:hAnsi="Times New Roman"/>
          <w:sz w:val="24"/>
          <w:szCs w:val="24"/>
          <w:lang w:val="en-ID"/>
        </w:rPr>
        <w:t xml:space="preserve">%), responden yang berumur </w:t>
      </w:r>
      <w:r w:rsidR="0009276A">
        <w:rPr>
          <w:rFonts w:ascii="Times New Roman" w:hAnsi="Times New Roman"/>
          <w:sz w:val="24"/>
          <w:szCs w:val="24"/>
          <w:lang w:val="en-ID"/>
        </w:rPr>
        <w:t>36-40 tahun berjumlah 1</w:t>
      </w:r>
      <w:r w:rsidR="00625D41">
        <w:rPr>
          <w:rFonts w:ascii="Times New Roman" w:hAnsi="Times New Roman"/>
          <w:sz w:val="24"/>
          <w:szCs w:val="24"/>
          <w:lang w:val="en-ID"/>
        </w:rPr>
        <w:t>4</w:t>
      </w:r>
      <w:r w:rsidR="0009276A">
        <w:rPr>
          <w:rFonts w:ascii="Times New Roman" w:hAnsi="Times New Roman"/>
          <w:sz w:val="24"/>
          <w:szCs w:val="24"/>
          <w:lang w:val="en-ID"/>
        </w:rPr>
        <w:t xml:space="preserve"> orang (</w:t>
      </w:r>
      <w:r w:rsidR="00625D41">
        <w:rPr>
          <w:rFonts w:ascii="Times New Roman" w:hAnsi="Times New Roman"/>
          <w:sz w:val="24"/>
          <w:szCs w:val="24"/>
          <w:lang w:val="en-ID"/>
        </w:rPr>
        <w:t>15,6</w:t>
      </w:r>
      <w:r w:rsidR="0009276A">
        <w:rPr>
          <w:rFonts w:ascii="Times New Roman" w:hAnsi="Times New Roman"/>
          <w:sz w:val="24"/>
          <w:szCs w:val="24"/>
          <w:lang w:val="en-ID"/>
        </w:rPr>
        <w:t>%)</w:t>
      </w:r>
      <w:r w:rsidR="00625D41">
        <w:rPr>
          <w:rFonts w:ascii="Times New Roman" w:hAnsi="Times New Roman"/>
          <w:sz w:val="24"/>
          <w:szCs w:val="24"/>
          <w:lang w:val="en-ID"/>
        </w:rPr>
        <w:t>, responden yang berumur 41-45 tahun berjumlah 13 orang (14,4%)</w:t>
      </w:r>
      <w:r w:rsidR="0009276A">
        <w:rPr>
          <w:rFonts w:ascii="Times New Roman" w:hAnsi="Times New Roman"/>
          <w:sz w:val="24"/>
          <w:szCs w:val="24"/>
          <w:lang w:val="en-ID"/>
        </w:rPr>
        <w:t xml:space="preserve"> dan responden yang </w:t>
      </w:r>
      <w:r w:rsidR="00625D41">
        <w:rPr>
          <w:rFonts w:ascii="Times New Roman" w:hAnsi="Times New Roman"/>
          <w:sz w:val="24"/>
          <w:szCs w:val="24"/>
          <w:lang w:val="en-ID"/>
        </w:rPr>
        <w:t>46-55 tahun berjumlah 3</w:t>
      </w:r>
      <w:r w:rsidR="0009276A">
        <w:rPr>
          <w:rFonts w:ascii="Times New Roman" w:hAnsi="Times New Roman"/>
          <w:sz w:val="24"/>
          <w:szCs w:val="24"/>
          <w:lang w:val="en-ID"/>
        </w:rPr>
        <w:t xml:space="preserve"> orang (3</w:t>
      </w:r>
      <w:r w:rsidR="00625D41">
        <w:rPr>
          <w:rFonts w:ascii="Times New Roman" w:hAnsi="Times New Roman"/>
          <w:sz w:val="24"/>
          <w:szCs w:val="24"/>
          <w:lang w:val="en-ID"/>
        </w:rPr>
        <w:t>,3</w:t>
      </w:r>
      <w:r w:rsidR="0065082D">
        <w:rPr>
          <w:rFonts w:ascii="Times New Roman" w:hAnsi="Times New Roman"/>
          <w:sz w:val="24"/>
          <w:szCs w:val="24"/>
          <w:lang w:val="en-ID"/>
        </w:rPr>
        <w:t>%</w:t>
      </w:r>
      <w:r w:rsidR="0009276A">
        <w:rPr>
          <w:rFonts w:ascii="Times New Roman" w:hAnsi="Times New Roman"/>
          <w:sz w:val="24"/>
          <w:szCs w:val="24"/>
          <w:lang w:val="en-ID"/>
        </w:rPr>
        <w:t>).</w:t>
      </w:r>
    </w:p>
    <w:p w:rsidR="00D84D41" w:rsidRDefault="0009276A" w:rsidP="00D84D41">
      <w:pPr>
        <w:spacing w:after="0" w:line="480" w:lineRule="auto"/>
        <w:ind w:firstLine="720"/>
        <w:jc w:val="both"/>
        <w:rPr>
          <w:rFonts w:ascii="Times New Roman" w:hAnsi="Times New Roman"/>
          <w:b/>
          <w:i/>
          <w:sz w:val="24"/>
          <w:szCs w:val="24"/>
        </w:rPr>
      </w:pPr>
      <w:r>
        <w:rPr>
          <w:rFonts w:ascii="Times New Roman" w:hAnsi="Times New Roman"/>
          <w:sz w:val="24"/>
          <w:szCs w:val="24"/>
          <w:lang w:val="en-ID"/>
        </w:rPr>
        <w:t xml:space="preserve">Dilihat dari </w:t>
      </w:r>
      <w:r w:rsidR="00D84D41" w:rsidRPr="000437B0">
        <w:rPr>
          <w:rFonts w:ascii="Times New Roman" w:hAnsi="Times New Roman"/>
          <w:sz w:val="24"/>
          <w:szCs w:val="24"/>
          <w:lang w:val="en-ID"/>
        </w:rPr>
        <w:t xml:space="preserve">Dari segi </w:t>
      </w:r>
      <w:r w:rsidR="00D84D41" w:rsidRPr="000437B0">
        <w:rPr>
          <w:rFonts w:ascii="Times New Roman" w:hAnsi="Times New Roman"/>
          <w:sz w:val="24"/>
          <w:szCs w:val="24"/>
          <w:lang w:val="id-ID"/>
        </w:rPr>
        <w:t>jenjang pendidikan</w:t>
      </w:r>
      <w:r>
        <w:rPr>
          <w:rFonts w:ascii="Times New Roman" w:hAnsi="Times New Roman"/>
          <w:sz w:val="24"/>
          <w:szCs w:val="24"/>
        </w:rPr>
        <w:t xml:space="preserve"> </w:t>
      </w:r>
      <w:r w:rsidR="00D84D41" w:rsidRPr="000437B0">
        <w:rPr>
          <w:rFonts w:ascii="Times New Roman" w:hAnsi="Times New Roman"/>
          <w:sz w:val="24"/>
          <w:szCs w:val="24"/>
          <w:lang w:val="en-ID"/>
        </w:rPr>
        <w:t xml:space="preserve">dapat dilihat bahwa responden yang </w:t>
      </w:r>
      <w:r w:rsidR="00D84D41" w:rsidRPr="000437B0">
        <w:rPr>
          <w:rFonts w:ascii="Times New Roman" w:hAnsi="Times New Roman"/>
          <w:sz w:val="24"/>
          <w:szCs w:val="24"/>
          <w:lang w:val="id-ID"/>
        </w:rPr>
        <w:t xml:space="preserve">jenjang pendidikan </w:t>
      </w:r>
      <w:r w:rsidR="00625D41">
        <w:rPr>
          <w:rFonts w:ascii="Times New Roman" w:hAnsi="Times New Roman"/>
          <w:sz w:val="24"/>
          <w:szCs w:val="24"/>
        </w:rPr>
        <w:t>SMU/Sederajat</w:t>
      </w:r>
      <w:r w:rsidR="00D84D41" w:rsidRPr="000437B0">
        <w:rPr>
          <w:rFonts w:ascii="Times New Roman" w:hAnsi="Times New Roman"/>
          <w:sz w:val="24"/>
          <w:szCs w:val="24"/>
          <w:lang w:val="en-ID"/>
        </w:rPr>
        <w:t xml:space="preserve"> berjumlah </w:t>
      </w:r>
      <w:r w:rsidR="00BC63C7">
        <w:rPr>
          <w:rFonts w:ascii="Times New Roman" w:hAnsi="Times New Roman"/>
          <w:sz w:val="24"/>
          <w:szCs w:val="24"/>
          <w:lang w:val="en-ID"/>
        </w:rPr>
        <w:t>5</w:t>
      </w:r>
      <w:r w:rsidR="00D84D41" w:rsidRPr="000437B0">
        <w:rPr>
          <w:rFonts w:ascii="Times New Roman" w:hAnsi="Times New Roman"/>
          <w:sz w:val="24"/>
          <w:szCs w:val="24"/>
          <w:lang w:val="en-ID"/>
        </w:rPr>
        <w:t xml:space="preserve"> orang (</w:t>
      </w:r>
      <w:r w:rsidR="00BC63C7">
        <w:rPr>
          <w:rFonts w:ascii="Times New Roman" w:hAnsi="Times New Roman"/>
          <w:sz w:val="24"/>
          <w:szCs w:val="24"/>
          <w:lang w:val="en-ID"/>
        </w:rPr>
        <w:t>5,6</w:t>
      </w:r>
      <w:r w:rsidR="00D84D41" w:rsidRPr="000437B0">
        <w:rPr>
          <w:rFonts w:ascii="Times New Roman" w:hAnsi="Times New Roman"/>
          <w:sz w:val="24"/>
          <w:szCs w:val="24"/>
          <w:lang w:val="en-ID"/>
        </w:rPr>
        <w:t xml:space="preserve">%), responden yang </w:t>
      </w:r>
      <w:r w:rsidR="00D84D41" w:rsidRPr="000437B0">
        <w:rPr>
          <w:rFonts w:ascii="Times New Roman" w:hAnsi="Times New Roman"/>
          <w:sz w:val="24"/>
          <w:szCs w:val="24"/>
          <w:lang w:val="id-ID"/>
        </w:rPr>
        <w:t xml:space="preserve">jenjang pendidikan </w:t>
      </w:r>
      <w:r w:rsidR="00BC63C7">
        <w:rPr>
          <w:rFonts w:ascii="Times New Roman" w:hAnsi="Times New Roman"/>
          <w:sz w:val="24"/>
          <w:szCs w:val="24"/>
        </w:rPr>
        <w:t>D3</w:t>
      </w:r>
      <w:r w:rsidR="00D84D41" w:rsidRPr="000437B0">
        <w:rPr>
          <w:rFonts w:ascii="Times New Roman" w:hAnsi="Times New Roman"/>
          <w:sz w:val="24"/>
          <w:szCs w:val="24"/>
          <w:lang w:val="en-ID"/>
        </w:rPr>
        <w:t xml:space="preserve"> berjumlah </w:t>
      </w:r>
      <w:r w:rsidR="00BC63C7">
        <w:rPr>
          <w:rFonts w:ascii="Times New Roman" w:hAnsi="Times New Roman"/>
          <w:sz w:val="24"/>
          <w:szCs w:val="24"/>
        </w:rPr>
        <w:t>1</w:t>
      </w:r>
      <w:r w:rsidR="001D5F6A">
        <w:rPr>
          <w:rFonts w:ascii="Times New Roman" w:hAnsi="Times New Roman"/>
          <w:sz w:val="24"/>
          <w:szCs w:val="24"/>
        </w:rPr>
        <w:t>0</w:t>
      </w:r>
      <w:r w:rsidR="00D84D41">
        <w:rPr>
          <w:rFonts w:ascii="Times New Roman" w:hAnsi="Times New Roman"/>
          <w:sz w:val="24"/>
          <w:szCs w:val="24"/>
        </w:rPr>
        <w:t xml:space="preserve"> </w:t>
      </w:r>
      <w:r w:rsidR="00D84D41" w:rsidRPr="000437B0">
        <w:rPr>
          <w:rFonts w:ascii="Times New Roman" w:hAnsi="Times New Roman"/>
          <w:sz w:val="24"/>
          <w:szCs w:val="24"/>
          <w:lang w:val="en-ID"/>
        </w:rPr>
        <w:t>orang (</w:t>
      </w:r>
      <w:r w:rsidR="00BC63C7">
        <w:rPr>
          <w:rFonts w:ascii="Times New Roman" w:hAnsi="Times New Roman"/>
          <w:sz w:val="24"/>
          <w:szCs w:val="24"/>
          <w:lang w:val="en-ID"/>
        </w:rPr>
        <w:t>11,1</w:t>
      </w:r>
      <w:r w:rsidR="00D84D41">
        <w:rPr>
          <w:rFonts w:ascii="Times New Roman" w:hAnsi="Times New Roman"/>
          <w:sz w:val="24"/>
          <w:szCs w:val="24"/>
          <w:lang w:val="en-ID"/>
        </w:rPr>
        <w:t xml:space="preserve">%), </w:t>
      </w:r>
      <w:r w:rsidR="00D84D41" w:rsidRPr="000437B0">
        <w:rPr>
          <w:rFonts w:ascii="Times New Roman" w:hAnsi="Times New Roman"/>
          <w:sz w:val="24"/>
          <w:szCs w:val="24"/>
          <w:lang w:val="en-ID"/>
        </w:rPr>
        <w:t xml:space="preserve">responden yang </w:t>
      </w:r>
      <w:r w:rsidR="00D84D41">
        <w:rPr>
          <w:rFonts w:ascii="Times New Roman" w:hAnsi="Times New Roman"/>
          <w:sz w:val="24"/>
          <w:szCs w:val="24"/>
          <w:lang w:val="id-ID"/>
        </w:rPr>
        <w:t xml:space="preserve">jenjang </w:t>
      </w:r>
      <w:r w:rsidR="00D84D41">
        <w:rPr>
          <w:rFonts w:ascii="Times New Roman" w:hAnsi="Times New Roman"/>
          <w:sz w:val="24"/>
          <w:szCs w:val="24"/>
          <w:lang w:val="id-ID"/>
        </w:rPr>
        <w:lastRenderedPageBreak/>
        <w:t>pendidikan S</w:t>
      </w:r>
      <w:r w:rsidR="00D84D41">
        <w:rPr>
          <w:rFonts w:ascii="Times New Roman" w:hAnsi="Times New Roman"/>
          <w:sz w:val="24"/>
          <w:szCs w:val="24"/>
        </w:rPr>
        <w:t>1</w:t>
      </w:r>
      <w:r w:rsidR="00D84D41" w:rsidRPr="000437B0">
        <w:rPr>
          <w:rFonts w:ascii="Times New Roman" w:hAnsi="Times New Roman"/>
          <w:sz w:val="24"/>
          <w:szCs w:val="24"/>
          <w:lang w:val="id-ID"/>
        </w:rPr>
        <w:t xml:space="preserve"> </w:t>
      </w:r>
      <w:r w:rsidR="00D84D41" w:rsidRPr="000437B0">
        <w:rPr>
          <w:rFonts w:ascii="Times New Roman" w:hAnsi="Times New Roman"/>
          <w:sz w:val="24"/>
          <w:szCs w:val="24"/>
          <w:lang w:val="en-ID"/>
        </w:rPr>
        <w:t xml:space="preserve">berjumlah </w:t>
      </w:r>
      <w:r w:rsidR="00BC63C7">
        <w:rPr>
          <w:rFonts w:ascii="Times New Roman" w:hAnsi="Times New Roman"/>
          <w:sz w:val="24"/>
          <w:szCs w:val="24"/>
          <w:lang w:val="en-ID"/>
        </w:rPr>
        <w:t xml:space="preserve">47 </w:t>
      </w:r>
      <w:r w:rsidR="00D84D41" w:rsidRPr="000437B0">
        <w:rPr>
          <w:rFonts w:ascii="Times New Roman" w:hAnsi="Times New Roman"/>
          <w:sz w:val="24"/>
          <w:szCs w:val="24"/>
          <w:lang w:val="en-ID"/>
        </w:rPr>
        <w:t>orang (</w:t>
      </w:r>
      <w:r w:rsidR="00BC63C7">
        <w:rPr>
          <w:rFonts w:ascii="Times New Roman" w:hAnsi="Times New Roman"/>
          <w:sz w:val="24"/>
          <w:szCs w:val="24"/>
          <w:lang w:val="en-ID"/>
        </w:rPr>
        <w:t>52,2</w:t>
      </w:r>
      <w:r w:rsidR="00D84D41">
        <w:rPr>
          <w:rFonts w:ascii="Times New Roman" w:hAnsi="Times New Roman"/>
          <w:sz w:val="24"/>
          <w:szCs w:val="24"/>
          <w:lang w:val="en-ID"/>
        </w:rPr>
        <w:t>%)</w:t>
      </w:r>
      <w:r w:rsidR="00BC63C7">
        <w:rPr>
          <w:rFonts w:ascii="Times New Roman" w:hAnsi="Times New Roman"/>
          <w:sz w:val="24"/>
          <w:szCs w:val="24"/>
          <w:lang w:val="en-ID"/>
        </w:rPr>
        <w:t xml:space="preserve"> dan responden yang jenjang pendidikan S2 berjumlah 28 orang (31,1).</w:t>
      </w:r>
    </w:p>
    <w:p w:rsidR="00D84D41" w:rsidRPr="0095019D" w:rsidRDefault="00D84D41" w:rsidP="00A146FF">
      <w:pPr>
        <w:spacing w:after="0" w:line="240" w:lineRule="auto"/>
        <w:ind w:firstLine="720"/>
        <w:jc w:val="both"/>
        <w:rPr>
          <w:rFonts w:ascii="Times New Roman" w:hAnsi="Times New Roman"/>
          <w:b/>
          <w:i/>
          <w:sz w:val="24"/>
          <w:szCs w:val="24"/>
          <w:lang w:val="id-ID"/>
        </w:rPr>
      </w:pPr>
    </w:p>
    <w:p w:rsidR="00D84D41" w:rsidRPr="00D84D41" w:rsidRDefault="00D84D41" w:rsidP="00F3718A">
      <w:pPr>
        <w:pStyle w:val="ListParagraph"/>
        <w:numPr>
          <w:ilvl w:val="0"/>
          <w:numId w:val="27"/>
        </w:numPr>
        <w:spacing w:after="0" w:line="480" w:lineRule="auto"/>
        <w:ind w:hanging="720"/>
        <w:jc w:val="both"/>
        <w:rPr>
          <w:rFonts w:ascii="Times New Roman" w:hAnsi="Times New Roman"/>
          <w:b/>
          <w:sz w:val="24"/>
          <w:lang w:val="id-ID"/>
        </w:rPr>
      </w:pPr>
      <w:r w:rsidRPr="00D84D41">
        <w:rPr>
          <w:rFonts w:ascii="Times New Roman" w:hAnsi="Times New Roman"/>
          <w:b/>
          <w:sz w:val="24"/>
          <w:lang w:val="id-ID"/>
        </w:rPr>
        <w:t>Statistik Deskriptif</w:t>
      </w:r>
    </w:p>
    <w:p w:rsidR="00407858" w:rsidRDefault="00407858" w:rsidP="00407858">
      <w:pPr>
        <w:spacing w:after="0" w:line="480" w:lineRule="auto"/>
        <w:ind w:firstLine="720"/>
        <w:jc w:val="both"/>
        <w:rPr>
          <w:rFonts w:ascii="Times New Roman" w:hAnsi="Times New Roman"/>
          <w:sz w:val="24"/>
          <w:szCs w:val="24"/>
        </w:rPr>
      </w:pPr>
      <w:r w:rsidRPr="00407858">
        <w:rPr>
          <w:rFonts w:ascii="Times New Roman" w:hAnsi="Times New Roman"/>
          <w:sz w:val="24"/>
          <w:szCs w:val="24"/>
        </w:rPr>
        <w:t xml:space="preserve">Sebelum dilakukan tahapan pengujian hipotesis terlebih dahulu dinarasikan gambaran umum dari masing-masing variabel penelitian yang digunakan </w:t>
      </w:r>
      <w:r w:rsidR="00351066">
        <w:rPr>
          <w:rFonts w:ascii="Times New Roman" w:hAnsi="Times New Roman"/>
          <w:sz w:val="24"/>
          <w:szCs w:val="24"/>
        </w:rPr>
        <w:t>saat ini seperti terlihat pada t</w:t>
      </w:r>
      <w:r w:rsidRPr="00407858">
        <w:rPr>
          <w:rFonts w:ascii="Times New Roman" w:hAnsi="Times New Roman"/>
          <w:sz w:val="24"/>
          <w:szCs w:val="24"/>
        </w:rPr>
        <w:t>abel 4.3 di</w:t>
      </w:r>
      <w:r w:rsidR="006361B5">
        <w:rPr>
          <w:rFonts w:ascii="Times New Roman" w:hAnsi="Times New Roman"/>
          <w:sz w:val="24"/>
          <w:szCs w:val="24"/>
        </w:rPr>
        <w:t xml:space="preserve"> </w:t>
      </w:r>
      <w:r w:rsidRPr="00407858">
        <w:rPr>
          <w:rFonts w:ascii="Times New Roman" w:hAnsi="Times New Roman"/>
          <w:sz w:val="24"/>
          <w:szCs w:val="24"/>
        </w:rPr>
        <w:t>bawah ini:</w:t>
      </w:r>
    </w:p>
    <w:p w:rsidR="00D84D41" w:rsidRPr="00C16250" w:rsidRDefault="00D84D41" w:rsidP="00D84D41">
      <w:pPr>
        <w:spacing w:after="0" w:line="240" w:lineRule="auto"/>
        <w:jc w:val="center"/>
        <w:rPr>
          <w:rFonts w:ascii="Times New Roman" w:hAnsi="Times New Roman"/>
          <w:b/>
          <w:sz w:val="24"/>
          <w:szCs w:val="24"/>
          <w:lang w:val="id-ID"/>
        </w:rPr>
      </w:pPr>
      <w:r w:rsidRPr="00C16250">
        <w:rPr>
          <w:rFonts w:ascii="Times New Roman" w:hAnsi="Times New Roman"/>
          <w:b/>
          <w:sz w:val="24"/>
          <w:szCs w:val="24"/>
          <w:lang w:val="id-ID"/>
        </w:rPr>
        <w:t>Tabel 4.3</w:t>
      </w:r>
    </w:p>
    <w:p w:rsidR="00D84D41" w:rsidRPr="00763121" w:rsidRDefault="00D84D41" w:rsidP="00D84D41">
      <w:pPr>
        <w:spacing w:after="0" w:line="240" w:lineRule="auto"/>
        <w:jc w:val="center"/>
        <w:rPr>
          <w:rFonts w:ascii="Times New Roman" w:hAnsi="Times New Roman"/>
          <w:b/>
          <w:sz w:val="24"/>
          <w:szCs w:val="24"/>
        </w:rPr>
      </w:pPr>
      <w:r w:rsidRPr="00C16250">
        <w:rPr>
          <w:rFonts w:ascii="Times New Roman" w:hAnsi="Times New Roman"/>
          <w:b/>
          <w:sz w:val="24"/>
          <w:szCs w:val="24"/>
          <w:lang w:val="id-ID"/>
        </w:rPr>
        <w:t>Statistik De</w:t>
      </w:r>
      <w:r w:rsidR="0094551D">
        <w:rPr>
          <w:rFonts w:ascii="Times New Roman" w:hAnsi="Times New Roman"/>
          <w:b/>
          <w:sz w:val="24"/>
          <w:szCs w:val="24"/>
        </w:rPr>
        <w:t>s</w:t>
      </w:r>
      <w:r w:rsidRPr="00C16250">
        <w:rPr>
          <w:rFonts w:ascii="Times New Roman" w:hAnsi="Times New Roman"/>
          <w:b/>
          <w:sz w:val="24"/>
          <w:szCs w:val="24"/>
          <w:lang w:val="id-ID"/>
        </w:rPr>
        <w:t>kriptif</w:t>
      </w:r>
      <w:r w:rsidR="00763121">
        <w:rPr>
          <w:rFonts w:ascii="Times New Roman" w:hAnsi="Times New Roman"/>
          <w:b/>
          <w:sz w:val="24"/>
          <w:szCs w:val="24"/>
        </w:rPr>
        <w:t xml:space="preserve"> Data</w:t>
      </w:r>
    </w:p>
    <w:tbl>
      <w:tblPr>
        <w:tblStyle w:val="TableGrid"/>
        <w:tblW w:w="0" w:type="auto"/>
        <w:tblInd w:w="108" w:type="dxa"/>
        <w:tblLook w:val="04A0" w:firstRow="1" w:lastRow="0" w:firstColumn="1" w:lastColumn="0" w:noHBand="0" w:noVBand="1"/>
      </w:tblPr>
      <w:tblGrid>
        <w:gridCol w:w="3261"/>
        <w:gridCol w:w="1134"/>
        <w:gridCol w:w="1276"/>
        <w:gridCol w:w="850"/>
        <w:gridCol w:w="1418"/>
      </w:tblGrid>
      <w:tr w:rsidR="00D84D41" w:rsidRPr="00842479" w:rsidTr="00E5795E">
        <w:trPr>
          <w:trHeight w:val="20"/>
        </w:trPr>
        <w:tc>
          <w:tcPr>
            <w:tcW w:w="3261" w:type="dxa"/>
            <w:vAlign w:val="center"/>
          </w:tcPr>
          <w:p w:rsidR="00D84D41" w:rsidRPr="00842479" w:rsidRDefault="00D84D41" w:rsidP="00E5795E">
            <w:pPr>
              <w:jc w:val="center"/>
              <w:rPr>
                <w:rFonts w:ascii="Times New Roman" w:eastAsia="Times New Roman" w:hAnsi="Times New Roman"/>
                <w:b/>
                <w:sz w:val="24"/>
                <w:szCs w:val="24"/>
                <w:lang w:val="id-ID"/>
              </w:rPr>
            </w:pPr>
            <w:r w:rsidRPr="00842479">
              <w:rPr>
                <w:rFonts w:ascii="Times New Roman" w:eastAsia="Times New Roman" w:hAnsi="Times New Roman"/>
                <w:b/>
                <w:sz w:val="24"/>
                <w:szCs w:val="24"/>
                <w:lang w:val="id-ID"/>
              </w:rPr>
              <w:t>Variabel</w:t>
            </w:r>
          </w:p>
        </w:tc>
        <w:tc>
          <w:tcPr>
            <w:tcW w:w="1134" w:type="dxa"/>
            <w:vAlign w:val="center"/>
          </w:tcPr>
          <w:p w:rsidR="00D84D41" w:rsidRPr="00842479" w:rsidRDefault="00D84D41" w:rsidP="00E5795E">
            <w:pPr>
              <w:jc w:val="center"/>
              <w:rPr>
                <w:rFonts w:ascii="Times New Roman" w:eastAsia="Times New Roman" w:hAnsi="Times New Roman"/>
                <w:b/>
                <w:sz w:val="24"/>
                <w:szCs w:val="24"/>
                <w:lang w:val="id-ID"/>
              </w:rPr>
            </w:pPr>
            <w:r w:rsidRPr="00842479">
              <w:rPr>
                <w:rFonts w:ascii="Times New Roman" w:eastAsia="Times New Roman" w:hAnsi="Times New Roman"/>
                <w:b/>
                <w:sz w:val="24"/>
                <w:szCs w:val="24"/>
                <w:lang w:val="id-ID"/>
              </w:rPr>
              <w:t>Kisaran Aktual</w:t>
            </w:r>
          </w:p>
        </w:tc>
        <w:tc>
          <w:tcPr>
            <w:tcW w:w="1276" w:type="dxa"/>
            <w:vAlign w:val="center"/>
          </w:tcPr>
          <w:p w:rsidR="00D84D41" w:rsidRPr="00842479" w:rsidRDefault="00D84D41" w:rsidP="00E5795E">
            <w:pPr>
              <w:jc w:val="center"/>
              <w:rPr>
                <w:rFonts w:ascii="Times New Roman" w:eastAsia="Times New Roman" w:hAnsi="Times New Roman"/>
                <w:b/>
                <w:sz w:val="24"/>
                <w:szCs w:val="24"/>
                <w:lang w:val="id-ID"/>
              </w:rPr>
            </w:pPr>
            <w:r w:rsidRPr="00842479">
              <w:rPr>
                <w:rFonts w:ascii="Times New Roman" w:eastAsia="Times New Roman" w:hAnsi="Times New Roman"/>
                <w:b/>
                <w:sz w:val="24"/>
                <w:szCs w:val="24"/>
                <w:lang w:val="id-ID"/>
              </w:rPr>
              <w:t>Kisaran Teoritis</w:t>
            </w:r>
          </w:p>
        </w:tc>
        <w:tc>
          <w:tcPr>
            <w:tcW w:w="850" w:type="dxa"/>
            <w:vAlign w:val="center"/>
          </w:tcPr>
          <w:p w:rsidR="00D84D41" w:rsidRPr="00842479" w:rsidRDefault="00D84D41" w:rsidP="00E5795E">
            <w:pPr>
              <w:jc w:val="center"/>
              <w:rPr>
                <w:rFonts w:ascii="Times New Roman" w:eastAsia="Times New Roman" w:hAnsi="Times New Roman"/>
                <w:b/>
                <w:sz w:val="24"/>
                <w:szCs w:val="24"/>
                <w:lang w:val="id-ID"/>
              </w:rPr>
            </w:pPr>
            <w:r w:rsidRPr="00842479">
              <w:rPr>
                <w:rFonts w:ascii="Times New Roman" w:eastAsia="Times New Roman" w:hAnsi="Times New Roman"/>
                <w:b/>
                <w:sz w:val="24"/>
                <w:szCs w:val="24"/>
                <w:lang w:val="id-ID"/>
              </w:rPr>
              <w:t>Mean</w:t>
            </w:r>
          </w:p>
        </w:tc>
        <w:tc>
          <w:tcPr>
            <w:tcW w:w="1418" w:type="dxa"/>
            <w:vAlign w:val="center"/>
          </w:tcPr>
          <w:p w:rsidR="00D84D41" w:rsidRPr="00842479" w:rsidRDefault="00D84D41" w:rsidP="00E5795E">
            <w:pPr>
              <w:jc w:val="center"/>
              <w:rPr>
                <w:rFonts w:ascii="Times New Roman" w:eastAsia="Times New Roman" w:hAnsi="Times New Roman"/>
                <w:b/>
                <w:sz w:val="24"/>
                <w:szCs w:val="24"/>
                <w:lang w:val="id-ID"/>
              </w:rPr>
            </w:pPr>
            <w:r w:rsidRPr="00842479">
              <w:rPr>
                <w:rFonts w:ascii="Times New Roman" w:eastAsia="Times New Roman" w:hAnsi="Times New Roman"/>
                <w:b/>
                <w:sz w:val="24"/>
                <w:szCs w:val="24"/>
                <w:lang w:val="id-ID"/>
              </w:rPr>
              <w:t>Std. Deviation</w:t>
            </w:r>
          </w:p>
        </w:tc>
      </w:tr>
      <w:tr w:rsidR="00D84D41" w:rsidRPr="00842479" w:rsidTr="00E5795E">
        <w:trPr>
          <w:trHeight w:val="20"/>
        </w:trPr>
        <w:tc>
          <w:tcPr>
            <w:tcW w:w="3261" w:type="dxa"/>
          </w:tcPr>
          <w:p w:rsidR="00D84D41" w:rsidRPr="00842479" w:rsidRDefault="00A146FF" w:rsidP="00E5795E">
            <w:pPr>
              <w:autoSpaceDE w:val="0"/>
              <w:autoSpaceDN w:val="0"/>
              <w:adjustRightInd w:val="0"/>
              <w:rPr>
                <w:rFonts w:ascii="Times New Roman" w:eastAsia="Times New Roman" w:hAnsi="Times New Roman" w:cs="Arial"/>
                <w:color w:val="000000"/>
                <w:sz w:val="24"/>
                <w:szCs w:val="18"/>
              </w:rPr>
            </w:pPr>
            <w:r>
              <w:rPr>
                <w:rFonts w:ascii="Times New Roman" w:eastAsia="Times New Roman" w:hAnsi="Times New Roman" w:cs="Arial"/>
                <w:color w:val="000000"/>
                <w:sz w:val="24"/>
                <w:szCs w:val="18"/>
              </w:rPr>
              <w:t>Lingkungan Pengendalian</w:t>
            </w:r>
          </w:p>
        </w:tc>
        <w:tc>
          <w:tcPr>
            <w:tcW w:w="1134" w:type="dxa"/>
            <w:vAlign w:val="center"/>
          </w:tcPr>
          <w:p w:rsidR="00D84D41" w:rsidRPr="00842479" w:rsidRDefault="00A146FF" w:rsidP="00E5795E">
            <w:pPr>
              <w:jc w:val="center"/>
              <w:rPr>
                <w:rFonts w:ascii="Times New Roman" w:eastAsia="Times New Roman" w:hAnsi="Times New Roman"/>
                <w:sz w:val="24"/>
                <w:szCs w:val="24"/>
              </w:rPr>
            </w:pPr>
            <w:r>
              <w:rPr>
                <w:rFonts w:ascii="Times New Roman" w:eastAsia="Times New Roman" w:hAnsi="Times New Roman"/>
                <w:sz w:val="24"/>
                <w:szCs w:val="24"/>
              </w:rPr>
              <w:t>11-30</w:t>
            </w:r>
          </w:p>
        </w:tc>
        <w:tc>
          <w:tcPr>
            <w:tcW w:w="1276" w:type="dxa"/>
            <w:vAlign w:val="center"/>
          </w:tcPr>
          <w:p w:rsidR="00D84D41" w:rsidRPr="00842479" w:rsidRDefault="00A146FF" w:rsidP="00E5795E">
            <w:pPr>
              <w:jc w:val="center"/>
              <w:rPr>
                <w:rFonts w:ascii="Times New Roman" w:eastAsia="Times New Roman" w:hAnsi="Times New Roman"/>
                <w:sz w:val="24"/>
                <w:szCs w:val="24"/>
              </w:rPr>
            </w:pPr>
            <w:r>
              <w:rPr>
                <w:rFonts w:ascii="Times New Roman" w:eastAsia="Times New Roman" w:hAnsi="Times New Roman"/>
                <w:sz w:val="24"/>
                <w:szCs w:val="24"/>
              </w:rPr>
              <w:t>6-30</w:t>
            </w:r>
          </w:p>
        </w:tc>
        <w:tc>
          <w:tcPr>
            <w:tcW w:w="850" w:type="dxa"/>
            <w:vAlign w:val="center"/>
          </w:tcPr>
          <w:p w:rsidR="00D84D41" w:rsidRPr="00842479" w:rsidRDefault="00F93B34" w:rsidP="00F93B34">
            <w:pPr>
              <w:autoSpaceDE w:val="0"/>
              <w:autoSpaceDN w:val="0"/>
              <w:adjustRightInd w:val="0"/>
              <w:jc w:val="center"/>
              <w:rPr>
                <w:rFonts w:ascii="Times New Roman" w:eastAsia="Times New Roman" w:hAnsi="Times New Roman" w:cs="Arial"/>
                <w:color w:val="000000"/>
                <w:sz w:val="24"/>
                <w:szCs w:val="18"/>
              </w:rPr>
            </w:pPr>
            <w:r>
              <w:rPr>
                <w:rFonts w:ascii="Times New Roman" w:eastAsia="Times New Roman" w:hAnsi="Times New Roman" w:cs="Arial"/>
                <w:color w:val="000000"/>
                <w:sz w:val="24"/>
                <w:szCs w:val="18"/>
              </w:rPr>
              <w:t>20,63</w:t>
            </w:r>
          </w:p>
        </w:tc>
        <w:tc>
          <w:tcPr>
            <w:tcW w:w="1418" w:type="dxa"/>
            <w:vAlign w:val="center"/>
          </w:tcPr>
          <w:p w:rsidR="00D84D41" w:rsidRPr="00842479" w:rsidRDefault="00F93B34" w:rsidP="00F93B34">
            <w:pPr>
              <w:autoSpaceDE w:val="0"/>
              <w:autoSpaceDN w:val="0"/>
              <w:adjustRightInd w:val="0"/>
              <w:jc w:val="center"/>
              <w:rPr>
                <w:rFonts w:ascii="Times New Roman" w:eastAsia="Times New Roman" w:hAnsi="Times New Roman" w:cs="Arial"/>
                <w:color w:val="000000"/>
                <w:sz w:val="24"/>
                <w:szCs w:val="18"/>
              </w:rPr>
            </w:pPr>
            <w:r>
              <w:rPr>
                <w:rFonts w:ascii="Times New Roman" w:eastAsia="Times New Roman" w:hAnsi="Times New Roman" w:cs="Arial"/>
                <w:color w:val="000000"/>
                <w:sz w:val="24"/>
                <w:szCs w:val="18"/>
              </w:rPr>
              <w:t>4,040</w:t>
            </w:r>
          </w:p>
        </w:tc>
      </w:tr>
      <w:tr w:rsidR="00D84D41" w:rsidRPr="00842479" w:rsidTr="00E5795E">
        <w:trPr>
          <w:trHeight w:val="20"/>
        </w:trPr>
        <w:tc>
          <w:tcPr>
            <w:tcW w:w="3261" w:type="dxa"/>
            <w:vAlign w:val="center"/>
          </w:tcPr>
          <w:p w:rsidR="00D84D41" w:rsidRPr="00A16E3E" w:rsidRDefault="00A146FF" w:rsidP="00E5795E">
            <w:pPr>
              <w:rPr>
                <w:rFonts w:ascii="Times New Roman" w:eastAsia="Times New Roman" w:hAnsi="Times New Roman"/>
                <w:sz w:val="24"/>
                <w:szCs w:val="24"/>
              </w:rPr>
            </w:pPr>
            <w:r>
              <w:rPr>
                <w:rFonts w:ascii="Times New Roman" w:eastAsia="Times New Roman" w:hAnsi="Times New Roman"/>
                <w:sz w:val="24"/>
                <w:szCs w:val="24"/>
              </w:rPr>
              <w:t>Penaksiran Risiko</w:t>
            </w:r>
          </w:p>
        </w:tc>
        <w:tc>
          <w:tcPr>
            <w:tcW w:w="1134" w:type="dxa"/>
            <w:vAlign w:val="center"/>
          </w:tcPr>
          <w:p w:rsidR="00D84D41" w:rsidRPr="00842479" w:rsidRDefault="00A146FF" w:rsidP="00E5795E">
            <w:pPr>
              <w:jc w:val="center"/>
              <w:rPr>
                <w:rFonts w:ascii="Times New Roman" w:eastAsia="Times New Roman" w:hAnsi="Times New Roman"/>
                <w:sz w:val="24"/>
                <w:szCs w:val="24"/>
              </w:rPr>
            </w:pPr>
            <w:r>
              <w:rPr>
                <w:rFonts w:ascii="Times New Roman" w:eastAsia="Times New Roman" w:hAnsi="Times New Roman"/>
                <w:sz w:val="24"/>
                <w:szCs w:val="24"/>
              </w:rPr>
              <w:t>7-15</w:t>
            </w:r>
          </w:p>
        </w:tc>
        <w:tc>
          <w:tcPr>
            <w:tcW w:w="1276" w:type="dxa"/>
            <w:vAlign w:val="center"/>
          </w:tcPr>
          <w:p w:rsidR="00D84D41" w:rsidRPr="00842479" w:rsidRDefault="00A146FF" w:rsidP="00E5795E">
            <w:pPr>
              <w:jc w:val="center"/>
              <w:rPr>
                <w:rFonts w:ascii="Times New Roman" w:eastAsia="Times New Roman" w:hAnsi="Times New Roman"/>
                <w:sz w:val="24"/>
                <w:szCs w:val="24"/>
              </w:rPr>
            </w:pPr>
            <w:r>
              <w:rPr>
                <w:rFonts w:ascii="Times New Roman" w:eastAsia="Times New Roman" w:hAnsi="Times New Roman"/>
                <w:sz w:val="24"/>
                <w:szCs w:val="24"/>
              </w:rPr>
              <w:t>3-15</w:t>
            </w:r>
          </w:p>
        </w:tc>
        <w:tc>
          <w:tcPr>
            <w:tcW w:w="850" w:type="dxa"/>
            <w:vAlign w:val="center"/>
          </w:tcPr>
          <w:p w:rsidR="00D84D41" w:rsidRPr="00842479" w:rsidRDefault="00F93B34" w:rsidP="00F93B34">
            <w:pPr>
              <w:autoSpaceDE w:val="0"/>
              <w:autoSpaceDN w:val="0"/>
              <w:adjustRightInd w:val="0"/>
              <w:jc w:val="center"/>
              <w:rPr>
                <w:rFonts w:ascii="Times New Roman" w:eastAsia="Times New Roman" w:hAnsi="Times New Roman" w:cs="Arial"/>
                <w:color w:val="000000"/>
                <w:sz w:val="24"/>
                <w:szCs w:val="18"/>
              </w:rPr>
            </w:pPr>
            <w:r>
              <w:rPr>
                <w:rFonts w:ascii="Times New Roman" w:eastAsia="Times New Roman" w:hAnsi="Times New Roman" w:cs="Arial"/>
                <w:color w:val="000000"/>
                <w:sz w:val="24"/>
                <w:szCs w:val="18"/>
              </w:rPr>
              <w:t>11,07</w:t>
            </w:r>
          </w:p>
        </w:tc>
        <w:tc>
          <w:tcPr>
            <w:tcW w:w="1418" w:type="dxa"/>
            <w:vAlign w:val="center"/>
          </w:tcPr>
          <w:p w:rsidR="00D84D41" w:rsidRPr="00842479" w:rsidRDefault="00F93B34" w:rsidP="00F93B34">
            <w:pPr>
              <w:autoSpaceDE w:val="0"/>
              <w:autoSpaceDN w:val="0"/>
              <w:adjustRightInd w:val="0"/>
              <w:jc w:val="center"/>
              <w:rPr>
                <w:rFonts w:ascii="Times New Roman" w:eastAsia="Times New Roman" w:hAnsi="Times New Roman" w:cs="Arial"/>
                <w:color w:val="000000"/>
                <w:sz w:val="24"/>
                <w:szCs w:val="18"/>
              </w:rPr>
            </w:pPr>
            <w:r>
              <w:rPr>
                <w:rFonts w:ascii="Times New Roman" w:eastAsia="Times New Roman" w:hAnsi="Times New Roman" w:cs="Arial"/>
                <w:color w:val="000000"/>
                <w:sz w:val="24"/>
                <w:szCs w:val="18"/>
              </w:rPr>
              <w:t>1,708</w:t>
            </w:r>
          </w:p>
        </w:tc>
      </w:tr>
      <w:tr w:rsidR="00D84D41" w:rsidRPr="00842479" w:rsidTr="00E5795E">
        <w:trPr>
          <w:trHeight w:val="20"/>
        </w:trPr>
        <w:tc>
          <w:tcPr>
            <w:tcW w:w="3261" w:type="dxa"/>
            <w:vAlign w:val="center"/>
          </w:tcPr>
          <w:p w:rsidR="00D84D41" w:rsidRPr="00A16E3E" w:rsidRDefault="00A146FF" w:rsidP="00E5795E">
            <w:pPr>
              <w:rPr>
                <w:rFonts w:ascii="Times New Roman" w:eastAsia="Times New Roman" w:hAnsi="Times New Roman"/>
                <w:sz w:val="24"/>
                <w:szCs w:val="24"/>
              </w:rPr>
            </w:pPr>
            <w:r>
              <w:rPr>
                <w:rFonts w:ascii="Times New Roman" w:eastAsia="Times New Roman" w:hAnsi="Times New Roman"/>
                <w:sz w:val="24"/>
                <w:szCs w:val="24"/>
              </w:rPr>
              <w:t>Aktivitas Pengendalian</w:t>
            </w:r>
          </w:p>
        </w:tc>
        <w:tc>
          <w:tcPr>
            <w:tcW w:w="1134" w:type="dxa"/>
            <w:vAlign w:val="center"/>
          </w:tcPr>
          <w:p w:rsidR="00D84D41" w:rsidRPr="00842479" w:rsidRDefault="00A146FF" w:rsidP="00E5795E">
            <w:pPr>
              <w:jc w:val="center"/>
              <w:rPr>
                <w:rFonts w:ascii="Times New Roman" w:eastAsia="Times New Roman" w:hAnsi="Times New Roman"/>
                <w:sz w:val="24"/>
                <w:szCs w:val="24"/>
              </w:rPr>
            </w:pPr>
            <w:r>
              <w:rPr>
                <w:rFonts w:ascii="Times New Roman" w:eastAsia="Times New Roman" w:hAnsi="Times New Roman"/>
                <w:sz w:val="24"/>
                <w:szCs w:val="24"/>
              </w:rPr>
              <w:t>11-40</w:t>
            </w:r>
          </w:p>
        </w:tc>
        <w:tc>
          <w:tcPr>
            <w:tcW w:w="1276" w:type="dxa"/>
            <w:vAlign w:val="center"/>
          </w:tcPr>
          <w:p w:rsidR="00D84D41" w:rsidRPr="00842479" w:rsidRDefault="00A146FF" w:rsidP="00E5795E">
            <w:pPr>
              <w:jc w:val="center"/>
              <w:rPr>
                <w:rFonts w:ascii="Times New Roman" w:eastAsia="Times New Roman" w:hAnsi="Times New Roman"/>
                <w:sz w:val="24"/>
                <w:szCs w:val="24"/>
              </w:rPr>
            </w:pPr>
            <w:r>
              <w:rPr>
                <w:rFonts w:ascii="Times New Roman" w:eastAsia="Times New Roman" w:hAnsi="Times New Roman"/>
                <w:sz w:val="24"/>
                <w:szCs w:val="24"/>
              </w:rPr>
              <w:t>8-40</w:t>
            </w:r>
          </w:p>
        </w:tc>
        <w:tc>
          <w:tcPr>
            <w:tcW w:w="850" w:type="dxa"/>
            <w:vAlign w:val="center"/>
          </w:tcPr>
          <w:p w:rsidR="00D84D41" w:rsidRPr="00842479" w:rsidRDefault="00F93B34" w:rsidP="00F93B34">
            <w:pPr>
              <w:autoSpaceDE w:val="0"/>
              <w:autoSpaceDN w:val="0"/>
              <w:adjustRightInd w:val="0"/>
              <w:jc w:val="center"/>
              <w:rPr>
                <w:rFonts w:ascii="Times New Roman" w:eastAsia="Times New Roman" w:hAnsi="Times New Roman" w:cs="Arial"/>
                <w:color w:val="000000"/>
                <w:sz w:val="24"/>
                <w:szCs w:val="18"/>
              </w:rPr>
            </w:pPr>
            <w:r>
              <w:rPr>
                <w:rFonts w:ascii="Times New Roman" w:eastAsia="Times New Roman" w:hAnsi="Times New Roman" w:cs="Arial"/>
                <w:color w:val="000000"/>
                <w:sz w:val="24"/>
                <w:szCs w:val="18"/>
              </w:rPr>
              <w:t>27,63</w:t>
            </w:r>
          </w:p>
        </w:tc>
        <w:tc>
          <w:tcPr>
            <w:tcW w:w="1418" w:type="dxa"/>
            <w:vAlign w:val="center"/>
          </w:tcPr>
          <w:p w:rsidR="00D84D41" w:rsidRPr="00842479" w:rsidRDefault="00F93B34" w:rsidP="00F93B34">
            <w:pPr>
              <w:autoSpaceDE w:val="0"/>
              <w:autoSpaceDN w:val="0"/>
              <w:adjustRightInd w:val="0"/>
              <w:jc w:val="center"/>
              <w:rPr>
                <w:rFonts w:ascii="Times New Roman" w:eastAsia="Times New Roman" w:hAnsi="Times New Roman" w:cs="Arial"/>
                <w:color w:val="000000"/>
                <w:sz w:val="24"/>
                <w:szCs w:val="18"/>
              </w:rPr>
            </w:pPr>
            <w:r>
              <w:rPr>
                <w:rFonts w:ascii="Times New Roman" w:eastAsia="Times New Roman" w:hAnsi="Times New Roman" w:cs="Arial"/>
                <w:color w:val="000000"/>
                <w:sz w:val="24"/>
                <w:szCs w:val="18"/>
              </w:rPr>
              <w:t>5,539</w:t>
            </w:r>
          </w:p>
        </w:tc>
      </w:tr>
      <w:tr w:rsidR="00A16E3E" w:rsidRPr="00842479" w:rsidTr="00E5795E">
        <w:trPr>
          <w:trHeight w:val="20"/>
        </w:trPr>
        <w:tc>
          <w:tcPr>
            <w:tcW w:w="3261" w:type="dxa"/>
            <w:vAlign w:val="center"/>
          </w:tcPr>
          <w:p w:rsidR="00A16E3E" w:rsidRPr="00842479" w:rsidRDefault="00F93B34" w:rsidP="00E5795E">
            <w:pPr>
              <w:rPr>
                <w:rFonts w:ascii="Times New Roman" w:eastAsia="Times New Roman" w:hAnsi="Times New Roman" w:cs="Arial"/>
                <w:color w:val="000000"/>
                <w:sz w:val="24"/>
                <w:szCs w:val="18"/>
              </w:rPr>
            </w:pPr>
            <w:r>
              <w:rPr>
                <w:rFonts w:ascii="Times New Roman" w:eastAsia="Times New Roman" w:hAnsi="Times New Roman" w:cs="Arial"/>
                <w:color w:val="000000"/>
                <w:sz w:val="24"/>
                <w:szCs w:val="18"/>
              </w:rPr>
              <w:t>Informasi dan Komunikasi</w:t>
            </w:r>
          </w:p>
        </w:tc>
        <w:tc>
          <w:tcPr>
            <w:tcW w:w="1134" w:type="dxa"/>
            <w:vAlign w:val="center"/>
          </w:tcPr>
          <w:p w:rsidR="00A16E3E" w:rsidRPr="00842479" w:rsidRDefault="00A146FF" w:rsidP="00E5795E">
            <w:pPr>
              <w:jc w:val="center"/>
              <w:rPr>
                <w:rFonts w:ascii="Times New Roman" w:eastAsia="Times New Roman" w:hAnsi="Times New Roman"/>
                <w:sz w:val="24"/>
                <w:szCs w:val="24"/>
              </w:rPr>
            </w:pPr>
            <w:r>
              <w:rPr>
                <w:rFonts w:ascii="Times New Roman" w:eastAsia="Times New Roman" w:hAnsi="Times New Roman"/>
                <w:sz w:val="24"/>
                <w:szCs w:val="24"/>
              </w:rPr>
              <w:t>4-10</w:t>
            </w:r>
          </w:p>
        </w:tc>
        <w:tc>
          <w:tcPr>
            <w:tcW w:w="1276" w:type="dxa"/>
            <w:vAlign w:val="center"/>
          </w:tcPr>
          <w:p w:rsidR="00A16E3E" w:rsidRPr="00842479" w:rsidRDefault="00A146FF" w:rsidP="00E5795E">
            <w:pPr>
              <w:jc w:val="center"/>
              <w:rPr>
                <w:rFonts w:ascii="Times New Roman" w:eastAsia="Times New Roman" w:hAnsi="Times New Roman"/>
                <w:sz w:val="24"/>
                <w:szCs w:val="24"/>
              </w:rPr>
            </w:pPr>
            <w:r>
              <w:rPr>
                <w:rFonts w:ascii="Times New Roman" w:eastAsia="Times New Roman" w:hAnsi="Times New Roman"/>
                <w:sz w:val="24"/>
                <w:szCs w:val="24"/>
              </w:rPr>
              <w:t>2-10</w:t>
            </w:r>
          </w:p>
        </w:tc>
        <w:tc>
          <w:tcPr>
            <w:tcW w:w="850" w:type="dxa"/>
            <w:vAlign w:val="center"/>
          </w:tcPr>
          <w:p w:rsidR="00A16E3E" w:rsidRPr="00842479" w:rsidRDefault="00F93B34" w:rsidP="00F93B34">
            <w:pPr>
              <w:autoSpaceDE w:val="0"/>
              <w:autoSpaceDN w:val="0"/>
              <w:adjustRightInd w:val="0"/>
              <w:jc w:val="center"/>
              <w:rPr>
                <w:rFonts w:ascii="Times New Roman" w:eastAsia="Times New Roman" w:hAnsi="Times New Roman" w:cs="Arial"/>
                <w:color w:val="000000"/>
                <w:sz w:val="24"/>
                <w:szCs w:val="18"/>
              </w:rPr>
            </w:pPr>
            <w:r>
              <w:rPr>
                <w:rFonts w:ascii="Times New Roman" w:eastAsia="Times New Roman" w:hAnsi="Times New Roman" w:cs="Arial"/>
                <w:color w:val="000000"/>
                <w:sz w:val="24"/>
                <w:szCs w:val="18"/>
              </w:rPr>
              <w:t>7,12</w:t>
            </w:r>
          </w:p>
        </w:tc>
        <w:tc>
          <w:tcPr>
            <w:tcW w:w="1418" w:type="dxa"/>
            <w:vAlign w:val="center"/>
          </w:tcPr>
          <w:p w:rsidR="00A16E3E" w:rsidRPr="00842479" w:rsidRDefault="00F93B34" w:rsidP="00F93B34">
            <w:pPr>
              <w:autoSpaceDE w:val="0"/>
              <w:autoSpaceDN w:val="0"/>
              <w:adjustRightInd w:val="0"/>
              <w:jc w:val="center"/>
              <w:rPr>
                <w:rFonts w:ascii="Times New Roman" w:eastAsia="Times New Roman" w:hAnsi="Times New Roman" w:cs="Arial"/>
                <w:color w:val="000000"/>
                <w:sz w:val="24"/>
                <w:szCs w:val="18"/>
              </w:rPr>
            </w:pPr>
            <w:r>
              <w:rPr>
                <w:rFonts w:ascii="Times New Roman" w:eastAsia="Times New Roman" w:hAnsi="Times New Roman" w:cs="Arial"/>
                <w:color w:val="000000"/>
                <w:sz w:val="24"/>
                <w:szCs w:val="18"/>
              </w:rPr>
              <w:t>1,331</w:t>
            </w:r>
          </w:p>
        </w:tc>
      </w:tr>
      <w:tr w:rsidR="00A16E3E" w:rsidRPr="00842479" w:rsidTr="00E5795E">
        <w:trPr>
          <w:trHeight w:val="20"/>
        </w:trPr>
        <w:tc>
          <w:tcPr>
            <w:tcW w:w="3261" w:type="dxa"/>
            <w:vAlign w:val="center"/>
          </w:tcPr>
          <w:p w:rsidR="00A16E3E" w:rsidRPr="00A146FF" w:rsidRDefault="00F93B34" w:rsidP="00E5795E">
            <w:pPr>
              <w:rPr>
                <w:rFonts w:ascii="Times New Roman" w:eastAsia="Times New Roman" w:hAnsi="Times New Roman" w:cs="Arial"/>
                <w:color w:val="000000"/>
                <w:sz w:val="24"/>
                <w:szCs w:val="18"/>
              </w:rPr>
            </w:pPr>
            <w:r>
              <w:rPr>
                <w:rFonts w:ascii="Times New Roman" w:eastAsia="Times New Roman" w:hAnsi="Times New Roman" w:cs="Arial"/>
                <w:color w:val="000000"/>
                <w:sz w:val="24"/>
                <w:szCs w:val="18"/>
              </w:rPr>
              <w:t>Pemantauan</w:t>
            </w:r>
          </w:p>
        </w:tc>
        <w:tc>
          <w:tcPr>
            <w:tcW w:w="1134" w:type="dxa"/>
            <w:vAlign w:val="center"/>
          </w:tcPr>
          <w:p w:rsidR="00A16E3E" w:rsidRPr="00842479" w:rsidRDefault="00A146FF" w:rsidP="00E5795E">
            <w:pPr>
              <w:jc w:val="center"/>
              <w:rPr>
                <w:rFonts w:ascii="Times New Roman" w:eastAsia="Times New Roman" w:hAnsi="Times New Roman"/>
                <w:sz w:val="24"/>
                <w:szCs w:val="24"/>
              </w:rPr>
            </w:pPr>
            <w:r>
              <w:rPr>
                <w:rFonts w:ascii="Times New Roman" w:eastAsia="Times New Roman" w:hAnsi="Times New Roman"/>
                <w:sz w:val="24"/>
                <w:szCs w:val="24"/>
              </w:rPr>
              <w:t>4-10</w:t>
            </w:r>
          </w:p>
        </w:tc>
        <w:tc>
          <w:tcPr>
            <w:tcW w:w="1276" w:type="dxa"/>
            <w:vAlign w:val="center"/>
          </w:tcPr>
          <w:p w:rsidR="00A16E3E" w:rsidRPr="00842479" w:rsidRDefault="00A146FF" w:rsidP="00E5795E">
            <w:pPr>
              <w:jc w:val="center"/>
              <w:rPr>
                <w:rFonts w:ascii="Times New Roman" w:eastAsia="Times New Roman" w:hAnsi="Times New Roman"/>
                <w:sz w:val="24"/>
                <w:szCs w:val="24"/>
              </w:rPr>
            </w:pPr>
            <w:r>
              <w:rPr>
                <w:rFonts w:ascii="Times New Roman" w:eastAsia="Times New Roman" w:hAnsi="Times New Roman"/>
                <w:sz w:val="24"/>
                <w:szCs w:val="24"/>
              </w:rPr>
              <w:t>2-10</w:t>
            </w:r>
          </w:p>
        </w:tc>
        <w:tc>
          <w:tcPr>
            <w:tcW w:w="850" w:type="dxa"/>
            <w:vAlign w:val="center"/>
          </w:tcPr>
          <w:p w:rsidR="00A16E3E" w:rsidRPr="00842479" w:rsidRDefault="00F93B34" w:rsidP="00F93B34">
            <w:pPr>
              <w:autoSpaceDE w:val="0"/>
              <w:autoSpaceDN w:val="0"/>
              <w:adjustRightInd w:val="0"/>
              <w:jc w:val="center"/>
              <w:rPr>
                <w:rFonts w:ascii="Times New Roman" w:eastAsia="Times New Roman" w:hAnsi="Times New Roman" w:cs="Arial"/>
                <w:color w:val="000000"/>
                <w:sz w:val="24"/>
                <w:szCs w:val="18"/>
              </w:rPr>
            </w:pPr>
            <w:r>
              <w:rPr>
                <w:rFonts w:ascii="Times New Roman" w:eastAsia="Times New Roman" w:hAnsi="Times New Roman" w:cs="Arial"/>
                <w:color w:val="000000"/>
                <w:sz w:val="24"/>
                <w:szCs w:val="18"/>
              </w:rPr>
              <w:t>6,97</w:t>
            </w:r>
          </w:p>
        </w:tc>
        <w:tc>
          <w:tcPr>
            <w:tcW w:w="1418" w:type="dxa"/>
            <w:vAlign w:val="center"/>
          </w:tcPr>
          <w:p w:rsidR="00A16E3E" w:rsidRPr="00842479" w:rsidRDefault="00F93B34" w:rsidP="00F93B34">
            <w:pPr>
              <w:autoSpaceDE w:val="0"/>
              <w:autoSpaceDN w:val="0"/>
              <w:adjustRightInd w:val="0"/>
              <w:jc w:val="center"/>
              <w:rPr>
                <w:rFonts w:ascii="Times New Roman" w:eastAsia="Times New Roman" w:hAnsi="Times New Roman" w:cs="Arial"/>
                <w:color w:val="000000"/>
                <w:sz w:val="24"/>
                <w:szCs w:val="18"/>
              </w:rPr>
            </w:pPr>
            <w:r>
              <w:rPr>
                <w:rFonts w:ascii="Times New Roman" w:eastAsia="Times New Roman" w:hAnsi="Times New Roman" w:cs="Arial"/>
                <w:color w:val="000000"/>
                <w:sz w:val="24"/>
                <w:szCs w:val="18"/>
              </w:rPr>
              <w:t>1,175</w:t>
            </w:r>
          </w:p>
        </w:tc>
      </w:tr>
      <w:tr w:rsidR="00A146FF" w:rsidRPr="00842479" w:rsidTr="00E5795E">
        <w:trPr>
          <w:trHeight w:val="20"/>
        </w:trPr>
        <w:tc>
          <w:tcPr>
            <w:tcW w:w="3261" w:type="dxa"/>
            <w:vAlign w:val="center"/>
          </w:tcPr>
          <w:p w:rsidR="00A146FF" w:rsidRDefault="00A146FF" w:rsidP="00E5795E">
            <w:pPr>
              <w:rPr>
                <w:rFonts w:ascii="Times New Roman" w:eastAsia="Times New Roman" w:hAnsi="Times New Roman" w:cs="Arial"/>
                <w:color w:val="000000"/>
                <w:sz w:val="24"/>
                <w:szCs w:val="18"/>
              </w:rPr>
            </w:pPr>
            <w:r>
              <w:rPr>
                <w:rFonts w:ascii="Times New Roman" w:eastAsia="Times New Roman" w:hAnsi="Times New Roman" w:cs="Arial"/>
                <w:color w:val="000000"/>
                <w:sz w:val="24"/>
                <w:szCs w:val="18"/>
              </w:rPr>
              <w:t xml:space="preserve">Pencegahan </w:t>
            </w:r>
            <w:r w:rsidR="00BC4BD9" w:rsidRPr="00BC4BD9">
              <w:rPr>
                <w:rFonts w:ascii="Times New Roman" w:eastAsia="Times New Roman" w:hAnsi="Times New Roman" w:cs="Arial"/>
                <w:i/>
                <w:color w:val="000000"/>
                <w:sz w:val="24"/>
                <w:szCs w:val="18"/>
              </w:rPr>
              <w:t>Fraud</w:t>
            </w:r>
          </w:p>
        </w:tc>
        <w:tc>
          <w:tcPr>
            <w:tcW w:w="1134" w:type="dxa"/>
            <w:vAlign w:val="center"/>
          </w:tcPr>
          <w:p w:rsidR="00A146FF" w:rsidRDefault="00A146FF" w:rsidP="00E5795E">
            <w:pPr>
              <w:jc w:val="center"/>
              <w:rPr>
                <w:rFonts w:ascii="Times New Roman" w:eastAsia="Times New Roman" w:hAnsi="Times New Roman"/>
                <w:sz w:val="24"/>
                <w:szCs w:val="24"/>
              </w:rPr>
            </w:pPr>
            <w:r>
              <w:rPr>
                <w:rFonts w:ascii="Times New Roman" w:eastAsia="Times New Roman" w:hAnsi="Times New Roman"/>
                <w:sz w:val="24"/>
                <w:szCs w:val="24"/>
              </w:rPr>
              <w:t>23-45</w:t>
            </w:r>
          </w:p>
        </w:tc>
        <w:tc>
          <w:tcPr>
            <w:tcW w:w="1276" w:type="dxa"/>
            <w:vAlign w:val="center"/>
          </w:tcPr>
          <w:p w:rsidR="00A146FF" w:rsidRDefault="00A146FF" w:rsidP="00E5795E">
            <w:pPr>
              <w:jc w:val="center"/>
              <w:rPr>
                <w:rFonts w:ascii="Times New Roman" w:eastAsia="Times New Roman" w:hAnsi="Times New Roman"/>
                <w:sz w:val="24"/>
                <w:szCs w:val="24"/>
              </w:rPr>
            </w:pPr>
            <w:r>
              <w:rPr>
                <w:rFonts w:ascii="Times New Roman" w:eastAsia="Times New Roman" w:hAnsi="Times New Roman"/>
                <w:sz w:val="24"/>
                <w:szCs w:val="24"/>
              </w:rPr>
              <w:t>9-45</w:t>
            </w:r>
          </w:p>
        </w:tc>
        <w:tc>
          <w:tcPr>
            <w:tcW w:w="850" w:type="dxa"/>
            <w:vAlign w:val="center"/>
          </w:tcPr>
          <w:p w:rsidR="00A146FF" w:rsidRDefault="00F93B34" w:rsidP="00F93B34">
            <w:pPr>
              <w:autoSpaceDE w:val="0"/>
              <w:autoSpaceDN w:val="0"/>
              <w:adjustRightInd w:val="0"/>
              <w:jc w:val="center"/>
              <w:rPr>
                <w:rFonts w:ascii="Times New Roman" w:eastAsia="Times New Roman" w:hAnsi="Times New Roman" w:cs="Arial"/>
                <w:color w:val="000000"/>
                <w:sz w:val="24"/>
                <w:szCs w:val="18"/>
              </w:rPr>
            </w:pPr>
            <w:r>
              <w:rPr>
                <w:rFonts w:ascii="Times New Roman" w:eastAsia="Times New Roman" w:hAnsi="Times New Roman" w:cs="Arial"/>
                <w:color w:val="000000"/>
                <w:sz w:val="24"/>
                <w:szCs w:val="18"/>
              </w:rPr>
              <w:t>32,70</w:t>
            </w:r>
          </w:p>
        </w:tc>
        <w:tc>
          <w:tcPr>
            <w:tcW w:w="1418" w:type="dxa"/>
            <w:vAlign w:val="center"/>
          </w:tcPr>
          <w:p w:rsidR="00A146FF" w:rsidRDefault="00F93B34" w:rsidP="00F93B34">
            <w:pPr>
              <w:autoSpaceDE w:val="0"/>
              <w:autoSpaceDN w:val="0"/>
              <w:adjustRightInd w:val="0"/>
              <w:jc w:val="center"/>
              <w:rPr>
                <w:rFonts w:ascii="Times New Roman" w:eastAsia="Times New Roman" w:hAnsi="Times New Roman" w:cs="Arial"/>
                <w:color w:val="000000"/>
                <w:sz w:val="24"/>
                <w:szCs w:val="18"/>
              </w:rPr>
            </w:pPr>
            <w:r>
              <w:rPr>
                <w:rFonts w:ascii="Times New Roman" w:eastAsia="Times New Roman" w:hAnsi="Times New Roman" w:cs="Arial"/>
                <w:color w:val="000000"/>
                <w:sz w:val="24"/>
                <w:szCs w:val="18"/>
              </w:rPr>
              <w:t>4,046</w:t>
            </w:r>
          </w:p>
        </w:tc>
      </w:tr>
    </w:tbl>
    <w:p w:rsidR="00D84D41" w:rsidRPr="003020EC" w:rsidRDefault="00D84D41" w:rsidP="00D84D41">
      <w:pPr>
        <w:spacing w:after="0" w:line="480" w:lineRule="auto"/>
        <w:rPr>
          <w:rFonts w:ascii="Times New Roman" w:hAnsi="Times New Roman"/>
          <w:i/>
          <w:sz w:val="20"/>
          <w:szCs w:val="24"/>
          <w:lang w:val="id-ID"/>
        </w:rPr>
      </w:pPr>
      <w:r w:rsidRPr="003020EC">
        <w:rPr>
          <w:rFonts w:ascii="Times New Roman" w:hAnsi="Times New Roman"/>
          <w:i/>
          <w:sz w:val="20"/>
          <w:szCs w:val="24"/>
          <w:lang w:val="id-ID"/>
        </w:rPr>
        <w:t>Sumber: Hasil Olahan SPSS</w:t>
      </w:r>
    </w:p>
    <w:p w:rsidR="0060095B" w:rsidRDefault="0060095B" w:rsidP="00A16E3E">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tabel 4.3 teridentifikasi bahwa didalam pengisian kuesioner kemungkinan jawaban paling rendah yang akan diberikan responden dalam menilai variabel </w:t>
      </w:r>
      <w:r w:rsidR="00F93B34">
        <w:rPr>
          <w:rFonts w:ascii="Times New Roman" w:hAnsi="Times New Roman"/>
          <w:sz w:val="24"/>
          <w:szCs w:val="24"/>
        </w:rPr>
        <w:t>lingkungan pengendalian</w:t>
      </w:r>
      <w:r>
        <w:rPr>
          <w:rFonts w:ascii="Times New Roman" w:hAnsi="Times New Roman"/>
          <w:sz w:val="24"/>
          <w:szCs w:val="24"/>
        </w:rPr>
        <w:t xml:space="preserve"> adalah sebesar </w:t>
      </w:r>
      <w:r w:rsidR="00F93B34">
        <w:rPr>
          <w:rFonts w:ascii="Times New Roman" w:hAnsi="Times New Roman"/>
          <w:sz w:val="24"/>
          <w:szCs w:val="24"/>
        </w:rPr>
        <w:t>6</w:t>
      </w:r>
      <w:r>
        <w:rPr>
          <w:rFonts w:ascii="Times New Roman" w:hAnsi="Times New Roman"/>
          <w:sz w:val="24"/>
          <w:szCs w:val="24"/>
        </w:rPr>
        <w:t xml:space="preserve"> sedangkan skor jawaban tertinggi yang dapat diberikan responden adalah sebesar </w:t>
      </w:r>
      <w:r w:rsidR="00F93B34">
        <w:rPr>
          <w:rFonts w:ascii="Times New Roman" w:hAnsi="Times New Roman"/>
          <w:sz w:val="24"/>
          <w:szCs w:val="24"/>
        </w:rPr>
        <w:t>30</w:t>
      </w:r>
      <w:r>
        <w:rPr>
          <w:rFonts w:ascii="Times New Roman" w:hAnsi="Times New Roman"/>
          <w:sz w:val="24"/>
          <w:szCs w:val="24"/>
        </w:rPr>
        <w:t xml:space="preserve">. Setelah dilakukan penyebaran kuesioner teridentifikasi skor jawaban yang paling lemah diberikan responden adalah sebesar </w:t>
      </w:r>
      <w:r w:rsidR="00F93B34">
        <w:rPr>
          <w:rFonts w:ascii="Times New Roman" w:hAnsi="Times New Roman"/>
          <w:sz w:val="24"/>
          <w:szCs w:val="24"/>
        </w:rPr>
        <w:t>11</w:t>
      </w:r>
      <w:r>
        <w:rPr>
          <w:rFonts w:ascii="Times New Roman" w:hAnsi="Times New Roman"/>
          <w:sz w:val="24"/>
          <w:szCs w:val="24"/>
        </w:rPr>
        <w:t xml:space="preserve"> sedangkan skor jawaban tertinggi yang diberikan responden adalah sebesar </w:t>
      </w:r>
      <w:r w:rsidR="00F93B34">
        <w:rPr>
          <w:rFonts w:ascii="Times New Roman" w:hAnsi="Times New Roman"/>
          <w:sz w:val="24"/>
          <w:szCs w:val="24"/>
        </w:rPr>
        <w:t>30</w:t>
      </w:r>
      <w:r>
        <w:rPr>
          <w:rFonts w:ascii="Times New Roman" w:hAnsi="Times New Roman"/>
          <w:sz w:val="24"/>
          <w:szCs w:val="24"/>
        </w:rPr>
        <w:t xml:space="preserve">. Secara keseluruhan rata rata skor jawaban yang diberikan responden dalam menilai variabel </w:t>
      </w:r>
      <w:r w:rsidR="00BC4BD9">
        <w:rPr>
          <w:rFonts w:ascii="Times New Roman" w:hAnsi="Times New Roman"/>
          <w:sz w:val="24"/>
          <w:szCs w:val="24"/>
        </w:rPr>
        <w:t xml:space="preserve">pencegahan </w:t>
      </w:r>
      <w:r w:rsidR="00BC4BD9" w:rsidRPr="00BC4BD9">
        <w:rPr>
          <w:rFonts w:ascii="Times New Roman" w:hAnsi="Times New Roman"/>
          <w:i/>
          <w:sz w:val="24"/>
          <w:szCs w:val="24"/>
        </w:rPr>
        <w:t>fraud</w:t>
      </w:r>
      <w:r w:rsidR="00BC4BD9">
        <w:rPr>
          <w:rFonts w:ascii="Times New Roman" w:hAnsi="Times New Roman"/>
          <w:sz w:val="24"/>
          <w:szCs w:val="24"/>
        </w:rPr>
        <w:t xml:space="preserve"> </w:t>
      </w:r>
      <w:r>
        <w:rPr>
          <w:rFonts w:ascii="Times New Roman" w:hAnsi="Times New Roman"/>
          <w:sz w:val="24"/>
          <w:szCs w:val="24"/>
        </w:rPr>
        <w:t xml:space="preserve">adalah sebesar </w:t>
      </w:r>
      <w:r w:rsidR="00F93B34">
        <w:rPr>
          <w:rFonts w:ascii="Times New Roman" w:hAnsi="Times New Roman"/>
          <w:sz w:val="24"/>
          <w:szCs w:val="24"/>
        </w:rPr>
        <w:t>20,63</w:t>
      </w:r>
      <w:r>
        <w:rPr>
          <w:rFonts w:ascii="Times New Roman" w:hAnsi="Times New Roman"/>
          <w:sz w:val="24"/>
          <w:szCs w:val="24"/>
        </w:rPr>
        <w:t xml:space="preserve"> dengan standar deviasi mencapai </w:t>
      </w:r>
      <w:r w:rsidR="00F93B34">
        <w:rPr>
          <w:rFonts w:ascii="Times New Roman" w:hAnsi="Times New Roman"/>
          <w:sz w:val="24"/>
          <w:szCs w:val="24"/>
        </w:rPr>
        <w:t>4,040</w:t>
      </w:r>
      <w:r>
        <w:rPr>
          <w:rFonts w:ascii="Times New Roman" w:hAnsi="Times New Roman"/>
          <w:sz w:val="24"/>
          <w:szCs w:val="24"/>
        </w:rPr>
        <w:t>.</w:t>
      </w:r>
    </w:p>
    <w:p w:rsidR="00A16E3E" w:rsidRDefault="00A16E3E" w:rsidP="00A16E3E">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hasil statistik desriptif terlihat bahwa skor jawaban terendah yang dapat diberikan responden dalam menilai variabel </w:t>
      </w:r>
      <w:r w:rsidR="00F93B34">
        <w:rPr>
          <w:rFonts w:ascii="Times New Roman" w:hAnsi="Times New Roman"/>
          <w:sz w:val="24"/>
          <w:szCs w:val="24"/>
        </w:rPr>
        <w:t>penaksiran risiko</w:t>
      </w:r>
      <w:r>
        <w:rPr>
          <w:rFonts w:ascii="Times New Roman" w:hAnsi="Times New Roman"/>
          <w:sz w:val="24"/>
          <w:szCs w:val="24"/>
        </w:rPr>
        <w:t xml:space="preserve"> adalah </w:t>
      </w:r>
      <w:r>
        <w:rPr>
          <w:rFonts w:ascii="Times New Roman" w:hAnsi="Times New Roman"/>
          <w:sz w:val="24"/>
          <w:szCs w:val="24"/>
        </w:rPr>
        <w:lastRenderedPageBreak/>
        <w:t xml:space="preserve">sebesar </w:t>
      </w:r>
      <w:r w:rsidR="00F93B34">
        <w:rPr>
          <w:rFonts w:ascii="Times New Roman" w:hAnsi="Times New Roman"/>
          <w:sz w:val="24"/>
          <w:szCs w:val="24"/>
        </w:rPr>
        <w:t>3</w:t>
      </w:r>
      <w:r>
        <w:rPr>
          <w:rFonts w:ascii="Times New Roman" w:hAnsi="Times New Roman"/>
          <w:sz w:val="24"/>
          <w:szCs w:val="24"/>
        </w:rPr>
        <w:t xml:space="preserve"> sedangkan skor jawaban tertinggi yang dapat diberikan adalah sebesar </w:t>
      </w:r>
      <w:r w:rsidR="00F93B34">
        <w:rPr>
          <w:rFonts w:ascii="Times New Roman" w:hAnsi="Times New Roman"/>
          <w:sz w:val="24"/>
          <w:szCs w:val="24"/>
        </w:rPr>
        <w:t>15</w:t>
      </w:r>
      <w:r>
        <w:rPr>
          <w:rFonts w:ascii="Times New Roman" w:hAnsi="Times New Roman"/>
          <w:sz w:val="24"/>
          <w:szCs w:val="24"/>
        </w:rPr>
        <w:t xml:space="preserve">. Setelah dilakukan proses penyebaran kuesioner, skor jawaban terendah yang diberikan responden dalam menilai variabel indepedensi adalah </w:t>
      </w:r>
      <w:r w:rsidR="00F93B34">
        <w:rPr>
          <w:rFonts w:ascii="Times New Roman" w:hAnsi="Times New Roman"/>
          <w:sz w:val="24"/>
          <w:szCs w:val="24"/>
        </w:rPr>
        <w:t>7</w:t>
      </w:r>
      <w:r>
        <w:rPr>
          <w:rFonts w:ascii="Times New Roman" w:hAnsi="Times New Roman"/>
          <w:sz w:val="24"/>
          <w:szCs w:val="24"/>
        </w:rPr>
        <w:t xml:space="preserve"> sedangkan skor jawaban tertinggi adalah </w:t>
      </w:r>
      <w:r w:rsidR="00F93B34">
        <w:rPr>
          <w:rFonts w:ascii="Times New Roman" w:hAnsi="Times New Roman"/>
          <w:sz w:val="24"/>
          <w:szCs w:val="24"/>
        </w:rPr>
        <w:t>15</w:t>
      </w:r>
      <w:r>
        <w:rPr>
          <w:rFonts w:ascii="Times New Roman" w:hAnsi="Times New Roman"/>
          <w:sz w:val="24"/>
          <w:szCs w:val="24"/>
        </w:rPr>
        <w:t xml:space="preserve">. Secara keseluruhan rata rata jawaban yang diberikan responden adalah sebesar </w:t>
      </w:r>
      <w:r w:rsidR="00F93B34">
        <w:rPr>
          <w:rFonts w:ascii="Times New Roman" w:hAnsi="Times New Roman"/>
          <w:sz w:val="24"/>
          <w:szCs w:val="24"/>
        </w:rPr>
        <w:t>11,07</w:t>
      </w:r>
      <w:r>
        <w:rPr>
          <w:rFonts w:ascii="Times New Roman" w:hAnsi="Times New Roman"/>
          <w:sz w:val="24"/>
          <w:szCs w:val="24"/>
        </w:rPr>
        <w:t xml:space="preserve"> dengan standar deviasi mencapai </w:t>
      </w:r>
      <w:r w:rsidR="00F93B34">
        <w:rPr>
          <w:rFonts w:ascii="Times New Roman" w:hAnsi="Times New Roman"/>
          <w:sz w:val="24"/>
          <w:szCs w:val="24"/>
        </w:rPr>
        <w:t>1,708</w:t>
      </w:r>
      <w:r>
        <w:rPr>
          <w:rFonts w:ascii="Times New Roman" w:hAnsi="Times New Roman"/>
          <w:sz w:val="24"/>
          <w:szCs w:val="24"/>
        </w:rPr>
        <w:t>.</w:t>
      </w:r>
    </w:p>
    <w:p w:rsidR="00A16E3E" w:rsidRDefault="00A16E3E" w:rsidP="00A16E3E">
      <w:pPr>
        <w:spacing w:after="0" w:line="480" w:lineRule="auto"/>
        <w:ind w:firstLine="720"/>
        <w:jc w:val="both"/>
        <w:rPr>
          <w:rFonts w:ascii="Times New Roman" w:hAnsi="Times New Roman"/>
          <w:sz w:val="24"/>
          <w:szCs w:val="24"/>
        </w:rPr>
      </w:pPr>
      <w:r>
        <w:rPr>
          <w:rFonts w:ascii="Times New Roman" w:hAnsi="Times New Roman"/>
          <w:sz w:val="24"/>
          <w:szCs w:val="24"/>
        </w:rPr>
        <w:t xml:space="preserve">Sesuai dengan hasil statistik deskriptif yang telah dilakukan dalam menilai variabel </w:t>
      </w:r>
      <w:r w:rsidR="001928A5">
        <w:rPr>
          <w:rFonts w:ascii="Times New Roman" w:hAnsi="Times New Roman"/>
          <w:sz w:val="24"/>
          <w:szCs w:val="24"/>
        </w:rPr>
        <w:t>aktivitas pengendalian</w:t>
      </w:r>
      <w:r>
        <w:rPr>
          <w:rFonts w:ascii="Times New Roman" w:hAnsi="Times New Roman"/>
          <w:sz w:val="24"/>
          <w:szCs w:val="24"/>
        </w:rPr>
        <w:t xml:space="preserve">, total skor jawaban terendah yang dapat diberikan responden adalah sebesar </w:t>
      </w:r>
      <w:r w:rsidR="00863E6F">
        <w:rPr>
          <w:rFonts w:ascii="Times New Roman" w:hAnsi="Times New Roman"/>
          <w:sz w:val="24"/>
          <w:szCs w:val="24"/>
        </w:rPr>
        <w:t>8</w:t>
      </w:r>
      <w:r>
        <w:rPr>
          <w:rFonts w:ascii="Times New Roman" w:hAnsi="Times New Roman"/>
          <w:sz w:val="24"/>
          <w:szCs w:val="24"/>
        </w:rPr>
        <w:t xml:space="preserve"> sedangkan skor jawaban tertinggi yang dapat diberikan responden adalah </w:t>
      </w:r>
      <w:r w:rsidR="00863E6F">
        <w:rPr>
          <w:rFonts w:ascii="Times New Roman" w:hAnsi="Times New Roman"/>
          <w:sz w:val="24"/>
          <w:szCs w:val="24"/>
        </w:rPr>
        <w:t>40</w:t>
      </w:r>
      <w:r>
        <w:rPr>
          <w:rFonts w:ascii="Times New Roman" w:hAnsi="Times New Roman"/>
          <w:sz w:val="24"/>
          <w:szCs w:val="24"/>
        </w:rPr>
        <w:t xml:space="preserve">. Setelah dilakukan penyebaran kuesioner skor jawaban terendah yang diberikan oleh responden adalah sebesar </w:t>
      </w:r>
      <w:r w:rsidR="00863E6F">
        <w:rPr>
          <w:rFonts w:ascii="Times New Roman" w:hAnsi="Times New Roman"/>
          <w:sz w:val="24"/>
          <w:szCs w:val="24"/>
        </w:rPr>
        <w:t>11</w:t>
      </w:r>
      <w:r>
        <w:rPr>
          <w:rFonts w:ascii="Times New Roman" w:hAnsi="Times New Roman"/>
          <w:sz w:val="24"/>
          <w:szCs w:val="24"/>
        </w:rPr>
        <w:t xml:space="preserve"> sedangkan skor jawaban tertinggi adalah sebesar 4</w:t>
      </w:r>
      <w:r w:rsidR="00863E6F">
        <w:rPr>
          <w:rFonts w:ascii="Times New Roman" w:hAnsi="Times New Roman"/>
          <w:sz w:val="24"/>
          <w:szCs w:val="24"/>
        </w:rPr>
        <w:t>0</w:t>
      </w:r>
      <w:r>
        <w:rPr>
          <w:rFonts w:ascii="Times New Roman" w:hAnsi="Times New Roman"/>
          <w:sz w:val="24"/>
          <w:szCs w:val="24"/>
        </w:rPr>
        <w:t xml:space="preserve">. Secara keseluruhan pada umumnya responden memberikan skor penilaian rata rata dalam menjawab pertanyaan yang mendukung variabel </w:t>
      </w:r>
      <w:r w:rsidR="00863E6F">
        <w:rPr>
          <w:rFonts w:ascii="Times New Roman" w:hAnsi="Times New Roman"/>
          <w:sz w:val="24"/>
          <w:szCs w:val="24"/>
        </w:rPr>
        <w:t>aktivitas pengendalian</w:t>
      </w:r>
      <w:r>
        <w:rPr>
          <w:rFonts w:ascii="Times New Roman" w:hAnsi="Times New Roman"/>
          <w:sz w:val="24"/>
          <w:szCs w:val="24"/>
        </w:rPr>
        <w:t xml:space="preserve"> adalah sebesar </w:t>
      </w:r>
      <w:r w:rsidR="00863E6F">
        <w:rPr>
          <w:rFonts w:ascii="Times New Roman" w:hAnsi="Times New Roman"/>
          <w:sz w:val="24"/>
          <w:szCs w:val="24"/>
        </w:rPr>
        <w:t>27,63</w:t>
      </w:r>
      <w:r>
        <w:rPr>
          <w:rFonts w:ascii="Times New Roman" w:hAnsi="Times New Roman"/>
          <w:sz w:val="24"/>
          <w:szCs w:val="24"/>
        </w:rPr>
        <w:t xml:space="preserve"> dengan standar deviasi mencapai </w:t>
      </w:r>
      <w:r w:rsidR="00863E6F">
        <w:rPr>
          <w:rFonts w:ascii="Times New Roman" w:hAnsi="Times New Roman"/>
          <w:sz w:val="24"/>
          <w:szCs w:val="24"/>
        </w:rPr>
        <w:t>5,539</w:t>
      </w:r>
      <w:r>
        <w:rPr>
          <w:rFonts w:ascii="Times New Roman" w:hAnsi="Times New Roman"/>
          <w:sz w:val="24"/>
          <w:szCs w:val="24"/>
        </w:rPr>
        <w:t xml:space="preserve">. </w:t>
      </w:r>
    </w:p>
    <w:p w:rsidR="003020EC" w:rsidRDefault="003020EC" w:rsidP="00A16E3E">
      <w:pPr>
        <w:spacing w:after="0" w:line="480" w:lineRule="auto"/>
        <w:ind w:firstLine="720"/>
        <w:jc w:val="both"/>
        <w:rPr>
          <w:rFonts w:ascii="Times New Roman" w:hAnsi="Times New Roman"/>
          <w:sz w:val="24"/>
          <w:szCs w:val="24"/>
        </w:rPr>
      </w:pPr>
      <w:r>
        <w:rPr>
          <w:rFonts w:ascii="Times New Roman" w:hAnsi="Times New Roman"/>
          <w:sz w:val="24"/>
          <w:szCs w:val="24"/>
        </w:rPr>
        <w:t xml:space="preserve">Hasil statistik deskriptif yang telah dilakukan dalam menilai variabel </w:t>
      </w:r>
      <w:r w:rsidR="00044232">
        <w:rPr>
          <w:rFonts w:ascii="Times New Roman" w:hAnsi="Times New Roman"/>
          <w:sz w:val="24"/>
          <w:szCs w:val="24"/>
        </w:rPr>
        <w:t>informasi dan komunikasi</w:t>
      </w:r>
      <w:r>
        <w:rPr>
          <w:rFonts w:ascii="Times New Roman" w:hAnsi="Times New Roman"/>
          <w:sz w:val="24"/>
          <w:szCs w:val="24"/>
        </w:rPr>
        <w:t xml:space="preserve">, total skor jawaban terendah yang dapat diberikan responden adalah sebesar </w:t>
      </w:r>
      <w:r w:rsidR="00044232">
        <w:rPr>
          <w:rFonts w:ascii="Times New Roman" w:hAnsi="Times New Roman"/>
          <w:sz w:val="24"/>
          <w:szCs w:val="24"/>
        </w:rPr>
        <w:t>2</w:t>
      </w:r>
      <w:r>
        <w:rPr>
          <w:rFonts w:ascii="Times New Roman" w:hAnsi="Times New Roman"/>
          <w:sz w:val="24"/>
          <w:szCs w:val="24"/>
        </w:rPr>
        <w:t xml:space="preserve"> sedangkan skor jawaban tertinggi yang dapat diberikan responden adalah </w:t>
      </w:r>
      <w:r w:rsidR="00044232">
        <w:rPr>
          <w:rFonts w:ascii="Times New Roman" w:hAnsi="Times New Roman"/>
          <w:sz w:val="24"/>
          <w:szCs w:val="24"/>
        </w:rPr>
        <w:t>1</w:t>
      </w:r>
      <w:r>
        <w:rPr>
          <w:rFonts w:ascii="Times New Roman" w:hAnsi="Times New Roman"/>
          <w:sz w:val="24"/>
          <w:szCs w:val="24"/>
        </w:rPr>
        <w:t xml:space="preserve">0. Setelah dilakukan penyebaran kuesioner skor jawaban terendah yang diberikan oleh responden adalah sebesar </w:t>
      </w:r>
      <w:r w:rsidR="00044232">
        <w:rPr>
          <w:rFonts w:ascii="Times New Roman" w:hAnsi="Times New Roman"/>
          <w:sz w:val="24"/>
          <w:szCs w:val="24"/>
        </w:rPr>
        <w:t>4</w:t>
      </w:r>
      <w:r>
        <w:rPr>
          <w:rFonts w:ascii="Times New Roman" w:hAnsi="Times New Roman"/>
          <w:sz w:val="24"/>
          <w:szCs w:val="24"/>
        </w:rPr>
        <w:t xml:space="preserve"> sedangkan skor jawaban tert</w:t>
      </w:r>
      <w:r w:rsidR="00044232">
        <w:rPr>
          <w:rFonts w:ascii="Times New Roman" w:hAnsi="Times New Roman"/>
          <w:sz w:val="24"/>
          <w:szCs w:val="24"/>
        </w:rPr>
        <w:t>inggi adalah sebesar 1</w:t>
      </w:r>
      <w:r>
        <w:rPr>
          <w:rFonts w:ascii="Times New Roman" w:hAnsi="Times New Roman"/>
          <w:sz w:val="24"/>
          <w:szCs w:val="24"/>
        </w:rPr>
        <w:t xml:space="preserve">0. Secara keseluruhan pada umumnya responden memberikan skor penilaian rata rata dalam menjawab pertanyaan yang mendukung variabel </w:t>
      </w:r>
      <w:r w:rsidR="00BC4BD9">
        <w:rPr>
          <w:rFonts w:ascii="Times New Roman" w:hAnsi="Times New Roman"/>
          <w:sz w:val="24"/>
          <w:szCs w:val="24"/>
        </w:rPr>
        <w:t>aktivitas pengendalian</w:t>
      </w:r>
      <w:r>
        <w:rPr>
          <w:rFonts w:ascii="Times New Roman" w:hAnsi="Times New Roman"/>
          <w:sz w:val="24"/>
          <w:szCs w:val="24"/>
        </w:rPr>
        <w:t xml:space="preserve">adalah sebesar </w:t>
      </w:r>
      <w:r w:rsidR="00044232">
        <w:rPr>
          <w:rFonts w:ascii="Times New Roman" w:hAnsi="Times New Roman"/>
          <w:sz w:val="24"/>
          <w:szCs w:val="24"/>
        </w:rPr>
        <w:t>7,12</w:t>
      </w:r>
      <w:r>
        <w:rPr>
          <w:rFonts w:ascii="Times New Roman" w:hAnsi="Times New Roman"/>
          <w:sz w:val="24"/>
          <w:szCs w:val="24"/>
        </w:rPr>
        <w:t xml:space="preserve"> dengan standar deviasi mencapai </w:t>
      </w:r>
      <w:r w:rsidR="00044232">
        <w:rPr>
          <w:rFonts w:ascii="Times New Roman" w:hAnsi="Times New Roman"/>
          <w:sz w:val="24"/>
          <w:szCs w:val="24"/>
        </w:rPr>
        <w:t>1,331</w:t>
      </w:r>
      <w:r>
        <w:rPr>
          <w:rFonts w:ascii="Times New Roman" w:hAnsi="Times New Roman"/>
          <w:sz w:val="24"/>
          <w:szCs w:val="24"/>
        </w:rPr>
        <w:t>.</w:t>
      </w:r>
    </w:p>
    <w:p w:rsidR="00044232" w:rsidRDefault="00044232" w:rsidP="00044232">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Statistik deskriptif yang telah dilakukan dalam menilai variabel pemantauan, total skor jawaban terendah yang dapat diberikan responden adalah sebesar 2 sedangkan skor jawaban tertinggi yang dapat diberikan responden adalah 10. Setelah dilakukan penyebaran kuesioner skor jawaban terendah yang diberikan oleh responden adalah sebesar 4 sedangkan skor jawaban tertinggi adalah sebesar 10. Secara keseluruhan pada umumnya responden memberikan skor penilaian rata rata dalam menjawab pertanyaan yang mendukung variabel pemantauan adalah sebesar 6,97</w:t>
      </w:r>
      <w:r w:rsidR="002416BC">
        <w:rPr>
          <w:rFonts w:ascii="Times New Roman" w:hAnsi="Times New Roman"/>
          <w:sz w:val="24"/>
          <w:szCs w:val="24"/>
        </w:rPr>
        <w:t xml:space="preserve"> </w:t>
      </w:r>
      <w:r>
        <w:rPr>
          <w:rFonts w:ascii="Times New Roman" w:hAnsi="Times New Roman"/>
          <w:sz w:val="24"/>
          <w:szCs w:val="24"/>
        </w:rPr>
        <w:t>dengan standar deviasi mencapai 1,175.</w:t>
      </w:r>
    </w:p>
    <w:p w:rsidR="007870D9" w:rsidRDefault="00A16E3E" w:rsidP="00A16E3E">
      <w:pPr>
        <w:spacing w:after="0" w:line="480" w:lineRule="auto"/>
        <w:ind w:firstLine="720"/>
        <w:jc w:val="both"/>
        <w:rPr>
          <w:rFonts w:ascii="Times New Roman" w:hAnsi="Times New Roman"/>
          <w:sz w:val="24"/>
          <w:szCs w:val="24"/>
        </w:rPr>
      </w:pPr>
      <w:r>
        <w:rPr>
          <w:rFonts w:ascii="Times New Roman" w:hAnsi="Times New Roman"/>
          <w:sz w:val="24"/>
          <w:szCs w:val="24"/>
        </w:rPr>
        <w:t xml:space="preserve">Berdasarkan kepada statistik deskriptif yang telah dilakukan teridentifikasi bahwa kemungkinan jawaban terendah yang diberikan responden dalam menilai variabel </w:t>
      </w:r>
      <w:r w:rsidR="00044232">
        <w:rPr>
          <w:rFonts w:ascii="Times New Roman" w:hAnsi="Times New Roman"/>
          <w:sz w:val="24"/>
          <w:szCs w:val="24"/>
        </w:rPr>
        <w:t xml:space="preserve">pencegahan </w:t>
      </w:r>
      <w:r w:rsidR="00044232">
        <w:rPr>
          <w:rFonts w:ascii="Times New Roman" w:hAnsi="Times New Roman"/>
          <w:i/>
          <w:sz w:val="24"/>
          <w:szCs w:val="24"/>
        </w:rPr>
        <w:t>fraud</w:t>
      </w:r>
      <w:r w:rsidR="00044232">
        <w:rPr>
          <w:rFonts w:ascii="Times New Roman" w:hAnsi="Times New Roman"/>
          <w:sz w:val="24"/>
          <w:szCs w:val="24"/>
        </w:rPr>
        <w:t xml:space="preserve"> adalah sebesar 9</w:t>
      </w:r>
      <w:r>
        <w:rPr>
          <w:rFonts w:ascii="Times New Roman" w:hAnsi="Times New Roman"/>
          <w:sz w:val="24"/>
          <w:szCs w:val="24"/>
        </w:rPr>
        <w:t xml:space="preserve"> sedangkan skor jawaban tertinggi yang mungkin dibe</w:t>
      </w:r>
      <w:r w:rsidR="003020EC">
        <w:rPr>
          <w:rFonts w:ascii="Times New Roman" w:hAnsi="Times New Roman"/>
          <w:sz w:val="24"/>
          <w:szCs w:val="24"/>
        </w:rPr>
        <w:t>rikan responden adalah seb</w:t>
      </w:r>
      <w:r w:rsidR="00044232">
        <w:rPr>
          <w:rFonts w:ascii="Times New Roman" w:hAnsi="Times New Roman"/>
          <w:sz w:val="24"/>
          <w:szCs w:val="24"/>
        </w:rPr>
        <w:t>esar 45</w:t>
      </w:r>
      <w:r>
        <w:rPr>
          <w:rFonts w:ascii="Times New Roman" w:hAnsi="Times New Roman"/>
          <w:sz w:val="24"/>
          <w:szCs w:val="24"/>
        </w:rPr>
        <w:t>. Setelah dilakukan penyebaran kuesioner, skor jawaban ter</w:t>
      </w:r>
      <w:r w:rsidR="003020EC">
        <w:rPr>
          <w:rFonts w:ascii="Times New Roman" w:hAnsi="Times New Roman"/>
          <w:sz w:val="24"/>
          <w:szCs w:val="24"/>
        </w:rPr>
        <w:t>endah</w:t>
      </w:r>
      <w:r>
        <w:rPr>
          <w:rFonts w:ascii="Times New Roman" w:hAnsi="Times New Roman"/>
          <w:sz w:val="24"/>
          <w:szCs w:val="24"/>
        </w:rPr>
        <w:t xml:space="preserve"> yang diberikan responden mencapai </w:t>
      </w:r>
      <w:r w:rsidR="00044232">
        <w:rPr>
          <w:rFonts w:ascii="Times New Roman" w:hAnsi="Times New Roman"/>
          <w:sz w:val="24"/>
          <w:szCs w:val="24"/>
        </w:rPr>
        <w:t>23</w:t>
      </w:r>
      <w:r>
        <w:rPr>
          <w:rFonts w:ascii="Times New Roman" w:hAnsi="Times New Roman"/>
          <w:sz w:val="24"/>
          <w:szCs w:val="24"/>
        </w:rPr>
        <w:t xml:space="preserve"> sedangkan skor jawaban tertinggi y</w:t>
      </w:r>
      <w:r w:rsidR="003020EC">
        <w:rPr>
          <w:rFonts w:ascii="Times New Roman" w:hAnsi="Times New Roman"/>
          <w:sz w:val="24"/>
          <w:szCs w:val="24"/>
        </w:rPr>
        <w:t xml:space="preserve">ang diberikan responden adalah </w:t>
      </w:r>
      <w:r w:rsidR="00044232">
        <w:rPr>
          <w:rFonts w:ascii="Times New Roman" w:hAnsi="Times New Roman"/>
          <w:sz w:val="24"/>
          <w:szCs w:val="24"/>
        </w:rPr>
        <w:t>45</w:t>
      </w:r>
      <w:r>
        <w:rPr>
          <w:rFonts w:ascii="Times New Roman" w:hAnsi="Times New Roman"/>
          <w:sz w:val="24"/>
          <w:szCs w:val="24"/>
        </w:rPr>
        <w:t xml:space="preserve">. Secara keseluruhan pada umumnya responden yang berpartisipasi memberikan skor jawaban untuk menilai variabel </w:t>
      </w:r>
      <w:r w:rsidR="00044232">
        <w:rPr>
          <w:rFonts w:ascii="Times New Roman" w:hAnsi="Times New Roman"/>
          <w:sz w:val="24"/>
          <w:szCs w:val="24"/>
        </w:rPr>
        <w:t xml:space="preserve">pencegahan </w:t>
      </w:r>
      <w:r w:rsidR="00044232" w:rsidRPr="00044232">
        <w:rPr>
          <w:rFonts w:ascii="Times New Roman" w:hAnsi="Times New Roman"/>
          <w:i/>
          <w:sz w:val="24"/>
          <w:szCs w:val="24"/>
        </w:rPr>
        <w:t>fraud</w:t>
      </w:r>
      <w:r w:rsidR="00044232">
        <w:rPr>
          <w:rFonts w:ascii="Times New Roman" w:hAnsi="Times New Roman"/>
          <w:sz w:val="24"/>
          <w:szCs w:val="24"/>
        </w:rPr>
        <w:t xml:space="preserve"> </w:t>
      </w:r>
      <w:r>
        <w:rPr>
          <w:rFonts w:ascii="Times New Roman" w:hAnsi="Times New Roman"/>
          <w:sz w:val="24"/>
          <w:szCs w:val="24"/>
        </w:rPr>
        <w:t xml:space="preserve">sebesar </w:t>
      </w:r>
      <w:r w:rsidR="00044232">
        <w:rPr>
          <w:rFonts w:ascii="Times New Roman" w:hAnsi="Times New Roman"/>
          <w:sz w:val="24"/>
          <w:szCs w:val="24"/>
        </w:rPr>
        <w:t>32,70</w:t>
      </w:r>
      <w:r>
        <w:rPr>
          <w:rFonts w:ascii="Times New Roman" w:hAnsi="Times New Roman"/>
          <w:sz w:val="24"/>
          <w:szCs w:val="24"/>
        </w:rPr>
        <w:t xml:space="preserve"> dengan standar deviasi mencapai </w:t>
      </w:r>
      <w:r w:rsidR="00044232">
        <w:rPr>
          <w:rFonts w:ascii="Times New Roman" w:hAnsi="Times New Roman"/>
          <w:sz w:val="24"/>
          <w:szCs w:val="24"/>
        </w:rPr>
        <w:t>4,046</w:t>
      </w:r>
    </w:p>
    <w:p w:rsidR="00A16E3E" w:rsidRDefault="00A16E3E" w:rsidP="00DB6582">
      <w:pPr>
        <w:spacing w:after="0" w:line="240" w:lineRule="auto"/>
        <w:jc w:val="both"/>
        <w:rPr>
          <w:rFonts w:ascii="Times New Roman" w:hAnsi="Times New Roman"/>
          <w:sz w:val="24"/>
          <w:szCs w:val="24"/>
        </w:rPr>
      </w:pPr>
    </w:p>
    <w:p w:rsidR="00D84D41" w:rsidRPr="00D84D41" w:rsidRDefault="003020EC" w:rsidP="00F3718A">
      <w:pPr>
        <w:pStyle w:val="ListParagraph"/>
        <w:numPr>
          <w:ilvl w:val="0"/>
          <w:numId w:val="27"/>
        </w:numPr>
        <w:spacing w:after="0" w:line="480" w:lineRule="auto"/>
        <w:ind w:hanging="720"/>
        <w:jc w:val="both"/>
        <w:rPr>
          <w:rFonts w:ascii="Times New Roman" w:hAnsi="Times New Roman"/>
          <w:b/>
          <w:sz w:val="24"/>
          <w:lang w:val="id-ID"/>
        </w:rPr>
      </w:pPr>
      <w:r>
        <w:rPr>
          <w:rFonts w:ascii="Times New Roman" w:hAnsi="Times New Roman"/>
          <w:b/>
          <w:sz w:val="24"/>
        </w:rPr>
        <w:t>Teknik Analisis Data</w:t>
      </w:r>
    </w:p>
    <w:p w:rsidR="006941FA" w:rsidRPr="006941FA" w:rsidRDefault="00D84D41" w:rsidP="006941FA">
      <w:pPr>
        <w:spacing w:after="0" w:line="480" w:lineRule="auto"/>
        <w:jc w:val="both"/>
        <w:rPr>
          <w:rFonts w:ascii="Times New Roman" w:hAnsi="Times New Roman"/>
          <w:b/>
          <w:sz w:val="24"/>
          <w:szCs w:val="24"/>
        </w:rPr>
      </w:pPr>
      <w:r w:rsidRPr="00E74BF6">
        <w:rPr>
          <w:rFonts w:ascii="Times New Roman" w:hAnsi="Times New Roman"/>
          <w:b/>
          <w:sz w:val="24"/>
          <w:szCs w:val="24"/>
          <w:lang w:val="id-ID"/>
        </w:rPr>
        <w:t>4.4.1</w:t>
      </w:r>
      <w:r w:rsidRPr="00E74BF6">
        <w:rPr>
          <w:rFonts w:ascii="Times New Roman" w:hAnsi="Times New Roman"/>
          <w:b/>
          <w:sz w:val="24"/>
          <w:szCs w:val="24"/>
          <w:lang w:val="id-ID"/>
        </w:rPr>
        <w:tab/>
        <w:t xml:space="preserve">Uji Validitas </w:t>
      </w:r>
    </w:p>
    <w:p w:rsidR="00D84D41" w:rsidRDefault="00D84D41" w:rsidP="006941FA">
      <w:pPr>
        <w:spacing w:after="0" w:line="480" w:lineRule="auto"/>
        <w:ind w:firstLine="720"/>
        <w:jc w:val="both"/>
        <w:rPr>
          <w:rFonts w:ascii="Times New Roman" w:hAnsi="Times New Roman"/>
          <w:sz w:val="24"/>
          <w:szCs w:val="24"/>
        </w:rPr>
      </w:pPr>
      <w:r>
        <w:rPr>
          <w:rFonts w:ascii="Times New Roman" w:hAnsi="Times New Roman"/>
          <w:sz w:val="24"/>
          <w:szCs w:val="24"/>
          <w:lang w:val="id-ID"/>
        </w:rPr>
        <w:t xml:space="preserve">Tabel berikut menunjukkan hasil uji validitas dari </w:t>
      </w:r>
      <w:r w:rsidR="007870D9">
        <w:rPr>
          <w:rFonts w:ascii="Times New Roman" w:hAnsi="Times New Roman"/>
          <w:sz w:val="24"/>
          <w:szCs w:val="24"/>
        </w:rPr>
        <w:t>6</w:t>
      </w:r>
      <w:r>
        <w:rPr>
          <w:rFonts w:ascii="Times New Roman" w:hAnsi="Times New Roman"/>
          <w:sz w:val="24"/>
          <w:szCs w:val="24"/>
          <w:lang w:val="id-ID"/>
        </w:rPr>
        <w:t xml:space="preserve"> variabel dengan sampel </w:t>
      </w:r>
      <w:r w:rsidR="007870D9">
        <w:rPr>
          <w:rFonts w:ascii="Times New Roman" w:hAnsi="Times New Roman"/>
          <w:sz w:val="24"/>
          <w:szCs w:val="24"/>
        </w:rPr>
        <w:t>90</w:t>
      </w:r>
      <w:r>
        <w:rPr>
          <w:rFonts w:ascii="Times New Roman" w:hAnsi="Times New Roman"/>
          <w:sz w:val="24"/>
          <w:szCs w:val="24"/>
          <w:lang w:val="id-ID"/>
        </w:rPr>
        <w:t xml:space="preserve"> responden.</w:t>
      </w:r>
    </w:p>
    <w:p w:rsidR="00763121" w:rsidRDefault="00763121" w:rsidP="006941FA">
      <w:pPr>
        <w:spacing w:after="0" w:line="480" w:lineRule="auto"/>
        <w:ind w:firstLine="720"/>
        <w:jc w:val="both"/>
        <w:rPr>
          <w:rFonts w:ascii="Times New Roman" w:hAnsi="Times New Roman"/>
          <w:sz w:val="24"/>
          <w:szCs w:val="24"/>
        </w:rPr>
      </w:pPr>
    </w:p>
    <w:p w:rsidR="00763121" w:rsidRPr="00763121" w:rsidRDefault="00763121" w:rsidP="006941FA">
      <w:pPr>
        <w:spacing w:after="0" w:line="480" w:lineRule="auto"/>
        <w:ind w:firstLine="720"/>
        <w:jc w:val="both"/>
        <w:rPr>
          <w:rFonts w:ascii="Times New Roman" w:hAnsi="Times New Roman"/>
          <w:sz w:val="24"/>
          <w:szCs w:val="24"/>
        </w:rPr>
      </w:pPr>
    </w:p>
    <w:p w:rsidR="00D84D41" w:rsidRPr="00C16250" w:rsidRDefault="00D84D41" w:rsidP="00D84D41">
      <w:pPr>
        <w:spacing w:after="0" w:line="240" w:lineRule="auto"/>
        <w:jc w:val="center"/>
        <w:rPr>
          <w:rFonts w:ascii="Times New Roman" w:hAnsi="Times New Roman"/>
          <w:b/>
          <w:sz w:val="24"/>
          <w:szCs w:val="24"/>
        </w:rPr>
      </w:pPr>
      <w:r w:rsidRPr="00C16250">
        <w:rPr>
          <w:rFonts w:ascii="Times New Roman" w:hAnsi="Times New Roman"/>
          <w:b/>
          <w:sz w:val="24"/>
          <w:szCs w:val="24"/>
          <w:lang w:val="id-ID"/>
        </w:rPr>
        <w:lastRenderedPageBreak/>
        <w:t>Tabel 4.</w:t>
      </w:r>
      <w:r w:rsidRPr="00C16250">
        <w:rPr>
          <w:rFonts w:ascii="Times New Roman" w:hAnsi="Times New Roman"/>
          <w:b/>
          <w:sz w:val="24"/>
          <w:szCs w:val="24"/>
        </w:rPr>
        <w:t>4</w:t>
      </w:r>
    </w:p>
    <w:p w:rsidR="00D84D41" w:rsidRPr="00C16250" w:rsidRDefault="00D84D41" w:rsidP="00D84D41">
      <w:pPr>
        <w:spacing w:after="0" w:line="240" w:lineRule="auto"/>
        <w:jc w:val="center"/>
        <w:rPr>
          <w:rFonts w:ascii="Times New Roman" w:hAnsi="Times New Roman"/>
          <w:b/>
          <w:sz w:val="24"/>
          <w:szCs w:val="24"/>
          <w:lang w:val="id-ID"/>
        </w:rPr>
      </w:pPr>
      <w:r w:rsidRPr="00C16250">
        <w:rPr>
          <w:rFonts w:ascii="Times New Roman" w:hAnsi="Times New Roman"/>
          <w:b/>
          <w:sz w:val="24"/>
          <w:szCs w:val="24"/>
          <w:lang w:val="id-ID"/>
        </w:rPr>
        <w:t>Hasil Uji Validitas</w:t>
      </w:r>
    </w:p>
    <w:tbl>
      <w:tblPr>
        <w:tblStyle w:val="TableGrid"/>
        <w:tblW w:w="0" w:type="auto"/>
        <w:tblInd w:w="108" w:type="dxa"/>
        <w:tblLook w:val="04A0" w:firstRow="1" w:lastRow="0" w:firstColumn="1" w:lastColumn="0" w:noHBand="0" w:noVBand="1"/>
      </w:tblPr>
      <w:tblGrid>
        <w:gridCol w:w="3227"/>
        <w:gridCol w:w="1134"/>
        <w:gridCol w:w="1902"/>
        <w:gridCol w:w="1682"/>
      </w:tblGrid>
      <w:tr w:rsidR="00D84D41" w:rsidRPr="00C16250" w:rsidTr="00E5795E">
        <w:tc>
          <w:tcPr>
            <w:tcW w:w="3227" w:type="dxa"/>
            <w:vAlign w:val="center"/>
          </w:tcPr>
          <w:p w:rsidR="00D84D41" w:rsidRPr="00C16250" w:rsidRDefault="00D84D41" w:rsidP="00E5795E">
            <w:pPr>
              <w:jc w:val="center"/>
              <w:rPr>
                <w:rFonts w:ascii="Times New Roman" w:eastAsia="Times New Roman" w:hAnsi="Times New Roman"/>
                <w:b/>
                <w:sz w:val="24"/>
                <w:szCs w:val="24"/>
                <w:lang w:val="id-ID"/>
              </w:rPr>
            </w:pPr>
            <w:r w:rsidRPr="00C16250">
              <w:rPr>
                <w:rFonts w:ascii="Times New Roman" w:eastAsia="Times New Roman" w:hAnsi="Times New Roman"/>
                <w:b/>
                <w:sz w:val="24"/>
                <w:szCs w:val="24"/>
                <w:lang w:val="id-ID"/>
              </w:rPr>
              <w:t>Variabel</w:t>
            </w:r>
          </w:p>
        </w:tc>
        <w:tc>
          <w:tcPr>
            <w:tcW w:w="1134" w:type="dxa"/>
            <w:vAlign w:val="center"/>
          </w:tcPr>
          <w:p w:rsidR="00D84D41" w:rsidRPr="00C16250" w:rsidRDefault="00D84D41" w:rsidP="00E5795E">
            <w:pPr>
              <w:jc w:val="center"/>
              <w:rPr>
                <w:rFonts w:ascii="Times New Roman" w:eastAsia="Times New Roman" w:hAnsi="Times New Roman"/>
                <w:b/>
                <w:sz w:val="24"/>
                <w:szCs w:val="24"/>
                <w:lang w:val="id-ID"/>
              </w:rPr>
            </w:pPr>
            <w:r w:rsidRPr="00C16250">
              <w:rPr>
                <w:rFonts w:ascii="Times New Roman" w:eastAsia="Times New Roman" w:hAnsi="Times New Roman"/>
                <w:b/>
                <w:sz w:val="24"/>
                <w:szCs w:val="24"/>
                <w:lang w:val="id-ID"/>
              </w:rPr>
              <w:t>KMO</w:t>
            </w:r>
          </w:p>
        </w:tc>
        <w:tc>
          <w:tcPr>
            <w:tcW w:w="1902" w:type="dxa"/>
            <w:vAlign w:val="center"/>
          </w:tcPr>
          <w:p w:rsidR="00D84D41" w:rsidRPr="00C16250" w:rsidRDefault="00D84D41" w:rsidP="00E5795E">
            <w:pPr>
              <w:jc w:val="center"/>
              <w:rPr>
                <w:rFonts w:ascii="Times New Roman" w:eastAsia="Times New Roman" w:hAnsi="Times New Roman"/>
                <w:b/>
                <w:sz w:val="24"/>
                <w:szCs w:val="24"/>
                <w:lang w:val="id-ID"/>
              </w:rPr>
            </w:pPr>
            <w:r w:rsidRPr="00C16250">
              <w:rPr>
                <w:rFonts w:ascii="Times New Roman" w:eastAsia="Times New Roman" w:hAnsi="Times New Roman"/>
                <w:b/>
                <w:sz w:val="24"/>
                <w:szCs w:val="24"/>
                <w:lang w:val="id-ID"/>
              </w:rPr>
              <w:t>Faktor Loading</w:t>
            </w:r>
          </w:p>
        </w:tc>
        <w:tc>
          <w:tcPr>
            <w:tcW w:w="1682" w:type="dxa"/>
            <w:vAlign w:val="center"/>
          </w:tcPr>
          <w:p w:rsidR="00D84D41" w:rsidRPr="00C16250" w:rsidRDefault="00D84D41" w:rsidP="00E5795E">
            <w:pPr>
              <w:jc w:val="center"/>
              <w:rPr>
                <w:rFonts w:ascii="Times New Roman" w:eastAsia="Times New Roman" w:hAnsi="Times New Roman"/>
                <w:b/>
                <w:sz w:val="24"/>
                <w:szCs w:val="24"/>
                <w:lang w:val="id-ID"/>
              </w:rPr>
            </w:pPr>
            <w:r w:rsidRPr="00C16250">
              <w:rPr>
                <w:rFonts w:ascii="Times New Roman" w:eastAsia="Times New Roman" w:hAnsi="Times New Roman"/>
                <w:b/>
                <w:sz w:val="24"/>
                <w:szCs w:val="24"/>
                <w:lang w:val="id-ID"/>
              </w:rPr>
              <w:t>Keterangan</w:t>
            </w:r>
          </w:p>
        </w:tc>
      </w:tr>
      <w:tr w:rsidR="00D84D41" w:rsidTr="00E5795E">
        <w:tc>
          <w:tcPr>
            <w:tcW w:w="3227" w:type="dxa"/>
            <w:vAlign w:val="center"/>
          </w:tcPr>
          <w:p w:rsidR="00D84D41" w:rsidRPr="00060792" w:rsidRDefault="005A3867" w:rsidP="00E5795E">
            <w:pPr>
              <w:rPr>
                <w:rFonts w:ascii="Times New Roman" w:eastAsia="Times New Roman" w:hAnsi="Times New Roman"/>
                <w:sz w:val="24"/>
                <w:szCs w:val="24"/>
              </w:rPr>
            </w:pPr>
            <w:r>
              <w:rPr>
                <w:rFonts w:ascii="Times New Roman" w:eastAsia="Times New Roman" w:hAnsi="Times New Roman"/>
                <w:sz w:val="24"/>
                <w:szCs w:val="24"/>
              </w:rPr>
              <w:t>Lingkungan Pengendalian</w:t>
            </w:r>
          </w:p>
        </w:tc>
        <w:tc>
          <w:tcPr>
            <w:tcW w:w="1134" w:type="dxa"/>
            <w:vAlign w:val="center"/>
          </w:tcPr>
          <w:p w:rsidR="00D84D41" w:rsidRPr="00060792" w:rsidRDefault="005A3867" w:rsidP="00E5795E">
            <w:pPr>
              <w:jc w:val="center"/>
              <w:rPr>
                <w:rFonts w:ascii="Times New Roman" w:eastAsia="Times New Roman" w:hAnsi="Times New Roman"/>
                <w:sz w:val="24"/>
                <w:szCs w:val="24"/>
              </w:rPr>
            </w:pPr>
            <w:r>
              <w:rPr>
                <w:rFonts w:ascii="Times New Roman" w:eastAsia="Times New Roman" w:hAnsi="Times New Roman"/>
                <w:sz w:val="24"/>
                <w:szCs w:val="24"/>
              </w:rPr>
              <w:t>0,895</w:t>
            </w:r>
          </w:p>
        </w:tc>
        <w:tc>
          <w:tcPr>
            <w:tcW w:w="1902" w:type="dxa"/>
            <w:vAlign w:val="center"/>
          </w:tcPr>
          <w:p w:rsidR="00D84D41" w:rsidRPr="00060792" w:rsidRDefault="005A3867" w:rsidP="00E5795E">
            <w:pPr>
              <w:jc w:val="center"/>
              <w:rPr>
                <w:rFonts w:ascii="Times New Roman" w:eastAsia="Times New Roman" w:hAnsi="Times New Roman"/>
                <w:sz w:val="24"/>
                <w:szCs w:val="24"/>
              </w:rPr>
            </w:pPr>
            <w:r>
              <w:rPr>
                <w:rFonts w:ascii="Times New Roman" w:eastAsia="Times New Roman" w:hAnsi="Times New Roman"/>
                <w:sz w:val="24"/>
                <w:szCs w:val="24"/>
              </w:rPr>
              <w:t>0,642-0,921</w:t>
            </w:r>
          </w:p>
        </w:tc>
        <w:tc>
          <w:tcPr>
            <w:tcW w:w="1682" w:type="dxa"/>
            <w:vAlign w:val="center"/>
          </w:tcPr>
          <w:p w:rsidR="00D84D41" w:rsidRDefault="00D84D41" w:rsidP="00E5795E">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Valid</w:t>
            </w:r>
          </w:p>
        </w:tc>
      </w:tr>
      <w:tr w:rsidR="00D84D41" w:rsidTr="00E5795E">
        <w:tc>
          <w:tcPr>
            <w:tcW w:w="3227" w:type="dxa"/>
            <w:vAlign w:val="center"/>
          </w:tcPr>
          <w:p w:rsidR="00D84D41" w:rsidRPr="004921DA" w:rsidRDefault="005A3867" w:rsidP="00E5795E">
            <w:pPr>
              <w:rPr>
                <w:rFonts w:ascii="Times New Roman" w:eastAsia="Times New Roman" w:hAnsi="Times New Roman"/>
                <w:sz w:val="24"/>
                <w:szCs w:val="24"/>
              </w:rPr>
            </w:pPr>
            <w:r>
              <w:rPr>
                <w:rFonts w:ascii="Times New Roman" w:eastAsia="Times New Roman" w:hAnsi="Times New Roman"/>
                <w:sz w:val="24"/>
                <w:szCs w:val="24"/>
              </w:rPr>
              <w:t>Penaksiran Risiko</w:t>
            </w:r>
          </w:p>
        </w:tc>
        <w:tc>
          <w:tcPr>
            <w:tcW w:w="1134" w:type="dxa"/>
            <w:vAlign w:val="center"/>
          </w:tcPr>
          <w:p w:rsidR="00D84D41" w:rsidRPr="004921DA" w:rsidRDefault="005A3867" w:rsidP="00E5795E">
            <w:pPr>
              <w:jc w:val="center"/>
              <w:rPr>
                <w:rFonts w:ascii="Times New Roman" w:eastAsia="Times New Roman" w:hAnsi="Times New Roman"/>
                <w:sz w:val="24"/>
                <w:szCs w:val="24"/>
              </w:rPr>
            </w:pPr>
            <w:r>
              <w:rPr>
                <w:rFonts w:ascii="Times New Roman" w:eastAsia="Times New Roman" w:hAnsi="Times New Roman"/>
                <w:sz w:val="24"/>
                <w:szCs w:val="24"/>
              </w:rPr>
              <w:t>0,681</w:t>
            </w:r>
          </w:p>
        </w:tc>
        <w:tc>
          <w:tcPr>
            <w:tcW w:w="1902" w:type="dxa"/>
            <w:vAlign w:val="center"/>
          </w:tcPr>
          <w:p w:rsidR="00D84D41" w:rsidRPr="004921DA" w:rsidRDefault="005A3867" w:rsidP="00E5795E">
            <w:pPr>
              <w:jc w:val="center"/>
              <w:rPr>
                <w:rFonts w:ascii="Times New Roman" w:eastAsia="Times New Roman" w:hAnsi="Times New Roman"/>
                <w:sz w:val="24"/>
                <w:szCs w:val="24"/>
              </w:rPr>
            </w:pPr>
            <w:r>
              <w:rPr>
                <w:rFonts w:ascii="Times New Roman" w:eastAsia="Times New Roman" w:hAnsi="Times New Roman"/>
                <w:sz w:val="24"/>
                <w:szCs w:val="24"/>
              </w:rPr>
              <w:t>0,745-0,954</w:t>
            </w:r>
          </w:p>
        </w:tc>
        <w:tc>
          <w:tcPr>
            <w:tcW w:w="1682" w:type="dxa"/>
            <w:vAlign w:val="center"/>
          </w:tcPr>
          <w:p w:rsidR="00D84D41" w:rsidRDefault="00D84D41" w:rsidP="00E5795E">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Valid</w:t>
            </w:r>
          </w:p>
        </w:tc>
      </w:tr>
      <w:tr w:rsidR="00D84D41" w:rsidTr="00E5795E">
        <w:tc>
          <w:tcPr>
            <w:tcW w:w="3227" w:type="dxa"/>
            <w:vAlign w:val="center"/>
          </w:tcPr>
          <w:p w:rsidR="00D84D41" w:rsidRPr="004921DA" w:rsidRDefault="005A3867" w:rsidP="00E5795E">
            <w:pPr>
              <w:rPr>
                <w:rFonts w:ascii="Times New Roman" w:eastAsia="Times New Roman" w:hAnsi="Times New Roman"/>
                <w:sz w:val="24"/>
                <w:szCs w:val="24"/>
              </w:rPr>
            </w:pPr>
            <w:r>
              <w:rPr>
                <w:rFonts w:ascii="Times New Roman" w:eastAsia="Times New Roman" w:hAnsi="Times New Roman"/>
                <w:sz w:val="24"/>
                <w:szCs w:val="24"/>
              </w:rPr>
              <w:t>Aktivitas Pengendalian</w:t>
            </w:r>
          </w:p>
        </w:tc>
        <w:tc>
          <w:tcPr>
            <w:tcW w:w="1134" w:type="dxa"/>
            <w:vAlign w:val="center"/>
          </w:tcPr>
          <w:p w:rsidR="00D84D41" w:rsidRPr="004921DA" w:rsidRDefault="005A3867" w:rsidP="00E5795E">
            <w:pPr>
              <w:jc w:val="center"/>
              <w:rPr>
                <w:rFonts w:ascii="Times New Roman" w:eastAsia="Times New Roman" w:hAnsi="Times New Roman"/>
                <w:sz w:val="24"/>
                <w:szCs w:val="24"/>
              </w:rPr>
            </w:pPr>
            <w:r>
              <w:rPr>
                <w:rFonts w:ascii="Times New Roman" w:eastAsia="Times New Roman" w:hAnsi="Times New Roman"/>
                <w:sz w:val="24"/>
                <w:szCs w:val="24"/>
              </w:rPr>
              <w:t>0,910</w:t>
            </w:r>
          </w:p>
        </w:tc>
        <w:tc>
          <w:tcPr>
            <w:tcW w:w="1902" w:type="dxa"/>
            <w:vAlign w:val="center"/>
          </w:tcPr>
          <w:p w:rsidR="00D84D41" w:rsidRPr="004921DA" w:rsidRDefault="005A3867" w:rsidP="00E5795E">
            <w:pPr>
              <w:jc w:val="center"/>
              <w:rPr>
                <w:rFonts w:ascii="Times New Roman" w:eastAsia="Times New Roman" w:hAnsi="Times New Roman"/>
                <w:sz w:val="24"/>
                <w:szCs w:val="24"/>
              </w:rPr>
            </w:pPr>
            <w:r>
              <w:rPr>
                <w:rFonts w:ascii="Times New Roman" w:eastAsia="Times New Roman" w:hAnsi="Times New Roman"/>
                <w:sz w:val="24"/>
                <w:szCs w:val="24"/>
              </w:rPr>
              <w:t>0,580-0,929</w:t>
            </w:r>
          </w:p>
        </w:tc>
        <w:tc>
          <w:tcPr>
            <w:tcW w:w="1682" w:type="dxa"/>
            <w:vAlign w:val="center"/>
          </w:tcPr>
          <w:p w:rsidR="00D84D41" w:rsidRDefault="00D84D41" w:rsidP="00E5795E">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Valid</w:t>
            </w:r>
          </w:p>
        </w:tc>
      </w:tr>
      <w:tr w:rsidR="003020EC" w:rsidTr="00E5795E">
        <w:tc>
          <w:tcPr>
            <w:tcW w:w="3227" w:type="dxa"/>
            <w:vAlign w:val="center"/>
          </w:tcPr>
          <w:p w:rsidR="003020EC" w:rsidRDefault="005A3867" w:rsidP="00E5795E">
            <w:pPr>
              <w:rPr>
                <w:rFonts w:ascii="Times New Roman" w:eastAsia="Times New Roman" w:hAnsi="Times New Roman"/>
                <w:sz w:val="24"/>
                <w:szCs w:val="24"/>
              </w:rPr>
            </w:pPr>
            <w:r>
              <w:rPr>
                <w:rFonts w:ascii="Times New Roman" w:eastAsia="Times New Roman" w:hAnsi="Times New Roman"/>
                <w:sz w:val="24"/>
                <w:szCs w:val="24"/>
              </w:rPr>
              <w:t>Informasi dan Komunikasi</w:t>
            </w:r>
          </w:p>
        </w:tc>
        <w:tc>
          <w:tcPr>
            <w:tcW w:w="1134" w:type="dxa"/>
            <w:vAlign w:val="center"/>
          </w:tcPr>
          <w:p w:rsidR="003020EC" w:rsidRDefault="005A3867" w:rsidP="00E5795E">
            <w:pPr>
              <w:jc w:val="center"/>
              <w:rPr>
                <w:rFonts w:ascii="Times New Roman" w:eastAsia="Times New Roman" w:hAnsi="Times New Roman"/>
                <w:sz w:val="24"/>
                <w:szCs w:val="24"/>
              </w:rPr>
            </w:pPr>
            <w:r>
              <w:rPr>
                <w:rFonts w:ascii="Times New Roman" w:eastAsia="Times New Roman" w:hAnsi="Times New Roman"/>
                <w:sz w:val="24"/>
                <w:szCs w:val="24"/>
              </w:rPr>
              <w:t>0,500</w:t>
            </w:r>
          </w:p>
        </w:tc>
        <w:tc>
          <w:tcPr>
            <w:tcW w:w="1902" w:type="dxa"/>
            <w:vAlign w:val="center"/>
          </w:tcPr>
          <w:p w:rsidR="003020EC" w:rsidRPr="00BF6123" w:rsidRDefault="005A3867" w:rsidP="00E5795E">
            <w:pPr>
              <w:jc w:val="center"/>
              <w:rPr>
                <w:rFonts w:ascii="Times New Roman" w:eastAsia="Times New Roman" w:hAnsi="Times New Roman"/>
                <w:sz w:val="24"/>
                <w:szCs w:val="24"/>
              </w:rPr>
            </w:pPr>
            <w:r>
              <w:rPr>
                <w:rFonts w:ascii="Times New Roman" w:eastAsia="Times New Roman" w:hAnsi="Times New Roman"/>
                <w:sz w:val="24"/>
                <w:szCs w:val="24"/>
              </w:rPr>
              <w:t>0,959</w:t>
            </w:r>
          </w:p>
        </w:tc>
        <w:tc>
          <w:tcPr>
            <w:tcW w:w="1682" w:type="dxa"/>
            <w:vAlign w:val="center"/>
          </w:tcPr>
          <w:p w:rsidR="003020EC" w:rsidRDefault="003020EC" w:rsidP="00F218EB">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Valid</w:t>
            </w:r>
          </w:p>
        </w:tc>
      </w:tr>
      <w:tr w:rsidR="003020EC" w:rsidTr="00E5795E">
        <w:tc>
          <w:tcPr>
            <w:tcW w:w="3227" w:type="dxa"/>
            <w:vAlign w:val="center"/>
          </w:tcPr>
          <w:p w:rsidR="003020EC" w:rsidRPr="00BF6123" w:rsidRDefault="005A3867" w:rsidP="00E5795E">
            <w:pPr>
              <w:rPr>
                <w:rFonts w:ascii="Times New Roman" w:eastAsia="Times New Roman" w:hAnsi="Times New Roman"/>
                <w:i/>
                <w:sz w:val="24"/>
                <w:szCs w:val="24"/>
              </w:rPr>
            </w:pPr>
            <w:r>
              <w:rPr>
                <w:rFonts w:ascii="Times New Roman" w:eastAsia="Times New Roman" w:hAnsi="Times New Roman"/>
                <w:sz w:val="24"/>
                <w:szCs w:val="24"/>
              </w:rPr>
              <w:t>Pemantauan</w:t>
            </w:r>
          </w:p>
        </w:tc>
        <w:tc>
          <w:tcPr>
            <w:tcW w:w="1134" w:type="dxa"/>
            <w:vAlign w:val="center"/>
          </w:tcPr>
          <w:p w:rsidR="003020EC" w:rsidRDefault="005A3867" w:rsidP="00E5795E">
            <w:pPr>
              <w:jc w:val="center"/>
              <w:rPr>
                <w:rFonts w:ascii="Times New Roman" w:eastAsia="Times New Roman" w:hAnsi="Times New Roman"/>
                <w:sz w:val="24"/>
                <w:szCs w:val="24"/>
              </w:rPr>
            </w:pPr>
            <w:r>
              <w:rPr>
                <w:rFonts w:ascii="Times New Roman" w:eastAsia="Times New Roman" w:hAnsi="Times New Roman"/>
                <w:sz w:val="24"/>
                <w:szCs w:val="24"/>
              </w:rPr>
              <w:t>0,500</w:t>
            </w:r>
          </w:p>
        </w:tc>
        <w:tc>
          <w:tcPr>
            <w:tcW w:w="1902" w:type="dxa"/>
            <w:vAlign w:val="center"/>
          </w:tcPr>
          <w:p w:rsidR="003020EC" w:rsidRPr="00BF6123" w:rsidRDefault="005A3867" w:rsidP="00E5795E">
            <w:pPr>
              <w:jc w:val="center"/>
              <w:rPr>
                <w:rFonts w:ascii="Times New Roman" w:eastAsia="Times New Roman" w:hAnsi="Times New Roman"/>
                <w:sz w:val="24"/>
                <w:szCs w:val="24"/>
              </w:rPr>
            </w:pPr>
            <w:r>
              <w:rPr>
                <w:rFonts w:ascii="Times New Roman" w:eastAsia="Times New Roman" w:hAnsi="Times New Roman"/>
                <w:sz w:val="24"/>
                <w:szCs w:val="24"/>
              </w:rPr>
              <w:t>0,973</w:t>
            </w:r>
          </w:p>
        </w:tc>
        <w:tc>
          <w:tcPr>
            <w:tcW w:w="1682" w:type="dxa"/>
            <w:vAlign w:val="center"/>
          </w:tcPr>
          <w:p w:rsidR="003020EC" w:rsidRDefault="003020EC" w:rsidP="00F218EB">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Valid</w:t>
            </w:r>
          </w:p>
        </w:tc>
      </w:tr>
      <w:tr w:rsidR="005A3867" w:rsidTr="00E5795E">
        <w:tc>
          <w:tcPr>
            <w:tcW w:w="3227" w:type="dxa"/>
            <w:vAlign w:val="center"/>
          </w:tcPr>
          <w:p w:rsidR="005A3867" w:rsidRPr="005A3867" w:rsidRDefault="005A3867" w:rsidP="00E5795E">
            <w:pPr>
              <w:rPr>
                <w:rFonts w:ascii="Times New Roman" w:eastAsia="Times New Roman" w:hAnsi="Times New Roman"/>
                <w:sz w:val="24"/>
                <w:szCs w:val="24"/>
              </w:rPr>
            </w:pPr>
            <w:r>
              <w:rPr>
                <w:rFonts w:ascii="Times New Roman" w:eastAsia="Times New Roman" w:hAnsi="Times New Roman"/>
                <w:sz w:val="24"/>
                <w:szCs w:val="24"/>
              </w:rPr>
              <w:t xml:space="preserve">Pencegahan </w:t>
            </w:r>
            <w:r>
              <w:rPr>
                <w:rFonts w:ascii="Times New Roman" w:eastAsia="Times New Roman" w:hAnsi="Times New Roman"/>
                <w:i/>
                <w:sz w:val="24"/>
                <w:szCs w:val="24"/>
              </w:rPr>
              <w:t>Fraud</w:t>
            </w:r>
          </w:p>
        </w:tc>
        <w:tc>
          <w:tcPr>
            <w:tcW w:w="1134" w:type="dxa"/>
            <w:vAlign w:val="center"/>
          </w:tcPr>
          <w:p w:rsidR="005A3867" w:rsidRDefault="005A3867" w:rsidP="00E5795E">
            <w:pPr>
              <w:jc w:val="center"/>
              <w:rPr>
                <w:rFonts w:ascii="Times New Roman" w:eastAsia="Times New Roman" w:hAnsi="Times New Roman"/>
                <w:sz w:val="24"/>
                <w:szCs w:val="24"/>
              </w:rPr>
            </w:pPr>
            <w:r>
              <w:rPr>
                <w:rFonts w:ascii="Times New Roman" w:eastAsia="Times New Roman" w:hAnsi="Times New Roman"/>
                <w:sz w:val="24"/>
                <w:szCs w:val="24"/>
              </w:rPr>
              <w:t>0,819</w:t>
            </w:r>
          </w:p>
        </w:tc>
        <w:tc>
          <w:tcPr>
            <w:tcW w:w="1902" w:type="dxa"/>
            <w:vAlign w:val="center"/>
          </w:tcPr>
          <w:p w:rsidR="005A3867" w:rsidRDefault="005A3867" w:rsidP="00E5795E">
            <w:pPr>
              <w:jc w:val="center"/>
              <w:rPr>
                <w:rFonts w:ascii="Times New Roman" w:eastAsia="Times New Roman" w:hAnsi="Times New Roman"/>
                <w:sz w:val="24"/>
                <w:szCs w:val="24"/>
              </w:rPr>
            </w:pPr>
            <w:r>
              <w:rPr>
                <w:rFonts w:ascii="Times New Roman" w:eastAsia="Times New Roman" w:hAnsi="Times New Roman"/>
                <w:sz w:val="24"/>
                <w:szCs w:val="24"/>
              </w:rPr>
              <w:t>0,541-0,851</w:t>
            </w:r>
          </w:p>
        </w:tc>
        <w:tc>
          <w:tcPr>
            <w:tcW w:w="1682" w:type="dxa"/>
            <w:vAlign w:val="center"/>
          </w:tcPr>
          <w:p w:rsidR="005A3867" w:rsidRPr="005A3867" w:rsidRDefault="005A3867" w:rsidP="00F218EB">
            <w:pPr>
              <w:jc w:val="center"/>
              <w:rPr>
                <w:rFonts w:ascii="Times New Roman" w:eastAsia="Times New Roman" w:hAnsi="Times New Roman"/>
                <w:sz w:val="24"/>
                <w:szCs w:val="24"/>
              </w:rPr>
            </w:pPr>
            <w:r>
              <w:rPr>
                <w:rFonts w:ascii="Times New Roman" w:eastAsia="Times New Roman" w:hAnsi="Times New Roman"/>
                <w:sz w:val="24"/>
                <w:szCs w:val="24"/>
              </w:rPr>
              <w:t>Valid</w:t>
            </w:r>
          </w:p>
        </w:tc>
      </w:tr>
    </w:tbl>
    <w:p w:rsidR="00D84D41" w:rsidRPr="003020EC" w:rsidRDefault="00D84D41" w:rsidP="00D84D41">
      <w:pPr>
        <w:spacing w:after="0" w:line="480" w:lineRule="auto"/>
        <w:rPr>
          <w:rFonts w:ascii="Times New Roman" w:hAnsi="Times New Roman"/>
          <w:i/>
          <w:sz w:val="20"/>
          <w:szCs w:val="24"/>
          <w:lang w:val="id-ID"/>
        </w:rPr>
      </w:pPr>
      <w:r w:rsidRPr="003020EC">
        <w:rPr>
          <w:rFonts w:ascii="Times New Roman" w:hAnsi="Times New Roman"/>
          <w:i/>
          <w:sz w:val="20"/>
          <w:szCs w:val="24"/>
          <w:lang w:val="id-ID"/>
        </w:rPr>
        <w:t>Sumber: Hasil Olahan SPSS</w:t>
      </w:r>
    </w:p>
    <w:p w:rsidR="00BF6123" w:rsidRDefault="00BF6123" w:rsidP="00BF6123">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tabel 4.4 terlihat bahwa variabel </w:t>
      </w:r>
      <w:r w:rsidR="005A3867">
        <w:rPr>
          <w:rFonts w:ascii="Times New Roman" w:hAnsi="Times New Roman"/>
          <w:sz w:val="24"/>
          <w:szCs w:val="24"/>
        </w:rPr>
        <w:t>lingkungan pengendalian</w:t>
      </w:r>
      <w:r>
        <w:rPr>
          <w:rFonts w:ascii="Times New Roman" w:hAnsi="Times New Roman"/>
          <w:sz w:val="24"/>
          <w:szCs w:val="24"/>
        </w:rPr>
        <w:t xml:space="preserve"> memiliki nilai </w:t>
      </w:r>
      <w:r w:rsidRPr="00BF6123">
        <w:rPr>
          <w:rFonts w:ascii="Times New Roman" w:hAnsi="Times New Roman"/>
          <w:i/>
          <w:sz w:val="24"/>
          <w:szCs w:val="24"/>
        </w:rPr>
        <w:t>Kaiser Meyer Olkin</w:t>
      </w:r>
      <w:r w:rsidR="005A3867">
        <w:rPr>
          <w:rFonts w:ascii="Times New Roman" w:hAnsi="Times New Roman"/>
          <w:sz w:val="24"/>
          <w:szCs w:val="24"/>
        </w:rPr>
        <w:t xml:space="preserve"> (KMO) sebesar 0,895</w:t>
      </w:r>
      <w:r>
        <w:rPr>
          <w:rFonts w:ascii="Times New Roman" w:hAnsi="Times New Roman"/>
          <w:sz w:val="24"/>
          <w:szCs w:val="24"/>
        </w:rPr>
        <w:t xml:space="preserve">. Nilai KMO yang dihasilkan berada diatas 0,50. Didalam tahapan pengujian juga diperoleh nilai </w:t>
      </w:r>
      <w:r w:rsidRPr="00BF6123">
        <w:rPr>
          <w:rFonts w:ascii="Times New Roman" w:hAnsi="Times New Roman"/>
          <w:i/>
          <w:sz w:val="24"/>
          <w:szCs w:val="24"/>
        </w:rPr>
        <w:t>factor loading</w:t>
      </w:r>
      <w:r>
        <w:rPr>
          <w:rFonts w:ascii="Times New Roman" w:hAnsi="Times New Roman"/>
          <w:sz w:val="24"/>
          <w:szCs w:val="24"/>
        </w:rPr>
        <w:t xml:space="preserve"> terendah sebesar </w:t>
      </w:r>
      <w:r w:rsidR="005A3867">
        <w:rPr>
          <w:rFonts w:ascii="Times New Roman" w:hAnsi="Times New Roman"/>
          <w:sz w:val="24"/>
          <w:szCs w:val="24"/>
        </w:rPr>
        <w:t>0,642</w:t>
      </w:r>
      <w:r>
        <w:rPr>
          <w:rFonts w:ascii="Times New Roman" w:hAnsi="Times New Roman"/>
          <w:sz w:val="24"/>
          <w:szCs w:val="24"/>
        </w:rPr>
        <w:t xml:space="preserve"> sedangkan nilai </w:t>
      </w:r>
      <w:r w:rsidRPr="00BF6123">
        <w:rPr>
          <w:rFonts w:ascii="Times New Roman" w:hAnsi="Times New Roman"/>
          <w:i/>
          <w:sz w:val="24"/>
          <w:szCs w:val="24"/>
        </w:rPr>
        <w:t>factor loading</w:t>
      </w:r>
      <w:r>
        <w:rPr>
          <w:rFonts w:ascii="Times New Roman" w:hAnsi="Times New Roman"/>
          <w:sz w:val="24"/>
          <w:szCs w:val="24"/>
        </w:rPr>
        <w:t xml:space="preserve"> tertinggi adalah sebesar 0,9</w:t>
      </w:r>
      <w:r w:rsidR="005A3867">
        <w:rPr>
          <w:rFonts w:ascii="Times New Roman" w:hAnsi="Times New Roman"/>
          <w:sz w:val="24"/>
          <w:szCs w:val="24"/>
        </w:rPr>
        <w:t>21</w:t>
      </w:r>
      <w:r>
        <w:rPr>
          <w:rFonts w:ascii="Times New Roman" w:hAnsi="Times New Roman"/>
          <w:sz w:val="24"/>
          <w:szCs w:val="24"/>
        </w:rPr>
        <w:t xml:space="preserve">. Masing-masing item pertanyaan yang digunakan mendukung variabel </w:t>
      </w:r>
      <w:r w:rsidR="005A3867">
        <w:rPr>
          <w:rFonts w:ascii="Times New Roman" w:hAnsi="Times New Roman"/>
          <w:sz w:val="24"/>
          <w:szCs w:val="24"/>
        </w:rPr>
        <w:t>lingkungan pengendalian</w:t>
      </w:r>
      <w:r>
        <w:rPr>
          <w:rFonts w:ascii="Times New Roman" w:hAnsi="Times New Roman"/>
          <w:sz w:val="24"/>
          <w:szCs w:val="24"/>
        </w:rPr>
        <w:t xml:space="preserve"> adalah valid karena memiliki </w:t>
      </w:r>
      <w:r w:rsidRPr="00BF6123">
        <w:rPr>
          <w:rFonts w:ascii="Times New Roman" w:hAnsi="Times New Roman"/>
          <w:i/>
          <w:sz w:val="24"/>
          <w:szCs w:val="24"/>
        </w:rPr>
        <w:t>factor loading</w:t>
      </w:r>
      <w:r>
        <w:rPr>
          <w:rFonts w:ascii="Times New Roman" w:hAnsi="Times New Roman"/>
          <w:sz w:val="24"/>
          <w:szCs w:val="24"/>
        </w:rPr>
        <w:t xml:space="preserve"> di</w:t>
      </w:r>
      <w:r w:rsidR="004866EB">
        <w:rPr>
          <w:rFonts w:ascii="Times New Roman" w:hAnsi="Times New Roman"/>
          <w:sz w:val="24"/>
          <w:szCs w:val="24"/>
        </w:rPr>
        <w:t xml:space="preserve"> </w:t>
      </w:r>
      <w:r>
        <w:rPr>
          <w:rFonts w:ascii="Times New Roman" w:hAnsi="Times New Roman"/>
          <w:sz w:val="24"/>
          <w:szCs w:val="24"/>
        </w:rPr>
        <w:t>atas 0,40 sehingga dapat disimpulkan bahwa seluruh item pertanyaan yang digunaka</w:t>
      </w:r>
      <w:r w:rsidR="00B96D6E">
        <w:rPr>
          <w:rFonts w:ascii="Times New Roman" w:hAnsi="Times New Roman"/>
          <w:sz w:val="24"/>
          <w:szCs w:val="24"/>
        </w:rPr>
        <w:t>n dalam mengukur</w:t>
      </w:r>
      <w:r>
        <w:rPr>
          <w:rFonts w:ascii="Times New Roman" w:hAnsi="Times New Roman"/>
          <w:sz w:val="24"/>
          <w:szCs w:val="24"/>
        </w:rPr>
        <w:t xml:space="preserve"> variabel </w:t>
      </w:r>
      <w:r w:rsidR="005A3867">
        <w:rPr>
          <w:rFonts w:ascii="Times New Roman" w:hAnsi="Times New Roman"/>
          <w:sz w:val="24"/>
          <w:szCs w:val="24"/>
        </w:rPr>
        <w:t>lingkungan pengendalian</w:t>
      </w:r>
      <w:r>
        <w:rPr>
          <w:rFonts w:ascii="Times New Roman" w:hAnsi="Times New Roman"/>
          <w:sz w:val="24"/>
          <w:szCs w:val="24"/>
        </w:rPr>
        <w:t xml:space="preserve"> adalah valid, sehingga dapat terus digunakan kedalam tahapan pengolahan data lebih lanjut.</w:t>
      </w:r>
    </w:p>
    <w:p w:rsidR="00BF6123" w:rsidRDefault="00BF6123" w:rsidP="00BF6123">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penelitian ini variabel kedua yang digunakan adalah </w:t>
      </w:r>
      <w:r w:rsidR="005A3867">
        <w:rPr>
          <w:rFonts w:ascii="Times New Roman" w:hAnsi="Times New Roman"/>
          <w:sz w:val="24"/>
          <w:szCs w:val="24"/>
        </w:rPr>
        <w:t>penaksiran risiko</w:t>
      </w:r>
      <w:r>
        <w:rPr>
          <w:rFonts w:ascii="Times New Roman" w:hAnsi="Times New Roman"/>
          <w:sz w:val="24"/>
          <w:szCs w:val="24"/>
        </w:rPr>
        <w:t xml:space="preserve">, berdasarkan hasil pengujian validitas diperoleh nilai </w:t>
      </w:r>
      <w:r w:rsidRPr="00BF6123">
        <w:rPr>
          <w:rFonts w:ascii="Times New Roman" w:hAnsi="Times New Roman"/>
          <w:i/>
          <w:sz w:val="24"/>
          <w:szCs w:val="24"/>
        </w:rPr>
        <w:t>Kaiser Meyer Olkin</w:t>
      </w:r>
      <w:r w:rsidR="005A3867">
        <w:rPr>
          <w:rFonts w:ascii="Times New Roman" w:hAnsi="Times New Roman"/>
          <w:sz w:val="24"/>
          <w:szCs w:val="24"/>
        </w:rPr>
        <w:t xml:space="preserve"> (KMO) sebesar 0,681</w:t>
      </w:r>
      <w:r>
        <w:rPr>
          <w:rFonts w:ascii="Times New Roman" w:hAnsi="Times New Roman"/>
          <w:sz w:val="24"/>
          <w:szCs w:val="24"/>
        </w:rPr>
        <w:t xml:space="preserve">. Nilai KMO yang dihasilkan telah berada diatas 0,50, didalam pengujian juga diperoleh nilai </w:t>
      </w:r>
      <w:r w:rsidRPr="00BF6123">
        <w:rPr>
          <w:rFonts w:ascii="Times New Roman" w:hAnsi="Times New Roman"/>
          <w:i/>
          <w:sz w:val="24"/>
          <w:szCs w:val="24"/>
        </w:rPr>
        <w:t>factor loading</w:t>
      </w:r>
      <w:r>
        <w:rPr>
          <w:rFonts w:ascii="Times New Roman" w:hAnsi="Times New Roman"/>
          <w:sz w:val="24"/>
          <w:szCs w:val="24"/>
        </w:rPr>
        <w:t xml:space="preserve"> terendah sebesar 0,</w:t>
      </w:r>
      <w:r w:rsidR="005A3867">
        <w:rPr>
          <w:rFonts w:ascii="Times New Roman" w:hAnsi="Times New Roman"/>
          <w:sz w:val="24"/>
          <w:szCs w:val="24"/>
        </w:rPr>
        <w:t>745</w:t>
      </w:r>
      <w:r>
        <w:rPr>
          <w:rFonts w:ascii="Times New Roman" w:hAnsi="Times New Roman"/>
          <w:sz w:val="24"/>
          <w:szCs w:val="24"/>
        </w:rPr>
        <w:t xml:space="preserve"> sedangkan nilai </w:t>
      </w:r>
      <w:r w:rsidRPr="00BF6123">
        <w:rPr>
          <w:rFonts w:ascii="Times New Roman" w:hAnsi="Times New Roman"/>
          <w:i/>
          <w:sz w:val="24"/>
          <w:szCs w:val="24"/>
        </w:rPr>
        <w:t>factor loading</w:t>
      </w:r>
      <w:r w:rsidR="005A3867">
        <w:rPr>
          <w:rFonts w:ascii="Times New Roman" w:hAnsi="Times New Roman"/>
          <w:sz w:val="24"/>
          <w:szCs w:val="24"/>
        </w:rPr>
        <w:t xml:space="preserve"> tertinggi adalah sebesar 0,954</w:t>
      </w:r>
      <w:r>
        <w:rPr>
          <w:rFonts w:ascii="Times New Roman" w:hAnsi="Times New Roman"/>
          <w:sz w:val="24"/>
          <w:szCs w:val="24"/>
        </w:rPr>
        <w:t xml:space="preserve">. Masing-masing item pertanyaan telah memiliki </w:t>
      </w:r>
      <w:r w:rsidRPr="00BF6123">
        <w:rPr>
          <w:rFonts w:ascii="Times New Roman" w:hAnsi="Times New Roman"/>
          <w:i/>
          <w:sz w:val="24"/>
          <w:szCs w:val="24"/>
        </w:rPr>
        <w:t>factor loading</w:t>
      </w:r>
      <w:r>
        <w:rPr>
          <w:rFonts w:ascii="Times New Roman" w:hAnsi="Times New Roman"/>
          <w:sz w:val="24"/>
          <w:szCs w:val="24"/>
        </w:rPr>
        <w:t xml:space="preserve"> diatas 0,40. Jadi dapat disimpulkan bahwa item pertanyaan yang digunakan untuk mengukur </w:t>
      </w:r>
      <w:r w:rsidR="000965CB">
        <w:rPr>
          <w:rFonts w:ascii="Times New Roman" w:hAnsi="Times New Roman"/>
          <w:sz w:val="24"/>
          <w:szCs w:val="24"/>
        </w:rPr>
        <w:t xml:space="preserve">penaksiran risiko </w:t>
      </w:r>
      <w:r>
        <w:rPr>
          <w:rFonts w:ascii="Times New Roman" w:hAnsi="Times New Roman"/>
          <w:sz w:val="24"/>
          <w:szCs w:val="24"/>
        </w:rPr>
        <w:t>di</w:t>
      </w:r>
      <w:r w:rsidR="00822C25">
        <w:rPr>
          <w:rFonts w:ascii="Times New Roman" w:hAnsi="Times New Roman"/>
          <w:sz w:val="24"/>
          <w:szCs w:val="24"/>
        </w:rPr>
        <w:t xml:space="preserve"> </w:t>
      </w:r>
      <w:r>
        <w:rPr>
          <w:rFonts w:ascii="Times New Roman" w:hAnsi="Times New Roman"/>
          <w:sz w:val="24"/>
          <w:szCs w:val="24"/>
        </w:rPr>
        <w:t>nyatakan valid.</w:t>
      </w:r>
    </w:p>
    <w:p w:rsidR="00BF6123" w:rsidRDefault="00BF6123" w:rsidP="00BF6123">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Pada penelitian ini variabel ketiga yang digunakan </w:t>
      </w:r>
      <w:r w:rsidR="000965CB">
        <w:rPr>
          <w:rFonts w:ascii="Times New Roman" w:hAnsi="Times New Roman"/>
          <w:sz w:val="24"/>
          <w:szCs w:val="24"/>
        </w:rPr>
        <w:t>aktivitas pengendalian</w:t>
      </w:r>
      <w:r w:rsidR="00D94CF4">
        <w:rPr>
          <w:rFonts w:ascii="Times New Roman" w:hAnsi="Times New Roman"/>
          <w:sz w:val="24"/>
          <w:szCs w:val="24"/>
        </w:rPr>
        <w:t>, berdasarkan hasil pengujian validitas</w:t>
      </w:r>
      <w:r>
        <w:rPr>
          <w:rFonts w:ascii="Times New Roman" w:hAnsi="Times New Roman"/>
          <w:sz w:val="24"/>
          <w:szCs w:val="24"/>
        </w:rPr>
        <w:t xml:space="preserve"> memiliki nilai </w:t>
      </w:r>
      <w:r w:rsidRPr="00BF6123">
        <w:rPr>
          <w:rFonts w:ascii="Times New Roman" w:hAnsi="Times New Roman"/>
          <w:i/>
          <w:sz w:val="24"/>
          <w:szCs w:val="24"/>
        </w:rPr>
        <w:t>Kaiser Meyer Olkin</w:t>
      </w:r>
      <w:r>
        <w:rPr>
          <w:rFonts w:ascii="Times New Roman" w:hAnsi="Times New Roman"/>
          <w:sz w:val="24"/>
          <w:szCs w:val="24"/>
        </w:rPr>
        <w:t xml:space="preserve"> (KMO) sebesar 0,</w:t>
      </w:r>
      <w:r w:rsidR="000965CB">
        <w:rPr>
          <w:rFonts w:ascii="Times New Roman" w:hAnsi="Times New Roman"/>
          <w:sz w:val="24"/>
          <w:szCs w:val="24"/>
        </w:rPr>
        <w:t>910</w:t>
      </w:r>
      <w:r>
        <w:rPr>
          <w:rFonts w:ascii="Times New Roman" w:hAnsi="Times New Roman"/>
          <w:sz w:val="24"/>
          <w:szCs w:val="24"/>
        </w:rPr>
        <w:t xml:space="preserve"> sedangkan nilai </w:t>
      </w:r>
      <w:r w:rsidRPr="00BF6123">
        <w:rPr>
          <w:rFonts w:ascii="Times New Roman" w:hAnsi="Times New Roman"/>
          <w:i/>
          <w:sz w:val="24"/>
          <w:szCs w:val="24"/>
        </w:rPr>
        <w:t>factor loadi</w:t>
      </w:r>
      <w:r>
        <w:rPr>
          <w:rFonts w:ascii="Times New Roman" w:hAnsi="Times New Roman"/>
          <w:sz w:val="24"/>
          <w:szCs w:val="24"/>
        </w:rPr>
        <w:t xml:space="preserve">ng yang mendukung variabel tersebut berada </w:t>
      </w:r>
      <w:r w:rsidR="000965CB">
        <w:rPr>
          <w:rFonts w:ascii="Times New Roman" w:hAnsi="Times New Roman"/>
          <w:sz w:val="24"/>
          <w:szCs w:val="24"/>
        </w:rPr>
        <w:t xml:space="preserve">diantara </w:t>
      </w:r>
      <w:r w:rsidR="000965CB">
        <w:rPr>
          <w:rFonts w:ascii="Times New Roman" w:eastAsia="Times New Roman" w:hAnsi="Times New Roman"/>
          <w:sz w:val="24"/>
          <w:szCs w:val="24"/>
        </w:rPr>
        <w:t>0,580-0,929</w:t>
      </w:r>
      <w:r>
        <w:rPr>
          <w:rFonts w:ascii="Times New Roman" w:hAnsi="Times New Roman"/>
          <w:sz w:val="24"/>
          <w:szCs w:val="24"/>
        </w:rPr>
        <w:t>. Hasil yang diperoleh menunju</w:t>
      </w:r>
      <w:r w:rsidR="006F7D82">
        <w:rPr>
          <w:rFonts w:ascii="Times New Roman" w:hAnsi="Times New Roman"/>
          <w:sz w:val="24"/>
          <w:szCs w:val="24"/>
        </w:rPr>
        <w:t>k</w:t>
      </w:r>
      <w:r>
        <w:rPr>
          <w:rFonts w:ascii="Times New Roman" w:hAnsi="Times New Roman"/>
          <w:sz w:val="24"/>
          <w:szCs w:val="24"/>
        </w:rPr>
        <w:t xml:space="preserve">kan bahwa item pertanyaan yang digunakan untuk mendukung variabel </w:t>
      </w:r>
      <w:r w:rsidR="000965CB">
        <w:rPr>
          <w:rFonts w:ascii="Times New Roman" w:hAnsi="Times New Roman"/>
          <w:sz w:val="24"/>
          <w:szCs w:val="24"/>
        </w:rPr>
        <w:t>aktivitas pengendalian</w:t>
      </w:r>
      <w:r>
        <w:rPr>
          <w:rFonts w:ascii="Times New Roman" w:hAnsi="Times New Roman"/>
          <w:sz w:val="24"/>
          <w:szCs w:val="24"/>
        </w:rPr>
        <w:t xml:space="preserve"> valid, sehingga dapat digunakan kedalam proses pengolahan data lebih lanjut.</w:t>
      </w:r>
    </w:p>
    <w:p w:rsidR="00BF6123" w:rsidRDefault="00BF6123" w:rsidP="00BF6123">
      <w:pPr>
        <w:spacing w:after="0" w:line="480" w:lineRule="auto"/>
        <w:ind w:firstLine="720"/>
        <w:jc w:val="both"/>
        <w:rPr>
          <w:rFonts w:ascii="Times New Roman" w:hAnsi="Times New Roman"/>
          <w:sz w:val="24"/>
          <w:szCs w:val="24"/>
        </w:rPr>
      </w:pPr>
      <w:r>
        <w:rPr>
          <w:rFonts w:ascii="Times New Roman" w:hAnsi="Times New Roman"/>
          <w:sz w:val="24"/>
          <w:szCs w:val="24"/>
        </w:rPr>
        <w:t xml:space="preserve">Didalam tahapan pengujian statistik yang telah dilakukan terlihat bahwa variabel </w:t>
      </w:r>
      <w:r w:rsidR="000965CB">
        <w:rPr>
          <w:rFonts w:ascii="Times New Roman" w:hAnsi="Times New Roman"/>
          <w:sz w:val="24"/>
          <w:szCs w:val="24"/>
        </w:rPr>
        <w:t>informasi dan komunikasi</w:t>
      </w:r>
      <w:r>
        <w:rPr>
          <w:rFonts w:ascii="Times New Roman" w:hAnsi="Times New Roman"/>
          <w:sz w:val="24"/>
          <w:szCs w:val="24"/>
        </w:rPr>
        <w:t xml:space="preserve"> memiliki nilai </w:t>
      </w:r>
      <w:r w:rsidRPr="00BF6123">
        <w:rPr>
          <w:rFonts w:ascii="Times New Roman" w:hAnsi="Times New Roman"/>
          <w:i/>
          <w:sz w:val="24"/>
          <w:szCs w:val="24"/>
        </w:rPr>
        <w:t>Kaiser Meyer Olkin</w:t>
      </w:r>
      <w:r w:rsidR="0060095B">
        <w:rPr>
          <w:rFonts w:ascii="Times New Roman" w:hAnsi="Times New Roman"/>
          <w:sz w:val="24"/>
          <w:szCs w:val="24"/>
        </w:rPr>
        <w:t xml:space="preserve"> (KMO) sebesar 0</w:t>
      </w:r>
      <w:r w:rsidR="00D94CF4">
        <w:rPr>
          <w:rFonts w:ascii="Times New Roman" w:hAnsi="Times New Roman"/>
          <w:sz w:val="24"/>
          <w:szCs w:val="24"/>
        </w:rPr>
        <w:t>,</w:t>
      </w:r>
      <w:r w:rsidR="000965CB">
        <w:rPr>
          <w:rFonts w:ascii="Times New Roman" w:hAnsi="Times New Roman"/>
          <w:sz w:val="24"/>
          <w:szCs w:val="24"/>
        </w:rPr>
        <w:t>500</w:t>
      </w:r>
      <w:r>
        <w:rPr>
          <w:rFonts w:ascii="Times New Roman" w:hAnsi="Times New Roman"/>
          <w:sz w:val="24"/>
          <w:szCs w:val="24"/>
        </w:rPr>
        <w:t xml:space="preserve"> sedangkan nilai </w:t>
      </w:r>
      <w:r w:rsidRPr="00BF6123">
        <w:rPr>
          <w:rFonts w:ascii="Times New Roman" w:hAnsi="Times New Roman"/>
          <w:i/>
          <w:sz w:val="24"/>
          <w:szCs w:val="24"/>
        </w:rPr>
        <w:t>factor loadi</w:t>
      </w:r>
      <w:r>
        <w:rPr>
          <w:rFonts w:ascii="Times New Roman" w:hAnsi="Times New Roman"/>
          <w:sz w:val="24"/>
          <w:szCs w:val="24"/>
        </w:rPr>
        <w:t>ng yang mendukung variabel tersebut</w:t>
      </w:r>
      <w:r w:rsidR="000965CB">
        <w:rPr>
          <w:rFonts w:ascii="Times New Roman" w:hAnsi="Times New Roman"/>
          <w:sz w:val="24"/>
          <w:szCs w:val="24"/>
        </w:rPr>
        <w:t xml:space="preserve"> 0,959</w:t>
      </w:r>
      <w:r>
        <w:rPr>
          <w:rFonts w:ascii="Times New Roman" w:hAnsi="Times New Roman"/>
          <w:sz w:val="24"/>
          <w:szCs w:val="24"/>
        </w:rPr>
        <w:t>. Hasil yang diperoleh menunju</w:t>
      </w:r>
      <w:r w:rsidR="004866EB">
        <w:rPr>
          <w:rFonts w:ascii="Times New Roman" w:hAnsi="Times New Roman"/>
          <w:sz w:val="24"/>
          <w:szCs w:val="24"/>
        </w:rPr>
        <w:t>k</w:t>
      </w:r>
      <w:r>
        <w:rPr>
          <w:rFonts w:ascii="Times New Roman" w:hAnsi="Times New Roman"/>
          <w:sz w:val="24"/>
          <w:szCs w:val="24"/>
        </w:rPr>
        <w:t>kan bahwa item pertanyaan yang di</w:t>
      </w:r>
      <w:r w:rsidR="00822C25">
        <w:rPr>
          <w:rFonts w:ascii="Times New Roman" w:hAnsi="Times New Roman"/>
          <w:sz w:val="24"/>
          <w:szCs w:val="24"/>
        </w:rPr>
        <w:t xml:space="preserve"> </w:t>
      </w:r>
      <w:r>
        <w:rPr>
          <w:rFonts w:ascii="Times New Roman" w:hAnsi="Times New Roman"/>
          <w:sz w:val="24"/>
          <w:szCs w:val="24"/>
        </w:rPr>
        <w:t xml:space="preserve">gunakan untuk mendukung variabel </w:t>
      </w:r>
      <w:r w:rsidR="000965CB">
        <w:rPr>
          <w:rFonts w:ascii="Times New Roman" w:hAnsi="Times New Roman"/>
          <w:sz w:val="24"/>
          <w:szCs w:val="24"/>
        </w:rPr>
        <w:t>informasi dan komunikasi</w:t>
      </w:r>
      <w:r>
        <w:rPr>
          <w:rFonts w:ascii="Times New Roman" w:hAnsi="Times New Roman"/>
          <w:sz w:val="24"/>
          <w:szCs w:val="24"/>
        </w:rPr>
        <w:t xml:space="preserve"> valid, sehingga dapat di</w:t>
      </w:r>
      <w:r w:rsidR="00822C25">
        <w:rPr>
          <w:rFonts w:ascii="Times New Roman" w:hAnsi="Times New Roman"/>
          <w:sz w:val="24"/>
          <w:szCs w:val="24"/>
        </w:rPr>
        <w:t xml:space="preserve"> </w:t>
      </w:r>
      <w:r>
        <w:rPr>
          <w:rFonts w:ascii="Times New Roman" w:hAnsi="Times New Roman"/>
          <w:sz w:val="24"/>
          <w:szCs w:val="24"/>
        </w:rPr>
        <w:t>gunakan kedalam proses pengolahan data lebih lanjut.</w:t>
      </w:r>
    </w:p>
    <w:p w:rsidR="00BF6123" w:rsidRDefault="00BF6123" w:rsidP="00BF6123">
      <w:pPr>
        <w:spacing w:after="0" w:line="480" w:lineRule="auto"/>
        <w:ind w:firstLine="720"/>
        <w:jc w:val="both"/>
        <w:rPr>
          <w:rFonts w:ascii="Times New Roman" w:hAnsi="Times New Roman"/>
          <w:sz w:val="24"/>
          <w:szCs w:val="24"/>
        </w:rPr>
      </w:pPr>
      <w:r>
        <w:rPr>
          <w:rFonts w:ascii="Times New Roman" w:hAnsi="Times New Roman"/>
          <w:sz w:val="24"/>
          <w:szCs w:val="24"/>
        </w:rPr>
        <w:t xml:space="preserve">Sesuai dengan pengujian validitas terlihat bahwa variabel </w:t>
      </w:r>
      <w:r w:rsidR="000965CB">
        <w:rPr>
          <w:rFonts w:ascii="Times New Roman" w:hAnsi="Times New Roman"/>
          <w:sz w:val="24"/>
          <w:szCs w:val="24"/>
        </w:rPr>
        <w:t>pemantauan</w:t>
      </w:r>
      <w:r>
        <w:rPr>
          <w:rFonts w:ascii="Times New Roman" w:hAnsi="Times New Roman"/>
          <w:sz w:val="24"/>
          <w:szCs w:val="24"/>
        </w:rPr>
        <w:t xml:space="preserve"> memiliki nilai </w:t>
      </w:r>
      <w:r w:rsidRPr="00D94CF4">
        <w:rPr>
          <w:rFonts w:ascii="Times New Roman" w:hAnsi="Times New Roman"/>
          <w:i/>
          <w:sz w:val="24"/>
          <w:szCs w:val="24"/>
        </w:rPr>
        <w:t>K</w:t>
      </w:r>
      <w:r w:rsidR="00D94CF4" w:rsidRPr="00D94CF4">
        <w:rPr>
          <w:rFonts w:ascii="Times New Roman" w:hAnsi="Times New Roman"/>
          <w:i/>
          <w:sz w:val="24"/>
          <w:szCs w:val="24"/>
        </w:rPr>
        <w:t>a</w:t>
      </w:r>
      <w:r w:rsidRPr="00D94CF4">
        <w:rPr>
          <w:rFonts w:ascii="Times New Roman" w:hAnsi="Times New Roman"/>
          <w:i/>
          <w:sz w:val="24"/>
          <w:szCs w:val="24"/>
        </w:rPr>
        <w:t>iser Meyer Olkin</w:t>
      </w:r>
      <w:r>
        <w:rPr>
          <w:rFonts w:ascii="Times New Roman" w:hAnsi="Times New Roman"/>
          <w:sz w:val="24"/>
          <w:szCs w:val="24"/>
        </w:rPr>
        <w:t xml:space="preserve"> (KMO) sebesar 0,</w:t>
      </w:r>
      <w:r w:rsidR="000965CB">
        <w:rPr>
          <w:rFonts w:ascii="Times New Roman" w:hAnsi="Times New Roman"/>
          <w:sz w:val="24"/>
          <w:szCs w:val="24"/>
        </w:rPr>
        <w:t>500</w:t>
      </w:r>
      <w:r>
        <w:rPr>
          <w:rFonts w:ascii="Times New Roman" w:hAnsi="Times New Roman"/>
          <w:sz w:val="24"/>
          <w:szCs w:val="24"/>
        </w:rPr>
        <w:t>. Nilai KMO yang di</w:t>
      </w:r>
      <w:r w:rsidR="00822C25">
        <w:rPr>
          <w:rFonts w:ascii="Times New Roman" w:hAnsi="Times New Roman"/>
          <w:sz w:val="24"/>
          <w:szCs w:val="24"/>
        </w:rPr>
        <w:t xml:space="preserve"> </w:t>
      </w:r>
      <w:r>
        <w:rPr>
          <w:rFonts w:ascii="Times New Roman" w:hAnsi="Times New Roman"/>
          <w:sz w:val="24"/>
          <w:szCs w:val="24"/>
        </w:rPr>
        <w:t xml:space="preserve">hasilkan telah berada diatas atau sama dengan 0,50. Didalam pengujian terlihat bahwa </w:t>
      </w:r>
      <w:r w:rsidRPr="00D94CF4">
        <w:rPr>
          <w:rFonts w:ascii="Times New Roman" w:hAnsi="Times New Roman"/>
          <w:i/>
          <w:sz w:val="24"/>
          <w:szCs w:val="24"/>
        </w:rPr>
        <w:t>factor loading</w:t>
      </w:r>
      <w:r>
        <w:rPr>
          <w:rFonts w:ascii="Times New Roman" w:hAnsi="Times New Roman"/>
          <w:sz w:val="24"/>
          <w:szCs w:val="24"/>
        </w:rPr>
        <w:t xml:space="preserve"> yang dihasilkan</w:t>
      </w:r>
      <w:r w:rsidR="000965CB">
        <w:rPr>
          <w:rFonts w:ascii="Times New Roman" w:hAnsi="Times New Roman"/>
          <w:sz w:val="24"/>
          <w:szCs w:val="24"/>
        </w:rPr>
        <w:t xml:space="preserve"> 0,973</w:t>
      </w:r>
      <w:r>
        <w:rPr>
          <w:rFonts w:ascii="Times New Roman" w:hAnsi="Times New Roman"/>
          <w:sz w:val="24"/>
          <w:szCs w:val="24"/>
        </w:rPr>
        <w:t xml:space="preserve">. Hasil yang diperoleh menunjukan nilai </w:t>
      </w:r>
      <w:r w:rsidRPr="00D94CF4">
        <w:rPr>
          <w:rFonts w:ascii="Times New Roman" w:hAnsi="Times New Roman"/>
          <w:i/>
          <w:sz w:val="24"/>
          <w:szCs w:val="24"/>
        </w:rPr>
        <w:t>factor loading</w:t>
      </w:r>
      <w:r>
        <w:rPr>
          <w:rFonts w:ascii="Times New Roman" w:hAnsi="Times New Roman"/>
          <w:sz w:val="24"/>
          <w:szCs w:val="24"/>
        </w:rPr>
        <w:t xml:space="preserve"> yang dihasilkan berada diatas atau sama dengan 0,40 sehingga dapat disimpulkan bahwa item pertanyaan yang digunakan untuk mengukur </w:t>
      </w:r>
      <w:r w:rsidR="000965CB">
        <w:rPr>
          <w:rFonts w:ascii="Times New Roman" w:hAnsi="Times New Roman"/>
          <w:sz w:val="24"/>
          <w:szCs w:val="24"/>
        </w:rPr>
        <w:t xml:space="preserve">variable </w:t>
      </w:r>
      <w:r w:rsidR="000965CB" w:rsidRPr="000965CB">
        <w:rPr>
          <w:rFonts w:ascii="Times New Roman" w:hAnsi="Times New Roman"/>
          <w:sz w:val="24"/>
          <w:szCs w:val="24"/>
        </w:rPr>
        <w:t>pemantauan</w:t>
      </w:r>
      <w:r>
        <w:rPr>
          <w:rFonts w:ascii="Times New Roman" w:hAnsi="Times New Roman"/>
          <w:sz w:val="24"/>
          <w:szCs w:val="24"/>
        </w:rPr>
        <w:t xml:space="preserve"> telah didukung oleh item pertanyaan yang valid.</w:t>
      </w:r>
    </w:p>
    <w:p w:rsidR="000965CB" w:rsidRDefault="000965CB" w:rsidP="000965CB">
      <w:pPr>
        <w:spacing w:after="0" w:line="480" w:lineRule="auto"/>
        <w:ind w:firstLine="720"/>
        <w:jc w:val="both"/>
        <w:rPr>
          <w:rFonts w:ascii="Times New Roman" w:hAnsi="Times New Roman"/>
          <w:sz w:val="24"/>
          <w:szCs w:val="24"/>
        </w:rPr>
      </w:pPr>
      <w:r>
        <w:rPr>
          <w:rFonts w:ascii="Times New Roman" w:hAnsi="Times New Roman"/>
          <w:sz w:val="24"/>
          <w:szCs w:val="24"/>
        </w:rPr>
        <w:t xml:space="preserve">Selanjutnya pengujian validitas terlihat bahwa variabel pencegahan </w:t>
      </w:r>
      <w:r>
        <w:rPr>
          <w:rFonts w:ascii="Times New Roman" w:hAnsi="Times New Roman"/>
          <w:i/>
          <w:sz w:val="24"/>
          <w:szCs w:val="24"/>
        </w:rPr>
        <w:t>fraud</w:t>
      </w:r>
      <w:r>
        <w:rPr>
          <w:rFonts w:ascii="Times New Roman" w:hAnsi="Times New Roman"/>
          <w:sz w:val="24"/>
          <w:szCs w:val="24"/>
        </w:rPr>
        <w:t xml:space="preserve"> memiliki nilai </w:t>
      </w:r>
      <w:r w:rsidRPr="00D94CF4">
        <w:rPr>
          <w:rFonts w:ascii="Times New Roman" w:hAnsi="Times New Roman"/>
          <w:i/>
          <w:sz w:val="24"/>
          <w:szCs w:val="24"/>
        </w:rPr>
        <w:t>Kaiser Meyer Olkin</w:t>
      </w:r>
      <w:r>
        <w:rPr>
          <w:rFonts w:ascii="Times New Roman" w:hAnsi="Times New Roman"/>
          <w:sz w:val="24"/>
          <w:szCs w:val="24"/>
        </w:rPr>
        <w:t xml:space="preserve"> (KMO) sebesar 0,819. Nilai KMO yang di hasilkan telah berada diatas atau sama dengan 0,50. Didalam pengujian terlihat bahwa </w:t>
      </w:r>
      <w:r w:rsidRPr="00D94CF4">
        <w:rPr>
          <w:rFonts w:ascii="Times New Roman" w:hAnsi="Times New Roman"/>
          <w:i/>
          <w:sz w:val="24"/>
          <w:szCs w:val="24"/>
        </w:rPr>
        <w:t>factor loading</w:t>
      </w:r>
      <w:r>
        <w:rPr>
          <w:rFonts w:ascii="Times New Roman" w:hAnsi="Times New Roman"/>
          <w:sz w:val="24"/>
          <w:szCs w:val="24"/>
        </w:rPr>
        <w:t xml:space="preserve"> yang dihasilkan berada antara </w:t>
      </w:r>
      <w:r>
        <w:rPr>
          <w:rFonts w:ascii="Times New Roman" w:eastAsia="Times New Roman" w:hAnsi="Times New Roman"/>
          <w:sz w:val="24"/>
          <w:szCs w:val="24"/>
        </w:rPr>
        <w:t>0,541-0,851</w:t>
      </w:r>
      <w:r>
        <w:rPr>
          <w:rFonts w:ascii="Times New Roman" w:hAnsi="Times New Roman"/>
          <w:sz w:val="24"/>
          <w:szCs w:val="24"/>
        </w:rPr>
        <w:t xml:space="preserve">. Hasil yang </w:t>
      </w:r>
      <w:r>
        <w:rPr>
          <w:rFonts w:ascii="Times New Roman" w:hAnsi="Times New Roman"/>
          <w:sz w:val="24"/>
          <w:szCs w:val="24"/>
        </w:rPr>
        <w:lastRenderedPageBreak/>
        <w:t xml:space="preserve">diperoleh menunjukan nilai </w:t>
      </w:r>
      <w:r w:rsidRPr="00D94CF4">
        <w:rPr>
          <w:rFonts w:ascii="Times New Roman" w:hAnsi="Times New Roman"/>
          <w:i/>
          <w:sz w:val="24"/>
          <w:szCs w:val="24"/>
        </w:rPr>
        <w:t>factor loading</w:t>
      </w:r>
      <w:r>
        <w:rPr>
          <w:rFonts w:ascii="Times New Roman" w:hAnsi="Times New Roman"/>
          <w:sz w:val="24"/>
          <w:szCs w:val="24"/>
        </w:rPr>
        <w:t xml:space="preserve"> yang dihasilkan berada diatas atau sama dengan 0,40 sehingga dapat disimpulkan bahwa item pertanyaan yang digunakan untuk mengukur variabel pencegahan </w:t>
      </w:r>
      <w:r>
        <w:rPr>
          <w:rFonts w:ascii="Times New Roman" w:hAnsi="Times New Roman"/>
          <w:i/>
          <w:sz w:val="24"/>
          <w:szCs w:val="24"/>
        </w:rPr>
        <w:t>fraud</w:t>
      </w:r>
      <w:r>
        <w:rPr>
          <w:rFonts w:ascii="Times New Roman" w:hAnsi="Times New Roman"/>
          <w:sz w:val="24"/>
          <w:szCs w:val="24"/>
        </w:rPr>
        <w:t xml:space="preserve"> telah didukung oleh item pertanyaan yang valid.</w:t>
      </w:r>
    </w:p>
    <w:p w:rsidR="00D84D41" w:rsidRDefault="00D84D41" w:rsidP="00D94CF4">
      <w:pPr>
        <w:spacing w:after="0" w:line="240" w:lineRule="auto"/>
        <w:jc w:val="both"/>
        <w:rPr>
          <w:rFonts w:ascii="Times New Roman" w:hAnsi="Times New Roman"/>
          <w:sz w:val="24"/>
          <w:szCs w:val="24"/>
          <w:lang w:val="id-ID"/>
        </w:rPr>
      </w:pPr>
    </w:p>
    <w:p w:rsidR="00D84D41" w:rsidRPr="006941FA" w:rsidRDefault="00D84D41" w:rsidP="00D84D41">
      <w:pPr>
        <w:spacing w:after="0" w:line="480" w:lineRule="auto"/>
        <w:jc w:val="both"/>
        <w:rPr>
          <w:rFonts w:ascii="Times New Roman" w:hAnsi="Times New Roman"/>
          <w:b/>
          <w:sz w:val="24"/>
          <w:szCs w:val="24"/>
        </w:rPr>
      </w:pPr>
      <w:r w:rsidRPr="00E74BF6">
        <w:rPr>
          <w:rFonts w:ascii="Times New Roman" w:hAnsi="Times New Roman"/>
          <w:b/>
          <w:sz w:val="24"/>
          <w:szCs w:val="24"/>
          <w:lang w:val="id-ID"/>
        </w:rPr>
        <w:t>4.4.2</w:t>
      </w:r>
      <w:r w:rsidRPr="00E74BF6">
        <w:rPr>
          <w:rFonts w:ascii="Times New Roman" w:hAnsi="Times New Roman"/>
          <w:b/>
          <w:sz w:val="24"/>
          <w:szCs w:val="24"/>
          <w:lang w:val="id-ID"/>
        </w:rPr>
        <w:tab/>
        <w:t xml:space="preserve">Uji Reliabilitas </w:t>
      </w:r>
    </w:p>
    <w:p w:rsidR="00D84D41" w:rsidRDefault="00D84D41" w:rsidP="00D84D41">
      <w:pPr>
        <w:spacing w:after="0" w:line="480" w:lineRule="auto"/>
        <w:jc w:val="both"/>
        <w:rPr>
          <w:rFonts w:ascii="Times New Roman" w:hAnsi="Times New Roman"/>
          <w:sz w:val="24"/>
          <w:szCs w:val="24"/>
          <w:lang w:val="id-ID"/>
        </w:rPr>
      </w:pPr>
      <w:r>
        <w:rPr>
          <w:rFonts w:ascii="Times New Roman" w:hAnsi="Times New Roman"/>
          <w:sz w:val="24"/>
          <w:szCs w:val="24"/>
          <w:lang w:val="id-ID"/>
        </w:rPr>
        <w:tab/>
        <w:t xml:space="preserve">Suatu variabel dikatakan reliabel jika nilai </w:t>
      </w:r>
      <w:r>
        <w:rPr>
          <w:rFonts w:ascii="Times New Roman" w:hAnsi="Times New Roman"/>
          <w:i/>
          <w:sz w:val="24"/>
          <w:szCs w:val="24"/>
          <w:lang w:val="id-ID"/>
        </w:rPr>
        <w:t xml:space="preserve">Cronbach’s Alpha &gt; </w:t>
      </w:r>
      <w:r w:rsidR="0096273C">
        <w:rPr>
          <w:rFonts w:ascii="Times New Roman" w:hAnsi="Times New Roman"/>
          <w:sz w:val="24"/>
          <w:szCs w:val="24"/>
          <w:lang w:val="id-ID"/>
        </w:rPr>
        <w:t>0,</w:t>
      </w:r>
      <w:r w:rsidR="000A13CC">
        <w:rPr>
          <w:rFonts w:ascii="Times New Roman" w:hAnsi="Times New Roman"/>
          <w:sz w:val="24"/>
          <w:szCs w:val="24"/>
        </w:rPr>
        <w:t>6</w:t>
      </w:r>
      <w:r>
        <w:rPr>
          <w:rFonts w:ascii="Times New Roman" w:hAnsi="Times New Roman"/>
          <w:sz w:val="24"/>
          <w:szCs w:val="24"/>
          <w:lang w:val="id-ID"/>
        </w:rPr>
        <w:t>0. Dari hasil penelitian yang dilakukan maka didapatlah hasil sebagai berikut.</w:t>
      </w:r>
    </w:p>
    <w:p w:rsidR="00D84D41" w:rsidRPr="00C16250" w:rsidRDefault="00D84D41" w:rsidP="00D84D41">
      <w:pPr>
        <w:spacing w:after="0" w:line="240" w:lineRule="auto"/>
        <w:jc w:val="center"/>
        <w:rPr>
          <w:rFonts w:ascii="Times New Roman" w:hAnsi="Times New Roman"/>
          <w:b/>
          <w:sz w:val="24"/>
          <w:szCs w:val="24"/>
        </w:rPr>
      </w:pPr>
      <w:r w:rsidRPr="00C16250">
        <w:rPr>
          <w:rFonts w:ascii="Times New Roman" w:hAnsi="Times New Roman"/>
          <w:b/>
          <w:sz w:val="24"/>
          <w:szCs w:val="24"/>
          <w:lang w:val="id-ID"/>
        </w:rPr>
        <w:t>Tabel 4.</w:t>
      </w:r>
      <w:r w:rsidRPr="00C16250">
        <w:rPr>
          <w:rFonts w:ascii="Times New Roman" w:hAnsi="Times New Roman"/>
          <w:b/>
          <w:sz w:val="24"/>
          <w:szCs w:val="24"/>
        </w:rPr>
        <w:t>5</w:t>
      </w:r>
    </w:p>
    <w:p w:rsidR="00D84D41" w:rsidRPr="00C16250" w:rsidRDefault="00D84D41" w:rsidP="00D84D41">
      <w:pPr>
        <w:spacing w:after="0" w:line="240" w:lineRule="auto"/>
        <w:jc w:val="center"/>
        <w:rPr>
          <w:rFonts w:ascii="Times New Roman" w:hAnsi="Times New Roman"/>
          <w:b/>
          <w:sz w:val="24"/>
          <w:szCs w:val="24"/>
          <w:lang w:val="id-ID"/>
        </w:rPr>
      </w:pPr>
      <w:r w:rsidRPr="00C16250">
        <w:rPr>
          <w:rFonts w:ascii="Times New Roman" w:hAnsi="Times New Roman"/>
          <w:b/>
          <w:sz w:val="24"/>
          <w:szCs w:val="24"/>
          <w:lang w:val="id-ID"/>
        </w:rPr>
        <w:t>Hasil Uji Reliabilitas</w:t>
      </w:r>
    </w:p>
    <w:tbl>
      <w:tblPr>
        <w:tblStyle w:val="TableGrid"/>
        <w:tblW w:w="0" w:type="auto"/>
        <w:tblInd w:w="108" w:type="dxa"/>
        <w:tblLook w:val="04A0" w:firstRow="1" w:lastRow="0" w:firstColumn="1" w:lastColumn="0" w:noHBand="0" w:noVBand="1"/>
      </w:tblPr>
      <w:tblGrid>
        <w:gridCol w:w="3936"/>
        <w:gridCol w:w="2065"/>
        <w:gridCol w:w="1947"/>
      </w:tblGrid>
      <w:tr w:rsidR="00D84D41" w:rsidRPr="00C16250" w:rsidTr="0096273C">
        <w:trPr>
          <w:trHeight w:val="227"/>
        </w:trPr>
        <w:tc>
          <w:tcPr>
            <w:tcW w:w="3936" w:type="dxa"/>
            <w:vAlign w:val="center"/>
          </w:tcPr>
          <w:p w:rsidR="00D84D41" w:rsidRPr="00C16250" w:rsidRDefault="00D84D41" w:rsidP="00E5795E">
            <w:pPr>
              <w:jc w:val="center"/>
              <w:rPr>
                <w:rFonts w:ascii="Times New Roman" w:eastAsia="Times New Roman" w:hAnsi="Times New Roman"/>
                <w:b/>
                <w:sz w:val="24"/>
                <w:szCs w:val="24"/>
                <w:lang w:val="id-ID"/>
              </w:rPr>
            </w:pPr>
            <w:r w:rsidRPr="00C16250">
              <w:rPr>
                <w:rFonts w:ascii="Times New Roman" w:eastAsia="Times New Roman" w:hAnsi="Times New Roman"/>
                <w:b/>
                <w:sz w:val="24"/>
                <w:szCs w:val="24"/>
                <w:lang w:val="id-ID"/>
              </w:rPr>
              <w:t>Variabel</w:t>
            </w:r>
          </w:p>
        </w:tc>
        <w:tc>
          <w:tcPr>
            <w:tcW w:w="2065" w:type="dxa"/>
            <w:vAlign w:val="center"/>
          </w:tcPr>
          <w:p w:rsidR="00D84D41" w:rsidRPr="00C16250" w:rsidRDefault="00D84D41" w:rsidP="00E5795E">
            <w:pPr>
              <w:jc w:val="center"/>
              <w:rPr>
                <w:rFonts w:ascii="Times New Roman" w:eastAsia="Times New Roman" w:hAnsi="Times New Roman"/>
                <w:b/>
                <w:i/>
                <w:sz w:val="24"/>
                <w:szCs w:val="24"/>
                <w:lang w:val="id-ID"/>
              </w:rPr>
            </w:pPr>
            <w:r w:rsidRPr="00C16250">
              <w:rPr>
                <w:rFonts w:ascii="Times New Roman" w:eastAsia="Times New Roman" w:hAnsi="Times New Roman"/>
                <w:b/>
                <w:i/>
                <w:sz w:val="24"/>
                <w:szCs w:val="24"/>
                <w:lang w:val="id-ID"/>
              </w:rPr>
              <w:t>Cronbach’s Alpha</w:t>
            </w:r>
          </w:p>
        </w:tc>
        <w:tc>
          <w:tcPr>
            <w:tcW w:w="1947" w:type="dxa"/>
            <w:vAlign w:val="center"/>
          </w:tcPr>
          <w:p w:rsidR="00D84D41" w:rsidRPr="00C16250" w:rsidRDefault="00D84D41" w:rsidP="00E5795E">
            <w:pPr>
              <w:jc w:val="center"/>
              <w:rPr>
                <w:rFonts w:ascii="Times New Roman" w:eastAsia="Times New Roman" w:hAnsi="Times New Roman"/>
                <w:b/>
                <w:sz w:val="24"/>
                <w:szCs w:val="24"/>
                <w:lang w:val="id-ID"/>
              </w:rPr>
            </w:pPr>
            <w:r w:rsidRPr="00C16250">
              <w:rPr>
                <w:rFonts w:ascii="Times New Roman" w:eastAsia="Times New Roman" w:hAnsi="Times New Roman"/>
                <w:b/>
                <w:sz w:val="24"/>
                <w:szCs w:val="24"/>
                <w:lang w:val="id-ID"/>
              </w:rPr>
              <w:t>Keterangan</w:t>
            </w:r>
          </w:p>
        </w:tc>
      </w:tr>
      <w:tr w:rsidR="000A13CC" w:rsidTr="006A5AAE">
        <w:tc>
          <w:tcPr>
            <w:tcW w:w="3936" w:type="dxa"/>
            <w:vAlign w:val="center"/>
          </w:tcPr>
          <w:p w:rsidR="000A13CC" w:rsidRPr="00060792" w:rsidRDefault="000A13CC" w:rsidP="006A5AAE">
            <w:pPr>
              <w:rPr>
                <w:rFonts w:ascii="Times New Roman" w:eastAsia="Times New Roman" w:hAnsi="Times New Roman"/>
                <w:sz w:val="24"/>
                <w:szCs w:val="24"/>
              </w:rPr>
            </w:pPr>
            <w:r>
              <w:rPr>
                <w:rFonts w:ascii="Times New Roman" w:eastAsia="Times New Roman" w:hAnsi="Times New Roman"/>
                <w:sz w:val="24"/>
                <w:szCs w:val="24"/>
              </w:rPr>
              <w:t>Lingkungan Pengendalian</w:t>
            </w:r>
          </w:p>
        </w:tc>
        <w:tc>
          <w:tcPr>
            <w:tcW w:w="2065" w:type="dxa"/>
            <w:vAlign w:val="center"/>
          </w:tcPr>
          <w:p w:rsidR="000A13CC" w:rsidRPr="00C06C6E" w:rsidRDefault="000A13CC" w:rsidP="00E5795E">
            <w:pPr>
              <w:jc w:val="center"/>
              <w:rPr>
                <w:rFonts w:ascii="Times New Roman" w:eastAsia="Times New Roman" w:hAnsi="Times New Roman"/>
                <w:sz w:val="24"/>
                <w:szCs w:val="24"/>
              </w:rPr>
            </w:pPr>
            <w:r>
              <w:rPr>
                <w:rFonts w:ascii="Times New Roman" w:eastAsia="Times New Roman" w:hAnsi="Times New Roman"/>
                <w:sz w:val="24"/>
                <w:szCs w:val="24"/>
              </w:rPr>
              <w:t>0,902</w:t>
            </w:r>
          </w:p>
        </w:tc>
        <w:tc>
          <w:tcPr>
            <w:tcW w:w="1947" w:type="dxa"/>
            <w:vAlign w:val="center"/>
          </w:tcPr>
          <w:p w:rsidR="000A13CC" w:rsidRDefault="000A13CC" w:rsidP="00E5795E">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Reliabel</w:t>
            </w:r>
          </w:p>
        </w:tc>
      </w:tr>
      <w:tr w:rsidR="000A13CC" w:rsidTr="006A5AAE">
        <w:tc>
          <w:tcPr>
            <w:tcW w:w="3936" w:type="dxa"/>
            <w:vAlign w:val="center"/>
          </w:tcPr>
          <w:p w:rsidR="000A13CC" w:rsidRPr="004921DA" w:rsidRDefault="000A13CC" w:rsidP="006A5AAE">
            <w:pPr>
              <w:rPr>
                <w:rFonts w:ascii="Times New Roman" w:eastAsia="Times New Roman" w:hAnsi="Times New Roman"/>
                <w:sz w:val="24"/>
                <w:szCs w:val="24"/>
              </w:rPr>
            </w:pPr>
            <w:r>
              <w:rPr>
                <w:rFonts w:ascii="Times New Roman" w:eastAsia="Times New Roman" w:hAnsi="Times New Roman"/>
                <w:sz w:val="24"/>
                <w:szCs w:val="24"/>
              </w:rPr>
              <w:t>Penaksiran Risiko</w:t>
            </w:r>
          </w:p>
        </w:tc>
        <w:tc>
          <w:tcPr>
            <w:tcW w:w="2065" w:type="dxa"/>
          </w:tcPr>
          <w:p w:rsidR="000A13CC" w:rsidRDefault="000A13CC" w:rsidP="000A13CC">
            <w:pPr>
              <w:jc w:val="center"/>
            </w:pPr>
            <w:r w:rsidRPr="00A93F85">
              <w:rPr>
                <w:rFonts w:ascii="Times New Roman" w:eastAsia="Times New Roman" w:hAnsi="Times New Roman"/>
                <w:sz w:val="24"/>
                <w:szCs w:val="24"/>
              </w:rPr>
              <w:t>0,</w:t>
            </w:r>
            <w:r>
              <w:rPr>
                <w:rFonts w:ascii="Times New Roman" w:eastAsia="Times New Roman" w:hAnsi="Times New Roman"/>
                <w:sz w:val="24"/>
                <w:szCs w:val="24"/>
              </w:rPr>
              <w:t>750</w:t>
            </w:r>
          </w:p>
        </w:tc>
        <w:tc>
          <w:tcPr>
            <w:tcW w:w="1947" w:type="dxa"/>
            <w:vAlign w:val="center"/>
          </w:tcPr>
          <w:p w:rsidR="000A13CC" w:rsidRDefault="000A13CC" w:rsidP="00E5795E">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Reliabel</w:t>
            </w:r>
          </w:p>
        </w:tc>
      </w:tr>
      <w:tr w:rsidR="000A13CC" w:rsidTr="006A5AAE">
        <w:tc>
          <w:tcPr>
            <w:tcW w:w="3936" w:type="dxa"/>
            <w:vAlign w:val="center"/>
          </w:tcPr>
          <w:p w:rsidR="000A13CC" w:rsidRPr="004921DA" w:rsidRDefault="000A13CC" w:rsidP="006A5AAE">
            <w:pPr>
              <w:rPr>
                <w:rFonts w:ascii="Times New Roman" w:eastAsia="Times New Roman" w:hAnsi="Times New Roman"/>
                <w:sz w:val="24"/>
                <w:szCs w:val="24"/>
              </w:rPr>
            </w:pPr>
            <w:r>
              <w:rPr>
                <w:rFonts w:ascii="Times New Roman" w:eastAsia="Times New Roman" w:hAnsi="Times New Roman"/>
                <w:sz w:val="24"/>
                <w:szCs w:val="24"/>
              </w:rPr>
              <w:t>Aktivitas Pengendalian</w:t>
            </w:r>
          </w:p>
        </w:tc>
        <w:tc>
          <w:tcPr>
            <w:tcW w:w="2065" w:type="dxa"/>
          </w:tcPr>
          <w:p w:rsidR="000A13CC" w:rsidRDefault="000A13CC" w:rsidP="000A13CC">
            <w:pPr>
              <w:jc w:val="center"/>
            </w:pPr>
            <w:r w:rsidRPr="00A93F85">
              <w:rPr>
                <w:rFonts w:ascii="Times New Roman" w:eastAsia="Times New Roman" w:hAnsi="Times New Roman"/>
                <w:sz w:val="24"/>
                <w:szCs w:val="24"/>
              </w:rPr>
              <w:t>0,</w:t>
            </w:r>
            <w:r>
              <w:rPr>
                <w:rFonts w:ascii="Times New Roman" w:eastAsia="Times New Roman" w:hAnsi="Times New Roman"/>
                <w:sz w:val="24"/>
                <w:szCs w:val="24"/>
              </w:rPr>
              <w:t>915</w:t>
            </w:r>
          </w:p>
        </w:tc>
        <w:tc>
          <w:tcPr>
            <w:tcW w:w="1947" w:type="dxa"/>
            <w:vAlign w:val="center"/>
          </w:tcPr>
          <w:p w:rsidR="000A13CC" w:rsidRDefault="000A13CC" w:rsidP="00E5795E">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Reliabel</w:t>
            </w:r>
          </w:p>
        </w:tc>
      </w:tr>
      <w:tr w:rsidR="000A13CC" w:rsidTr="006A5AAE">
        <w:tc>
          <w:tcPr>
            <w:tcW w:w="3936" w:type="dxa"/>
            <w:vAlign w:val="center"/>
          </w:tcPr>
          <w:p w:rsidR="000A13CC" w:rsidRDefault="000A13CC" w:rsidP="006A5AAE">
            <w:pPr>
              <w:rPr>
                <w:rFonts w:ascii="Times New Roman" w:eastAsia="Times New Roman" w:hAnsi="Times New Roman"/>
                <w:sz w:val="24"/>
                <w:szCs w:val="24"/>
              </w:rPr>
            </w:pPr>
            <w:r>
              <w:rPr>
                <w:rFonts w:ascii="Times New Roman" w:eastAsia="Times New Roman" w:hAnsi="Times New Roman"/>
                <w:sz w:val="24"/>
                <w:szCs w:val="24"/>
              </w:rPr>
              <w:t>Informasi dan Komunikasi</w:t>
            </w:r>
          </w:p>
        </w:tc>
        <w:tc>
          <w:tcPr>
            <w:tcW w:w="2065" w:type="dxa"/>
          </w:tcPr>
          <w:p w:rsidR="000A13CC" w:rsidRDefault="000A13CC" w:rsidP="000A13CC">
            <w:pPr>
              <w:jc w:val="center"/>
            </w:pPr>
            <w:r w:rsidRPr="00A93F85">
              <w:rPr>
                <w:rFonts w:ascii="Times New Roman" w:eastAsia="Times New Roman" w:hAnsi="Times New Roman"/>
                <w:sz w:val="24"/>
                <w:szCs w:val="24"/>
              </w:rPr>
              <w:t>0,</w:t>
            </w:r>
            <w:r w:rsidR="00FA23B9">
              <w:rPr>
                <w:rFonts w:ascii="Times New Roman" w:eastAsia="Times New Roman" w:hAnsi="Times New Roman"/>
                <w:sz w:val="24"/>
                <w:szCs w:val="24"/>
              </w:rPr>
              <w:t>704</w:t>
            </w:r>
          </w:p>
        </w:tc>
        <w:tc>
          <w:tcPr>
            <w:tcW w:w="1947" w:type="dxa"/>
            <w:vAlign w:val="center"/>
          </w:tcPr>
          <w:p w:rsidR="000A13CC" w:rsidRPr="0096273C" w:rsidRDefault="000A13CC" w:rsidP="00E5795E">
            <w:pPr>
              <w:jc w:val="center"/>
              <w:rPr>
                <w:rFonts w:ascii="Times New Roman" w:eastAsia="Times New Roman" w:hAnsi="Times New Roman"/>
                <w:sz w:val="24"/>
                <w:szCs w:val="24"/>
              </w:rPr>
            </w:pPr>
            <w:r>
              <w:rPr>
                <w:rFonts w:ascii="Times New Roman" w:eastAsia="Times New Roman" w:hAnsi="Times New Roman"/>
                <w:sz w:val="24"/>
                <w:szCs w:val="24"/>
              </w:rPr>
              <w:t>Reliabel</w:t>
            </w:r>
          </w:p>
        </w:tc>
      </w:tr>
      <w:tr w:rsidR="000A13CC" w:rsidTr="006A5AAE">
        <w:tc>
          <w:tcPr>
            <w:tcW w:w="3936" w:type="dxa"/>
            <w:vAlign w:val="center"/>
          </w:tcPr>
          <w:p w:rsidR="000A13CC" w:rsidRPr="00BF6123" w:rsidRDefault="000A13CC" w:rsidP="006A5AAE">
            <w:pPr>
              <w:rPr>
                <w:rFonts w:ascii="Times New Roman" w:eastAsia="Times New Roman" w:hAnsi="Times New Roman"/>
                <w:i/>
                <w:sz w:val="24"/>
                <w:szCs w:val="24"/>
              </w:rPr>
            </w:pPr>
            <w:r>
              <w:rPr>
                <w:rFonts w:ascii="Times New Roman" w:eastAsia="Times New Roman" w:hAnsi="Times New Roman"/>
                <w:sz w:val="24"/>
                <w:szCs w:val="24"/>
              </w:rPr>
              <w:t>Pemantauan</w:t>
            </w:r>
          </w:p>
        </w:tc>
        <w:tc>
          <w:tcPr>
            <w:tcW w:w="2065" w:type="dxa"/>
          </w:tcPr>
          <w:p w:rsidR="000A13CC" w:rsidRDefault="000A13CC" w:rsidP="000A13CC">
            <w:pPr>
              <w:jc w:val="center"/>
            </w:pPr>
            <w:r w:rsidRPr="00A93F85">
              <w:rPr>
                <w:rFonts w:ascii="Times New Roman" w:eastAsia="Times New Roman" w:hAnsi="Times New Roman"/>
                <w:sz w:val="24"/>
                <w:szCs w:val="24"/>
              </w:rPr>
              <w:t>0,</w:t>
            </w:r>
            <w:r w:rsidR="00FA23B9">
              <w:rPr>
                <w:rFonts w:ascii="Times New Roman" w:eastAsia="Times New Roman" w:hAnsi="Times New Roman"/>
                <w:sz w:val="24"/>
                <w:szCs w:val="24"/>
              </w:rPr>
              <w:t>611</w:t>
            </w:r>
          </w:p>
        </w:tc>
        <w:tc>
          <w:tcPr>
            <w:tcW w:w="1947" w:type="dxa"/>
            <w:vAlign w:val="center"/>
          </w:tcPr>
          <w:p w:rsidR="000A13CC" w:rsidRDefault="000A13CC" w:rsidP="00E5795E">
            <w:pPr>
              <w:jc w:val="center"/>
              <w:rPr>
                <w:rFonts w:ascii="Times New Roman" w:eastAsia="Times New Roman" w:hAnsi="Times New Roman"/>
                <w:sz w:val="24"/>
                <w:szCs w:val="24"/>
                <w:lang w:val="id-ID"/>
              </w:rPr>
            </w:pPr>
            <w:r>
              <w:rPr>
                <w:rFonts w:ascii="Times New Roman" w:eastAsia="Times New Roman" w:hAnsi="Times New Roman"/>
                <w:sz w:val="24"/>
                <w:szCs w:val="24"/>
              </w:rPr>
              <w:t>Reliabel</w:t>
            </w:r>
          </w:p>
        </w:tc>
      </w:tr>
      <w:tr w:rsidR="000A13CC" w:rsidTr="006A5AAE">
        <w:tc>
          <w:tcPr>
            <w:tcW w:w="3936" w:type="dxa"/>
            <w:vAlign w:val="center"/>
          </w:tcPr>
          <w:p w:rsidR="000A13CC" w:rsidRPr="005A3867" w:rsidRDefault="000A13CC" w:rsidP="006A5AAE">
            <w:pPr>
              <w:rPr>
                <w:rFonts w:ascii="Times New Roman" w:eastAsia="Times New Roman" w:hAnsi="Times New Roman"/>
                <w:sz w:val="24"/>
                <w:szCs w:val="24"/>
              </w:rPr>
            </w:pPr>
            <w:r>
              <w:rPr>
                <w:rFonts w:ascii="Times New Roman" w:eastAsia="Times New Roman" w:hAnsi="Times New Roman"/>
                <w:sz w:val="24"/>
                <w:szCs w:val="24"/>
              </w:rPr>
              <w:t xml:space="preserve">Pencegahan </w:t>
            </w:r>
            <w:r>
              <w:rPr>
                <w:rFonts w:ascii="Times New Roman" w:eastAsia="Times New Roman" w:hAnsi="Times New Roman"/>
                <w:i/>
                <w:sz w:val="24"/>
                <w:szCs w:val="24"/>
              </w:rPr>
              <w:t>Fraud</w:t>
            </w:r>
          </w:p>
        </w:tc>
        <w:tc>
          <w:tcPr>
            <w:tcW w:w="2065" w:type="dxa"/>
          </w:tcPr>
          <w:p w:rsidR="000A13CC" w:rsidRDefault="000A13CC" w:rsidP="000A13CC">
            <w:pPr>
              <w:jc w:val="center"/>
            </w:pPr>
            <w:r w:rsidRPr="00A93F85">
              <w:rPr>
                <w:rFonts w:ascii="Times New Roman" w:eastAsia="Times New Roman" w:hAnsi="Times New Roman"/>
                <w:sz w:val="24"/>
                <w:szCs w:val="24"/>
              </w:rPr>
              <w:t>0,</w:t>
            </w:r>
            <w:r>
              <w:rPr>
                <w:rFonts w:ascii="Times New Roman" w:eastAsia="Times New Roman" w:hAnsi="Times New Roman"/>
                <w:sz w:val="24"/>
                <w:szCs w:val="24"/>
              </w:rPr>
              <w:t>831</w:t>
            </w:r>
          </w:p>
        </w:tc>
        <w:tc>
          <w:tcPr>
            <w:tcW w:w="1947" w:type="dxa"/>
            <w:vAlign w:val="center"/>
          </w:tcPr>
          <w:p w:rsidR="000A13CC" w:rsidRDefault="000A13CC" w:rsidP="00E5795E">
            <w:pPr>
              <w:jc w:val="center"/>
              <w:rPr>
                <w:rFonts w:ascii="Times New Roman" w:eastAsia="Times New Roman" w:hAnsi="Times New Roman"/>
                <w:sz w:val="24"/>
                <w:szCs w:val="24"/>
              </w:rPr>
            </w:pPr>
            <w:r>
              <w:rPr>
                <w:rFonts w:ascii="Times New Roman" w:eastAsia="Times New Roman" w:hAnsi="Times New Roman"/>
                <w:sz w:val="24"/>
                <w:szCs w:val="24"/>
              </w:rPr>
              <w:t>Reliabel</w:t>
            </w:r>
          </w:p>
        </w:tc>
      </w:tr>
    </w:tbl>
    <w:p w:rsidR="00D84D41" w:rsidRPr="0096273C" w:rsidRDefault="00D84D41" w:rsidP="00D84D41">
      <w:pPr>
        <w:spacing w:after="0" w:line="480" w:lineRule="auto"/>
        <w:rPr>
          <w:rFonts w:ascii="Times New Roman" w:hAnsi="Times New Roman"/>
          <w:i/>
          <w:sz w:val="20"/>
          <w:szCs w:val="20"/>
          <w:lang w:val="id-ID"/>
        </w:rPr>
      </w:pPr>
      <w:r w:rsidRPr="0096273C">
        <w:rPr>
          <w:rFonts w:ascii="Times New Roman" w:hAnsi="Times New Roman"/>
          <w:i/>
          <w:sz w:val="20"/>
          <w:szCs w:val="20"/>
          <w:lang w:val="id-ID"/>
        </w:rPr>
        <w:t>Sumber : Hasil Olahan SPSS</w:t>
      </w:r>
    </w:p>
    <w:p w:rsidR="00D84D41" w:rsidRPr="000A13CC" w:rsidRDefault="002416BC" w:rsidP="00D84D41">
      <w:pPr>
        <w:spacing w:after="0" w:line="480" w:lineRule="auto"/>
        <w:jc w:val="both"/>
        <w:rPr>
          <w:rFonts w:ascii="Times New Roman" w:hAnsi="Times New Roman"/>
          <w:sz w:val="24"/>
          <w:szCs w:val="24"/>
        </w:rPr>
      </w:pPr>
      <w:r>
        <w:rPr>
          <w:rFonts w:ascii="Times New Roman" w:hAnsi="Times New Roman"/>
          <w:sz w:val="24"/>
          <w:szCs w:val="24"/>
          <w:lang w:val="id-ID"/>
        </w:rPr>
        <w:tab/>
        <w:t xml:space="preserve">Dari </w:t>
      </w:r>
      <w:r>
        <w:rPr>
          <w:rFonts w:ascii="Times New Roman" w:hAnsi="Times New Roman"/>
          <w:sz w:val="24"/>
          <w:szCs w:val="24"/>
        </w:rPr>
        <w:t>t</w:t>
      </w:r>
      <w:bookmarkStart w:id="0" w:name="_GoBack"/>
      <w:bookmarkEnd w:id="0"/>
      <w:r w:rsidR="00D84D41">
        <w:rPr>
          <w:rFonts w:ascii="Times New Roman" w:hAnsi="Times New Roman"/>
          <w:sz w:val="24"/>
          <w:szCs w:val="24"/>
          <w:lang w:val="id-ID"/>
        </w:rPr>
        <w:t>abel 4</w:t>
      </w:r>
      <w:r w:rsidR="00D84D41">
        <w:rPr>
          <w:rFonts w:ascii="Times New Roman" w:hAnsi="Times New Roman"/>
          <w:sz w:val="24"/>
          <w:szCs w:val="24"/>
        </w:rPr>
        <w:t>.5</w:t>
      </w:r>
      <w:r w:rsidR="00D84D41">
        <w:rPr>
          <w:rFonts w:ascii="Times New Roman" w:hAnsi="Times New Roman"/>
          <w:sz w:val="24"/>
          <w:szCs w:val="24"/>
          <w:lang w:val="id-ID"/>
        </w:rPr>
        <w:t xml:space="preserve">  dapat di</w:t>
      </w:r>
      <w:r w:rsidR="00822C25">
        <w:rPr>
          <w:rFonts w:ascii="Times New Roman" w:hAnsi="Times New Roman"/>
          <w:sz w:val="24"/>
          <w:szCs w:val="24"/>
        </w:rPr>
        <w:t xml:space="preserve"> </w:t>
      </w:r>
      <w:r w:rsidR="00D84D41">
        <w:rPr>
          <w:rFonts w:ascii="Times New Roman" w:hAnsi="Times New Roman"/>
          <w:sz w:val="24"/>
          <w:szCs w:val="24"/>
          <w:lang w:val="id-ID"/>
        </w:rPr>
        <w:t xml:space="preserve">lihat bahwa variabel </w:t>
      </w:r>
      <w:r w:rsidR="000A13CC">
        <w:rPr>
          <w:rFonts w:ascii="Times New Roman" w:hAnsi="Times New Roman"/>
          <w:sz w:val="24"/>
          <w:szCs w:val="24"/>
        </w:rPr>
        <w:t>lingkungan pengendalian</w:t>
      </w:r>
      <w:r w:rsidR="0096273C">
        <w:rPr>
          <w:rFonts w:ascii="Times New Roman" w:hAnsi="Times New Roman"/>
          <w:sz w:val="24"/>
          <w:szCs w:val="24"/>
        </w:rPr>
        <w:t xml:space="preserve"> </w:t>
      </w:r>
      <w:r w:rsidR="00D84D41">
        <w:rPr>
          <w:rFonts w:ascii="Times New Roman" w:hAnsi="Times New Roman"/>
          <w:sz w:val="24"/>
          <w:szCs w:val="24"/>
          <w:lang w:val="id-ID"/>
        </w:rPr>
        <w:t xml:space="preserve">memiliki nilai </w:t>
      </w:r>
      <w:r w:rsidR="00D84D41">
        <w:rPr>
          <w:rFonts w:ascii="Times New Roman" w:hAnsi="Times New Roman"/>
          <w:i/>
          <w:sz w:val="24"/>
          <w:szCs w:val="24"/>
          <w:lang w:val="id-ID"/>
        </w:rPr>
        <w:t xml:space="preserve">cronbach’s alpha </w:t>
      </w:r>
      <w:r w:rsidR="00D84D41">
        <w:rPr>
          <w:rFonts w:ascii="Times New Roman" w:hAnsi="Times New Roman"/>
          <w:sz w:val="24"/>
          <w:szCs w:val="24"/>
          <w:lang w:val="id-ID"/>
        </w:rPr>
        <w:t>&gt; 0,</w:t>
      </w:r>
      <w:r w:rsidR="000A13CC">
        <w:rPr>
          <w:rFonts w:ascii="Times New Roman" w:hAnsi="Times New Roman"/>
          <w:sz w:val="24"/>
          <w:szCs w:val="24"/>
        </w:rPr>
        <w:t>6</w:t>
      </w:r>
      <w:r w:rsidR="00D84D41">
        <w:rPr>
          <w:rFonts w:ascii="Times New Roman" w:hAnsi="Times New Roman"/>
          <w:sz w:val="24"/>
          <w:szCs w:val="24"/>
          <w:lang w:val="id-ID"/>
        </w:rPr>
        <w:t xml:space="preserve">0. Nilai </w:t>
      </w:r>
      <w:r w:rsidR="00D84D41">
        <w:rPr>
          <w:rFonts w:ascii="Times New Roman" w:hAnsi="Times New Roman"/>
          <w:i/>
          <w:sz w:val="24"/>
          <w:szCs w:val="24"/>
          <w:lang w:val="id-ID"/>
        </w:rPr>
        <w:t xml:space="preserve">cronbach’s alpha </w:t>
      </w:r>
      <w:r w:rsidR="00D84D41">
        <w:rPr>
          <w:rFonts w:ascii="Times New Roman" w:hAnsi="Times New Roman"/>
          <w:sz w:val="24"/>
          <w:szCs w:val="24"/>
          <w:lang w:val="id-ID"/>
        </w:rPr>
        <w:t xml:space="preserve">berada pada angka </w:t>
      </w:r>
      <w:r w:rsidR="0096273C">
        <w:rPr>
          <w:rFonts w:ascii="Times New Roman" w:hAnsi="Times New Roman"/>
          <w:sz w:val="24"/>
          <w:szCs w:val="24"/>
        </w:rPr>
        <w:t>0,</w:t>
      </w:r>
      <w:r w:rsidR="000A13CC">
        <w:rPr>
          <w:rFonts w:ascii="Times New Roman" w:hAnsi="Times New Roman"/>
          <w:sz w:val="24"/>
          <w:szCs w:val="24"/>
        </w:rPr>
        <w:t>902</w:t>
      </w:r>
      <w:r w:rsidR="00D84D41">
        <w:rPr>
          <w:rFonts w:ascii="Times New Roman" w:hAnsi="Times New Roman"/>
          <w:sz w:val="24"/>
          <w:szCs w:val="24"/>
          <w:lang w:val="id-ID"/>
        </w:rPr>
        <w:t xml:space="preserve"> &gt; 0,</w:t>
      </w:r>
      <w:r w:rsidR="000A13CC">
        <w:rPr>
          <w:rFonts w:ascii="Times New Roman" w:hAnsi="Times New Roman"/>
          <w:sz w:val="24"/>
          <w:szCs w:val="24"/>
        </w:rPr>
        <w:t>6</w:t>
      </w:r>
      <w:r w:rsidR="00D84D41">
        <w:rPr>
          <w:rFonts w:ascii="Times New Roman" w:hAnsi="Times New Roman"/>
          <w:sz w:val="24"/>
          <w:szCs w:val="24"/>
          <w:lang w:val="id-ID"/>
        </w:rPr>
        <w:t xml:space="preserve">0 maka dapat dikatakan bahwa variabel </w:t>
      </w:r>
      <w:r w:rsidR="000A13CC">
        <w:rPr>
          <w:rFonts w:ascii="Times New Roman" w:hAnsi="Times New Roman"/>
          <w:sz w:val="24"/>
          <w:szCs w:val="24"/>
        </w:rPr>
        <w:t>lingkungan pengendalian</w:t>
      </w:r>
      <w:r w:rsidR="00D84D41">
        <w:rPr>
          <w:rFonts w:ascii="Times New Roman" w:hAnsi="Times New Roman"/>
          <w:sz w:val="24"/>
          <w:szCs w:val="24"/>
          <w:lang w:val="id-ID"/>
        </w:rPr>
        <w:t xml:space="preserve"> reliabel.</w:t>
      </w:r>
      <w:r w:rsidR="00D84D41">
        <w:rPr>
          <w:rFonts w:ascii="Times New Roman" w:hAnsi="Times New Roman"/>
          <w:sz w:val="24"/>
          <w:szCs w:val="24"/>
        </w:rPr>
        <w:t xml:space="preserve"> </w:t>
      </w:r>
      <w:r w:rsidR="00D84D41">
        <w:rPr>
          <w:rFonts w:ascii="Times New Roman" w:hAnsi="Times New Roman"/>
          <w:sz w:val="24"/>
          <w:szCs w:val="24"/>
          <w:lang w:val="id-ID"/>
        </w:rPr>
        <w:t xml:space="preserve">Variabel </w:t>
      </w:r>
      <w:r w:rsidR="000A13CC">
        <w:rPr>
          <w:rFonts w:ascii="Times New Roman" w:hAnsi="Times New Roman"/>
          <w:sz w:val="24"/>
          <w:szCs w:val="24"/>
        </w:rPr>
        <w:t>penaksiran risiko</w:t>
      </w:r>
      <w:r w:rsidR="00D84D41">
        <w:rPr>
          <w:rFonts w:ascii="Times New Roman" w:hAnsi="Times New Roman"/>
          <w:sz w:val="24"/>
          <w:szCs w:val="24"/>
          <w:lang w:val="id-ID"/>
        </w:rPr>
        <w:t xml:space="preserve"> memiliki nilai </w:t>
      </w:r>
      <w:r w:rsidR="00D84D41">
        <w:rPr>
          <w:rFonts w:ascii="Times New Roman" w:hAnsi="Times New Roman"/>
          <w:i/>
          <w:sz w:val="24"/>
          <w:szCs w:val="24"/>
          <w:lang w:val="id-ID"/>
        </w:rPr>
        <w:t xml:space="preserve">cronbach’s alpha </w:t>
      </w:r>
      <w:r w:rsidR="0096273C">
        <w:rPr>
          <w:rFonts w:ascii="Times New Roman" w:hAnsi="Times New Roman"/>
          <w:sz w:val="24"/>
          <w:szCs w:val="24"/>
          <w:lang w:val="id-ID"/>
        </w:rPr>
        <w:t>&gt; 0,</w:t>
      </w:r>
      <w:r w:rsidR="000A13CC">
        <w:rPr>
          <w:rFonts w:ascii="Times New Roman" w:hAnsi="Times New Roman"/>
          <w:sz w:val="24"/>
          <w:szCs w:val="24"/>
        </w:rPr>
        <w:t>6</w:t>
      </w:r>
      <w:r w:rsidR="00D84D41">
        <w:rPr>
          <w:rFonts w:ascii="Times New Roman" w:hAnsi="Times New Roman"/>
          <w:sz w:val="24"/>
          <w:szCs w:val="24"/>
          <w:lang w:val="id-ID"/>
        </w:rPr>
        <w:t xml:space="preserve">0. Nilai </w:t>
      </w:r>
      <w:r w:rsidR="00D84D41">
        <w:rPr>
          <w:rFonts w:ascii="Times New Roman" w:hAnsi="Times New Roman"/>
          <w:i/>
          <w:sz w:val="24"/>
          <w:szCs w:val="24"/>
          <w:lang w:val="id-ID"/>
        </w:rPr>
        <w:t xml:space="preserve">cronbach’s alpha </w:t>
      </w:r>
      <w:r w:rsidR="00D84D41">
        <w:rPr>
          <w:rFonts w:ascii="Times New Roman" w:hAnsi="Times New Roman"/>
          <w:sz w:val="24"/>
          <w:szCs w:val="24"/>
          <w:lang w:val="id-ID"/>
        </w:rPr>
        <w:t xml:space="preserve">berada pada angka </w:t>
      </w:r>
      <w:r w:rsidR="000A13CC">
        <w:rPr>
          <w:rFonts w:ascii="Times New Roman" w:hAnsi="Times New Roman"/>
          <w:sz w:val="24"/>
          <w:szCs w:val="24"/>
        </w:rPr>
        <w:t>0,750</w:t>
      </w:r>
      <w:r w:rsidR="008C7676">
        <w:rPr>
          <w:rFonts w:ascii="Times New Roman" w:hAnsi="Times New Roman"/>
          <w:sz w:val="24"/>
          <w:szCs w:val="24"/>
          <w:lang w:val="id-ID"/>
        </w:rPr>
        <w:t xml:space="preserve"> &gt; 0,</w:t>
      </w:r>
      <w:r w:rsidR="000A13CC">
        <w:rPr>
          <w:rFonts w:ascii="Times New Roman" w:hAnsi="Times New Roman"/>
          <w:sz w:val="24"/>
          <w:szCs w:val="24"/>
        </w:rPr>
        <w:t>6</w:t>
      </w:r>
      <w:r w:rsidR="00D84D41">
        <w:rPr>
          <w:rFonts w:ascii="Times New Roman" w:hAnsi="Times New Roman"/>
          <w:sz w:val="24"/>
          <w:szCs w:val="24"/>
          <w:lang w:val="id-ID"/>
        </w:rPr>
        <w:t xml:space="preserve">0 maka dapat dikatakan bahwa variabel </w:t>
      </w:r>
      <w:r w:rsidR="000A13CC">
        <w:rPr>
          <w:rFonts w:ascii="Times New Roman" w:hAnsi="Times New Roman"/>
          <w:sz w:val="24"/>
          <w:szCs w:val="24"/>
        </w:rPr>
        <w:t>penaksiran risiko</w:t>
      </w:r>
      <w:r w:rsidR="00D84D41">
        <w:rPr>
          <w:rFonts w:ascii="Times New Roman" w:hAnsi="Times New Roman"/>
          <w:sz w:val="24"/>
          <w:szCs w:val="24"/>
          <w:lang w:val="id-ID"/>
        </w:rPr>
        <w:t xml:space="preserve"> reliabel.</w:t>
      </w:r>
      <w:r w:rsidR="00D84D41">
        <w:rPr>
          <w:rFonts w:ascii="Times New Roman" w:hAnsi="Times New Roman"/>
          <w:sz w:val="24"/>
          <w:szCs w:val="24"/>
        </w:rPr>
        <w:t xml:space="preserve"> </w:t>
      </w:r>
      <w:r w:rsidR="008C7676">
        <w:rPr>
          <w:rFonts w:ascii="Times New Roman" w:hAnsi="Times New Roman"/>
          <w:sz w:val="24"/>
          <w:szCs w:val="24"/>
          <w:lang w:val="id-ID"/>
        </w:rPr>
        <w:t xml:space="preserve">Variabel </w:t>
      </w:r>
      <w:r w:rsidR="000A13CC">
        <w:rPr>
          <w:rFonts w:ascii="Times New Roman" w:hAnsi="Times New Roman"/>
          <w:sz w:val="24"/>
          <w:szCs w:val="24"/>
        </w:rPr>
        <w:t>aktivitas pengendalian</w:t>
      </w:r>
      <w:r w:rsidR="008C7676">
        <w:rPr>
          <w:rFonts w:ascii="Times New Roman" w:hAnsi="Times New Roman"/>
          <w:sz w:val="24"/>
          <w:szCs w:val="24"/>
          <w:lang w:val="id-ID"/>
        </w:rPr>
        <w:t xml:space="preserve"> memiliki nilai </w:t>
      </w:r>
      <w:r w:rsidR="008C7676">
        <w:rPr>
          <w:rFonts w:ascii="Times New Roman" w:hAnsi="Times New Roman"/>
          <w:i/>
          <w:sz w:val="24"/>
          <w:szCs w:val="24"/>
          <w:lang w:val="id-ID"/>
        </w:rPr>
        <w:t xml:space="preserve">cronbach’s alpha </w:t>
      </w:r>
      <w:r w:rsidR="008C7676">
        <w:rPr>
          <w:rFonts w:ascii="Times New Roman" w:hAnsi="Times New Roman"/>
          <w:sz w:val="24"/>
          <w:szCs w:val="24"/>
          <w:lang w:val="id-ID"/>
        </w:rPr>
        <w:t>&gt; 0,</w:t>
      </w:r>
      <w:r w:rsidR="000A13CC">
        <w:rPr>
          <w:rFonts w:ascii="Times New Roman" w:hAnsi="Times New Roman"/>
          <w:sz w:val="24"/>
          <w:szCs w:val="24"/>
        </w:rPr>
        <w:t>6</w:t>
      </w:r>
      <w:r w:rsidR="008C7676">
        <w:rPr>
          <w:rFonts w:ascii="Times New Roman" w:hAnsi="Times New Roman"/>
          <w:sz w:val="24"/>
          <w:szCs w:val="24"/>
          <w:lang w:val="id-ID"/>
        </w:rPr>
        <w:t xml:space="preserve">0. Nilai </w:t>
      </w:r>
      <w:r w:rsidR="008C7676">
        <w:rPr>
          <w:rFonts w:ascii="Times New Roman" w:hAnsi="Times New Roman"/>
          <w:i/>
          <w:sz w:val="24"/>
          <w:szCs w:val="24"/>
          <w:lang w:val="id-ID"/>
        </w:rPr>
        <w:t xml:space="preserve">cronbach’s alpha </w:t>
      </w:r>
      <w:r w:rsidR="008C7676">
        <w:rPr>
          <w:rFonts w:ascii="Times New Roman" w:hAnsi="Times New Roman"/>
          <w:sz w:val="24"/>
          <w:szCs w:val="24"/>
          <w:lang w:val="id-ID"/>
        </w:rPr>
        <w:t xml:space="preserve">berada pada angka </w:t>
      </w:r>
      <w:r w:rsidR="008C7676">
        <w:rPr>
          <w:rFonts w:ascii="Times New Roman" w:hAnsi="Times New Roman"/>
          <w:sz w:val="24"/>
          <w:szCs w:val="24"/>
        </w:rPr>
        <w:t>0,</w:t>
      </w:r>
      <w:r w:rsidR="000A13CC">
        <w:rPr>
          <w:rFonts w:ascii="Times New Roman" w:hAnsi="Times New Roman"/>
          <w:sz w:val="24"/>
          <w:szCs w:val="24"/>
        </w:rPr>
        <w:t>915</w:t>
      </w:r>
      <w:r w:rsidR="008C7676">
        <w:rPr>
          <w:rFonts w:ascii="Times New Roman" w:hAnsi="Times New Roman"/>
          <w:sz w:val="24"/>
          <w:szCs w:val="24"/>
          <w:lang w:val="id-ID"/>
        </w:rPr>
        <w:t xml:space="preserve"> &gt; 0,</w:t>
      </w:r>
      <w:r w:rsidR="000A13CC">
        <w:rPr>
          <w:rFonts w:ascii="Times New Roman" w:hAnsi="Times New Roman"/>
          <w:sz w:val="24"/>
          <w:szCs w:val="24"/>
        </w:rPr>
        <w:t>6</w:t>
      </w:r>
      <w:r w:rsidR="008C7676">
        <w:rPr>
          <w:rFonts w:ascii="Times New Roman" w:hAnsi="Times New Roman"/>
          <w:sz w:val="24"/>
          <w:szCs w:val="24"/>
          <w:lang w:val="id-ID"/>
        </w:rPr>
        <w:t xml:space="preserve">0 maka dapat dikatakan bahwa variabel </w:t>
      </w:r>
      <w:r w:rsidR="000A13CC">
        <w:rPr>
          <w:rFonts w:ascii="Times New Roman" w:hAnsi="Times New Roman"/>
          <w:sz w:val="24"/>
          <w:szCs w:val="24"/>
        </w:rPr>
        <w:t>aktivitas pengendalian</w:t>
      </w:r>
      <w:r w:rsidR="008C7676">
        <w:rPr>
          <w:rFonts w:ascii="Times New Roman" w:hAnsi="Times New Roman"/>
          <w:sz w:val="24"/>
          <w:szCs w:val="24"/>
          <w:lang w:val="id-ID"/>
        </w:rPr>
        <w:t xml:space="preserve"> reliabel.</w:t>
      </w:r>
      <w:r w:rsidR="008C7676">
        <w:rPr>
          <w:rFonts w:ascii="Times New Roman" w:hAnsi="Times New Roman"/>
          <w:sz w:val="24"/>
          <w:szCs w:val="24"/>
        </w:rPr>
        <w:t xml:space="preserve"> </w:t>
      </w:r>
      <w:r w:rsidR="008C7676">
        <w:rPr>
          <w:rFonts w:ascii="Times New Roman" w:hAnsi="Times New Roman"/>
          <w:sz w:val="24"/>
          <w:szCs w:val="24"/>
          <w:lang w:val="id-ID"/>
        </w:rPr>
        <w:t xml:space="preserve">Variabel </w:t>
      </w:r>
      <w:r w:rsidR="000A13CC">
        <w:rPr>
          <w:rFonts w:ascii="Times New Roman" w:hAnsi="Times New Roman"/>
          <w:sz w:val="24"/>
          <w:szCs w:val="24"/>
        </w:rPr>
        <w:t>informasi dan komunikasi</w:t>
      </w:r>
      <w:r w:rsidR="008C7676">
        <w:rPr>
          <w:rFonts w:ascii="Times New Roman" w:hAnsi="Times New Roman"/>
          <w:sz w:val="24"/>
          <w:szCs w:val="24"/>
          <w:lang w:val="id-ID"/>
        </w:rPr>
        <w:t xml:space="preserve"> memiliki nilai </w:t>
      </w:r>
      <w:r w:rsidR="008C7676">
        <w:rPr>
          <w:rFonts w:ascii="Times New Roman" w:hAnsi="Times New Roman"/>
          <w:i/>
          <w:sz w:val="24"/>
          <w:szCs w:val="24"/>
          <w:lang w:val="id-ID"/>
        </w:rPr>
        <w:t xml:space="preserve">cronbach’s alpha </w:t>
      </w:r>
      <w:r w:rsidR="008C7676">
        <w:rPr>
          <w:rFonts w:ascii="Times New Roman" w:hAnsi="Times New Roman"/>
          <w:sz w:val="24"/>
          <w:szCs w:val="24"/>
          <w:lang w:val="id-ID"/>
        </w:rPr>
        <w:t>&gt; 0,</w:t>
      </w:r>
      <w:r w:rsidR="000A13CC">
        <w:rPr>
          <w:rFonts w:ascii="Times New Roman" w:hAnsi="Times New Roman"/>
          <w:sz w:val="24"/>
          <w:szCs w:val="24"/>
        </w:rPr>
        <w:t>6</w:t>
      </w:r>
      <w:r w:rsidR="008C7676">
        <w:rPr>
          <w:rFonts w:ascii="Times New Roman" w:hAnsi="Times New Roman"/>
          <w:sz w:val="24"/>
          <w:szCs w:val="24"/>
          <w:lang w:val="id-ID"/>
        </w:rPr>
        <w:t xml:space="preserve">0. Nilai </w:t>
      </w:r>
      <w:r w:rsidR="008C7676">
        <w:rPr>
          <w:rFonts w:ascii="Times New Roman" w:hAnsi="Times New Roman"/>
          <w:i/>
          <w:sz w:val="24"/>
          <w:szCs w:val="24"/>
          <w:lang w:val="id-ID"/>
        </w:rPr>
        <w:t xml:space="preserve">cronbach’s alpha </w:t>
      </w:r>
      <w:r w:rsidR="008C7676">
        <w:rPr>
          <w:rFonts w:ascii="Times New Roman" w:hAnsi="Times New Roman"/>
          <w:sz w:val="24"/>
          <w:szCs w:val="24"/>
          <w:lang w:val="id-ID"/>
        </w:rPr>
        <w:t xml:space="preserve">berada pada angka </w:t>
      </w:r>
      <w:r w:rsidR="000A13CC">
        <w:rPr>
          <w:rFonts w:ascii="Times New Roman" w:hAnsi="Times New Roman"/>
          <w:sz w:val="24"/>
          <w:szCs w:val="24"/>
        </w:rPr>
        <w:t>0,</w:t>
      </w:r>
      <w:r w:rsidR="00FA23B9">
        <w:rPr>
          <w:rFonts w:ascii="Times New Roman" w:hAnsi="Times New Roman"/>
          <w:sz w:val="24"/>
          <w:szCs w:val="24"/>
        </w:rPr>
        <w:t>704</w:t>
      </w:r>
      <w:r w:rsidR="008C7676">
        <w:rPr>
          <w:rFonts w:ascii="Times New Roman" w:hAnsi="Times New Roman"/>
          <w:sz w:val="24"/>
          <w:szCs w:val="24"/>
          <w:lang w:val="id-ID"/>
        </w:rPr>
        <w:t xml:space="preserve"> &gt; 0,</w:t>
      </w:r>
      <w:r w:rsidR="000A13CC">
        <w:rPr>
          <w:rFonts w:ascii="Times New Roman" w:hAnsi="Times New Roman"/>
          <w:sz w:val="24"/>
          <w:szCs w:val="24"/>
        </w:rPr>
        <w:t>6</w:t>
      </w:r>
      <w:r w:rsidR="008C7676">
        <w:rPr>
          <w:rFonts w:ascii="Times New Roman" w:hAnsi="Times New Roman"/>
          <w:sz w:val="24"/>
          <w:szCs w:val="24"/>
          <w:lang w:val="id-ID"/>
        </w:rPr>
        <w:t xml:space="preserve">0 </w:t>
      </w:r>
      <w:r w:rsidR="008C7676">
        <w:rPr>
          <w:rFonts w:ascii="Times New Roman" w:hAnsi="Times New Roman"/>
          <w:sz w:val="24"/>
          <w:szCs w:val="24"/>
          <w:lang w:val="id-ID"/>
        </w:rPr>
        <w:lastRenderedPageBreak/>
        <w:t>maka dapat dikatakan bahwa variabel</w:t>
      </w:r>
      <w:r w:rsidR="000A13CC">
        <w:rPr>
          <w:rFonts w:ascii="Times New Roman" w:hAnsi="Times New Roman"/>
          <w:sz w:val="24"/>
          <w:szCs w:val="24"/>
        </w:rPr>
        <w:t xml:space="preserve"> informasi dan komunikasi</w:t>
      </w:r>
      <w:r w:rsidR="008C7676">
        <w:rPr>
          <w:rFonts w:ascii="Times New Roman" w:hAnsi="Times New Roman"/>
          <w:sz w:val="24"/>
          <w:szCs w:val="24"/>
          <w:lang w:val="id-ID"/>
        </w:rPr>
        <w:t xml:space="preserve"> reliabel.</w:t>
      </w:r>
      <w:r w:rsidR="008C7676">
        <w:rPr>
          <w:rFonts w:ascii="Times New Roman" w:hAnsi="Times New Roman"/>
          <w:sz w:val="24"/>
          <w:szCs w:val="24"/>
        </w:rPr>
        <w:t xml:space="preserve"> </w:t>
      </w:r>
      <w:r w:rsidR="00D84D41">
        <w:rPr>
          <w:rFonts w:ascii="Times New Roman" w:hAnsi="Times New Roman"/>
          <w:sz w:val="24"/>
          <w:szCs w:val="24"/>
          <w:lang w:val="id-ID"/>
        </w:rPr>
        <w:t xml:space="preserve">Variabel </w:t>
      </w:r>
      <w:r w:rsidR="000A13CC">
        <w:rPr>
          <w:rFonts w:ascii="Times New Roman" w:hAnsi="Times New Roman"/>
          <w:sz w:val="24"/>
          <w:szCs w:val="24"/>
        </w:rPr>
        <w:t>pemantauan</w:t>
      </w:r>
      <w:r w:rsidR="00D84D41">
        <w:rPr>
          <w:rFonts w:ascii="Times New Roman" w:hAnsi="Times New Roman"/>
          <w:sz w:val="24"/>
          <w:szCs w:val="24"/>
          <w:lang w:val="id-ID"/>
        </w:rPr>
        <w:t xml:space="preserve"> memiliki nilai </w:t>
      </w:r>
      <w:r w:rsidR="00D84D41">
        <w:rPr>
          <w:rFonts w:ascii="Times New Roman" w:hAnsi="Times New Roman"/>
          <w:i/>
          <w:sz w:val="24"/>
          <w:szCs w:val="24"/>
          <w:lang w:val="id-ID"/>
        </w:rPr>
        <w:t xml:space="preserve">cronbach’s alpha </w:t>
      </w:r>
      <w:r w:rsidR="00D84D41">
        <w:rPr>
          <w:rFonts w:ascii="Times New Roman" w:hAnsi="Times New Roman"/>
          <w:sz w:val="24"/>
          <w:szCs w:val="24"/>
          <w:lang w:val="id-ID"/>
        </w:rPr>
        <w:t>&gt; 0,</w:t>
      </w:r>
      <w:r w:rsidR="000A13CC">
        <w:rPr>
          <w:rFonts w:ascii="Times New Roman" w:hAnsi="Times New Roman"/>
          <w:sz w:val="24"/>
          <w:szCs w:val="24"/>
        </w:rPr>
        <w:t>6</w:t>
      </w:r>
      <w:r w:rsidR="00D84D41">
        <w:rPr>
          <w:rFonts w:ascii="Times New Roman" w:hAnsi="Times New Roman"/>
          <w:sz w:val="24"/>
          <w:szCs w:val="24"/>
          <w:lang w:val="id-ID"/>
        </w:rPr>
        <w:t xml:space="preserve">0. Nilai </w:t>
      </w:r>
      <w:r w:rsidR="00D84D41">
        <w:rPr>
          <w:rFonts w:ascii="Times New Roman" w:hAnsi="Times New Roman"/>
          <w:i/>
          <w:sz w:val="24"/>
          <w:szCs w:val="24"/>
          <w:lang w:val="id-ID"/>
        </w:rPr>
        <w:t xml:space="preserve">cronbach’s alpha </w:t>
      </w:r>
      <w:r w:rsidR="00D84D41">
        <w:rPr>
          <w:rFonts w:ascii="Times New Roman" w:hAnsi="Times New Roman"/>
          <w:sz w:val="24"/>
          <w:szCs w:val="24"/>
          <w:lang w:val="id-ID"/>
        </w:rPr>
        <w:t xml:space="preserve">berada pada angka </w:t>
      </w:r>
      <w:r w:rsidR="00FA23B9">
        <w:rPr>
          <w:rFonts w:ascii="Times New Roman" w:hAnsi="Times New Roman"/>
          <w:sz w:val="24"/>
          <w:szCs w:val="24"/>
        </w:rPr>
        <w:t>0,611</w:t>
      </w:r>
      <w:r w:rsidR="00D84D41">
        <w:rPr>
          <w:rFonts w:ascii="Times New Roman" w:hAnsi="Times New Roman"/>
          <w:sz w:val="24"/>
          <w:szCs w:val="24"/>
          <w:lang w:val="id-ID"/>
        </w:rPr>
        <w:t xml:space="preserve"> &gt; 0,</w:t>
      </w:r>
      <w:r w:rsidR="008C7676">
        <w:rPr>
          <w:rFonts w:ascii="Times New Roman" w:hAnsi="Times New Roman"/>
          <w:sz w:val="24"/>
          <w:szCs w:val="24"/>
        </w:rPr>
        <w:t>7</w:t>
      </w:r>
      <w:r w:rsidR="00D84D41">
        <w:rPr>
          <w:rFonts w:ascii="Times New Roman" w:hAnsi="Times New Roman"/>
          <w:sz w:val="24"/>
          <w:szCs w:val="24"/>
          <w:lang w:val="id-ID"/>
        </w:rPr>
        <w:t xml:space="preserve">0 maka dapat dikatakan bahwa variabel </w:t>
      </w:r>
      <w:r w:rsidR="000A13CC">
        <w:rPr>
          <w:rFonts w:ascii="Times New Roman" w:hAnsi="Times New Roman"/>
          <w:sz w:val="24"/>
          <w:szCs w:val="24"/>
        </w:rPr>
        <w:t xml:space="preserve">pemantauan </w:t>
      </w:r>
      <w:r w:rsidR="00D84D41">
        <w:rPr>
          <w:rFonts w:ascii="Times New Roman" w:hAnsi="Times New Roman"/>
          <w:sz w:val="24"/>
          <w:szCs w:val="24"/>
          <w:lang w:val="id-ID"/>
        </w:rPr>
        <w:t>reliabel.</w:t>
      </w:r>
      <w:r w:rsidR="000A13CC">
        <w:rPr>
          <w:rFonts w:ascii="Times New Roman" w:hAnsi="Times New Roman"/>
          <w:sz w:val="24"/>
          <w:szCs w:val="24"/>
        </w:rPr>
        <w:t xml:space="preserve"> </w:t>
      </w:r>
      <w:r w:rsidR="000A13CC">
        <w:rPr>
          <w:rFonts w:ascii="Times New Roman" w:hAnsi="Times New Roman"/>
          <w:sz w:val="24"/>
          <w:szCs w:val="24"/>
          <w:lang w:val="id-ID"/>
        </w:rPr>
        <w:t xml:space="preserve">Variabel </w:t>
      </w:r>
      <w:r w:rsidR="000A13CC">
        <w:rPr>
          <w:rFonts w:ascii="Times New Roman" w:hAnsi="Times New Roman"/>
          <w:sz w:val="24"/>
          <w:szCs w:val="24"/>
        </w:rPr>
        <w:t xml:space="preserve">pencegahan </w:t>
      </w:r>
      <w:r w:rsidR="000A13CC">
        <w:rPr>
          <w:rFonts w:ascii="Times New Roman" w:hAnsi="Times New Roman"/>
          <w:i/>
          <w:sz w:val="24"/>
          <w:szCs w:val="24"/>
        </w:rPr>
        <w:t>fraud</w:t>
      </w:r>
      <w:r w:rsidR="000A13CC">
        <w:rPr>
          <w:rFonts w:ascii="Times New Roman" w:hAnsi="Times New Roman"/>
          <w:sz w:val="24"/>
          <w:szCs w:val="24"/>
          <w:lang w:val="id-ID"/>
        </w:rPr>
        <w:t xml:space="preserve"> memiliki nilai </w:t>
      </w:r>
      <w:r w:rsidR="000A13CC">
        <w:rPr>
          <w:rFonts w:ascii="Times New Roman" w:hAnsi="Times New Roman"/>
          <w:i/>
          <w:sz w:val="24"/>
          <w:szCs w:val="24"/>
          <w:lang w:val="id-ID"/>
        </w:rPr>
        <w:t xml:space="preserve">cronbach’s alpha </w:t>
      </w:r>
      <w:r w:rsidR="000A13CC">
        <w:rPr>
          <w:rFonts w:ascii="Times New Roman" w:hAnsi="Times New Roman"/>
          <w:sz w:val="24"/>
          <w:szCs w:val="24"/>
          <w:lang w:val="id-ID"/>
        </w:rPr>
        <w:t>&gt; 0,</w:t>
      </w:r>
      <w:r w:rsidR="000A13CC">
        <w:rPr>
          <w:rFonts w:ascii="Times New Roman" w:hAnsi="Times New Roman"/>
          <w:sz w:val="24"/>
          <w:szCs w:val="24"/>
        </w:rPr>
        <w:t>6</w:t>
      </w:r>
      <w:r w:rsidR="000A13CC">
        <w:rPr>
          <w:rFonts w:ascii="Times New Roman" w:hAnsi="Times New Roman"/>
          <w:sz w:val="24"/>
          <w:szCs w:val="24"/>
          <w:lang w:val="id-ID"/>
        </w:rPr>
        <w:t xml:space="preserve">0. Nilai </w:t>
      </w:r>
      <w:r w:rsidR="000A13CC">
        <w:rPr>
          <w:rFonts w:ascii="Times New Roman" w:hAnsi="Times New Roman"/>
          <w:i/>
          <w:sz w:val="24"/>
          <w:szCs w:val="24"/>
          <w:lang w:val="id-ID"/>
        </w:rPr>
        <w:t xml:space="preserve">cronbach’s alpha </w:t>
      </w:r>
      <w:r w:rsidR="000A13CC">
        <w:rPr>
          <w:rFonts w:ascii="Times New Roman" w:hAnsi="Times New Roman"/>
          <w:sz w:val="24"/>
          <w:szCs w:val="24"/>
          <w:lang w:val="id-ID"/>
        </w:rPr>
        <w:t xml:space="preserve">berada pada angka </w:t>
      </w:r>
      <w:r w:rsidR="000A13CC">
        <w:rPr>
          <w:rFonts w:ascii="Times New Roman" w:hAnsi="Times New Roman"/>
          <w:sz w:val="24"/>
          <w:szCs w:val="24"/>
        </w:rPr>
        <w:t>0,831</w:t>
      </w:r>
      <w:r w:rsidR="000A13CC">
        <w:rPr>
          <w:rFonts w:ascii="Times New Roman" w:hAnsi="Times New Roman"/>
          <w:sz w:val="24"/>
          <w:szCs w:val="24"/>
          <w:lang w:val="id-ID"/>
        </w:rPr>
        <w:t xml:space="preserve"> &gt; 0,</w:t>
      </w:r>
      <w:r w:rsidR="000A13CC">
        <w:rPr>
          <w:rFonts w:ascii="Times New Roman" w:hAnsi="Times New Roman"/>
          <w:sz w:val="24"/>
          <w:szCs w:val="24"/>
        </w:rPr>
        <w:t>7</w:t>
      </w:r>
      <w:r w:rsidR="000A13CC">
        <w:rPr>
          <w:rFonts w:ascii="Times New Roman" w:hAnsi="Times New Roman"/>
          <w:sz w:val="24"/>
          <w:szCs w:val="24"/>
          <w:lang w:val="id-ID"/>
        </w:rPr>
        <w:t xml:space="preserve">0 maka dapat dikatakan bahwa variabel </w:t>
      </w:r>
      <w:r w:rsidR="000A13CC">
        <w:rPr>
          <w:rFonts w:ascii="Times New Roman" w:hAnsi="Times New Roman"/>
          <w:sz w:val="24"/>
          <w:szCs w:val="24"/>
        </w:rPr>
        <w:t xml:space="preserve">pencegahan </w:t>
      </w:r>
      <w:r w:rsidR="000A13CC">
        <w:rPr>
          <w:rFonts w:ascii="Times New Roman" w:hAnsi="Times New Roman"/>
          <w:i/>
          <w:sz w:val="24"/>
          <w:szCs w:val="24"/>
        </w:rPr>
        <w:t>fraud</w:t>
      </w:r>
      <w:r w:rsidR="000A13CC">
        <w:rPr>
          <w:rFonts w:ascii="Times New Roman" w:hAnsi="Times New Roman"/>
          <w:sz w:val="24"/>
          <w:szCs w:val="24"/>
        </w:rPr>
        <w:t xml:space="preserve"> </w:t>
      </w:r>
      <w:r w:rsidR="000A13CC">
        <w:rPr>
          <w:rFonts w:ascii="Times New Roman" w:hAnsi="Times New Roman"/>
          <w:sz w:val="24"/>
          <w:szCs w:val="24"/>
          <w:lang w:val="id-ID"/>
        </w:rPr>
        <w:t>reliabel.</w:t>
      </w:r>
    </w:p>
    <w:p w:rsidR="004B7A28" w:rsidRDefault="004B7A28" w:rsidP="00D84D41">
      <w:pPr>
        <w:spacing w:after="0" w:line="240" w:lineRule="auto"/>
        <w:jc w:val="both"/>
        <w:rPr>
          <w:rFonts w:ascii="Times New Roman" w:hAnsi="Times New Roman"/>
          <w:sz w:val="24"/>
          <w:szCs w:val="24"/>
        </w:rPr>
      </w:pPr>
    </w:p>
    <w:p w:rsidR="00D84D41" w:rsidRPr="00D84D41" w:rsidRDefault="00D84D41" w:rsidP="00F3718A">
      <w:pPr>
        <w:pStyle w:val="ListParagraph"/>
        <w:numPr>
          <w:ilvl w:val="0"/>
          <w:numId w:val="27"/>
        </w:numPr>
        <w:spacing w:after="0" w:line="480" w:lineRule="auto"/>
        <w:ind w:hanging="720"/>
        <w:jc w:val="both"/>
        <w:rPr>
          <w:rFonts w:ascii="Times New Roman" w:hAnsi="Times New Roman"/>
          <w:b/>
          <w:sz w:val="24"/>
          <w:lang w:val="id-ID"/>
        </w:rPr>
      </w:pPr>
      <w:r w:rsidRPr="00D84D41">
        <w:rPr>
          <w:rFonts w:ascii="Times New Roman" w:hAnsi="Times New Roman"/>
          <w:b/>
          <w:sz w:val="24"/>
          <w:lang w:val="id-ID"/>
        </w:rPr>
        <w:t>Hasil Uji Asumsi Klasik</w:t>
      </w:r>
    </w:p>
    <w:p w:rsidR="00D84D41" w:rsidRPr="0070432E" w:rsidRDefault="00D84D41" w:rsidP="006941FA">
      <w:pPr>
        <w:pStyle w:val="ListParagraph"/>
        <w:numPr>
          <w:ilvl w:val="0"/>
          <w:numId w:val="26"/>
        </w:numPr>
        <w:spacing w:after="0" w:line="480" w:lineRule="auto"/>
        <w:ind w:hanging="720"/>
        <w:jc w:val="both"/>
        <w:rPr>
          <w:rFonts w:ascii="Times New Roman" w:hAnsi="Times New Roman"/>
          <w:b/>
          <w:sz w:val="24"/>
          <w:lang w:val="id-ID"/>
        </w:rPr>
      </w:pPr>
      <w:r w:rsidRPr="00D84D41">
        <w:rPr>
          <w:rFonts w:ascii="Times New Roman" w:hAnsi="Times New Roman"/>
          <w:b/>
          <w:sz w:val="24"/>
          <w:lang w:val="id-ID"/>
        </w:rPr>
        <w:t xml:space="preserve">Uji Normalitas </w:t>
      </w:r>
    </w:p>
    <w:p w:rsidR="0070432E" w:rsidRPr="003E2804" w:rsidRDefault="0070432E" w:rsidP="0070432E">
      <w:pPr>
        <w:spacing w:after="0" w:line="480" w:lineRule="auto"/>
        <w:ind w:firstLine="720"/>
        <w:jc w:val="both"/>
        <w:rPr>
          <w:rFonts w:ascii="Times New Roman" w:hAnsi="Times New Roman" w:cs="Times New Roman"/>
          <w:sz w:val="24"/>
          <w:szCs w:val="24"/>
          <w:lang w:val="id-ID"/>
        </w:rPr>
      </w:pPr>
      <w:r w:rsidRPr="003E2804">
        <w:rPr>
          <w:rFonts w:ascii="Times New Roman" w:hAnsi="Times New Roman" w:cs="Times New Roman"/>
          <w:sz w:val="24"/>
          <w:szCs w:val="24"/>
          <w:lang w:val="id-ID"/>
        </w:rPr>
        <w:t xml:space="preserve">Sebelum dilakukan tahapan pengujian hipotesis terlebih dahulu dilakukan pengujian normalitas. Pengujian normalitas berguna untuk mengetahui pola keragaman variance yang mendukung masing-masing item pertanyaan. Pengujian normalitas dilakukan dengan menggunakan uji </w:t>
      </w:r>
      <w:r w:rsidRPr="003E2804">
        <w:rPr>
          <w:rFonts w:ascii="Times New Roman" w:hAnsi="Times New Roman" w:cs="Times New Roman"/>
          <w:i/>
          <w:iCs/>
          <w:sz w:val="24"/>
          <w:szCs w:val="24"/>
          <w:lang w:val="id-ID"/>
        </w:rPr>
        <w:t>One Sample Kolmogorov Smirnov</w:t>
      </w:r>
      <w:r w:rsidRPr="003E2804">
        <w:rPr>
          <w:rFonts w:ascii="Times New Roman" w:hAnsi="Times New Roman" w:cs="Times New Roman"/>
          <w:sz w:val="24"/>
          <w:szCs w:val="24"/>
          <w:lang w:val="id-ID"/>
        </w:rPr>
        <w:t xml:space="preserve"> Test. Berdasarkan hasil pengujian yang telah dilakukan diperoleh ringtkasan hasil terlihat pada tabel 4.</w:t>
      </w:r>
      <w:r>
        <w:rPr>
          <w:rFonts w:ascii="Times New Roman" w:hAnsi="Times New Roman" w:cs="Times New Roman"/>
          <w:sz w:val="24"/>
          <w:szCs w:val="24"/>
        </w:rPr>
        <w:t>6</w:t>
      </w:r>
      <w:r w:rsidRPr="003E2804">
        <w:rPr>
          <w:rFonts w:ascii="Times New Roman" w:hAnsi="Times New Roman" w:cs="Times New Roman"/>
          <w:sz w:val="24"/>
          <w:szCs w:val="24"/>
          <w:lang w:val="id-ID"/>
        </w:rPr>
        <w:t xml:space="preserve"> </w:t>
      </w:r>
      <w:r>
        <w:rPr>
          <w:rFonts w:ascii="Times New Roman" w:hAnsi="Times New Roman" w:cs="Times New Roman"/>
          <w:sz w:val="24"/>
          <w:szCs w:val="24"/>
          <w:lang w:val="id-ID"/>
        </w:rPr>
        <w:t>di bawah</w:t>
      </w:r>
      <w:r w:rsidRPr="003E2804">
        <w:rPr>
          <w:rFonts w:ascii="Times New Roman" w:hAnsi="Times New Roman" w:cs="Times New Roman"/>
          <w:sz w:val="24"/>
          <w:szCs w:val="24"/>
          <w:lang w:val="id-ID"/>
        </w:rPr>
        <w:t xml:space="preserve"> ini:</w:t>
      </w:r>
    </w:p>
    <w:p w:rsidR="00D84D41" w:rsidRPr="00C16250" w:rsidRDefault="00D84D41" w:rsidP="00D84D41">
      <w:pPr>
        <w:spacing w:after="0" w:line="240" w:lineRule="auto"/>
        <w:jc w:val="center"/>
        <w:rPr>
          <w:rFonts w:ascii="Times New Roman" w:hAnsi="Times New Roman"/>
          <w:b/>
          <w:sz w:val="24"/>
          <w:szCs w:val="24"/>
        </w:rPr>
      </w:pPr>
      <w:r w:rsidRPr="00C16250">
        <w:rPr>
          <w:rFonts w:ascii="Times New Roman" w:hAnsi="Times New Roman"/>
          <w:b/>
          <w:sz w:val="24"/>
          <w:szCs w:val="24"/>
          <w:lang w:val="id-ID"/>
        </w:rPr>
        <w:t>Tabel 4</w:t>
      </w:r>
      <w:r w:rsidRPr="00C16250">
        <w:rPr>
          <w:rFonts w:ascii="Times New Roman" w:hAnsi="Times New Roman"/>
          <w:b/>
          <w:sz w:val="24"/>
          <w:szCs w:val="24"/>
        </w:rPr>
        <w:t>.6</w:t>
      </w:r>
    </w:p>
    <w:p w:rsidR="00D84D41" w:rsidRPr="00C16250" w:rsidRDefault="00D84D41" w:rsidP="00D84D41">
      <w:pPr>
        <w:spacing w:after="0" w:line="240" w:lineRule="auto"/>
        <w:jc w:val="center"/>
        <w:rPr>
          <w:rFonts w:ascii="Times New Roman" w:hAnsi="Times New Roman"/>
          <w:b/>
          <w:sz w:val="24"/>
          <w:szCs w:val="24"/>
          <w:lang w:val="id-ID"/>
        </w:rPr>
      </w:pPr>
      <w:r w:rsidRPr="00C16250">
        <w:rPr>
          <w:rFonts w:ascii="Times New Roman" w:hAnsi="Times New Roman"/>
          <w:b/>
          <w:sz w:val="24"/>
          <w:szCs w:val="24"/>
          <w:lang w:val="id-ID"/>
        </w:rPr>
        <w:t>Hasil Uji Normalitas Data</w:t>
      </w:r>
    </w:p>
    <w:tbl>
      <w:tblPr>
        <w:tblStyle w:val="TableGrid"/>
        <w:tblW w:w="0" w:type="auto"/>
        <w:jc w:val="center"/>
        <w:tblLook w:val="04A0" w:firstRow="1" w:lastRow="0" w:firstColumn="1" w:lastColumn="0" w:noHBand="0" w:noVBand="1"/>
      </w:tblPr>
      <w:tblGrid>
        <w:gridCol w:w="3866"/>
        <w:gridCol w:w="1308"/>
        <w:gridCol w:w="1089"/>
        <w:gridCol w:w="1681"/>
      </w:tblGrid>
      <w:tr w:rsidR="00D84D41" w:rsidRPr="00C16250" w:rsidTr="008A420B">
        <w:trPr>
          <w:jc w:val="center"/>
        </w:trPr>
        <w:tc>
          <w:tcPr>
            <w:tcW w:w="3866" w:type="dxa"/>
          </w:tcPr>
          <w:p w:rsidR="00D84D41" w:rsidRPr="00C16250" w:rsidRDefault="00D84D41" w:rsidP="00E5795E">
            <w:pPr>
              <w:jc w:val="center"/>
              <w:rPr>
                <w:rFonts w:ascii="Times New Roman" w:eastAsia="Times New Roman" w:hAnsi="Times New Roman"/>
                <w:b/>
                <w:sz w:val="24"/>
                <w:szCs w:val="24"/>
                <w:lang w:val="id-ID"/>
              </w:rPr>
            </w:pPr>
            <w:r w:rsidRPr="00C16250">
              <w:rPr>
                <w:rFonts w:ascii="Times New Roman" w:eastAsia="Times New Roman" w:hAnsi="Times New Roman"/>
                <w:b/>
                <w:sz w:val="24"/>
                <w:szCs w:val="24"/>
                <w:lang w:val="id-ID"/>
              </w:rPr>
              <w:t>Variabel</w:t>
            </w:r>
          </w:p>
        </w:tc>
        <w:tc>
          <w:tcPr>
            <w:tcW w:w="1308" w:type="dxa"/>
          </w:tcPr>
          <w:p w:rsidR="00D84D41" w:rsidRPr="00C16250" w:rsidRDefault="00D84D41" w:rsidP="00E5795E">
            <w:pPr>
              <w:jc w:val="center"/>
              <w:rPr>
                <w:rFonts w:ascii="Times New Roman" w:eastAsia="Times New Roman" w:hAnsi="Times New Roman"/>
                <w:b/>
                <w:i/>
                <w:sz w:val="24"/>
                <w:szCs w:val="24"/>
                <w:lang w:val="id-ID"/>
              </w:rPr>
            </w:pPr>
            <w:r w:rsidRPr="00C16250">
              <w:rPr>
                <w:rFonts w:ascii="Times New Roman" w:eastAsia="Times New Roman" w:hAnsi="Times New Roman"/>
                <w:b/>
                <w:i/>
                <w:sz w:val="24"/>
                <w:szCs w:val="24"/>
                <w:lang w:val="id-ID"/>
              </w:rPr>
              <w:t>Asymp.Sig</w:t>
            </w:r>
          </w:p>
        </w:tc>
        <w:tc>
          <w:tcPr>
            <w:tcW w:w="1089" w:type="dxa"/>
          </w:tcPr>
          <w:p w:rsidR="00D84D41" w:rsidRPr="00C16250" w:rsidRDefault="00D84D41" w:rsidP="00E5795E">
            <w:pPr>
              <w:jc w:val="center"/>
              <w:rPr>
                <w:rFonts w:ascii="Times New Roman" w:eastAsia="Times New Roman" w:hAnsi="Times New Roman"/>
                <w:b/>
                <w:i/>
                <w:sz w:val="24"/>
                <w:szCs w:val="24"/>
                <w:lang w:val="id-ID"/>
              </w:rPr>
            </w:pPr>
            <w:r w:rsidRPr="00C16250">
              <w:rPr>
                <w:rFonts w:ascii="Times New Roman" w:eastAsia="Times New Roman" w:hAnsi="Times New Roman"/>
                <w:b/>
                <w:i/>
                <w:sz w:val="24"/>
                <w:szCs w:val="24"/>
                <w:lang w:val="id-ID"/>
              </w:rPr>
              <w:t>Cut Off</w:t>
            </w:r>
          </w:p>
        </w:tc>
        <w:tc>
          <w:tcPr>
            <w:tcW w:w="1681" w:type="dxa"/>
          </w:tcPr>
          <w:p w:rsidR="00D84D41" w:rsidRPr="00C16250" w:rsidRDefault="00D84D41" w:rsidP="00E5795E">
            <w:pPr>
              <w:jc w:val="center"/>
              <w:rPr>
                <w:rFonts w:ascii="Times New Roman" w:eastAsia="Times New Roman" w:hAnsi="Times New Roman"/>
                <w:b/>
                <w:sz w:val="24"/>
                <w:szCs w:val="24"/>
                <w:lang w:val="id-ID"/>
              </w:rPr>
            </w:pPr>
            <w:r w:rsidRPr="00C16250">
              <w:rPr>
                <w:rFonts w:ascii="Times New Roman" w:eastAsia="Times New Roman" w:hAnsi="Times New Roman"/>
                <w:b/>
                <w:sz w:val="24"/>
                <w:szCs w:val="24"/>
                <w:lang w:val="id-ID"/>
              </w:rPr>
              <w:t>Keterangan</w:t>
            </w:r>
          </w:p>
        </w:tc>
      </w:tr>
      <w:tr w:rsidR="006A5AAE" w:rsidTr="006A5AAE">
        <w:trPr>
          <w:jc w:val="center"/>
        </w:trPr>
        <w:tc>
          <w:tcPr>
            <w:tcW w:w="3866" w:type="dxa"/>
            <w:vAlign w:val="center"/>
          </w:tcPr>
          <w:p w:rsidR="006A5AAE" w:rsidRPr="00060792" w:rsidRDefault="006A5AAE" w:rsidP="006A5AAE">
            <w:pPr>
              <w:rPr>
                <w:rFonts w:ascii="Times New Roman" w:eastAsia="Times New Roman" w:hAnsi="Times New Roman"/>
                <w:sz w:val="24"/>
                <w:szCs w:val="24"/>
              </w:rPr>
            </w:pPr>
            <w:r>
              <w:rPr>
                <w:rFonts w:ascii="Times New Roman" w:eastAsia="Times New Roman" w:hAnsi="Times New Roman"/>
                <w:sz w:val="24"/>
                <w:szCs w:val="24"/>
              </w:rPr>
              <w:t>Lingkungan Pengendalian</w:t>
            </w:r>
          </w:p>
        </w:tc>
        <w:tc>
          <w:tcPr>
            <w:tcW w:w="1308" w:type="dxa"/>
          </w:tcPr>
          <w:p w:rsidR="006A5AAE" w:rsidRPr="00C06C6E" w:rsidRDefault="006A5AAE" w:rsidP="00E5795E">
            <w:pPr>
              <w:jc w:val="center"/>
              <w:rPr>
                <w:rFonts w:ascii="Times New Roman" w:eastAsia="Times New Roman" w:hAnsi="Times New Roman"/>
                <w:sz w:val="24"/>
                <w:szCs w:val="24"/>
              </w:rPr>
            </w:pPr>
            <w:r>
              <w:rPr>
                <w:rFonts w:ascii="Times New Roman" w:eastAsia="Times New Roman" w:hAnsi="Times New Roman"/>
                <w:sz w:val="24"/>
                <w:szCs w:val="24"/>
              </w:rPr>
              <w:t>0,193</w:t>
            </w:r>
          </w:p>
        </w:tc>
        <w:tc>
          <w:tcPr>
            <w:tcW w:w="1089" w:type="dxa"/>
          </w:tcPr>
          <w:p w:rsidR="006A5AAE" w:rsidRPr="00BA184B" w:rsidRDefault="006A5AAE" w:rsidP="00E5795E">
            <w:pPr>
              <w:jc w:val="center"/>
              <w:rPr>
                <w:rFonts w:ascii="Times New Roman" w:eastAsia="Times New Roman" w:hAnsi="Times New Roman"/>
                <w:sz w:val="24"/>
                <w:szCs w:val="24"/>
              </w:rPr>
            </w:pPr>
            <w:r>
              <w:rPr>
                <w:rFonts w:ascii="Times New Roman" w:eastAsia="Times New Roman" w:hAnsi="Times New Roman"/>
                <w:sz w:val="24"/>
                <w:szCs w:val="24"/>
              </w:rPr>
              <w:t>0,05</w:t>
            </w:r>
          </w:p>
        </w:tc>
        <w:tc>
          <w:tcPr>
            <w:tcW w:w="1681" w:type="dxa"/>
          </w:tcPr>
          <w:p w:rsidR="006A5AAE" w:rsidRDefault="006A5AAE" w:rsidP="00E5795E">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Normal</w:t>
            </w:r>
          </w:p>
        </w:tc>
      </w:tr>
      <w:tr w:rsidR="006A5AAE" w:rsidTr="006A5AAE">
        <w:trPr>
          <w:jc w:val="center"/>
        </w:trPr>
        <w:tc>
          <w:tcPr>
            <w:tcW w:w="3866" w:type="dxa"/>
            <w:vAlign w:val="center"/>
          </w:tcPr>
          <w:p w:rsidR="006A5AAE" w:rsidRPr="004921DA" w:rsidRDefault="006A5AAE" w:rsidP="006A5AAE">
            <w:pPr>
              <w:rPr>
                <w:rFonts w:ascii="Times New Roman" w:eastAsia="Times New Roman" w:hAnsi="Times New Roman"/>
                <w:sz w:val="24"/>
                <w:szCs w:val="24"/>
              </w:rPr>
            </w:pPr>
            <w:r>
              <w:rPr>
                <w:rFonts w:ascii="Times New Roman" w:eastAsia="Times New Roman" w:hAnsi="Times New Roman"/>
                <w:sz w:val="24"/>
                <w:szCs w:val="24"/>
              </w:rPr>
              <w:t>Penaksiran Risiko</w:t>
            </w:r>
          </w:p>
        </w:tc>
        <w:tc>
          <w:tcPr>
            <w:tcW w:w="1308" w:type="dxa"/>
          </w:tcPr>
          <w:p w:rsidR="006A5AAE" w:rsidRPr="00C06C6E" w:rsidRDefault="006A5AAE" w:rsidP="00E5795E">
            <w:pPr>
              <w:jc w:val="center"/>
              <w:rPr>
                <w:rFonts w:ascii="Times New Roman" w:eastAsia="Times New Roman" w:hAnsi="Times New Roman"/>
                <w:sz w:val="24"/>
                <w:szCs w:val="24"/>
              </w:rPr>
            </w:pPr>
            <w:r>
              <w:rPr>
                <w:rFonts w:ascii="Times New Roman" w:eastAsia="Times New Roman" w:hAnsi="Times New Roman"/>
                <w:sz w:val="24"/>
                <w:szCs w:val="24"/>
              </w:rPr>
              <w:t>0,017</w:t>
            </w:r>
          </w:p>
        </w:tc>
        <w:tc>
          <w:tcPr>
            <w:tcW w:w="1089" w:type="dxa"/>
            <w:vAlign w:val="center"/>
          </w:tcPr>
          <w:p w:rsidR="006A5AAE" w:rsidRDefault="006A5AAE" w:rsidP="00BA184B">
            <w:pPr>
              <w:jc w:val="center"/>
            </w:pPr>
            <w:r w:rsidRPr="0045039A">
              <w:rPr>
                <w:rFonts w:ascii="Times New Roman" w:eastAsia="Times New Roman" w:hAnsi="Times New Roman"/>
                <w:sz w:val="24"/>
                <w:szCs w:val="24"/>
              </w:rPr>
              <w:t>0,05</w:t>
            </w:r>
          </w:p>
        </w:tc>
        <w:tc>
          <w:tcPr>
            <w:tcW w:w="1681" w:type="dxa"/>
          </w:tcPr>
          <w:p w:rsidR="006A5AAE" w:rsidRDefault="006A5AAE" w:rsidP="00E5795E">
            <w:pPr>
              <w:jc w:val="center"/>
              <w:rPr>
                <w:rFonts w:ascii="Times New Roman" w:eastAsia="Times New Roman" w:hAnsi="Times New Roman"/>
                <w:sz w:val="24"/>
                <w:szCs w:val="24"/>
                <w:lang w:val="id-ID"/>
              </w:rPr>
            </w:pPr>
            <w:r>
              <w:rPr>
                <w:rFonts w:ascii="Times New Roman" w:eastAsia="Times New Roman" w:hAnsi="Times New Roman"/>
                <w:sz w:val="24"/>
                <w:szCs w:val="24"/>
              </w:rPr>
              <w:t xml:space="preserve">Tidak </w:t>
            </w:r>
            <w:r>
              <w:rPr>
                <w:rFonts w:ascii="Times New Roman" w:eastAsia="Times New Roman" w:hAnsi="Times New Roman"/>
                <w:sz w:val="24"/>
                <w:szCs w:val="24"/>
                <w:lang w:val="id-ID"/>
              </w:rPr>
              <w:t>Normal</w:t>
            </w:r>
          </w:p>
        </w:tc>
      </w:tr>
      <w:tr w:rsidR="006A5AAE" w:rsidTr="006A5AAE">
        <w:trPr>
          <w:jc w:val="center"/>
        </w:trPr>
        <w:tc>
          <w:tcPr>
            <w:tcW w:w="3866" w:type="dxa"/>
            <w:vAlign w:val="center"/>
          </w:tcPr>
          <w:p w:rsidR="006A5AAE" w:rsidRPr="004921DA" w:rsidRDefault="006A5AAE" w:rsidP="006A5AAE">
            <w:pPr>
              <w:rPr>
                <w:rFonts w:ascii="Times New Roman" w:eastAsia="Times New Roman" w:hAnsi="Times New Roman"/>
                <w:sz w:val="24"/>
                <w:szCs w:val="24"/>
              </w:rPr>
            </w:pPr>
            <w:r>
              <w:rPr>
                <w:rFonts w:ascii="Times New Roman" w:eastAsia="Times New Roman" w:hAnsi="Times New Roman"/>
                <w:sz w:val="24"/>
                <w:szCs w:val="24"/>
              </w:rPr>
              <w:t>Aktivitas Pengendalian</w:t>
            </w:r>
          </w:p>
        </w:tc>
        <w:tc>
          <w:tcPr>
            <w:tcW w:w="1308" w:type="dxa"/>
          </w:tcPr>
          <w:p w:rsidR="006A5AAE" w:rsidRPr="00C06C6E" w:rsidRDefault="006A5AAE" w:rsidP="00E5795E">
            <w:pPr>
              <w:jc w:val="center"/>
              <w:rPr>
                <w:rFonts w:ascii="Times New Roman" w:eastAsia="Times New Roman" w:hAnsi="Times New Roman"/>
                <w:sz w:val="24"/>
                <w:szCs w:val="24"/>
              </w:rPr>
            </w:pPr>
            <w:r>
              <w:rPr>
                <w:rFonts w:ascii="Times New Roman" w:eastAsia="Times New Roman" w:hAnsi="Times New Roman"/>
                <w:sz w:val="24"/>
                <w:szCs w:val="24"/>
              </w:rPr>
              <w:t>0,142</w:t>
            </w:r>
          </w:p>
        </w:tc>
        <w:tc>
          <w:tcPr>
            <w:tcW w:w="1089" w:type="dxa"/>
            <w:vAlign w:val="center"/>
          </w:tcPr>
          <w:p w:rsidR="006A5AAE" w:rsidRDefault="006A5AAE" w:rsidP="00BA184B">
            <w:pPr>
              <w:jc w:val="center"/>
            </w:pPr>
            <w:r w:rsidRPr="0045039A">
              <w:rPr>
                <w:rFonts w:ascii="Times New Roman" w:eastAsia="Times New Roman" w:hAnsi="Times New Roman"/>
                <w:sz w:val="24"/>
                <w:szCs w:val="24"/>
              </w:rPr>
              <w:t>0,05</w:t>
            </w:r>
          </w:p>
        </w:tc>
        <w:tc>
          <w:tcPr>
            <w:tcW w:w="1681" w:type="dxa"/>
          </w:tcPr>
          <w:p w:rsidR="006A5AAE" w:rsidRDefault="006A5AAE" w:rsidP="00E5795E">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Normal</w:t>
            </w:r>
          </w:p>
        </w:tc>
      </w:tr>
      <w:tr w:rsidR="006A5AAE" w:rsidTr="006A5AAE">
        <w:trPr>
          <w:jc w:val="center"/>
        </w:trPr>
        <w:tc>
          <w:tcPr>
            <w:tcW w:w="3866" w:type="dxa"/>
            <w:vAlign w:val="center"/>
          </w:tcPr>
          <w:p w:rsidR="006A5AAE" w:rsidRDefault="006A5AAE" w:rsidP="006A5AAE">
            <w:pPr>
              <w:rPr>
                <w:rFonts w:ascii="Times New Roman" w:eastAsia="Times New Roman" w:hAnsi="Times New Roman"/>
                <w:sz w:val="24"/>
                <w:szCs w:val="24"/>
              </w:rPr>
            </w:pPr>
            <w:r>
              <w:rPr>
                <w:rFonts w:ascii="Times New Roman" w:eastAsia="Times New Roman" w:hAnsi="Times New Roman"/>
                <w:sz w:val="24"/>
                <w:szCs w:val="24"/>
              </w:rPr>
              <w:t>Informasi dan Komunikasi</w:t>
            </w:r>
          </w:p>
        </w:tc>
        <w:tc>
          <w:tcPr>
            <w:tcW w:w="1308" w:type="dxa"/>
          </w:tcPr>
          <w:p w:rsidR="006A5AAE" w:rsidRDefault="00FA23B9" w:rsidP="00E5795E">
            <w:pPr>
              <w:jc w:val="center"/>
              <w:rPr>
                <w:rFonts w:ascii="Times New Roman" w:eastAsia="Times New Roman" w:hAnsi="Times New Roman"/>
                <w:sz w:val="24"/>
                <w:szCs w:val="24"/>
              </w:rPr>
            </w:pPr>
            <w:r>
              <w:rPr>
                <w:rFonts w:ascii="Times New Roman" w:eastAsia="Times New Roman" w:hAnsi="Times New Roman"/>
                <w:sz w:val="24"/>
                <w:szCs w:val="24"/>
              </w:rPr>
              <w:t>0,001</w:t>
            </w:r>
          </w:p>
        </w:tc>
        <w:tc>
          <w:tcPr>
            <w:tcW w:w="1089" w:type="dxa"/>
            <w:vAlign w:val="center"/>
          </w:tcPr>
          <w:p w:rsidR="006A5AAE" w:rsidRDefault="006A5AAE" w:rsidP="00BA184B">
            <w:pPr>
              <w:jc w:val="center"/>
            </w:pPr>
            <w:r w:rsidRPr="0045039A">
              <w:rPr>
                <w:rFonts w:ascii="Times New Roman" w:eastAsia="Times New Roman" w:hAnsi="Times New Roman"/>
                <w:sz w:val="24"/>
                <w:szCs w:val="24"/>
              </w:rPr>
              <w:t>0,05</w:t>
            </w:r>
          </w:p>
        </w:tc>
        <w:tc>
          <w:tcPr>
            <w:tcW w:w="1681" w:type="dxa"/>
          </w:tcPr>
          <w:p w:rsidR="006A5AAE" w:rsidRDefault="006A5AAE" w:rsidP="00F218EB">
            <w:pPr>
              <w:jc w:val="center"/>
              <w:rPr>
                <w:rFonts w:ascii="Times New Roman" w:eastAsia="Times New Roman" w:hAnsi="Times New Roman"/>
                <w:sz w:val="24"/>
                <w:szCs w:val="24"/>
                <w:lang w:val="id-ID"/>
              </w:rPr>
            </w:pPr>
            <w:r>
              <w:rPr>
                <w:rFonts w:ascii="Times New Roman" w:eastAsia="Times New Roman" w:hAnsi="Times New Roman"/>
                <w:sz w:val="24"/>
                <w:szCs w:val="24"/>
              </w:rPr>
              <w:t xml:space="preserve">Tidak </w:t>
            </w:r>
            <w:r>
              <w:rPr>
                <w:rFonts w:ascii="Times New Roman" w:eastAsia="Times New Roman" w:hAnsi="Times New Roman"/>
                <w:sz w:val="24"/>
                <w:szCs w:val="24"/>
                <w:lang w:val="id-ID"/>
              </w:rPr>
              <w:t>Normal</w:t>
            </w:r>
          </w:p>
        </w:tc>
      </w:tr>
      <w:tr w:rsidR="006A5AAE" w:rsidTr="006A5AAE">
        <w:trPr>
          <w:jc w:val="center"/>
        </w:trPr>
        <w:tc>
          <w:tcPr>
            <w:tcW w:w="3866" w:type="dxa"/>
            <w:vAlign w:val="center"/>
          </w:tcPr>
          <w:p w:rsidR="006A5AAE" w:rsidRPr="00BF6123" w:rsidRDefault="006A5AAE" w:rsidP="006A5AAE">
            <w:pPr>
              <w:rPr>
                <w:rFonts w:ascii="Times New Roman" w:eastAsia="Times New Roman" w:hAnsi="Times New Roman"/>
                <w:i/>
                <w:sz w:val="24"/>
                <w:szCs w:val="24"/>
              </w:rPr>
            </w:pPr>
            <w:r>
              <w:rPr>
                <w:rFonts w:ascii="Times New Roman" w:eastAsia="Times New Roman" w:hAnsi="Times New Roman"/>
                <w:sz w:val="24"/>
                <w:szCs w:val="24"/>
              </w:rPr>
              <w:t>Pemantauan</w:t>
            </w:r>
          </w:p>
        </w:tc>
        <w:tc>
          <w:tcPr>
            <w:tcW w:w="1308" w:type="dxa"/>
          </w:tcPr>
          <w:p w:rsidR="006A5AAE" w:rsidRDefault="00FA23B9" w:rsidP="00E5795E">
            <w:pPr>
              <w:jc w:val="center"/>
              <w:rPr>
                <w:rFonts w:ascii="Times New Roman" w:eastAsia="Times New Roman" w:hAnsi="Times New Roman"/>
                <w:sz w:val="24"/>
                <w:szCs w:val="24"/>
              </w:rPr>
            </w:pPr>
            <w:r>
              <w:rPr>
                <w:rFonts w:ascii="Times New Roman" w:eastAsia="Times New Roman" w:hAnsi="Times New Roman"/>
                <w:sz w:val="24"/>
                <w:szCs w:val="24"/>
              </w:rPr>
              <w:t>0,007</w:t>
            </w:r>
          </w:p>
        </w:tc>
        <w:tc>
          <w:tcPr>
            <w:tcW w:w="1089" w:type="dxa"/>
            <w:vAlign w:val="center"/>
          </w:tcPr>
          <w:p w:rsidR="006A5AAE" w:rsidRDefault="006A5AAE" w:rsidP="00BA184B">
            <w:pPr>
              <w:jc w:val="center"/>
            </w:pPr>
            <w:r w:rsidRPr="0045039A">
              <w:rPr>
                <w:rFonts w:ascii="Times New Roman" w:eastAsia="Times New Roman" w:hAnsi="Times New Roman"/>
                <w:sz w:val="24"/>
                <w:szCs w:val="24"/>
              </w:rPr>
              <w:t>0,05</w:t>
            </w:r>
          </w:p>
        </w:tc>
        <w:tc>
          <w:tcPr>
            <w:tcW w:w="1681" w:type="dxa"/>
          </w:tcPr>
          <w:p w:rsidR="006A5AAE" w:rsidRDefault="006A5AAE" w:rsidP="00F218EB">
            <w:pPr>
              <w:jc w:val="center"/>
              <w:rPr>
                <w:rFonts w:ascii="Times New Roman" w:eastAsia="Times New Roman" w:hAnsi="Times New Roman"/>
                <w:sz w:val="24"/>
                <w:szCs w:val="24"/>
                <w:lang w:val="id-ID"/>
              </w:rPr>
            </w:pPr>
            <w:r>
              <w:rPr>
                <w:rFonts w:ascii="Times New Roman" w:eastAsia="Times New Roman" w:hAnsi="Times New Roman"/>
                <w:sz w:val="24"/>
                <w:szCs w:val="24"/>
              </w:rPr>
              <w:t xml:space="preserve">Tidak </w:t>
            </w:r>
            <w:r>
              <w:rPr>
                <w:rFonts w:ascii="Times New Roman" w:eastAsia="Times New Roman" w:hAnsi="Times New Roman"/>
                <w:sz w:val="24"/>
                <w:szCs w:val="24"/>
                <w:lang w:val="id-ID"/>
              </w:rPr>
              <w:t>Normal</w:t>
            </w:r>
          </w:p>
        </w:tc>
      </w:tr>
      <w:tr w:rsidR="006A5AAE" w:rsidTr="006A5AAE">
        <w:trPr>
          <w:jc w:val="center"/>
        </w:trPr>
        <w:tc>
          <w:tcPr>
            <w:tcW w:w="3866" w:type="dxa"/>
            <w:vAlign w:val="center"/>
          </w:tcPr>
          <w:p w:rsidR="006A5AAE" w:rsidRPr="005A3867" w:rsidRDefault="006A5AAE" w:rsidP="006A5AAE">
            <w:pPr>
              <w:rPr>
                <w:rFonts w:ascii="Times New Roman" w:eastAsia="Times New Roman" w:hAnsi="Times New Roman"/>
                <w:sz w:val="24"/>
                <w:szCs w:val="24"/>
              </w:rPr>
            </w:pPr>
            <w:r>
              <w:rPr>
                <w:rFonts w:ascii="Times New Roman" w:eastAsia="Times New Roman" w:hAnsi="Times New Roman"/>
                <w:sz w:val="24"/>
                <w:szCs w:val="24"/>
              </w:rPr>
              <w:t xml:space="preserve">Pencegahan </w:t>
            </w:r>
            <w:r>
              <w:rPr>
                <w:rFonts w:ascii="Times New Roman" w:eastAsia="Times New Roman" w:hAnsi="Times New Roman"/>
                <w:i/>
                <w:sz w:val="24"/>
                <w:szCs w:val="24"/>
              </w:rPr>
              <w:t>Fraud</w:t>
            </w:r>
          </w:p>
        </w:tc>
        <w:tc>
          <w:tcPr>
            <w:tcW w:w="1308" w:type="dxa"/>
          </w:tcPr>
          <w:p w:rsidR="006A5AAE" w:rsidRDefault="006A5AAE" w:rsidP="00E5795E">
            <w:pPr>
              <w:jc w:val="center"/>
              <w:rPr>
                <w:rFonts w:ascii="Times New Roman" w:eastAsia="Times New Roman" w:hAnsi="Times New Roman"/>
                <w:sz w:val="24"/>
                <w:szCs w:val="24"/>
              </w:rPr>
            </w:pPr>
            <w:r>
              <w:rPr>
                <w:rFonts w:ascii="Times New Roman" w:eastAsia="Times New Roman" w:hAnsi="Times New Roman"/>
                <w:sz w:val="24"/>
                <w:szCs w:val="24"/>
              </w:rPr>
              <w:t>0,533</w:t>
            </w:r>
          </w:p>
        </w:tc>
        <w:tc>
          <w:tcPr>
            <w:tcW w:w="1089" w:type="dxa"/>
            <w:vAlign w:val="center"/>
          </w:tcPr>
          <w:p w:rsidR="006A5AAE" w:rsidRPr="0045039A" w:rsidRDefault="006A5AAE" w:rsidP="00BA184B">
            <w:pPr>
              <w:jc w:val="center"/>
              <w:rPr>
                <w:rFonts w:ascii="Times New Roman" w:eastAsia="Times New Roman" w:hAnsi="Times New Roman"/>
                <w:sz w:val="24"/>
                <w:szCs w:val="24"/>
              </w:rPr>
            </w:pPr>
            <w:r w:rsidRPr="0045039A">
              <w:rPr>
                <w:rFonts w:ascii="Times New Roman" w:eastAsia="Times New Roman" w:hAnsi="Times New Roman"/>
                <w:sz w:val="24"/>
                <w:szCs w:val="24"/>
              </w:rPr>
              <w:t>0,05</w:t>
            </w:r>
          </w:p>
        </w:tc>
        <w:tc>
          <w:tcPr>
            <w:tcW w:w="1681" w:type="dxa"/>
          </w:tcPr>
          <w:p w:rsidR="006A5AAE" w:rsidRPr="006A5AAE" w:rsidRDefault="006A5AAE" w:rsidP="00F218EB">
            <w:pPr>
              <w:jc w:val="center"/>
              <w:rPr>
                <w:rFonts w:ascii="Times New Roman" w:eastAsia="Times New Roman" w:hAnsi="Times New Roman"/>
                <w:sz w:val="24"/>
                <w:szCs w:val="24"/>
              </w:rPr>
            </w:pPr>
            <w:r>
              <w:rPr>
                <w:rFonts w:ascii="Times New Roman" w:eastAsia="Times New Roman" w:hAnsi="Times New Roman"/>
                <w:sz w:val="24"/>
                <w:szCs w:val="24"/>
              </w:rPr>
              <w:t>Normal</w:t>
            </w:r>
          </w:p>
        </w:tc>
      </w:tr>
    </w:tbl>
    <w:p w:rsidR="00D84D41" w:rsidRPr="008A420B" w:rsidRDefault="00D84D41" w:rsidP="00D84D41">
      <w:pPr>
        <w:spacing w:after="0" w:line="240" w:lineRule="auto"/>
        <w:rPr>
          <w:rFonts w:ascii="Times New Roman" w:hAnsi="Times New Roman"/>
          <w:i/>
          <w:sz w:val="20"/>
          <w:szCs w:val="24"/>
          <w:lang w:val="id-ID"/>
        </w:rPr>
      </w:pPr>
      <w:r w:rsidRPr="008A420B">
        <w:rPr>
          <w:rFonts w:ascii="Times New Roman" w:hAnsi="Times New Roman"/>
          <w:i/>
          <w:sz w:val="20"/>
          <w:szCs w:val="24"/>
          <w:lang w:val="id-ID"/>
        </w:rPr>
        <w:t>Sumber : Hasil Olahan SPSS</w:t>
      </w:r>
    </w:p>
    <w:p w:rsidR="00D84D41" w:rsidRPr="001D085E" w:rsidRDefault="00D84D41" w:rsidP="00D84D41">
      <w:pPr>
        <w:spacing w:after="0" w:line="240" w:lineRule="auto"/>
        <w:rPr>
          <w:rFonts w:ascii="Times New Roman" w:hAnsi="Times New Roman"/>
          <w:sz w:val="24"/>
          <w:szCs w:val="24"/>
        </w:rPr>
      </w:pPr>
    </w:p>
    <w:p w:rsidR="006A5AAE" w:rsidRDefault="006A5AAE" w:rsidP="006A5AAE">
      <w:pPr>
        <w:spacing w:after="0" w:line="480" w:lineRule="auto"/>
        <w:ind w:firstLine="720"/>
        <w:jc w:val="both"/>
        <w:rPr>
          <w:rFonts w:ascii="Times New Roman" w:hAnsi="Times New Roman" w:cs="Times New Roman"/>
          <w:sz w:val="24"/>
          <w:szCs w:val="24"/>
        </w:rPr>
      </w:pPr>
      <w:r w:rsidRPr="003550F5">
        <w:rPr>
          <w:rFonts w:ascii="Times New Roman" w:hAnsi="Times New Roman" w:cs="Times New Roman"/>
          <w:sz w:val="24"/>
          <w:szCs w:val="24"/>
        </w:rPr>
        <w:t>Dari tabel di atas terlihat masing</w:t>
      </w:r>
      <w:r>
        <w:rPr>
          <w:rFonts w:ascii="Times New Roman" w:hAnsi="Times New Roman" w:cs="Times New Roman"/>
          <w:sz w:val="24"/>
          <w:szCs w:val="24"/>
        </w:rPr>
        <w:t>-</w:t>
      </w:r>
      <w:r w:rsidRPr="003550F5">
        <w:rPr>
          <w:rFonts w:ascii="Times New Roman" w:hAnsi="Times New Roman" w:cs="Times New Roman"/>
          <w:sz w:val="24"/>
          <w:szCs w:val="24"/>
        </w:rPr>
        <w:t>masing variabel pene</w:t>
      </w:r>
      <w:r>
        <w:rPr>
          <w:rFonts w:ascii="Times New Roman" w:hAnsi="Times New Roman" w:cs="Times New Roman"/>
          <w:sz w:val="24"/>
          <w:szCs w:val="24"/>
        </w:rPr>
        <w:t xml:space="preserve">litian yang terdiri dari penaksiran risiko, informasi dan komunikasi dan pemantauan </w:t>
      </w:r>
      <w:r w:rsidRPr="003550F5">
        <w:rPr>
          <w:rFonts w:ascii="Times New Roman" w:hAnsi="Times New Roman" w:cs="Times New Roman"/>
          <w:sz w:val="24"/>
          <w:szCs w:val="24"/>
        </w:rPr>
        <w:t xml:space="preserve">belum menghasilkan nilai </w:t>
      </w:r>
      <w:r w:rsidRPr="003550F5">
        <w:rPr>
          <w:rFonts w:ascii="Times New Roman" w:hAnsi="Times New Roman" w:cs="Times New Roman"/>
          <w:i/>
          <w:sz w:val="24"/>
          <w:szCs w:val="24"/>
        </w:rPr>
        <w:t xml:space="preserve">Asymp </w:t>
      </w:r>
      <w:r w:rsidRPr="003550F5">
        <w:rPr>
          <w:rFonts w:ascii="Times New Roman" w:hAnsi="Times New Roman" w:cs="Times New Roman"/>
          <w:sz w:val="24"/>
          <w:szCs w:val="24"/>
        </w:rPr>
        <w:t>yang besar dari 0</w:t>
      </w:r>
      <w:r>
        <w:rPr>
          <w:rFonts w:ascii="Times New Roman" w:hAnsi="Times New Roman" w:cs="Times New Roman"/>
          <w:sz w:val="24"/>
          <w:szCs w:val="24"/>
        </w:rPr>
        <w:t>,</w:t>
      </w:r>
      <w:r w:rsidRPr="003550F5">
        <w:rPr>
          <w:rFonts w:ascii="Times New Roman" w:hAnsi="Times New Roman" w:cs="Times New Roman"/>
          <w:sz w:val="24"/>
          <w:szCs w:val="24"/>
        </w:rPr>
        <w:t xml:space="preserve">05 dengan demikian nilai </w:t>
      </w:r>
      <w:r w:rsidRPr="003550F5">
        <w:rPr>
          <w:rFonts w:ascii="Times New Roman" w:hAnsi="Times New Roman" w:cs="Times New Roman"/>
          <w:i/>
          <w:sz w:val="24"/>
          <w:szCs w:val="24"/>
        </w:rPr>
        <w:t xml:space="preserve">Asymp </w:t>
      </w:r>
      <w:r w:rsidRPr="003550F5">
        <w:rPr>
          <w:rFonts w:ascii="Times New Roman" w:hAnsi="Times New Roman" w:cs="Times New Roman"/>
          <w:sz w:val="24"/>
          <w:szCs w:val="24"/>
        </w:rPr>
        <w:lastRenderedPageBreak/>
        <w:t xml:space="preserve">tersebut harus di normalkan, penormalan nilai </w:t>
      </w:r>
      <w:r w:rsidRPr="003550F5">
        <w:rPr>
          <w:rFonts w:ascii="Times New Roman" w:hAnsi="Times New Roman" w:cs="Times New Roman"/>
          <w:i/>
          <w:sz w:val="24"/>
          <w:szCs w:val="24"/>
        </w:rPr>
        <w:t>Asymp</w:t>
      </w:r>
      <w:r w:rsidRPr="003550F5">
        <w:rPr>
          <w:rFonts w:ascii="Times New Roman" w:hAnsi="Times New Roman" w:cs="Times New Roman"/>
          <w:sz w:val="24"/>
          <w:szCs w:val="24"/>
        </w:rPr>
        <w:t xml:space="preserve"> </w:t>
      </w:r>
      <w:r w:rsidR="00637E58">
        <w:rPr>
          <w:rFonts w:ascii="Times New Roman" w:hAnsi="Times New Roman" w:cs="Times New Roman"/>
          <w:sz w:val="24"/>
          <w:szCs w:val="24"/>
        </w:rPr>
        <w:t>tersebut terlihat pada tabel 4.7</w:t>
      </w:r>
      <w:r w:rsidRPr="003550F5">
        <w:rPr>
          <w:rFonts w:ascii="Times New Roman" w:hAnsi="Times New Roman" w:cs="Times New Roman"/>
          <w:sz w:val="24"/>
          <w:szCs w:val="24"/>
        </w:rPr>
        <w:t xml:space="preserve"> sebagai beri</w:t>
      </w:r>
      <w:r>
        <w:rPr>
          <w:rFonts w:ascii="Times New Roman" w:hAnsi="Times New Roman" w:cs="Times New Roman"/>
          <w:sz w:val="24"/>
          <w:szCs w:val="24"/>
        </w:rPr>
        <w:t>k</w:t>
      </w:r>
      <w:r w:rsidRPr="003550F5">
        <w:rPr>
          <w:rFonts w:ascii="Times New Roman" w:hAnsi="Times New Roman" w:cs="Times New Roman"/>
          <w:sz w:val="24"/>
          <w:szCs w:val="24"/>
        </w:rPr>
        <w:t>ut:</w:t>
      </w:r>
    </w:p>
    <w:p w:rsidR="006A5AAE" w:rsidRDefault="00637E58" w:rsidP="006A5AAE">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Tabel 4.7</w:t>
      </w:r>
    </w:p>
    <w:p w:rsidR="006A5AAE" w:rsidRPr="00B84C9C" w:rsidRDefault="006A5AAE" w:rsidP="006A5AAE">
      <w:pPr>
        <w:autoSpaceDE w:val="0"/>
        <w:autoSpaceDN w:val="0"/>
        <w:adjustRightInd w:val="0"/>
        <w:spacing w:after="0"/>
        <w:jc w:val="center"/>
        <w:rPr>
          <w:rFonts w:ascii="Times New Roman" w:hAnsi="Times New Roman" w:cs="Times New Roman"/>
          <w:b/>
          <w:sz w:val="24"/>
          <w:szCs w:val="24"/>
        </w:rPr>
      </w:pPr>
      <w:r w:rsidRPr="00B84C9C">
        <w:rPr>
          <w:rFonts w:ascii="Times New Roman" w:hAnsi="Times New Roman" w:cs="Times New Roman"/>
          <w:b/>
          <w:sz w:val="24"/>
          <w:szCs w:val="24"/>
        </w:rPr>
        <w:t>Hasil Pengujian Setelah di Normalkan</w:t>
      </w:r>
    </w:p>
    <w:tbl>
      <w:tblPr>
        <w:tblW w:w="4050" w:type="dxa"/>
        <w:jc w:val="center"/>
        <w:tblInd w:w="2718" w:type="dxa"/>
        <w:tblLook w:val="04A0" w:firstRow="1" w:lastRow="0" w:firstColumn="1" w:lastColumn="0" w:noHBand="0" w:noVBand="1"/>
      </w:tblPr>
      <w:tblGrid>
        <w:gridCol w:w="2340"/>
        <w:gridCol w:w="1710"/>
      </w:tblGrid>
      <w:tr w:rsidR="006A5AAE" w:rsidRPr="00A40DE7" w:rsidTr="006A5AAE">
        <w:trPr>
          <w:trHeight w:val="345"/>
          <w:jc w:val="center"/>
        </w:trPr>
        <w:tc>
          <w:tcPr>
            <w:tcW w:w="2340" w:type="dxa"/>
            <w:tcBorders>
              <w:top w:val="single" w:sz="8" w:space="0" w:color="000000"/>
              <w:left w:val="single" w:sz="8" w:space="0" w:color="000000"/>
              <w:bottom w:val="single" w:sz="8" w:space="0" w:color="000000"/>
              <w:right w:val="single" w:sz="8" w:space="0" w:color="000000"/>
            </w:tcBorders>
            <w:shd w:val="clear" w:color="auto" w:fill="auto"/>
            <w:hideMark/>
          </w:tcPr>
          <w:p w:rsidR="006A5AAE" w:rsidRPr="00A40DE7" w:rsidRDefault="006A5AAE" w:rsidP="006A5AAE">
            <w:pPr>
              <w:spacing w:after="0" w:line="240" w:lineRule="auto"/>
              <w:jc w:val="center"/>
              <w:rPr>
                <w:rFonts w:ascii="Times New Roman" w:eastAsia="Times New Roman" w:hAnsi="Times New Roman" w:cs="Times New Roman"/>
                <w:b/>
                <w:bCs/>
                <w:i/>
                <w:iCs/>
                <w:color w:val="000000"/>
                <w:sz w:val="24"/>
                <w:szCs w:val="24"/>
              </w:rPr>
            </w:pPr>
            <w:r w:rsidRPr="00A40DE7">
              <w:rPr>
                <w:rFonts w:ascii="Times New Roman" w:eastAsia="Times New Roman" w:hAnsi="Times New Roman" w:cs="Times New Roman"/>
                <w:b/>
                <w:bCs/>
                <w:i/>
                <w:iCs/>
                <w:color w:val="000000"/>
                <w:sz w:val="24"/>
                <w:szCs w:val="24"/>
              </w:rPr>
              <w:t>Asymp. Sig (2-tailed)</w:t>
            </w:r>
          </w:p>
        </w:tc>
        <w:tc>
          <w:tcPr>
            <w:tcW w:w="1710" w:type="dxa"/>
            <w:tcBorders>
              <w:top w:val="single" w:sz="8" w:space="0" w:color="000000"/>
              <w:left w:val="nil"/>
              <w:bottom w:val="single" w:sz="8" w:space="0" w:color="000000"/>
              <w:right w:val="single" w:sz="8" w:space="0" w:color="000000"/>
            </w:tcBorders>
            <w:shd w:val="clear" w:color="auto" w:fill="auto"/>
            <w:hideMark/>
          </w:tcPr>
          <w:p w:rsidR="006A5AAE" w:rsidRPr="00A40DE7" w:rsidRDefault="006A5AAE" w:rsidP="006A5AAE">
            <w:pPr>
              <w:spacing w:after="0" w:line="240" w:lineRule="auto"/>
              <w:jc w:val="center"/>
              <w:rPr>
                <w:rFonts w:ascii="Times New Roman" w:eastAsia="Times New Roman" w:hAnsi="Times New Roman" w:cs="Times New Roman"/>
                <w:b/>
                <w:bCs/>
                <w:color w:val="000000"/>
                <w:sz w:val="24"/>
                <w:szCs w:val="24"/>
              </w:rPr>
            </w:pPr>
            <w:r w:rsidRPr="00A40DE7">
              <w:rPr>
                <w:rFonts w:ascii="Times New Roman" w:eastAsia="Times New Roman" w:hAnsi="Times New Roman" w:cs="Times New Roman"/>
                <w:b/>
                <w:bCs/>
                <w:color w:val="000000"/>
                <w:sz w:val="24"/>
                <w:szCs w:val="24"/>
              </w:rPr>
              <w:t>Keterangan</w:t>
            </w:r>
          </w:p>
        </w:tc>
      </w:tr>
      <w:tr w:rsidR="006A5AAE" w:rsidRPr="00A40DE7" w:rsidTr="006A5AAE">
        <w:trPr>
          <w:trHeight w:val="385"/>
          <w:jc w:val="center"/>
        </w:trPr>
        <w:tc>
          <w:tcPr>
            <w:tcW w:w="2340" w:type="dxa"/>
            <w:tcBorders>
              <w:top w:val="nil"/>
              <w:left w:val="single" w:sz="8" w:space="0" w:color="000000"/>
              <w:bottom w:val="single" w:sz="8" w:space="0" w:color="000000"/>
              <w:right w:val="single" w:sz="8" w:space="0" w:color="000000"/>
            </w:tcBorders>
            <w:shd w:val="clear" w:color="auto" w:fill="auto"/>
            <w:hideMark/>
          </w:tcPr>
          <w:p w:rsidR="006A5AAE" w:rsidRPr="00A40DE7" w:rsidRDefault="00637E58" w:rsidP="00637E5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0,581</w:t>
            </w:r>
          </w:p>
        </w:tc>
        <w:tc>
          <w:tcPr>
            <w:tcW w:w="1710" w:type="dxa"/>
            <w:tcBorders>
              <w:top w:val="nil"/>
              <w:left w:val="nil"/>
              <w:bottom w:val="single" w:sz="8" w:space="0" w:color="000000"/>
              <w:right w:val="single" w:sz="8" w:space="0" w:color="000000"/>
            </w:tcBorders>
            <w:shd w:val="clear" w:color="auto" w:fill="auto"/>
            <w:hideMark/>
          </w:tcPr>
          <w:p w:rsidR="006A5AAE" w:rsidRPr="00A40DE7" w:rsidRDefault="006A5AAE" w:rsidP="006A5AAE">
            <w:pPr>
              <w:spacing w:after="0" w:line="240" w:lineRule="auto"/>
              <w:jc w:val="center"/>
              <w:rPr>
                <w:rFonts w:ascii="Times New Roman" w:eastAsia="Times New Roman" w:hAnsi="Times New Roman" w:cs="Times New Roman"/>
                <w:color w:val="000000"/>
                <w:sz w:val="24"/>
                <w:szCs w:val="24"/>
              </w:rPr>
            </w:pPr>
            <w:r w:rsidRPr="00A40DE7">
              <w:rPr>
                <w:rFonts w:ascii="Times New Roman" w:eastAsia="Times New Roman" w:hAnsi="Times New Roman" w:cs="Times New Roman"/>
                <w:color w:val="000000"/>
                <w:sz w:val="24"/>
                <w:szCs w:val="24"/>
              </w:rPr>
              <w:t>Normal</w:t>
            </w:r>
          </w:p>
        </w:tc>
      </w:tr>
    </w:tbl>
    <w:p w:rsidR="006A5AAE" w:rsidRDefault="006A5AAE" w:rsidP="006A5AAE">
      <w:pPr>
        <w:spacing w:after="0" w:line="480" w:lineRule="auto"/>
        <w:ind w:firstLine="990"/>
        <w:rPr>
          <w:rFonts w:ascii="Times New Roman" w:hAnsi="Times New Roman" w:cs="Times New Roman"/>
          <w:sz w:val="24"/>
          <w:szCs w:val="24"/>
        </w:rPr>
      </w:pPr>
      <w:r>
        <w:rPr>
          <w:rFonts w:ascii="Times New Roman" w:hAnsi="Times New Roman" w:cs="Times New Roman"/>
          <w:sz w:val="24"/>
          <w:szCs w:val="24"/>
        </w:rPr>
        <w:t xml:space="preserve">               </w:t>
      </w:r>
      <w:r w:rsidRPr="00E76E69">
        <w:rPr>
          <w:rFonts w:ascii="Times New Roman" w:hAnsi="Times New Roman" w:cs="Times New Roman"/>
          <w:bCs/>
          <w:i/>
          <w:sz w:val="20"/>
          <w:szCs w:val="20"/>
        </w:rPr>
        <w:t xml:space="preserve">Sumber : </w:t>
      </w:r>
      <w:r>
        <w:rPr>
          <w:rFonts w:ascii="Times New Roman" w:hAnsi="Times New Roman" w:cs="Times New Roman"/>
          <w:bCs/>
          <w:i/>
          <w:sz w:val="20"/>
          <w:szCs w:val="20"/>
        </w:rPr>
        <w:t>Data Olahan SPSS</w:t>
      </w:r>
    </w:p>
    <w:p w:rsidR="006A5AAE" w:rsidRDefault="006A5AAE" w:rsidP="006A5AAE">
      <w:pPr>
        <w:spacing w:after="0" w:line="480" w:lineRule="auto"/>
        <w:ind w:firstLine="709"/>
        <w:jc w:val="both"/>
        <w:rPr>
          <w:rFonts w:ascii="Times New Roman" w:hAnsi="Times New Roman" w:cs="Times New Roman"/>
          <w:sz w:val="24"/>
          <w:szCs w:val="24"/>
        </w:rPr>
      </w:pPr>
      <w:r w:rsidRPr="003550F5">
        <w:rPr>
          <w:rFonts w:ascii="Times New Roman" w:hAnsi="Times New Roman" w:cs="Times New Roman"/>
          <w:sz w:val="24"/>
          <w:szCs w:val="24"/>
        </w:rPr>
        <w:t xml:space="preserve">Setelah dilakukan penormalan data </w:t>
      </w:r>
      <w:r w:rsidRPr="003550F5">
        <w:rPr>
          <w:rFonts w:ascii="Times New Roman" w:hAnsi="Times New Roman" w:cs="Times New Roman"/>
          <w:i/>
          <w:sz w:val="24"/>
          <w:szCs w:val="24"/>
        </w:rPr>
        <w:t xml:space="preserve">Asymp. Sig (2-tailed) </w:t>
      </w:r>
      <w:r w:rsidRPr="003550F5">
        <w:rPr>
          <w:rFonts w:ascii="Times New Roman" w:hAnsi="Times New Roman" w:cs="Times New Roman"/>
          <w:sz w:val="24"/>
          <w:szCs w:val="24"/>
        </w:rPr>
        <w:t>menghasi</w:t>
      </w:r>
      <w:r>
        <w:rPr>
          <w:rFonts w:ascii="Times New Roman" w:hAnsi="Times New Roman" w:cs="Times New Roman"/>
          <w:sz w:val="24"/>
          <w:szCs w:val="24"/>
        </w:rPr>
        <w:t>lkan nilai yang b</w:t>
      </w:r>
      <w:r w:rsidR="00637E58">
        <w:rPr>
          <w:rFonts w:ascii="Times New Roman" w:hAnsi="Times New Roman" w:cs="Times New Roman"/>
          <w:sz w:val="24"/>
          <w:szCs w:val="24"/>
        </w:rPr>
        <w:t>esar dari 0,05 yaitu sebesar 0,581</w:t>
      </w:r>
      <w:r>
        <w:rPr>
          <w:rFonts w:ascii="Times New Roman" w:hAnsi="Times New Roman" w:cs="Times New Roman"/>
          <w:sz w:val="24"/>
          <w:szCs w:val="24"/>
        </w:rPr>
        <w:t xml:space="preserve"> </w:t>
      </w:r>
      <w:r w:rsidRPr="003550F5">
        <w:rPr>
          <w:rFonts w:ascii="Times New Roman" w:hAnsi="Times New Roman" w:cs="Times New Roman"/>
          <w:sz w:val="24"/>
          <w:szCs w:val="24"/>
        </w:rPr>
        <w:t>dan dapat disimpulkan bahwa seluruh variabel penelitian yang digunakan berdistribusi normal, oleh sebab itu tahapan pengolahan dapat segera di lanjutkan.</w:t>
      </w:r>
    </w:p>
    <w:p w:rsidR="0070432E" w:rsidRPr="0070432E" w:rsidRDefault="0070432E" w:rsidP="0070432E">
      <w:pPr>
        <w:spacing w:after="0" w:line="240" w:lineRule="auto"/>
        <w:ind w:firstLine="720"/>
        <w:jc w:val="both"/>
        <w:rPr>
          <w:rFonts w:ascii="Times New Roman" w:hAnsi="Times New Roman"/>
          <w:sz w:val="24"/>
          <w:szCs w:val="24"/>
        </w:rPr>
      </w:pPr>
    </w:p>
    <w:p w:rsidR="00462985" w:rsidRDefault="00462985" w:rsidP="00462985">
      <w:pPr>
        <w:pStyle w:val="ListParagraph"/>
        <w:numPr>
          <w:ilvl w:val="0"/>
          <w:numId w:val="26"/>
        </w:numPr>
        <w:spacing w:after="0" w:line="480" w:lineRule="auto"/>
        <w:ind w:hanging="720"/>
        <w:jc w:val="both"/>
        <w:rPr>
          <w:rFonts w:ascii="Times New Roman" w:hAnsi="Times New Roman"/>
          <w:b/>
          <w:sz w:val="24"/>
          <w:szCs w:val="24"/>
        </w:rPr>
      </w:pPr>
      <w:r w:rsidRPr="00462985">
        <w:rPr>
          <w:rFonts w:ascii="Times New Roman" w:hAnsi="Times New Roman"/>
          <w:b/>
          <w:sz w:val="24"/>
          <w:szCs w:val="24"/>
        </w:rPr>
        <w:t>Uji Multikolinearitas</w:t>
      </w:r>
    </w:p>
    <w:p w:rsidR="00462985" w:rsidRPr="003E2804" w:rsidRDefault="0070432E" w:rsidP="0070432E">
      <w:pPr>
        <w:spacing w:after="0" w:line="480" w:lineRule="auto"/>
        <w:ind w:firstLine="720"/>
        <w:jc w:val="both"/>
        <w:rPr>
          <w:rFonts w:ascii="Times New Roman" w:hAnsi="Times New Roman"/>
          <w:sz w:val="24"/>
          <w:szCs w:val="24"/>
          <w:lang w:val="id-ID"/>
        </w:rPr>
      </w:pPr>
      <w:r w:rsidRPr="003E2804">
        <w:rPr>
          <w:rFonts w:ascii="Times New Roman" w:hAnsi="Times New Roman"/>
          <w:sz w:val="24"/>
          <w:szCs w:val="24"/>
          <w:lang w:val="id-ID"/>
        </w:rPr>
        <w:t>Tahapan pengujian asumsi klasik kedua yang digunakan didalam penelitian ini adalah pengujian multikolinearitas. Tahapan pengolahan data lebih lanjut dapat dilaksanakan setelah seluruh variabel independen terbebas dari gejala multikolinearitas. Berdasarkan hasil pengujian yang telah dilakukan diperoleh ringkasan hasil terlihat pada Tabel 4.</w:t>
      </w:r>
      <w:r w:rsidR="007F4A81">
        <w:rPr>
          <w:rFonts w:ascii="Times New Roman" w:hAnsi="Times New Roman"/>
          <w:sz w:val="24"/>
          <w:szCs w:val="24"/>
        </w:rPr>
        <w:t>8</w:t>
      </w:r>
      <w:r w:rsidRPr="003E2804">
        <w:rPr>
          <w:rFonts w:ascii="Times New Roman" w:hAnsi="Times New Roman"/>
          <w:sz w:val="24"/>
          <w:szCs w:val="24"/>
          <w:lang w:val="id-ID"/>
        </w:rPr>
        <w:t xml:space="preserve"> </w:t>
      </w:r>
      <w:r>
        <w:rPr>
          <w:rFonts w:ascii="Times New Roman" w:hAnsi="Times New Roman"/>
          <w:sz w:val="24"/>
          <w:szCs w:val="24"/>
          <w:lang w:val="id-ID"/>
        </w:rPr>
        <w:t>di bawah</w:t>
      </w:r>
      <w:r w:rsidRPr="003E2804">
        <w:rPr>
          <w:rFonts w:ascii="Times New Roman" w:hAnsi="Times New Roman"/>
          <w:sz w:val="24"/>
          <w:szCs w:val="24"/>
          <w:lang w:val="id-ID"/>
        </w:rPr>
        <w:t xml:space="preserve"> ini:</w:t>
      </w:r>
    </w:p>
    <w:p w:rsidR="00462985" w:rsidRPr="00E171E8" w:rsidRDefault="00462985" w:rsidP="00462985">
      <w:pPr>
        <w:spacing w:after="0" w:line="240" w:lineRule="auto"/>
        <w:jc w:val="center"/>
        <w:rPr>
          <w:rFonts w:ascii="Times New Roman" w:hAnsi="Times New Roman"/>
          <w:b/>
          <w:sz w:val="24"/>
          <w:szCs w:val="24"/>
        </w:rPr>
      </w:pPr>
      <w:r>
        <w:rPr>
          <w:rFonts w:ascii="Times New Roman" w:hAnsi="Times New Roman"/>
          <w:b/>
          <w:sz w:val="24"/>
          <w:szCs w:val="24"/>
          <w:lang w:val="id-ID"/>
        </w:rPr>
        <w:t>Tabel 4.</w:t>
      </w:r>
      <w:r w:rsidR="007F4A81">
        <w:rPr>
          <w:rFonts w:ascii="Times New Roman" w:hAnsi="Times New Roman"/>
          <w:b/>
          <w:sz w:val="24"/>
          <w:szCs w:val="24"/>
        </w:rPr>
        <w:t>8</w:t>
      </w:r>
    </w:p>
    <w:p w:rsidR="00462985" w:rsidRPr="003E2804" w:rsidRDefault="00462985" w:rsidP="00462985">
      <w:pPr>
        <w:spacing w:after="0" w:line="240" w:lineRule="auto"/>
        <w:jc w:val="center"/>
        <w:rPr>
          <w:rFonts w:ascii="Times New Roman" w:hAnsi="Times New Roman"/>
          <w:b/>
          <w:sz w:val="24"/>
          <w:szCs w:val="24"/>
          <w:lang w:val="id-ID"/>
        </w:rPr>
      </w:pPr>
      <w:r w:rsidRPr="003E2804">
        <w:rPr>
          <w:rFonts w:ascii="Times New Roman" w:hAnsi="Times New Roman"/>
          <w:b/>
          <w:sz w:val="24"/>
          <w:szCs w:val="24"/>
          <w:lang w:val="id-ID"/>
        </w:rPr>
        <w:t>Hasil Pengujian Multikolinearitas</w:t>
      </w:r>
    </w:p>
    <w:tbl>
      <w:tblPr>
        <w:tblW w:w="7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243"/>
        <w:gridCol w:w="1663"/>
        <w:gridCol w:w="1710"/>
      </w:tblGrid>
      <w:tr w:rsidR="00462985" w:rsidRPr="00617BCD" w:rsidTr="008A420B">
        <w:trPr>
          <w:trHeight w:val="20"/>
          <w:jc w:val="center"/>
        </w:trPr>
        <w:tc>
          <w:tcPr>
            <w:tcW w:w="3306" w:type="dxa"/>
            <w:shd w:val="clear" w:color="auto" w:fill="auto"/>
            <w:vAlign w:val="center"/>
          </w:tcPr>
          <w:p w:rsidR="00462985" w:rsidRPr="00462985" w:rsidRDefault="00462985" w:rsidP="008A420B">
            <w:pPr>
              <w:spacing w:after="0" w:line="240" w:lineRule="auto"/>
              <w:jc w:val="center"/>
              <w:rPr>
                <w:rFonts w:ascii="Times New Roman" w:hAnsi="Times New Roman"/>
                <w:b/>
                <w:sz w:val="24"/>
                <w:szCs w:val="24"/>
              </w:rPr>
            </w:pPr>
            <w:r>
              <w:rPr>
                <w:rFonts w:ascii="Times New Roman" w:hAnsi="Times New Roman"/>
                <w:b/>
                <w:sz w:val="24"/>
                <w:szCs w:val="24"/>
              </w:rPr>
              <w:t>Variabel</w:t>
            </w:r>
          </w:p>
        </w:tc>
        <w:tc>
          <w:tcPr>
            <w:tcW w:w="1243" w:type="dxa"/>
            <w:shd w:val="clear" w:color="auto" w:fill="auto"/>
            <w:vAlign w:val="center"/>
          </w:tcPr>
          <w:p w:rsidR="00462985" w:rsidRPr="00617BCD" w:rsidRDefault="00462985" w:rsidP="008A420B">
            <w:pPr>
              <w:spacing w:after="0" w:line="240" w:lineRule="auto"/>
              <w:jc w:val="center"/>
              <w:rPr>
                <w:rFonts w:ascii="Times New Roman" w:hAnsi="Times New Roman"/>
                <w:b/>
                <w:sz w:val="24"/>
                <w:szCs w:val="24"/>
                <w:lang w:val="id-ID"/>
              </w:rPr>
            </w:pPr>
            <w:r w:rsidRPr="00617BCD">
              <w:rPr>
                <w:rFonts w:ascii="Times New Roman" w:hAnsi="Times New Roman"/>
                <w:b/>
                <w:sz w:val="24"/>
                <w:szCs w:val="24"/>
                <w:lang w:val="id-ID"/>
              </w:rPr>
              <w:t xml:space="preserve">Tolerance </w:t>
            </w:r>
          </w:p>
        </w:tc>
        <w:tc>
          <w:tcPr>
            <w:tcW w:w="1663" w:type="dxa"/>
            <w:shd w:val="clear" w:color="auto" w:fill="auto"/>
            <w:vAlign w:val="center"/>
          </w:tcPr>
          <w:p w:rsidR="00462985" w:rsidRPr="00617BCD" w:rsidRDefault="00462985" w:rsidP="008A420B">
            <w:pPr>
              <w:spacing w:after="0" w:line="240" w:lineRule="auto"/>
              <w:jc w:val="center"/>
              <w:rPr>
                <w:rFonts w:ascii="Times New Roman" w:hAnsi="Times New Roman"/>
                <w:b/>
                <w:sz w:val="24"/>
                <w:szCs w:val="24"/>
                <w:lang w:val="id-ID"/>
              </w:rPr>
            </w:pPr>
            <w:r w:rsidRPr="00617BCD">
              <w:rPr>
                <w:rFonts w:ascii="Times New Roman" w:hAnsi="Times New Roman"/>
                <w:b/>
                <w:sz w:val="24"/>
                <w:szCs w:val="24"/>
                <w:lang w:val="id-ID"/>
              </w:rPr>
              <w:t>VIF</w:t>
            </w:r>
          </w:p>
        </w:tc>
        <w:tc>
          <w:tcPr>
            <w:tcW w:w="1710" w:type="dxa"/>
            <w:shd w:val="clear" w:color="auto" w:fill="auto"/>
            <w:vAlign w:val="center"/>
          </w:tcPr>
          <w:p w:rsidR="00462985" w:rsidRPr="00617BCD" w:rsidRDefault="00462985" w:rsidP="008A420B">
            <w:pPr>
              <w:spacing w:after="0" w:line="240" w:lineRule="auto"/>
              <w:jc w:val="center"/>
              <w:rPr>
                <w:rFonts w:ascii="Times New Roman" w:hAnsi="Times New Roman"/>
                <w:b/>
                <w:sz w:val="24"/>
                <w:szCs w:val="24"/>
                <w:lang w:val="id-ID"/>
              </w:rPr>
            </w:pPr>
            <w:r w:rsidRPr="00617BCD">
              <w:rPr>
                <w:rFonts w:ascii="Times New Roman" w:hAnsi="Times New Roman"/>
                <w:b/>
                <w:sz w:val="24"/>
                <w:szCs w:val="24"/>
                <w:lang w:val="id-ID"/>
              </w:rPr>
              <w:t>Kesimpulan</w:t>
            </w:r>
          </w:p>
        </w:tc>
      </w:tr>
      <w:tr w:rsidR="007F4A81" w:rsidRPr="00617BCD" w:rsidTr="004E3912">
        <w:trPr>
          <w:trHeight w:val="20"/>
          <w:jc w:val="center"/>
        </w:trPr>
        <w:tc>
          <w:tcPr>
            <w:tcW w:w="3306" w:type="dxa"/>
            <w:shd w:val="clear" w:color="auto" w:fill="auto"/>
            <w:vAlign w:val="center"/>
          </w:tcPr>
          <w:p w:rsidR="007F4A81" w:rsidRPr="00060792" w:rsidRDefault="007F4A81" w:rsidP="007F4A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Lingkungan Pengendalian</w:t>
            </w:r>
          </w:p>
        </w:tc>
        <w:tc>
          <w:tcPr>
            <w:tcW w:w="1243" w:type="dxa"/>
            <w:shd w:val="clear" w:color="auto" w:fill="auto"/>
          </w:tcPr>
          <w:p w:rsidR="007F4A81" w:rsidRPr="00617BCD" w:rsidRDefault="007F4A81" w:rsidP="00F218EB">
            <w:pPr>
              <w:tabs>
                <w:tab w:val="left" w:pos="1260"/>
              </w:tabs>
              <w:spacing w:after="0" w:line="240" w:lineRule="auto"/>
              <w:jc w:val="center"/>
              <w:rPr>
                <w:rFonts w:ascii="Times New Roman" w:hAnsi="Times New Roman"/>
                <w:sz w:val="24"/>
                <w:szCs w:val="24"/>
              </w:rPr>
            </w:pPr>
            <w:r>
              <w:rPr>
                <w:rFonts w:ascii="Times New Roman" w:hAnsi="Times New Roman"/>
                <w:sz w:val="24"/>
                <w:szCs w:val="24"/>
              </w:rPr>
              <w:t>0,235</w:t>
            </w:r>
          </w:p>
        </w:tc>
        <w:tc>
          <w:tcPr>
            <w:tcW w:w="1663" w:type="dxa"/>
            <w:shd w:val="clear" w:color="auto" w:fill="auto"/>
          </w:tcPr>
          <w:p w:rsidR="007F4A81" w:rsidRPr="00617BCD" w:rsidRDefault="007F4A81" w:rsidP="008A420B">
            <w:pPr>
              <w:spacing w:after="0" w:line="240" w:lineRule="auto"/>
              <w:jc w:val="center"/>
              <w:rPr>
                <w:rFonts w:ascii="Times New Roman" w:hAnsi="Times New Roman"/>
                <w:sz w:val="24"/>
                <w:szCs w:val="24"/>
              </w:rPr>
            </w:pPr>
            <w:r>
              <w:rPr>
                <w:rFonts w:ascii="Times New Roman" w:hAnsi="Times New Roman"/>
                <w:sz w:val="24"/>
                <w:szCs w:val="24"/>
              </w:rPr>
              <w:t>4,262</w:t>
            </w:r>
          </w:p>
        </w:tc>
        <w:tc>
          <w:tcPr>
            <w:tcW w:w="1710" w:type="dxa"/>
            <w:shd w:val="clear" w:color="auto" w:fill="auto"/>
          </w:tcPr>
          <w:p w:rsidR="007F4A81" w:rsidRPr="00617BCD" w:rsidRDefault="007F4A81" w:rsidP="008A420B">
            <w:pPr>
              <w:spacing w:after="0" w:line="240" w:lineRule="auto"/>
              <w:jc w:val="center"/>
              <w:rPr>
                <w:rFonts w:ascii="Times New Roman" w:hAnsi="Times New Roman"/>
                <w:sz w:val="24"/>
                <w:szCs w:val="24"/>
                <w:lang w:val="id-ID"/>
              </w:rPr>
            </w:pPr>
            <w:r w:rsidRPr="00617BCD">
              <w:rPr>
                <w:rFonts w:ascii="Times New Roman" w:hAnsi="Times New Roman"/>
                <w:sz w:val="24"/>
                <w:szCs w:val="24"/>
                <w:lang w:val="id-ID"/>
              </w:rPr>
              <w:t>Tidak Terjadi</w:t>
            </w:r>
          </w:p>
        </w:tc>
      </w:tr>
      <w:tr w:rsidR="007F4A81" w:rsidRPr="00617BCD" w:rsidTr="004E3912">
        <w:trPr>
          <w:trHeight w:val="20"/>
          <w:jc w:val="center"/>
        </w:trPr>
        <w:tc>
          <w:tcPr>
            <w:tcW w:w="3306" w:type="dxa"/>
            <w:shd w:val="clear" w:color="auto" w:fill="auto"/>
            <w:vAlign w:val="center"/>
          </w:tcPr>
          <w:p w:rsidR="007F4A81" w:rsidRPr="004921DA" w:rsidRDefault="007F4A81" w:rsidP="007F4A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Penaksiran Risiko</w:t>
            </w:r>
          </w:p>
        </w:tc>
        <w:tc>
          <w:tcPr>
            <w:tcW w:w="1243" w:type="dxa"/>
            <w:shd w:val="clear" w:color="auto" w:fill="auto"/>
          </w:tcPr>
          <w:p w:rsidR="007F4A81" w:rsidRDefault="007F4A81" w:rsidP="007F4A81">
            <w:pPr>
              <w:spacing w:after="0" w:line="240" w:lineRule="auto"/>
              <w:jc w:val="center"/>
            </w:pPr>
            <w:r w:rsidRPr="001079E7">
              <w:rPr>
                <w:rFonts w:ascii="Times New Roman" w:hAnsi="Times New Roman"/>
                <w:sz w:val="24"/>
                <w:szCs w:val="24"/>
              </w:rPr>
              <w:t>0,</w:t>
            </w:r>
            <w:r>
              <w:rPr>
                <w:rFonts w:ascii="Times New Roman" w:hAnsi="Times New Roman"/>
                <w:sz w:val="24"/>
                <w:szCs w:val="24"/>
              </w:rPr>
              <w:t>544</w:t>
            </w:r>
          </w:p>
        </w:tc>
        <w:tc>
          <w:tcPr>
            <w:tcW w:w="1663" w:type="dxa"/>
            <w:shd w:val="clear" w:color="auto" w:fill="auto"/>
          </w:tcPr>
          <w:p w:rsidR="007F4A81" w:rsidRPr="00617BCD" w:rsidRDefault="007F4A81" w:rsidP="008A420B">
            <w:pPr>
              <w:spacing w:after="0" w:line="240" w:lineRule="auto"/>
              <w:jc w:val="center"/>
              <w:rPr>
                <w:rFonts w:ascii="Times New Roman" w:hAnsi="Times New Roman"/>
                <w:sz w:val="24"/>
                <w:szCs w:val="24"/>
              </w:rPr>
            </w:pPr>
            <w:r>
              <w:rPr>
                <w:rFonts w:ascii="Times New Roman" w:hAnsi="Times New Roman"/>
                <w:sz w:val="24"/>
                <w:szCs w:val="24"/>
              </w:rPr>
              <w:t>1,838</w:t>
            </w:r>
          </w:p>
        </w:tc>
        <w:tc>
          <w:tcPr>
            <w:tcW w:w="1710" w:type="dxa"/>
            <w:shd w:val="clear" w:color="auto" w:fill="auto"/>
          </w:tcPr>
          <w:p w:rsidR="007F4A81" w:rsidRPr="00617BCD" w:rsidRDefault="007F4A81" w:rsidP="008A420B">
            <w:pPr>
              <w:spacing w:after="0" w:line="240" w:lineRule="auto"/>
              <w:jc w:val="center"/>
              <w:rPr>
                <w:rFonts w:ascii="Times New Roman" w:hAnsi="Times New Roman"/>
                <w:sz w:val="24"/>
                <w:szCs w:val="24"/>
                <w:lang w:val="id-ID"/>
              </w:rPr>
            </w:pPr>
            <w:r w:rsidRPr="00617BCD">
              <w:rPr>
                <w:rFonts w:ascii="Times New Roman" w:hAnsi="Times New Roman"/>
                <w:sz w:val="24"/>
                <w:szCs w:val="24"/>
                <w:lang w:val="id-ID"/>
              </w:rPr>
              <w:t>Tidak Terjadi</w:t>
            </w:r>
          </w:p>
        </w:tc>
      </w:tr>
      <w:tr w:rsidR="007F4A81" w:rsidRPr="00617BCD" w:rsidTr="004E3912">
        <w:trPr>
          <w:trHeight w:val="20"/>
          <w:jc w:val="center"/>
        </w:trPr>
        <w:tc>
          <w:tcPr>
            <w:tcW w:w="3306" w:type="dxa"/>
            <w:shd w:val="clear" w:color="auto" w:fill="auto"/>
            <w:vAlign w:val="center"/>
          </w:tcPr>
          <w:p w:rsidR="007F4A81" w:rsidRPr="004921DA" w:rsidRDefault="007F4A81" w:rsidP="007F4A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Aktivitas Pengendalian</w:t>
            </w:r>
          </w:p>
        </w:tc>
        <w:tc>
          <w:tcPr>
            <w:tcW w:w="1243" w:type="dxa"/>
            <w:shd w:val="clear" w:color="auto" w:fill="auto"/>
          </w:tcPr>
          <w:p w:rsidR="007F4A81" w:rsidRDefault="007F4A81" w:rsidP="007F4A81">
            <w:pPr>
              <w:spacing w:after="0" w:line="240" w:lineRule="auto"/>
              <w:jc w:val="center"/>
            </w:pPr>
            <w:r w:rsidRPr="001079E7">
              <w:rPr>
                <w:rFonts w:ascii="Times New Roman" w:hAnsi="Times New Roman"/>
                <w:sz w:val="24"/>
                <w:szCs w:val="24"/>
              </w:rPr>
              <w:t>0,</w:t>
            </w:r>
            <w:r>
              <w:rPr>
                <w:rFonts w:ascii="Times New Roman" w:hAnsi="Times New Roman"/>
                <w:sz w:val="24"/>
                <w:szCs w:val="24"/>
              </w:rPr>
              <w:t>232</w:t>
            </w:r>
          </w:p>
        </w:tc>
        <w:tc>
          <w:tcPr>
            <w:tcW w:w="1663" w:type="dxa"/>
            <w:shd w:val="clear" w:color="auto" w:fill="auto"/>
          </w:tcPr>
          <w:p w:rsidR="007F4A81" w:rsidRDefault="007F4A81" w:rsidP="008A420B">
            <w:pPr>
              <w:spacing w:after="0" w:line="240" w:lineRule="auto"/>
              <w:jc w:val="center"/>
              <w:rPr>
                <w:rFonts w:ascii="Times New Roman" w:hAnsi="Times New Roman"/>
                <w:sz w:val="24"/>
                <w:szCs w:val="24"/>
              </w:rPr>
            </w:pPr>
            <w:r>
              <w:rPr>
                <w:rFonts w:ascii="Times New Roman" w:hAnsi="Times New Roman"/>
                <w:sz w:val="24"/>
                <w:szCs w:val="24"/>
              </w:rPr>
              <w:t>4,308</w:t>
            </w:r>
          </w:p>
        </w:tc>
        <w:tc>
          <w:tcPr>
            <w:tcW w:w="1710" w:type="dxa"/>
            <w:shd w:val="clear" w:color="auto" w:fill="auto"/>
          </w:tcPr>
          <w:p w:rsidR="007F4A81" w:rsidRPr="00617BCD" w:rsidRDefault="007F4A81" w:rsidP="00F218EB">
            <w:pPr>
              <w:spacing w:after="0" w:line="240" w:lineRule="auto"/>
              <w:jc w:val="center"/>
              <w:rPr>
                <w:rFonts w:ascii="Times New Roman" w:hAnsi="Times New Roman"/>
                <w:sz w:val="24"/>
                <w:szCs w:val="24"/>
                <w:lang w:val="id-ID"/>
              </w:rPr>
            </w:pPr>
            <w:r w:rsidRPr="00617BCD">
              <w:rPr>
                <w:rFonts w:ascii="Times New Roman" w:hAnsi="Times New Roman"/>
                <w:sz w:val="24"/>
                <w:szCs w:val="24"/>
                <w:lang w:val="id-ID"/>
              </w:rPr>
              <w:t>Tidak Terjadi</w:t>
            </w:r>
          </w:p>
        </w:tc>
      </w:tr>
      <w:tr w:rsidR="00FA23B9" w:rsidRPr="00617BCD" w:rsidTr="004E3912">
        <w:trPr>
          <w:trHeight w:val="20"/>
          <w:jc w:val="center"/>
        </w:trPr>
        <w:tc>
          <w:tcPr>
            <w:tcW w:w="3306" w:type="dxa"/>
            <w:shd w:val="clear" w:color="auto" w:fill="auto"/>
            <w:vAlign w:val="center"/>
          </w:tcPr>
          <w:p w:rsidR="00FA23B9" w:rsidRDefault="00FA23B9" w:rsidP="007F4A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Informasi dan Komunikasi</w:t>
            </w:r>
          </w:p>
        </w:tc>
        <w:tc>
          <w:tcPr>
            <w:tcW w:w="1243" w:type="dxa"/>
            <w:shd w:val="clear" w:color="auto" w:fill="auto"/>
          </w:tcPr>
          <w:p w:rsidR="00FA23B9" w:rsidRDefault="00FA23B9" w:rsidP="00DB6582">
            <w:pPr>
              <w:spacing w:after="0" w:line="240" w:lineRule="auto"/>
              <w:jc w:val="center"/>
            </w:pPr>
            <w:r w:rsidRPr="001079E7">
              <w:rPr>
                <w:rFonts w:ascii="Times New Roman" w:hAnsi="Times New Roman"/>
                <w:sz w:val="24"/>
                <w:szCs w:val="24"/>
              </w:rPr>
              <w:t>0,</w:t>
            </w:r>
            <w:r w:rsidR="00DB6582">
              <w:rPr>
                <w:rFonts w:ascii="Times New Roman" w:hAnsi="Times New Roman"/>
                <w:sz w:val="24"/>
                <w:szCs w:val="24"/>
              </w:rPr>
              <w:t>371</w:t>
            </w:r>
          </w:p>
        </w:tc>
        <w:tc>
          <w:tcPr>
            <w:tcW w:w="1663" w:type="dxa"/>
            <w:shd w:val="clear" w:color="auto" w:fill="auto"/>
          </w:tcPr>
          <w:p w:rsidR="00FA23B9" w:rsidRDefault="00FA23B9" w:rsidP="00C60FFF">
            <w:pPr>
              <w:spacing w:after="0" w:line="240" w:lineRule="auto"/>
              <w:jc w:val="center"/>
              <w:rPr>
                <w:rFonts w:ascii="Times New Roman" w:hAnsi="Times New Roman"/>
                <w:sz w:val="24"/>
                <w:szCs w:val="24"/>
              </w:rPr>
            </w:pPr>
            <w:r>
              <w:rPr>
                <w:rFonts w:ascii="Times New Roman" w:hAnsi="Times New Roman"/>
                <w:sz w:val="24"/>
                <w:szCs w:val="24"/>
              </w:rPr>
              <w:t>2,698</w:t>
            </w:r>
          </w:p>
        </w:tc>
        <w:tc>
          <w:tcPr>
            <w:tcW w:w="1710" w:type="dxa"/>
            <w:shd w:val="clear" w:color="auto" w:fill="auto"/>
          </w:tcPr>
          <w:p w:rsidR="00FA23B9" w:rsidRPr="00617BCD" w:rsidRDefault="00FA23B9" w:rsidP="00C60FFF">
            <w:pPr>
              <w:spacing w:after="0" w:line="240" w:lineRule="auto"/>
              <w:jc w:val="center"/>
              <w:rPr>
                <w:rFonts w:ascii="Times New Roman" w:hAnsi="Times New Roman"/>
                <w:sz w:val="24"/>
                <w:szCs w:val="24"/>
                <w:lang w:val="id-ID"/>
              </w:rPr>
            </w:pPr>
            <w:r w:rsidRPr="00617BCD">
              <w:rPr>
                <w:rFonts w:ascii="Times New Roman" w:hAnsi="Times New Roman"/>
                <w:sz w:val="24"/>
                <w:szCs w:val="24"/>
                <w:lang w:val="id-ID"/>
              </w:rPr>
              <w:t>Tidak Terjadi</w:t>
            </w:r>
          </w:p>
        </w:tc>
      </w:tr>
      <w:tr w:rsidR="00FA23B9" w:rsidRPr="00617BCD" w:rsidTr="004E3912">
        <w:trPr>
          <w:trHeight w:val="20"/>
          <w:jc w:val="center"/>
        </w:trPr>
        <w:tc>
          <w:tcPr>
            <w:tcW w:w="3306" w:type="dxa"/>
            <w:shd w:val="clear" w:color="auto" w:fill="auto"/>
            <w:vAlign w:val="center"/>
          </w:tcPr>
          <w:p w:rsidR="00FA23B9" w:rsidRPr="00BF6123" w:rsidRDefault="00FA23B9" w:rsidP="007F4A81">
            <w:pPr>
              <w:spacing w:after="0" w:line="240" w:lineRule="auto"/>
              <w:rPr>
                <w:rFonts w:ascii="Times New Roman" w:eastAsia="Times New Roman" w:hAnsi="Times New Roman"/>
                <w:i/>
                <w:sz w:val="24"/>
                <w:szCs w:val="24"/>
              </w:rPr>
            </w:pPr>
            <w:r>
              <w:rPr>
                <w:rFonts w:ascii="Times New Roman" w:eastAsia="Times New Roman" w:hAnsi="Times New Roman"/>
                <w:sz w:val="24"/>
                <w:szCs w:val="24"/>
              </w:rPr>
              <w:t>Pemantauan</w:t>
            </w:r>
          </w:p>
        </w:tc>
        <w:tc>
          <w:tcPr>
            <w:tcW w:w="1243" w:type="dxa"/>
            <w:shd w:val="clear" w:color="auto" w:fill="auto"/>
          </w:tcPr>
          <w:p w:rsidR="00FA23B9" w:rsidRDefault="00FA23B9" w:rsidP="00C60FFF">
            <w:pPr>
              <w:spacing w:after="0" w:line="240" w:lineRule="auto"/>
              <w:jc w:val="center"/>
            </w:pPr>
            <w:r w:rsidRPr="001079E7">
              <w:rPr>
                <w:rFonts w:ascii="Times New Roman" w:hAnsi="Times New Roman"/>
                <w:sz w:val="24"/>
                <w:szCs w:val="24"/>
              </w:rPr>
              <w:t>0,</w:t>
            </w:r>
            <w:r>
              <w:rPr>
                <w:rFonts w:ascii="Times New Roman" w:hAnsi="Times New Roman"/>
                <w:sz w:val="24"/>
                <w:szCs w:val="24"/>
              </w:rPr>
              <w:t>513</w:t>
            </w:r>
          </w:p>
        </w:tc>
        <w:tc>
          <w:tcPr>
            <w:tcW w:w="1663" w:type="dxa"/>
            <w:shd w:val="clear" w:color="auto" w:fill="auto"/>
          </w:tcPr>
          <w:p w:rsidR="00FA23B9" w:rsidRDefault="00FA23B9" w:rsidP="00C60FFF">
            <w:pPr>
              <w:spacing w:after="0" w:line="240" w:lineRule="auto"/>
              <w:jc w:val="center"/>
              <w:rPr>
                <w:rFonts w:ascii="Times New Roman" w:hAnsi="Times New Roman"/>
                <w:sz w:val="24"/>
                <w:szCs w:val="24"/>
              </w:rPr>
            </w:pPr>
            <w:r>
              <w:rPr>
                <w:rFonts w:ascii="Times New Roman" w:hAnsi="Times New Roman"/>
                <w:sz w:val="24"/>
                <w:szCs w:val="24"/>
              </w:rPr>
              <w:t>1,950</w:t>
            </w:r>
          </w:p>
        </w:tc>
        <w:tc>
          <w:tcPr>
            <w:tcW w:w="1710" w:type="dxa"/>
            <w:shd w:val="clear" w:color="auto" w:fill="auto"/>
          </w:tcPr>
          <w:p w:rsidR="00FA23B9" w:rsidRPr="00617BCD" w:rsidRDefault="00FA23B9" w:rsidP="00C60FFF">
            <w:pPr>
              <w:spacing w:after="0" w:line="240" w:lineRule="auto"/>
              <w:jc w:val="center"/>
              <w:rPr>
                <w:rFonts w:ascii="Times New Roman" w:hAnsi="Times New Roman"/>
                <w:sz w:val="24"/>
                <w:szCs w:val="24"/>
                <w:lang w:val="id-ID"/>
              </w:rPr>
            </w:pPr>
            <w:r w:rsidRPr="00617BCD">
              <w:rPr>
                <w:rFonts w:ascii="Times New Roman" w:hAnsi="Times New Roman"/>
                <w:sz w:val="24"/>
                <w:szCs w:val="24"/>
                <w:lang w:val="id-ID"/>
              </w:rPr>
              <w:t>Tidak Terjadi</w:t>
            </w:r>
          </w:p>
        </w:tc>
      </w:tr>
    </w:tbl>
    <w:p w:rsidR="008A420B" w:rsidRPr="008A420B" w:rsidRDefault="008A420B" w:rsidP="008A420B">
      <w:pPr>
        <w:spacing w:after="0" w:line="240" w:lineRule="auto"/>
        <w:rPr>
          <w:rFonts w:ascii="Times New Roman" w:hAnsi="Times New Roman"/>
          <w:i/>
          <w:sz w:val="20"/>
          <w:szCs w:val="24"/>
          <w:lang w:val="id-ID"/>
        </w:rPr>
      </w:pPr>
      <w:r w:rsidRPr="008A420B">
        <w:rPr>
          <w:rFonts w:ascii="Times New Roman" w:hAnsi="Times New Roman"/>
          <w:i/>
          <w:sz w:val="20"/>
          <w:szCs w:val="24"/>
          <w:lang w:val="id-ID"/>
        </w:rPr>
        <w:t>Sumber : Hasil Olahan SPSS</w:t>
      </w:r>
    </w:p>
    <w:p w:rsidR="00462985" w:rsidRPr="003E2804" w:rsidRDefault="00462985" w:rsidP="00462985">
      <w:pPr>
        <w:spacing w:after="0" w:line="240" w:lineRule="auto"/>
        <w:jc w:val="both"/>
        <w:rPr>
          <w:rFonts w:ascii="Times New Roman" w:hAnsi="Times New Roman"/>
          <w:sz w:val="24"/>
          <w:szCs w:val="24"/>
          <w:lang w:val="id-ID"/>
        </w:rPr>
      </w:pPr>
    </w:p>
    <w:p w:rsidR="00462985" w:rsidRDefault="00462985" w:rsidP="00462985">
      <w:pPr>
        <w:spacing w:after="0" w:line="480" w:lineRule="auto"/>
        <w:ind w:firstLine="720"/>
        <w:jc w:val="both"/>
        <w:rPr>
          <w:rFonts w:ascii="Times New Roman" w:hAnsi="Times New Roman"/>
          <w:sz w:val="24"/>
          <w:szCs w:val="24"/>
        </w:rPr>
      </w:pPr>
      <w:r>
        <w:rPr>
          <w:rFonts w:ascii="Times New Roman" w:hAnsi="Times New Roman"/>
          <w:sz w:val="24"/>
          <w:szCs w:val="24"/>
          <w:lang w:val="id-ID"/>
        </w:rPr>
        <w:t>Pada tabel 4.</w:t>
      </w:r>
      <w:r w:rsidR="00834534">
        <w:rPr>
          <w:rFonts w:ascii="Times New Roman" w:hAnsi="Times New Roman"/>
          <w:sz w:val="24"/>
          <w:szCs w:val="24"/>
        </w:rPr>
        <w:t>8</w:t>
      </w:r>
      <w:r w:rsidRPr="003E2804">
        <w:rPr>
          <w:rFonts w:ascii="Times New Roman" w:hAnsi="Times New Roman"/>
          <w:sz w:val="24"/>
          <w:szCs w:val="24"/>
          <w:lang w:val="id-ID"/>
        </w:rPr>
        <w:t xml:space="preserve"> terlihat bahwa masing-masing variabel independen yang digunakan meliputi</w:t>
      </w:r>
      <w:r>
        <w:rPr>
          <w:rFonts w:ascii="Times New Roman" w:hAnsi="Times New Roman"/>
          <w:sz w:val="24"/>
          <w:szCs w:val="24"/>
        </w:rPr>
        <w:t xml:space="preserve"> </w:t>
      </w:r>
      <w:r w:rsidR="00834534">
        <w:rPr>
          <w:rFonts w:ascii="Times New Roman" w:hAnsi="Times New Roman"/>
          <w:sz w:val="24"/>
          <w:szCs w:val="24"/>
        </w:rPr>
        <w:t xml:space="preserve">lingkungan pengendalian, penaksiran risiko, aktivitas </w:t>
      </w:r>
      <w:r w:rsidR="00834534">
        <w:rPr>
          <w:rFonts w:ascii="Times New Roman" w:hAnsi="Times New Roman"/>
          <w:sz w:val="24"/>
          <w:szCs w:val="24"/>
        </w:rPr>
        <w:lastRenderedPageBreak/>
        <w:t xml:space="preserve">pengendalian, informasi dan komunikasi dan pemantauan </w:t>
      </w:r>
      <w:r w:rsidRPr="003E2804">
        <w:rPr>
          <w:rFonts w:ascii="Times New Roman" w:hAnsi="Times New Roman"/>
          <w:sz w:val="24"/>
          <w:szCs w:val="24"/>
          <w:lang w:val="id-ID"/>
        </w:rPr>
        <w:t xml:space="preserve">telah memiliki nilai tolerance diatas 0,10 sedangkan nilai </w:t>
      </w:r>
      <w:r w:rsidRPr="003E2804">
        <w:rPr>
          <w:rFonts w:ascii="Times New Roman" w:hAnsi="Times New Roman"/>
          <w:i/>
          <w:iCs/>
          <w:sz w:val="24"/>
          <w:szCs w:val="24"/>
          <w:lang w:val="id-ID"/>
        </w:rPr>
        <w:t>Variance Influence Factor</w:t>
      </w:r>
      <w:r w:rsidRPr="003E2804">
        <w:rPr>
          <w:rFonts w:ascii="Times New Roman" w:hAnsi="Times New Roman"/>
          <w:sz w:val="24"/>
          <w:szCs w:val="24"/>
          <w:lang w:val="id-ID"/>
        </w:rPr>
        <w:t xml:space="preserve"> (VIF) berada dibawah 10 sehingga dapat disimpulkan bahwa seluruh variabel independen yang digunakan didalam penelitian ini terbebas dari gejala multikolinearitas, sehingga tahapan pengolahan data lebih lanjut dapat segera dilaksanakan.</w:t>
      </w:r>
    </w:p>
    <w:p w:rsidR="008A420B" w:rsidRPr="008A420B" w:rsidRDefault="008A420B" w:rsidP="0060095B">
      <w:pPr>
        <w:spacing w:after="0" w:line="240" w:lineRule="auto"/>
        <w:jc w:val="both"/>
        <w:rPr>
          <w:rFonts w:ascii="Times New Roman" w:hAnsi="Times New Roman"/>
          <w:sz w:val="24"/>
          <w:szCs w:val="24"/>
        </w:rPr>
      </w:pPr>
    </w:p>
    <w:p w:rsidR="00462985" w:rsidRDefault="00462985" w:rsidP="00462985">
      <w:pPr>
        <w:pStyle w:val="ListParagraph"/>
        <w:numPr>
          <w:ilvl w:val="0"/>
          <w:numId w:val="26"/>
        </w:numPr>
        <w:spacing w:after="0" w:line="480" w:lineRule="auto"/>
        <w:ind w:hanging="720"/>
        <w:jc w:val="both"/>
        <w:rPr>
          <w:rFonts w:ascii="Times New Roman" w:hAnsi="Times New Roman"/>
          <w:b/>
          <w:sz w:val="24"/>
          <w:szCs w:val="24"/>
        </w:rPr>
      </w:pPr>
      <w:r w:rsidRPr="00462985">
        <w:rPr>
          <w:rFonts w:ascii="Times New Roman" w:hAnsi="Times New Roman"/>
          <w:b/>
          <w:sz w:val="24"/>
          <w:szCs w:val="24"/>
        </w:rPr>
        <w:t>Uji Heteroskedastisitas</w:t>
      </w:r>
    </w:p>
    <w:p w:rsidR="0070432E" w:rsidRDefault="0070432E" w:rsidP="0070432E">
      <w:pPr>
        <w:spacing w:after="0" w:line="480" w:lineRule="auto"/>
        <w:ind w:firstLine="720"/>
        <w:jc w:val="both"/>
        <w:rPr>
          <w:rFonts w:ascii="Times New Roman" w:hAnsi="Times New Roman"/>
          <w:sz w:val="24"/>
          <w:szCs w:val="24"/>
        </w:rPr>
      </w:pPr>
      <w:r w:rsidRPr="00215ABF">
        <w:rPr>
          <w:rFonts w:ascii="Times New Roman" w:hAnsi="Times New Roman"/>
          <w:sz w:val="24"/>
          <w:szCs w:val="24"/>
        </w:rPr>
        <w:t>Uji heteroskedastisitas bertujuan untuk mengetahui apakah dalam model regresi terjadi ketidaksamaan varian</w:t>
      </w:r>
      <w:r>
        <w:rPr>
          <w:rFonts w:ascii="Times New Roman" w:hAnsi="Times New Roman"/>
          <w:sz w:val="24"/>
          <w:szCs w:val="24"/>
        </w:rPr>
        <w:t xml:space="preserve"> dari residual suatu pengamatan</w:t>
      </w:r>
      <w:r w:rsidRPr="00215ABF">
        <w:rPr>
          <w:rFonts w:ascii="Times New Roman" w:hAnsi="Times New Roman"/>
          <w:sz w:val="24"/>
          <w:szCs w:val="24"/>
        </w:rPr>
        <w:t xml:space="preserve"> ke pengamatan lain (Ghozali, 2013). Pen</w:t>
      </w:r>
      <w:r>
        <w:rPr>
          <w:rFonts w:ascii="Times New Roman" w:hAnsi="Times New Roman"/>
          <w:sz w:val="24"/>
          <w:szCs w:val="24"/>
        </w:rPr>
        <w:t>gujian ini dilakukan dengan uji</w:t>
      </w:r>
      <w:r w:rsidRPr="00215ABF">
        <w:rPr>
          <w:rFonts w:ascii="Times New Roman" w:hAnsi="Times New Roman"/>
          <w:sz w:val="24"/>
          <w:szCs w:val="24"/>
        </w:rPr>
        <w:t xml:space="preserve"> </w:t>
      </w:r>
      <w:r w:rsidRPr="00DD42F6">
        <w:rPr>
          <w:rFonts w:ascii="Times New Roman" w:hAnsi="Times New Roman"/>
          <w:i/>
          <w:sz w:val="24"/>
          <w:szCs w:val="24"/>
        </w:rPr>
        <w:t>Glejser</w:t>
      </w:r>
      <w:r w:rsidRPr="00215ABF">
        <w:rPr>
          <w:rFonts w:ascii="Times New Roman" w:hAnsi="Times New Roman"/>
          <w:sz w:val="24"/>
          <w:szCs w:val="24"/>
        </w:rPr>
        <w:t xml:space="preserve"> yakni dengan cara mer</w:t>
      </w:r>
      <w:r>
        <w:rPr>
          <w:rFonts w:ascii="Times New Roman" w:hAnsi="Times New Roman"/>
          <w:sz w:val="24"/>
          <w:szCs w:val="24"/>
        </w:rPr>
        <w:t>egresi nilai absolute residual</w:t>
      </w:r>
      <w:r w:rsidRPr="00215ABF">
        <w:rPr>
          <w:rFonts w:ascii="Times New Roman" w:hAnsi="Times New Roman"/>
          <w:sz w:val="24"/>
          <w:szCs w:val="24"/>
        </w:rPr>
        <w:t xml:space="preserve"> dari model yang diestimasi ter</w:t>
      </w:r>
      <w:r>
        <w:rPr>
          <w:rFonts w:ascii="Times New Roman" w:hAnsi="Times New Roman"/>
          <w:sz w:val="24"/>
          <w:szCs w:val="24"/>
        </w:rPr>
        <w:t>hadap variabel independen. Jika</w:t>
      </w:r>
      <w:r w:rsidRPr="00215ABF">
        <w:rPr>
          <w:rFonts w:ascii="Times New Roman" w:hAnsi="Times New Roman"/>
          <w:sz w:val="24"/>
          <w:szCs w:val="24"/>
        </w:rPr>
        <w:t xml:space="preserve"> tidak ada satupun variabel </w:t>
      </w:r>
      <w:r>
        <w:rPr>
          <w:rFonts w:ascii="Times New Roman" w:hAnsi="Times New Roman"/>
          <w:sz w:val="24"/>
          <w:szCs w:val="24"/>
        </w:rPr>
        <w:t>independen</w:t>
      </w:r>
      <w:r w:rsidRPr="00215ABF">
        <w:rPr>
          <w:rFonts w:ascii="Times New Roman" w:hAnsi="Times New Roman"/>
          <w:sz w:val="24"/>
          <w:szCs w:val="24"/>
        </w:rPr>
        <w:t xml:space="preserve"> yang berpengaruh signifikan te</w:t>
      </w:r>
      <w:r>
        <w:rPr>
          <w:rFonts w:ascii="Times New Roman" w:hAnsi="Times New Roman"/>
          <w:sz w:val="24"/>
          <w:szCs w:val="24"/>
        </w:rPr>
        <w:t>rhadap nilai absolute residual</w:t>
      </w:r>
      <w:r w:rsidRPr="00215ABF">
        <w:rPr>
          <w:rFonts w:ascii="Times New Roman" w:hAnsi="Times New Roman"/>
          <w:sz w:val="24"/>
          <w:szCs w:val="24"/>
        </w:rPr>
        <w:t xml:space="preserve"> atau nilai signifikansinya di atas 5%, maka tidak terjadi heteroskedastisitas.</w:t>
      </w:r>
    </w:p>
    <w:p w:rsidR="008A420B" w:rsidRDefault="008A420B" w:rsidP="006941FA">
      <w:pPr>
        <w:spacing w:after="0" w:line="480" w:lineRule="auto"/>
        <w:ind w:firstLine="720"/>
        <w:jc w:val="both"/>
        <w:rPr>
          <w:rFonts w:ascii="Times New Roman" w:hAnsi="Times New Roman"/>
          <w:sz w:val="24"/>
          <w:szCs w:val="24"/>
        </w:rPr>
      </w:pPr>
      <w:r>
        <w:rPr>
          <w:rFonts w:ascii="Times New Roman" w:hAnsi="Times New Roman"/>
          <w:sz w:val="24"/>
          <w:szCs w:val="24"/>
        </w:rPr>
        <w:t>Berdasarkan hasil pengujian heteroskedastisitas yang telah dilakukan diperoleh</w:t>
      </w:r>
      <w:r w:rsidR="0060095B">
        <w:rPr>
          <w:rFonts w:ascii="Times New Roman" w:hAnsi="Times New Roman"/>
          <w:sz w:val="24"/>
          <w:szCs w:val="24"/>
        </w:rPr>
        <w:t xml:space="preserve"> ringkasan hasil terlihat pada t</w:t>
      </w:r>
      <w:r>
        <w:rPr>
          <w:rFonts w:ascii="Times New Roman" w:hAnsi="Times New Roman"/>
          <w:sz w:val="24"/>
          <w:szCs w:val="24"/>
        </w:rPr>
        <w:t>abel 4.</w:t>
      </w:r>
      <w:r w:rsidR="00C45F01">
        <w:rPr>
          <w:rFonts w:ascii="Times New Roman" w:hAnsi="Times New Roman"/>
          <w:sz w:val="24"/>
          <w:szCs w:val="24"/>
        </w:rPr>
        <w:t>9</w:t>
      </w:r>
      <w:r>
        <w:rPr>
          <w:rFonts w:ascii="Times New Roman" w:hAnsi="Times New Roman"/>
          <w:sz w:val="24"/>
          <w:szCs w:val="24"/>
        </w:rPr>
        <w:t xml:space="preserve"> di</w:t>
      </w:r>
      <w:r w:rsidR="0060095B">
        <w:rPr>
          <w:rFonts w:ascii="Times New Roman" w:hAnsi="Times New Roman"/>
          <w:sz w:val="24"/>
          <w:szCs w:val="24"/>
        </w:rPr>
        <w:t xml:space="preserve"> </w:t>
      </w:r>
      <w:r>
        <w:rPr>
          <w:rFonts w:ascii="Times New Roman" w:hAnsi="Times New Roman"/>
          <w:sz w:val="24"/>
          <w:szCs w:val="24"/>
        </w:rPr>
        <w:t>bawah ini:</w:t>
      </w:r>
    </w:p>
    <w:p w:rsidR="008A420B" w:rsidRPr="00C45F01" w:rsidRDefault="008A420B" w:rsidP="008A420B">
      <w:pPr>
        <w:spacing w:after="0" w:line="240" w:lineRule="auto"/>
        <w:jc w:val="center"/>
        <w:rPr>
          <w:rFonts w:ascii="Times New Roman" w:hAnsi="Times New Roman"/>
          <w:b/>
          <w:sz w:val="24"/>
          <w:szCs w:val="24"/>
        </w:rPr>
      </w:pPr>
      <w:r w:rsidRPr="000E1EA5">
        <w:rPr>
          <w:rFonts w:ascii="Times New Roman" w:hAnsi="Times New Roman"/>
          <w:b/>
          <w:sz w:val="24"/>
          <w:szCs w:val="24"/>
          <w:lang w:val="id-ID"/>
        </w:rPr>
        <w:t>Tabel 4.</w:t>
      </w:r>
      <w:r w:rsidR="00C45F01">
        <w:rPr>
          <w:rFonts w:ascii="Times New Roman" w:hAnsi="Times New Roman"/>
          <w:b/>
          <w:sz w:val="24"/>
          <w:szCs w:val="24"/>
        </w:rPr>
        <w:t>9</w:t>
      </w:r>
    </w:p>
    <w:p w:rsidR="008A420B" w:rsidRPr="005E4224" w:rsidRDefault="008A420B" w:rsidP="008A420B">
      <w:pPr>
        <w:spacing w:after="0" w:line="240" w:lineRule="auto"/>
        <w:jc w:val="center"/>
        <w:rPr>
          <w:rFonts w:ascii="Times New Roman" w:hAnsi="Times New Roman"/>
          <w:b/>
          <w:sz w:val="24"/>
          <w:szCs w:val="24"/>
        </w:rPr>
      </w:pPr>
      <w:r w:rsidRPr="003E2804">
        <w:rPr>
          <w:rFonts w:ascii="Times New Roman" w:hAnsi="Times New Roman"/>
          <w:b/>
          <w:sz w:val="24"/>
          <w:szCs w:val="24"/>
          <w:lang w:val="id-ID"/>
        </w:rPr>
        <w:t>H</w:t>
      </w:r>
      <w:r>
        <w:rPr>
          <w:rFonts w:ascii="Times New Roman" w:hAnsi="Times New Roman"/>
          <w:b/>
          <w:sz w:val="24"/>
          <w:szCs w:val="24"/>
          <w:lang w:val="id-ID"/>
        </w:rPr>
        <w:t xml:space="preserve">asil Pengujian </w:t>
      </w:r>
      <w:r>
        <w:rPr>
          <w:rFonts w:ascii="Times New Roman" w:hAnsi="Times New Roman"/>
          <w:b/>
          <w:sz w:val="24"/>
          <w:szCs w:val="24"/>
        </w:rPr>
        <w:t>Heteroskedastisitas</w:t>
      </w:r>
    </w:p>
    <w:tbl>
      <w:tblPr>
        <w:tblW w:w="7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1198"/>
        <w:gridCol w:w="1497"/>
        <w:gridCol w:w="1715"/>
      </w:tblGrid>
      <w:tr w:rsidR="008A420B" w:rsidRPr="00617BCD" w:rsidTr="008A420B">
        <w:trPr>
          <w:trHeight w:val="20"/>
          <w:jc w:val="center"/>
        </w:trPr>
        <w:tc>
          <w:tcPr>
            <w:tcW w:w="3460" w:type="dxa"/>
            <w:shd w:val="clear" w:color="auto" w:fill="auto"/>
            <w:vAlign w:val="center"/>
          </w:tcPr>
          <w:p w:rsidR="008A420B" w:rsidRPr="008A420B" w:rsidRDefault="008A420B" w:rsidP="00F218EB">
            <w:pPr>
              <w:spacing w:after="0" w:line="240" w:lineRule="auto"/>
              <w:jc w:val="center"/>
              <w:rPr>
                <w:rFonts w:ascii="Times New Roman" w:hAnsi="Times New Roman"/>
                <w:b/>
                <w:sz w:val="24"/>
                <w:szCs w:val="24"/>
              </w:rPr>
            </w:pPr>
            <w:r>
              <w:rPr>
                <w:rFonts w:ascii="Times New Roman" w:hAnsi="Times New Roman"/>
                <w:b/>
                <w:sz w:val="24"/>
                <w:szCs w:val="24"/>
              </w:rPr>
              <w:t>Variabel</w:t>
            </w:r>
          </w:p>
        </w:tc>
        <w:tc>
          <w:tcPr>
            <w:tcW w:w="1198" w:type="dxa"/>
            <w:shd w:val="clear" w:color="auto" w:fill="auto"/>
            <w:vAlign w:val="center"/>
          </w:tcPr>
          <w:p w:rsidR="008A420B" w:rsidRPr="00617BCD" w:rsidRDefault="008A420B" w:rsidP="00F218EB">
            <w:pPr>
              <w:spacing w:after="0" w:line="240" w:lineRule="auto"/>
              <w:jc w:val="center"/>
              <w:rPr>
                <w:rFonts w:ascii="Times New Roman" w:hAnsi="Times New Roman"/>
                <w:b/>
                <w:sz w:val="24"/>
                <w:szCs w:val="24"/>
              </w:rPr>
            </w:pPr>
            <w:r w:rsidRPr="00617BCD">
              <w:rPr>
                <w:rFonts w:ascii="Times New Roman" w:hAnsi="Times New Roman"/>
                <w:b/>
                <w:sz w:val="24"/>
                <w:szCs w:val="24"/>
              </w:rPr>
              <w:t>Sig</w:t>
            </w:r>
          </w:p>
        </w:tc>
        <w:tc>
          <w:tcPr>
            <w:tcW w:w="1497" w:type="dxa"/>
            <w:shd w:val="clear" w:color="auto" w:fill="auto"/>
            <w:vAlign w:val="center"/>
          </w:tcPr>
          <w:p w:rsidR="008A420B" w:rsidRPr="00617BCD" w:rsidRDefault="008A420B" w:rsidP="00F218EB">
            <w:pPr>
              <w:spacing w:after="0" w:line="240" w:lineRule="auto"/>
              <w:jc w:val="center"/>
              <w:rPr>
                <w:rFonts w:ascii="Times New Roman" w:hAnsi="Times New Roman"/>
                <w:b/>
                <w:sz w:val="24"/>
                <w:szCs w:val="24"/>
              </w:rPr>
            </w:pPr>
            <w:r w:rsidRPr="00617BCD">
              <w:rPr>
                <w:rFonts w:ascii="Times New Roman" w:hAnsi="Times New Roman"/>
                <w:b/>
                <w:sz w:val="24"/>
                <w:szCs w:val="24"/>
              </w:rPr>
              <w:t>Alpha</w:t>
            </w:r>
          </w:p>
        </w:tc>
        <w:tc>
          <w:tcPr>
            <w:tcW w:w="1715" w:type="dxa"/>
            <w:shd w:val="clear" w:color="auto" w:fill="auto"/>
            <w:vAlign w:val="center"/>
          </w:tcPr>
          <w:p w:rsidR="008A420B" w:rsidRPr="00617BCD" w:rsidRDefault="008A420B" w:rsidP="00F218EB">
            <w:pPr>
              <w:spacing w:after="0" w:line="240" w:lineRule="auto"/>
              <w:jc w:val="center"/>
              <w:rPr>
                <w:rFonts w:ascii="Times New Roman" w:hAnsi="Times New Roman"/>
                <w:b/>
                <w:sz w:val="24"/>
                <w:szCs w:val="24"/>
                <w:lang w:val="id-ID"/>
              </w:rPr>
            </w:pPr>
            <w:r w:rsidRPr="00617BCD">
              <w:rPr>
                <w:rFonts w:ascii="Times New Roman" w:hAnsi="Times New Roman"/>
                <w:b/>
                <w:sz w:val="24"/>
                <w:szCs w:val="24"/>
                <w:lang w:val="id-ID"/>
              </w:rPr>
              <w:t>Kesimpulan</w:t>
            </w:r>
          </w:p>
        </w:tc>
      </w:tr>
      <w:tr w:rsidR="00C45F01" w:rsidRPr="00617BCD" w:rsidTr="002B1530">
        <w:trPr>
          <w:trHeight w:val="20"/>
          <w:jc w:val="center"/>
        </w:trPr>
        <w:tc>
          <w:tcPr>
            <w:tcW w:w="3460" w:type="dxa"/>
            <w:shd w:val="clear" w:color="auto" w:fill="auto"/>
            <w:vAlign w:val="center"/>
          </w:tcPr>
          <w:p w:rsidR="00C45F01" w:rsidRPr="00060792" w:rsidRDefault="00C45F01" w:rsidP="00C60FFF">
            <w:pPr>
              <w:spacing w:after="0" w:line="240" w:lineRule="auto"/>
              <w:rPr>
                <w:rFonts w:ascii="Times New Roman" w:eastAsia="Times New Roman" w:hAnsi="Times New Roman"/>
                <w:sz w:val="24"/>
                <w:szCs w:val="24"/>
              </w:rPr>
            </w:pPr>
            <w:r>
              <w:rPr>
                <w:rFonts w:ascii="Times New Roman" w:eastAsia="Times New Roman" w:hAnsi="Times New Roman"/>
                <w:sz w:val="24"/>
                <w:szCs w:val="24"/>
              </w:rPr>
              <w:t>Lingkungan Pengendalian</w:t>
            </w:r>
          </w:p>
        </w:tc>
        <w:tc>
          <w:tcPr>
            <w:tcW w:w="1198" w:type="dxa"/>
            <w:shd w:val="clear" w:color="auto" w:fill="auto"/>
          </w:tcPr>
          <w:p w:rsidR="00C45F01" w:rsidRPr="00617BCD" w:rsidRDefault="00C45F01" w:rsidP="00F218EB">
            <w:pPr>
              <w:tabs>
                <w:tab w:val="left" w:pos="1260"/>
              </w:tabs>
              <w:spacing w:after="0" w:line="240" w:lineRule="auto"/>
              <w:jc w:val="center"/>
              <w:rPr>
                <w:rFonts w:ascii="Times New Roman" w:hAnsi="Times New Roman"/>
                <w:sz w:val="24"/>
                <w:szCs w:val="24"/>
              </w:rPr>
            </w:pPr>
            <w:r>
              <w:rPr>
                <w:rFonts w:ascii="Times New Roman" w:hAnsi="Times New Roman"/>
                <w:sz w:val="24"/>
                <w:szCs w:val="24"/>
              </w:rPr>
              <w:t>0,356</w:t>
            </w:r>
          </w:p>
        </w:tc>
        <w:tc>
          <w:tcPr>
            <w:tcW w:w="1497" w:type="dxa"/>
            <w:shd w:val="clear" w:color="auto" w:fill="auto"/>
          </w:tcPr>
          <w:p w:rsidR="00C45F01" w:rsidRPr="00617BCD" w:rsidRDefault="00C45F01" w:rsidP="00F218EB">
            <w:pPr>
              <w:spacing w:after="0" w:line="240" w:lineRule="auto"/>
              <w:jc w:val="center"/>
              <w:rPr>
                <w:rFonts w:ascii="Times New Roman" w:hAnsi="Times New Roman"/>
                <w:sz w:val="24"/>
                <w:szCs w:val="24"/>
              </w:rPr>
            </w:pPr>
            <w:r>
              <w:rPr>
                <w:rFonts w:ascii="Times New Roman" w:hAnsi="Times New Roman"/>
                <w:sz w:val="24"/>
                <w:szCs w:val="24"/>
              </w:rPr>
              <w:t>&gt;</w:t>
            </w:r>
            <w:r w:rsidRPr="00617BCD">
              <w:rPr>
                <w:rFonts w:ascii="Times New Roman" w:hAnsi="Times New Roman"/>
                <w:sz w:val="24"/>
                <w:szCs w:val="24"/>
              </w:rPr>
              <w:t xml:space="preserve"> 0,05</w:t>
            </w:r>
          </w:p>
        </w:tc>
        <w:tc>
          <w:tcPr>
            <w:tcW w:w="1715" w:type="dxa"/>
            <w:shd w:val="clear" w:color="auto" w:fill="auto"/>
          </w:tcPr>
          <w:p w:rsidR="00C45F01" w:rsidRPr="00617BCD" w:rsidRDefault="00C45F01" w:rsidP="00F218EB">
            <w:pPr>
              <w:spacing w:after="0" w:line="240" w:lineRule="auto"/>
              <w:jc w:val="center"/>
              <w:rPr>
                <w:rFonts w:ascii="Times New Roman" w:hAnsi="Times New Roman"/>
                <w:sz w:val="24"/>
                <w:szCs w:val="24"/>
                <w:lang w:val="id-ID"/>
              </w:rPr>
            </w:pPr>
            <w:r w:rsidRPr="00617BCD">
              <w:rPr>
                <w:rFonts w:ascii="Times New Roman" w:hAnsi="Times New Roman"/>
                <w:sz w:val="24"/>
                <w:szCs w:val="24"/>
                <w:lang w:val="id-ID"/>
              </w:rPr>
              <w:t>Tidak Terjadi</w:t>
            </w:r>
          </w:p>
        </w:tc>
      </w:tr>
      <w:tr w:rsidR="00C45F01" w:rsidRPr="00617BCD" w:rsidTr="002B1530">
        <w:trPr>
          <w:trHeight w:val="20"/>
          <w:jc w:val="center"/>
        </w:trPr>
        <w:tc>
          <w:tcPr>
            <w:tcW w:w="3460" w:type="dxa"/>
            <w:shd w:val="clear" w:color="auto" w:fill="auto"/>
            <w:vAlign w:val="center"/>
          </w:tcPr>
          <w:p w:rsidR="00C45F01" w:rsidRPr="004921DA" w:rsidRDefault="00C45F01" w:rsidP="00C60FFF">
            <w:pPr>
              <w:spacing w:after="0" w:line="240" w:lineRule="auto"/>
              <w:rPr>
                <w:rFonts w:ascii="Times New Roman" w:eastAsia="Times New Roman" w:hAnsi="Times New Roman"/>
                <w:sz w:val="24"/>
                <w:szCs w:val="24"/>
              </w:rPr>
            </w:pPr>
            <w:r>
              <w:rPr>
                <w:rFonts w:ascii="Times New Roman" w:eastAsia="Times New Roman" w:hAnsi="Times New Roman"/>
                <w:sz w:val="24"/>
                <w:szCs w:val="24"/>
              </w:rPr>
              <w:t>Penaksiran Risiko</w:t>
            </w:r>
          </w:p>
        </w:tc>
        <w:tc>
          <w:tcPr>
            <w:tcW w:w="1198" w:type="dxa"/>
            <w:shd w:val="clear" w:color="auto" w:fill="auto"/>
          </w:tcPr>
          <w:p w:rsidR="00C45F01" w:rsidRPr="00617BCD" w:rsidRDefault="00C45F01" w:rsidP="00F218EB">
            <w:pPr>
              <w:spacing w:after="0" w:line="240" w:lineRule="auto"/>
              <w:jc w:val="center"/>
              <w:rPr>
                <w:rFonts w:ascii="Times New Roman" w:hAnsi="Times New Roman"/>
                <w:sz w:val="24"/>
                <w:szCs w:val="24"/>
              </w:rPr>
            </w:pPr>
            <w:r>
              <w:rPr>
                <w:rFonts w:ascii="Times New Roman" w:hAnsi="Times New Roman"/>
                <w:sz w:val="24"/>
                <w:szCs w:val="24"/>
              </w:rPr>
              <w:t>0,221</w:t>
            </w:r>
          </w:p>
        </w:tc>
        <w:tc>
          <w:tcPr>
            <w:tcW w:w="1497" w:type="dxa"/>
            <w:shd w:val="clear" w:color="auto" w:fill="auto"/>
          </w:tcPr>
          <w:p w:rsidR="00C45F01" w:rsidRPr="00617BCD" w:rsidRDefault="00C45F01" w:rsidP="00F218EB">
            <w:pPr>
              <w:spacing w:after="0" w:line="240" w:lineRule="auto"/>
              <w:jc w:val="center"/>
              <w:rPr>
                <w:rFonts w:ascii="Times New Roman" w:hAnsi="Times New Roman"/>
                <w:sz w:val="24"/>
                <w:szCs w:val="24"/>
              </w:rPr>
            </w:pPr>
            <w:r>
              <w:rPr>
                <w:rFonts w:ascii="Times New Roman" w:hAnsi="Times New Roman"/>
                <w:sz w:val="24"/>
                <w:szCs w:val="24"/>
              </w:rPr>
              <w:t>&gt;</w:t>
            </w:r>
            <w:r w:rsidRPr="00617BCD">
              <w:rPr>
                <w:rFonts w:ascii="Times New Roman" w:hAnsi="Times New Roman"/>
                <w:sz w:val="24"/>
                <w:szCs w:val="24"/>
              </w:rPr>
              <w:t xml:space="preserve"> 0,05</w:t>
            </w:r>
          </w:p>
        </w:tc>
        <w:tc>
          <w:tcPr>
            <w:tcW w:w="1715" w:type="dxa"/>
            <w:shd w:val="clear" w:color="auto" w:fill="auto"/>
          </w:tcPr>
          <w:p w:rsidR="00C45F01" w:rsidRPr="00617BCD" w:rsidRDefault="00C45F01" w:rsidP="00F218EB">
            <w:pPr>
              <w:spacing w:after="0" w:line="240" w:lineRule="auto"/>
              <w:jc w:val="center"/>
              <w:rPr>
                <w:rFonts w:ascii="Times New Roman" w:hAnsi="Times New Roman"/>
                <w:sz w:val="24"/>
                <w:szCs w:val="24"/>
                <w:lang w:val="id-ID"/>
              </w:rPr>
            </w:pPr>
            <w:r w:rsidRPr="00617BCD">
              <w:rPr>
                <w:rFonts w:ascii="Times New Roman" w:hAnsi="Times New Roman"/>
                <w:sz w:val="24"/>
                <w:szCs w:val="24"/>
                <w:lang w:val="id-ID"/>
              </w:rPr>
              <w:t>Tidak Terjadi</w:t>
            </w:r>
          </w:p>
        </w:tc>
      </w:tr>
      <w:tr w:rsidR="00C45F01" w:rsidRPr="00617BCD" w:rsidTr="002B1530">
        <w:trPr>
          <w:trHeight w:val="20"/>
          <w:jc w:val="center"/>
        </w:trPr>
        <w:tc>
          <w:tcPr>
            <w:tcW w:w="3460" w:type="dxa"/>
            <w:shd w:val="clear" w:color="auto" w:fill="auto"/>
            <w:vAlign w:val="center"/>
          </w:tcPr>
          <w:p w:rsidR="00C45F01" w:rsidRPr="004921DA" w:rsidRDefault="00C45F01" w:rsidP="00C60FFF">
            <w:pPr>
              <w:spacing w:after="0" w:line="240" w:lineRule="auto"/>
              <w:rPr>
                <w:rFonts w:ascii="Times New Roman" w:eastAsia="Times New Roman" w:hAnsi="Times New Roman"/>
                <w:sz w:val="24"/>
                <w:szCs w:val="24"/>
              </w:rPr>
            </w:pPr>
            <w:r>
              <w:rPr>
                <w:rFonts w:ascii="Times New Roman" w:eastAsia="Times New Roman" w:hAnsi="Times New Roman"/>
                <w:sz w:val="24"/>
                <w:szCs w:val="24"/>
              </w:rPr>
              <w:t>Aktivitas Pengendalian</w:t>
            </w:r>
          </w:p>
        </w:tc>
        <w:tc>
          <w:tcPr>
            <w:tcW w:w="1198" w:type="dxa"/>
            <w:shd w:val="clear" w:color="auto" w:fill="auto"/>
          </w:tcPr>
          <w:p w:rsidR="00C45F01" w:rsidRPr="00617BCD" w:rsidRDefault="00C45F01" w:rsidP="00F218EB">
            <w:pPr>
              <w:spacing w:after="0" w:line="240" w:lineRule="auto"/>
              <w:jc w:val="center"/>
              <w:rPr>
                <w:rFonts w:ascii="Times New Roman" w:hAnsi="Times New Roman"/>
                <w:sz w:val="24"/>
                <w:szCs w:val="24"/>
              </w:rPr>
            </w:pPr>
            <w:r>
              <w:rPr>
                <w:rFonts w:ascii="Times New Roman" w:hAnsi="Times New Roman"/>
                <w:sz w:val="24"/>
                <w:szCs w:val="24"/>
              </w:rPr>
              <w:t>0,782</w:t>
            </w:r>
          </w:p>
        </w:tc>
        <w:tc>
          <w:tcPr>
            <w:tcW w:w="1497" w:type="dxa"/>
            <w:shd w:val="clear" w:color="auto" w:fill="auto"/>
          </w:tcPr>
          <w:p w:rsidR="00C45F01" w:rsidRPr="00617BCD" w:rsidRDefault="00C45F01" w:rsidP="00F218EB">
            <w:pPr>
              <w:spacing w:after="0" w:line="240" w:lineRule="auto"/>
              <w:jc w:val="center"/>
              <w:rPr>
                <w:rFonts w:ascii="Times New Roman" w:hAnsi="Times New Roman"/>
                <w:sz w:val="24"/>
                <w:szCs w:val="24"/>
              </w:rPr>
            </w:pPr>
            <w:r>
              <w:rPr>
                <w:rFonts w:ascii="Times New Roman" w:hAnsi="Times New Roman"/>
                <w:sz w:val="24"/>
                <w:szCs w:val="24"/>
              </w:rPr>
              <w:t>&gt;</w:t>
            </w:r>
            <w:r w:rsidRPr="00617BCD">
              <w:rPr>
                <w:rFonts w:ascii="Times New Roman" w:hAnsi="Times New Roman"/>
                <w:sz w:val="24"/>
                <w:szCs w:val="24"/>
              </w:rPr>
              <w:t xml:space="preserve"> 0,05</w:t>
            </w:r>
          </w:p>
        </w:tc>
        <w:tc>
          <w:tcPr>
            <w:tcW w:w="1715" w:type="dxa"/>
            <w:shd w:val="clear" w:color="auto" w:fill="auto"/>
          </w:tcPr>
          <w:p w:rsidR="00C45F01" w:rsidRPr="00617BCD" w:rsidRDefault="00C45F01" w:rsidP="00F218EB">
            <w:pPr>
              <w:spacing w:after="0" w:line="240" w:lineRule="auto"/>
              <w:jc w:val="center"/>
              <w:rPr>
                <w:rFonts w:ascii="Times New Roman" w:hAnsi="Times New Roman"/>
                <w:sz w:val="24"/>
                <w:szCs w:val="24"/>
                <w:lang w:val="id-ID"/>
              </w:rPr>
            </w:pPr>
            <w:r w:rsidRPr="00617BCD">
              <w:rPr>
                <w:rFonts w:ascii="Times New Roman" w:hAnsi="Times New Roman"/>
                <w:sz w:val="24"/>
                <w:szCs w:val="24"/>
                <w:lang w:val="id-ID"/>
              </w:rPr>
              <w:t>Tidak Terjadi</w:t>
            </w:r>
          </w:p>
        </w:tc>
      </w:tr>
      <w:tr w:rsidR="00C45F01" w:rsidRPr="00617BCD" w:rsidTr="002B1530">
        <w:trPr>
          <w:trHeight w:val="20"/>
          <w:jc w:val="center"/>
        </w:trPr>
        <w:tc>
          <w:tcPr>
            <w:tcW w:w="3460" w:type="dxa"/>
            <w:shd w:val="clear" w:color="auto" w:fill="auto"/>
            <w:vAlign w:val="center"/>
          </w:tcPr>
          <w:p w:rsidR="00C45F01" w:rsidRDefault="00C45F01" w:rsidP="00C60FFF">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Informasi dan Komunikasi</w:t>
            </w:r>
          </w:p>
        </w:tc>
        <w:tc>
          <w:tcPr>
            <w:tcW w:w="1198" w:type="dxa"/>
            <w:shd w:val="clear" w:color="auto" w:fill="auto"/>
          </w:tcPr>
          <w:p w:rsidR="00C45F01" w:rsidRPr="00617BCD" w:rsidRDefault="00C45F01" w:rsidP="00DB6582">
            <w:pPr>
              <w:spacing w:after="0" w:line="240" w:lineRule="auto"/>
              <w:jc w:val="center"/>
              <w:rPr>
                <w:rFonts w:ascii="Times New Roman" w:hAnsi="Times New Roman"/>
                <w:sz w:val="24"/>
                <w:szCs w:val="24"/>
              </w:rPr>
            </w:pPr>
            <w:r>
              <w:rPr>
                <w:rFonts w:ascii="Times New Roman" w:hAnsi="Times New Roman"/>
                <w:sz w:val="24"/>
                <w:szCs w:val="24"/>
              </w:rPr>
              <w:t>0,</w:t>
            </w:r>
            <w:r w:rsidR="00DB6582">
              <w:rPr>
                <w:rFonts w:ascii="Times New Roman" w:hAnsi="Times New Roman"/>
                <w:sz w:val="24"/>
                <w:szCs w:val="24"/>
              </w:rPr>
              <w:t>585</w:t>
            </w:r>
          </w:p>
        </w:tc>
        <w:tc>
          <w:tcPr>
            <w:tcW w:w="1497" w:type="dxa"/>
            <w:shd w:val="clear" w:color="auto" w:fill="auto"/>
          </w:tcPr>
          <w:p w:rsidR="00C45F01" w:rsidRPr="00617BCD" w:rsidRDefault="00C45F01" w:rsidP="00C60FFF">
            <w:pPr>
              <w:spacing w:after="0" w:line="240" w:lineRule="auto"/>
              <w:jc w:val="center"/>
              <w:rPr>
                <w:rFonts w:ascii="Times New Roman" w:hAnsi="Times New Roman"/>
                <w:sz w:val="24"/>
                <w:szCs w:val="24"/>
              </w:rPr>
            </w:pPr>
            <w:r>
              <w:rPr>
                <w:rFonts w:ascii="Times New Roman" w:hAnsi="Times New Roman"/>
                <w:sz w:val="24"/>
                <w:szCs w:val="24"/>
              </w:rPr>
              <w:t>&gt;</w:t>
            </w:r>
            <w:r w:rsidRPr="00617BCD">
              <w:rPr>
                <w:rFonts w:ascii="Times New Roman" w:hAnsi="Times New Roman"/>
                <w:sz w:val="24"/>
                <w:szCs w:val="24"/>
              </w:rPr>
              <w:t xml:space="preserve"> 0,05</w:t>
            </w:r>
          </w:p>
        </w:tc>
        <w:tc>
          <w:tcPr>
            <w:tcW w:w="1715" w:type="dxa"/>
            <w:shd w:val="clear" w:color="auto" w:fill="auto"/>
          </w:tcPr>
          <w:p w:rsidR="00C45F01" w:rsidRPr="00617BCD" w:rsidRDefault="00C45F01" w:rsidP="00C60FFF">
            <w:pPr>
              <w:spacing w:after="0" w:line="240" w:lineRule="auto"/>
              <w:jc w:val="center"/>
              <w:rPr>
                <w:rFonts w:ascii="Times New Roman" w:hAnsi="Times New Roman"/>
                <w:sz w:val="24"/>
                <w:szCs w:val="24"/>
                <w:lang w:val="id-ID"/>
              </w:rPr>
            </w:pPr>
            <w:r w:rsidRPr="00617BCD">
              <w:rPr>
                <w:rFonts w:ascii="Times New Roman" w:hAnsi="Times New Roman"/>
                <w:sz w:val="24"/>
                <w:szCs w:val="24"/>
                <w:lang w:val="id-ID"/>
              </w:rPr>
              <w:t>Tidak Terjadi</w:t>
            </w:r>
          </w:p>
        </w:tc>
      </w:tr>
      <w:tr w:rsidR="00C45F01" w:rsidRPr="00617BCD" w:rsidTr="002B1530">
        <w:trPr>
          <w:trHeight w:val="20"/>
          <w:jc w:val="center"/>
        </w:trPr>
        <w:tc>
          <w:tcPr>
            <w:tcW w:w="3460" w:type="dxa"/>
            <w:shd w:val="clear" w:color="auto" w:fill="auto"/>
            <w:vAlign w:val="center"/>
          </w:tcPr>
          <w:p w:rsidR="00C45F01" w:rsidRPr="00BF6123" w:rsidRDefault="00C45F01" w:rsidP="00C60FFF">
            <w:pPr>
              <w:spacing w:after="0" w:line="240" w:lineRule="auto"/>
              <w:rPr>
                <w:rFonts w:ascii="Times New Roman" w:eastAsia="Times New Roman" w:hAnsi="Times New Roman"/>
                <w:i/>
                <w:sz w:val="24"/>
                <w:szCs w:val="24"/>
              </w:rPr>
            </w:pPr>
            <w:r>
              <w:rPr>
                <w:rFonts w:ascii="Times New Roman" w:eastAsia="Times New Roman" w:hAnsi="Times New Roman"/>
                <w:sz w:val="24"/>
                <w:szCs w:val="24"/>
              </w:rPr>
              <w:t>Pemantauan</w:t>
            </w:r>
          </w:p>
        </w:tc>
        <w:tc>
          <w:tcPr>
            <w:tcW w:w="1198" w:type="dxa"/>
            <w:shd w:val="clear" w:color="auto" w:fill="auto"/>
          </w:tcPr>
          <w:p w:rsidR="00C45F01" w:rsidRDefault="00C45F01" w:rsidP="00DB6582">
            <w:pPr>
              <w:spacing w:after="0" w:line="240" w:lineRule="auto"/>
              <w:jc w:val="center"/>
              <w:rPr>
                <w:rFonts w:ascii="Times New Roman" w:hAnsi="Times New Roman"/>
                <w:sz w:val="24"/>
                <w:szCs w:val="24"/>
              </w:rPr>
            </w:pPr>
            <w:r>
              <w:rPr>
                <w:rFonts w:ascii="Times New Roman" w:hAnsi="Times New Roman"/>
                <w:sz w:val="24"/>
                <w:szCs w:val="24"/>
              </w:rPr>
              <w:t>0,</w:t>
            </w:r>
            <w:r w:rsidR="00DB6582">
              <w:rPr>
                <w:rFonts w:ascii="Times New Roman" w:hAnsi="Times New Roman"/>
                <w:sz w:val="24"/>
                <w:szCs w:val="24"/>
              </w:rPr>
              <w:t>348</w:t>
            </w:r>
          </w:p>
        </w:tc>
        <w:tc>
          <w:tcPr>
            <w:tcW w:w="1497" w:type="dxa"/>
            <w:shd w:val="clear" w:color="auto" w:fill="auto"/>
          </w:tcPr>
          <w:p w:rsidR="00C45F01" w:rsidRPr="00617BCD" w:rsidRDefault="00C45F01" w:rsidP="00C60FFF">
            <w:pPr>
              <w:spacing w:after="0" w:line="240" w:lineRule="auto"/>
              <w:jc w:val="center"/>
              <w:rPr>
                <w:rFonts w:ascii="Times New Roman" w:hAnsi="Times New Roman"/>
                <w:sz w:val="24"/>
                <w:szCs w:val="24"/>
              </w:rPr>
            </w:pPr>
            <w:r>
              <w:rPr>
                <w:rFonts w:ascii="Times New Roman" w:hAnsi="Times New Roman"/>
                <w:sz w:val="24"/>
                <w:szCs w:val="24"/>
              </w:rPr>
              <w:t>&gt;</w:t>
            </w:r>
            <w:r w:rsidRPr="00617BCD">
              <w:rPr>
                <w:rFonts w:ascii="Times New Roman" w:hAnsi="Times New Roman"/>
                <w:sz w:val="24"/>
                <w:szCs w:val="24"/>
              </w:rPr>
              <w:t xml:space="preserve"> 0,05</w:t>
            </w:r>
          </w:p>
        </w:tc>
        <w:tc>
          <w:tcPr>
            <w:tcW w:w="1715" w:type="dxa"/>
            <w:shd w:val="clear" w:color="auto" w:fill="auto"/>
          </w:tcPr>
          <w:p w:rsidR="00C45F01" w:rsidRPr="00617BCD" w:rsidRDefault="00C45F01" w:rsidP="00C60FFF">
            <w:pPr>
              <w:spacing w:after="0" w:line="240" w:lineRule="auto"/>
              <w:jc w:val="center"/>
              <w:rPr>
                <w:rFonts w:ascii="Times New Roman" w:hAnsi="Times New Roman"/>
                <w:sz w:val="24"/>
                <w:szCs w:val="24"/>
                <w:lang w:val="id-ID"/>
              </w:rPr>
            </w:pPr>
            <w:r w:rsidRPr="00617BCD">
              <w:rPr>
                <w:rFonts w:ascii="Times New Roman" w:hAnsi="Times New Roman"/>
                <w:sz w:val="24"/>
                <w:szCs w:val="24"/>
                <w:lang w:val="id-ID"/>
              </w:rPr>
              <w:t>Tidak Terjadi</w:t>
            </w:r>
          </w:p>
        </w:tc>
      </w:tr>
    </w:tbl>
    <w:p w:rsidR="008A420B" w:rsidRPr="008A420B" w:rsidRDefault="008A420B" w:rsidP="008A420B">
      <w:pPr>
        <w:spacing w:after="0" w:line="240" w:lineRule="auto"/>
        <w:rPr>
          <w:rFonts w:ascii="Times New Roman" w:hAnsi="Times New Roman"/>
          <w:i/>
          <w:sz w:val="20"/>
          <w:szCs w:val="24"/>
          <w:lang w:val="id-ID"/>
        </w:rPr>
      </w:pPr>
      <w:r w:rsidRPr="008A420B">
        <w:rPr>
          <w:rFonts w:ascii="Times New Roman" w:hAnsi="Times New Roman"/>
          <w:i/>
          <w:sz w:val="20"/>
          <w:szCs w:val="24"/>
          <w:lang w:val="id-ID"/>
        </w:rPr>
        <w:t>Sumber : Hasil Olahan SPSS</w:t>
      </w:r>
    </w:p>
    <w:p w:rsidR="008A420B" w:rsidRDefault="008A420B" w:rsidP="008A420B">
      <w:pPr>
        <w:spacing w:after="0" w:line="240" w:lineRule="auto"/>
        <w:ind w:firstLine="720"/>
        <w:jc w:val="both"/>
        <w:rPr>
          <w:rFonts w:ascii="Times New Roman" w:hAnsi="Times New Roman"/>
          <w:sz w:val="24"/>
          <w:szCs w:val="24"/>
        </w:rPr>
      </w:pPr>
    </w:p>
    <w:p w:rsidR="008A420B" w:rsidRDefault="008A420B" w:rsidP="008A420B">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tabel terlihat bahwa seluruh variabel independen yang telah diregresikan dengan variabel dependen yang ditransfromasikan dalam bentuk absolute residual telah memiliki nilai signifikan di atas 0,05 sehingga dapat </w:t>
      </w:r>
      <w:r>
        <w:rPr>
          <w:rFonts w:ascii="Times New Roman" w:hAnsi="Times New Roman"/>
          <w:sz w:val="24"/>
          <w:szCs w:val="24"/>
        </w:rPr>
        <w:lastRenderedPageBreak/>
        <w:t>disimpulkan bahwa seluruh variabel independen yang diukur dengan penggunaan, pemanfaatan dan kepercayaan telah terbebas dari gejala heteroskedastisitas sehingga tahapan pengolahan data lebih lanjut dapat segera dilaksanakan.</w:t>
      </w:r>
    </w:p>
    <w:p w:rsidR="00C45F01" w:rsidRDefault="00C45F01" w:rsidP="00C45F01">
      <w:pPr>
        <w:spacing w:after="0" w:line="240" w:lineRule="auto"/>
        <w:ind w:firstLine="720"/>
        <w:jc w:val="both"/>
        <w:rPr>
          <w:rFonts w:ascii="Times New Roman" w:hAnsi="Times New Roman"/>
          <w:sz w:val="24"/>
          <w:szCs w:val="24"/>
        </w:rPr>
      </w:pPr>
    </w:p>
    <w:p w:rsidR="00D84D41" w:rsidRDefault="006211FE" w:rsidP="00F3718A">
      <w:pPr>
        <w:pStyle w:val="ListParagraph"/>
        <w:numPr>
          <w:ilvl w:val="0"/>
          <w:numId w:val="27"/>
        </w:numPr>
        <w:spacing w:after="0" w:line="480" w:lineRule="auto"/>
        <w:ind w:hanging="720"/>
        <w:jc w:val="both"/>
        <w:rPr>
          <w:rFonts w:ascii="Times New Roman" w:hAnsi="Times New Roman"/>
          <w:b/>
          <w:sz w:val="24"/>
        </w:rPr>
      </w:pPr>
      <w:r>
        <w:rPr>
          <w:rFonts w:ascii="Times New Roman" w:hAnsi="Times New Roman"/>
          <w:b/>
          <w:sz w:val="24"/>
        </w:rPr>
        <w:t>Pengujian Hipotesis</w:t>
      </w:r>
    </w:p>
    <w:p w:rsidR="006211FE" w:rsidRPr="00FA23B9" w:rsidRDefault="006211FE" w:rsidP="006211FE">
      <w:pPr>
        <w:spacing w:after="0" w:line="480" w:lineRule="auto"/>
        <w:ind w:firstLine="720"/>
        <w:jc w:val="both"/>
        <w:rPr>
          <w:rFonts w:ascii="Times New Roman" w:eastAsia="Times New Roman" w:hAnsi="Times New Roman"/>
          <w:color w:val="000000"/>
          <w:sz w:val="24"/>
          <w:szCs w:val="24"/>
        </w:rPr>
      </w:pPr>
      <w:r w:rsidRPr="001A5D62">
        <w:rPr>
          <w:rFonts w:ascii="Times New Roman" w:hAnsi="Times New Roman"/>
          <w:sz w:val="24"/>
          <w:szCs w:val="24"/>
        </w:rPr>
        <w:t>Setelah seluruh variabel penelitian berdistribusi normal dan terbebas dari gejala asumsi klasik maka tahapan pengujian hipotesis dapat segera dilaksanakan. Sesuai dengan tujuan penelitian, alasan pembuktian permasalahan penelitian ini adalah untuk mendapatkan bukti empiris</w:t>
      </w:r>
      <w:r>
        <w:rPr>
          <w:rFonts w:ascii="Times New Roman" w:hAnsi="Times New Roman"/>
          <w:sz w:val="24"/>
          <w:szCs w:val="24"/>
        </w:rPr>
        <w:t xml:space="preserve"> pengaruh </w:t>
      </w:r>
      <w:r w:rsidR="00FA23B9">
        <w:rPr>
          <w:rFonts w:ascii="Times New Roman" w:hAnsi="Times New Roman"/>
          <w:sz w:val="24"/>
          <w:szCs w:val="24"/>
        </w:rPr>
        <w:t xml:space="preserve">pelaksanaan sistem pengendalian interen pemerintah (SPIP) terhadap pencegahan </w:t>
      </w:r>
      <w:r w:rsidR="00FA23B9" w:rsidRPr="001918EC">
        <w:rPr>
          <w:rFonts w:ascii="Times New Roman" w:hAnsi="Times New Roman"/>
          <w:i/>
          <w:sz w:val="24"/>
          <w:szCs w:val="24"/>
        </w:rPr>
        <w:t>fraud</w:t>
      </w:r>
      <w:r w:rsidR="00FA23B9">
        <w:rPr>
          <w:rFonts w:ascii="Times New Roman" w:hAnsi="Times New Roman"/>
          <w:sz w:val="24"/>
          <w:szCs w:val="24"/>
        </w:rPr>
        <w:t xml:space="preserve"> di lingkungan Pemerintah Kota Padang</w:t>
      </w:r>
    </w:p>
    <w:p w:rsidR="006211FE" w:rsidRPr="00DE1B4D" w:rsidRDefault="00DB6582" w:rsidP="006211FE">
      <w:pPr>
        <w:spacing w:after="0" w:line="240" w:lineRule="auto"/>
        <w:jc w:val="center"/>
        <w:rPr>
          <w:rFonts w:ascii="Times New Roman" w:hAnsi="Times New Roman"/>
          <w:b/>
          <w:sz w:val="24"/>
          <w:szCs w:val="24"/>
        </w:rPr>
      </w:pPr>
      <w:r>
        <w:rPr>
          <w:rFonts w:ascii="Times New Roman" w:hAnsi="Times New Roman"/>
          <w:b/>
          <w:sz w:val="24"/>
          <w:szCs w:val="24"/>
        </w:rPr>
        <w:t>Tabel  4.10</w:t>
      </w:r>
    </w:p>
    <w:p w:rsidR="006211FE" w:rsidRDefault="006211FE" w:rsidP="006211FE">
      <w:pPr>
        <w:spacing w:after="0" w:line="240" w:lineRule="auto"/>
        <w:jc w:val="center"/>
        <w:rPr>
          <w:rFonts w:ascii="Times New Roman" w:hAnsi="Times New Roman"/>
          <w:b/>
          <w:sz w:val="24"/>
          <w:szCs w:val="24"/>
        </w:rPr>
      </w:pPr>
      <w:r w:rsidRPr="001A5D62">
        <w:rPr>
          <w:rFonts w:ascii="Times New Roman" w:hAnsi="Times New Roman"/>
          <w:b/>
          <w:sz w:val="24"/>
          <w:szCs w:val="24"/>
        </w:rPr>
        <w:t>Hasil Pengujian Hipotesis</w:t>
      </w:r>
    </w:p>
    <w:p w:rsidR="006211FE" w:rsidRPr="00EC6296" w:rsidRDefault="006211FE" w:rsidP="006211FE">
      <w:pPr>
        <w:spacing w:after="0" w:line="240" w:lineRule="auto"/>
        <w:jc w:val="center"/>
        <w:rPr>
          <w:rFonts w:ascii="Times New Roman" w:hAnsi="Times New Roman"/>
          <w:b/>
          <w:sz w:val="24"/>
          <w:szCs w:val="24"/>
        </w:rPr>
      </w:pPr>
    </w:p>
    <w:tbl>
      <w:tblPr>
        <w:tblStyle w:val="TableGrid"/>
        <w:tblW w:w="7938" w:type="dxa"/>
        <w:tblInd w:w="108" w:type="dxa"/>
        <w:tblLayout w:type="fixed"/>
        <w:tblLook w:val="04A0" w:firstRow="1" w:lastRow="0" w:firstColumn="1" w:lastColumn="0" w:noHBand="0" w:noVBand="1"/>
      </w:tblPr>
      <w:tblGrid>
        <w:gridCol w:w="2127"/>
        <w:gridCol w:w="992"/>
        <w:gridCol w:w="1134"/>
        <w:gridCol w:w="929"/>
        <w:gridCol w:w="1080"/>
        <w:gridCol w:w="1676"/>
      </w:tblGrid>
      <w:tr w:rsidR="006211FE" w:rsidRPr="00DB6582" w:rsidTr="002046E9">
        <w:tc>
          <w:tcPr>
            <w:tcW w:w="2127" w:type="dxa"/>
            <w:vAlign w:val="center"/>
          </w:tcPr>
          <w:p w:rsidR="006211FE" w:rsidRPr="00DB6582" w:rsidRDefault="006211FE" w:rsidP="00E564EE">
            <w:pPr>
              <w:jc w:val="center"/>
              <w:rPr>
                <w:rFonts w:ascii="Times New Roman" w:hAnsi="Times New Roman"/>
                <w:b/>
                <w:sz w:val="24"/>
                <w:szCs w:val="24"/>
              </w:rPr>
            </w:pPr>
            <w:r w:rsidRPr="00DB6582">
              <w:rPr>
                <w:rFonts w:ascii="Times New Roman" w:hAnsi="Times New Roman"/>
                <w:b/>
                <w:sz w:val="24"/>
                <w:szCs w:val="24"/>
              </w:rPr>
              <w:t>Variabel Penelitian</w:t>
            </w:r>
          </w:p>
        </w:tc>
        <w:tc>
          <w:tcPr>
            <w:tcW w:w="992" w:type="dxa"/>
            <w:vAlign w:val="center"/>
          </w:tcPr>
          <w:p w:rsidR="006211FE" w:rsidRPr="00DB6582" w:rsidRDefault="00CA0DF2" w:rsidP="00E564EE">
            <w:pPr>
              <w:jc w:val="center"/>
              <w:rPr>
                <w:rFonts w:ascii="Times New Roman" w:hAnsi="Times New Roman"/>
                <w:b/>
                <w:sz w:val="24"/>
                <w:szCs w:val="24"/>
              </w:rPr>
            </w:pPr>
            <w:r w:rsidRPr="00DB6582">
              <w:rPr>
                <w:rFonts w:ascii="Times New Roman" w:hAnsi="Times New Roman"/>
                <w:b/>
                <w:sz w:val="24"/>
                <w:szCs w:val="24"/>
              </w:rPr>
              <w:t>β</w:t>
            </w:r>
          </w:p>
        </w:tc>
        <w:tc>
          <w:tcPr>
            <w:tcW w:w="1134" w:type="dxa"/>
          </w:tcPr>
          <w:p w:rsidR="006211FE" w:rsidRPr="00DB6582" w:rsidRDefault="006211FE" w:rsidP="00E564EE">
            <w:pPr>
              <w:jc w:val="center"/>
              <w:rPr>
                <w:rFonts w:ascii="Times New Roman" w:hAnsi="Times New Roman"/>
                <w:b/>
                <w:sz w:val="24"/>
                <w:szCs w:val="24"/>
              </w:rPr>
            </w:pPr>
            <w:r w:rsidRPr="00DB6582">
              <w:rPr>
                <w:rFonts w:ascii="Times New Roman" w:hAnsi="Times New Roman"/>
                <w:b/>
                <w:sz w:val="24"/>
                <w:szCs w:val="24"/>
              </w:rPr>
              <w:t>Std. Error</w:t>
            </w:r>
          </w:p>
        </w:tc>
        <w:tc>
          <w:tcPr>
            <w:tcW w:w="929" w:type="dxa"/>
            <w:vAlign w:val="center"/>
          </w:tcPr>
          <w:p w:rsidR="006211FE" w:rsidRPr="00DB6582" w:rsidRDefault="006211FE" w:rsidP="00E564EE">
            <w:pPr>
              <w:jc w:val="center"/>
              <w:rPr>
                <w:rFonts w:ascii="Times New Roman" w:hAnsi="Times New Roman"/>
                <w:b/>
                <w:sz w:val="24"/>
                <w:szCs w:val="24"/>
              </w:rPr>
            </w:pPr>
            <w:r w:rsidRPr="00DB6582">
              <w:rPr>
                <w:rFonts w:ascii="Times New Roman" w:hAnsi="Times New Roman"/>
                <w:b/>
                <w:sz w:val="24"/>
                <w:szCs w:val="24"/>
              </w:rPr>
              <w:t>Sig</w:t>
            </w:r>
          </w:p>
        </w:tc>
        <w:tc>
          <w:tcPr>
            <w:tcW w:w="1080" w:type="dxa"/>
            <w:vAlign w:val="center"/>
          </w:tcPr>
          <w:p w:rsidR="006211FE" w:rsidRPr="00DB6582" w:rsidRDefault="006211FE" w:rsidP="00E564EE">
            <w:pPr>
              <w:jc w:val="center"/>
              <w:rPr>
                <w:rFonts w:ascii="Times New Roman" w:hAnsi="Times New Roman"/>
                <w:b/>
                <w:sz w:val="24"/>
                <w:szCs w:val="24"/>
              </w:rPr>
            </w:pPr>
            <w:r w:rsidRPr="00DB6582">
              <w:rPr>
                <w:rFonts w:ascii="Times New Roman" w:hAnsi="Times New Roman"/>
                <w:b/>
                <w:sz w:val="24"/>
                <w:szCs w:val="24"/>
              </w:rPr>
              <w:t>Alpha</w:t>
            </w:r>
          </w:p>
        </w:tc>
        <w:tc>
          <w:tcPr>
            <w:tcW w:w="1676" w:type="dxa"/>
            <w:vAlign w:val="center"/>
          </w:tcPr>
          <w:p w:rsidR="006211FE" w:rsidRPr="00DB6582" w:rsidRDefault="006211FE" w:rsidP="00E564EE">
            <w:pPr>
              <w:jc w:val="center"/>
              <w:rPr>
                <w:rFonts w:ascii="Times New Roman" w:hAnsi="Times New Roman"/>
                <w:b/>
                <w:sz w:val="24"/>
                <w:szCs w:val="24"/>
              </w:rPr>
            </w:pPr>
            <w:r w:rsidRPr="00DB6582">
              <w:rPr>
                <w:rFonts w:ascii="Times New Roman" w:hAnsi="Times New Roman"/>
                <w:b/>
                <w:sz w:val="24"/>
                <w:szCs w:val="24"/>
              </w:rPr>
              <w:t>Kesimpulan</w:t>
            </w:r>
          </w:p>
        </w:tc>
      </w:tr>
      <w:tr w:rsidR="006211FE" w:rsidRPr="00DB6582" w:rsidTr="002046E9">
        <w:tc>
          <w:tcPr>
            <w:tcW w:w="2127" w:type="dxa"/>
          </w:tcPr>
          <w:p w:rsidR="006211FE" w:rsidRPr="00DB6582" w:rsidRDefault="006211FE" w:rsidP="00E564EE">
            <w:pPr>
              <w:rPr>
                <w:rFonts w:ascii="Times New Roman" w:hAnsi="Times New Roman"/>
                <w:sz w:val="24"/>
                <w:szCs w:val="24"/>
              </w:rPr>
            </w:pPr>
            <w:r w:rsidRPr="00DB6582">
              <w:rPr>
                <w:rFonts w:ascii="Times New Roman" w:hAnsi="Times New Roman"/>
                <w:sz w:val="24"/>
                <w:szCs w:val="24"/>
              </w:rPr>
              <w:t>(</w:t>
            </w:r>
            <w:r w:rsidRPr="00DB6582">
              <w:rPr>
                <w:rFonts w:ascii="Times New Roman" w:hAnsi="Times New Roman"/>
                <w:i/>
                <w:sz w:val="24"/>
                <w:szCs w:val="24"/>
              </w:rPr>
              <w:t>Constanta)</w:t>
            </w:r>
          </w:p>
        </w:tc>
        <w:tc>
          <w:tcPr>
            <w:tcW w:w="992" w:type="dxa"/>
          </w:tcPr>
          <w:p w:rsidR="006211FE" w:rsidRPr="00DB6582" w:rsidRDefault="00DB6582" w:rsidP="00E564EE">
            <w:pPr>
              <w:jc w:val="center"/>
              <w:rPr>
                <w:rFonts w:ascii="Times New Roman" w:hAnsi="Times New Roman"/>
                <w:sz w:val="24"/>
                <w:szCs w:val="24"/>
              </w:rPr>
            </w:pPr>
            <w:r w:rsidRPr="00DB6582">
              <w:rPr>
                <w:rFonts w:ascii="Times New Roman" w:hAnsi="Times New Roman"/>
                <w:sz w:val="24"/>
                <w:szCs w:val="24"/>
              </w:rPr>
              <w:t>5,84</w:t>
            </w:r>
            <w:r w:rsidR="00CA0DF2" w:rsidRPr="00DB6582">
              <w:rPr>
                <w:rFonts w:ascii="Times New Roman" w:hAnsi="Times New Roman"/>
                <w:sz w:val="24"/>
                <w:szCs w:val="24"/>
              </w:rPr>
              <w:t>5</w:t>
            </w:r>
          </w:p>
        </w:tc>
        <w:tc>
          <w:tcPr>
            <w:tcW w:w="1134" w:type="dxa"/>
          </w:tcPr>
          <w:p w:rsidR="006211FE" w:rsidRPr="00DB6582" w:rsidRDefault="00DB6582" w:rsidP="00E564EE">
            <w:pPr>
              <w:jc w:val="center"/>
              <w:rPr>
                <w:rFonts w:ascii="Times New Roman" w:hAnsi="Times New Roman"/>
                <w:sz w:val="24"/>
                <w:szCs w:val="24"/>
              </w:rPr>
            </w:pPr>
            <w:r w:rsidRPr="00DB6582">
              <w:rPr>
                <w:rFonts w:ascii="Times New Roman" w:hAnsi="Times New Roman"/>
                <w:sz w:val="24"/>
                <w:szCs w:val="24"/>
              </w:rPr>
              <w:t>1,494</w:t>
            </w:r>
          </w:p>
        </w:tc>
        <w:tc>
          <w:tcPr>
            <w:tcW w:w="929" w:type="dxa"/>
            <w:vAlign w:val="center"/>
          </w:tcPr>
          <w:p w:rsidR="006211FE" w:rsidRPr="00DB6582" w:rsidRDefault="00DB6582" w:rsidP="00E564EE">
            <w:pPr>
              <w:jc w:val="center"/>
              <w:rPr>
                <w:rFonts w:ascii="Times New Roman" w:eastAsia="Times New Roman" w:hAnsi="Times New Roman"/>
                <w:sz w:val="24"/>
                <w:szCs w:val="24"/>
              </w:rPr>
            </w:pPr>
            <w:r w:rsidRPr="00DB6582">
              <w:rPr>
                <w:rFonts w:ascii="Times New Roman" w:eastAsia="Times New Roman" w:hAnsi="Times New Roman"/>
                <w:sz w:val="24"/>
                <w:szCs w:val="24"/>
              </w:rPr>
              <w:t>0,000</w:t>
            </w:r>
          </w:p>
        </w:tc>
        <w:tc>
          <w:tcPr>
            <w:tcW w:w="1080" w:type="dxa"/>
          </w:tcPr>
          <w:p w:rsidR="006211FE" w:rsidRPr="00DB6582" w:rsidRDefault="006211FE" w:rsidP="00E564EE">
            <w:pPr>
              <w:jc w:val="center"/>
              <w:rPr>
                <w:rFonts w:ascii="Times New Roman" w:hAnsi="Times New Roman"/>
                <w:sz w:val="24"/>
                <w:szCs w:val="24"/>
              </w:rPr>
            </w:pPr>
            <w:r w:rsidRPr="00DB6582">
              <w:rPr>
                <w:rFonts w:ascii="Times New Roman" w:hAnsi="Times New Roman"/>
                <w:sz w:val="24"/>
                <w:szCs w:val="24"/>
              </w:rPr>
              <w:t>-</w:t>
            </w:r>
          </w:p>
        </w:tc>
        <w:tc>
          <w:tcPr>
            <w:tcW w:w="1676" w:type="dxa"/>
          </w:tcPr>
          <w:p w:rsidR="006211FE" w:rsidRPr="00DB6582" w:rsidRDefault="006211FE" w:rsidP="00E564EE">
            <w:pPr>
              <w:jc w:val="center"/>
              <w:rPr>
                <w:rFonts w:ascii="Times New Roman" w:hAnsi="Times New Roman"/>
                <w:sz w:val="24"/>
                <w:szCs w:val="24"/>
              </w:rPr>
            </w:pPr>
            <w:r w:rsidRPr="00DB6582">
              <w:rPr>
                <w:rFonts w:ascii="Times New Roman" w:hAnsi="Times New Roman"/>
                <w:sz w:val="24"/>
                <w:szCs w:val="24"/>
              </w:rPr>
              <w:t>-</w:t>
            </w:r>
          </w:p>
        </w:tc>
      </w:tr>
      <w:tr w:rsidR="00FA23B9" w:rsidRPr="00DB6582" w:rsidTr="002046E9">
        <w:tc>
          <w:tcPr>
            <w:tcW w:w="2127" w:type="dxa"/>
            <w:vAlign w:val="center"/>
          </w:tcPr>
          <w:p w:rsidR="00FA23B9" w:rsidRPr="00DB6582" w:rsidRDefault="00FA23B9" w:rsidP="00C60FFF">
            <w:pPr>
              <w:rPr>
                <w:rFonts w:ascii="Times New Roman" w:eastAsia="Times New Roman" w:hAnsi="Times New Roman"/>
                <w:sz w:val="24"/>
                <w:szCs w:val="24"/>
              </w:rPr>
            </w:pPr>
            <w:r w:rsidRPr="00DB6582">
              <w:rPr>
                <w:rFonts w:ascii="Times New Roman" w:eastAsia="Times New Roman" w:hAnsi="Times New Roman"/>
                <w:sz w:val="24"/>
                <w:szCs w:val="24"/>
              </w:rPr>
              <w:t>Lingkungan Pengendalian</w:t>
            </w:r>
          </w:p>
        </w:tc>
        <w:tc>
          <w:tcPr>
            <w:tcW w:w="992" w:type="dxa"/>
            <w:vAlign w:val="center"/>
          </w:tcPr>
          <w:p w:rsidR="00FA23B9" w:rsidRPr="00DB6582" w:rsidRDefault="00DB6582" w:rsidP="00CA0DF2">
            <w:pPr>
              <w:jc w:val="center"/>
              <w:rPr>
                <w:rFonts w:ascii="Times New Roman" w:hAnsi="Times New Roman"/>
                <w:sz w:val="24"/>
                <w:szCs w:val="24"/>
              </w:rPr>
            </w:pPr>
            <w:r w:rsidRPr="00DB6582">
              <w:rPr>
                <w:rFonts w:ascii="Times New Roman" w:hAnsi="Times New Roman"/>
                <w:sz w:val="24"/>
                <w:szCs w:val="24"/>
              </w:rPr>
              <w:t>0,106</w:t>
            </w:r>
          </w:p>
        </w:tc>
        <w:tc>
          <w:tcPr>
            <w:tcW w:w="1134" w:type="dxa"/>
            <w:vAlign w:val="center"/>
          </w:tcPr>
          <w:p w:rsidR="00FA23B9" w:rsidRPr="00DB6582" w:rsidRDefault="00DB6582" w:rsidP="00CA0DF2">
            <w:pPr>
              <w:jc w:val="center"/>
              <w:rPr>
                <w:rFonts w:ascii="Times New Roman" w:hAnsi="Times New Roman"/>
                <w:sz w:val="24"/>
                <w:szCs w:val="24"/>
              </w:rPr>
            </w:pPr>
            <w:r w:rsidRPr="00DB6582">
              <w:rPr>
                <w:rFonts w:ascii="Times New Roman" w:hAnsi="Times New Roman"/>
                <w:sz w:val="24"/>
                <w:szCs w:val="24"/>
              </w:rPr>
              <w:t>0,099</w:t>
            </w:r>
          </w:p>
        </w:tc>
        <w:tc>
          <w:tcPr>
            <w:tcW w:w="929" w:type="dxa"/>
            <w:vAlign w:val="center"/>
          </w:tcPr>
          <w:p w:rsidR="00FA23B9" w:rsidRPr="00DB6582" w:rsidRDefault="00DB6582" w:rsidP="00CA0DF2">
            <w:pPr>
              <w:jc w:val="center"/>
              <w:rPr>
                <w:rFonts w:ascii="Times New Roman" w:eastAsia="Times New Roman" w:hAnsi="Times New Roman"/>
                <w:sz w:val="24"/>
                <w:szCs w:val="24"/>
              </w:rPr>
            </w:pPr>
            <w:r w:rsidRPr="00DB6582">
              <w:rPr>
                <w:rFonts w:ascii="Times New Roman" w:eastAsia="Times New Roman" w:hAnsi="Times New Roman"/>
                <w:sz w:val="24"/>
                <w:szCs w:val="24"/>
              </w:rPr>
              <w:t>0,290</w:t>
            </w:r>
          </w:p>
        </w:tc>
        <w:tc>
          <w:tcPr>
            <w:tcW w:w="1080" w:type="dxa"/>
            <w:vAlign w:val="center"/>
          </w:tcPr>
          <w:p w:rsidR="00FA23B9" w:rsidRPr="00DB6582" w:rsidRDefault="00FA23B9" w:rsidP="00CA0DF2">
            <w:pPr>
              <w:jc w:val="center"/>
              <w:rPr>
                <w:rFonts w:ascii="Times New Roman" w:hAnsi="Times New Roman"/>
                <w:sz w:val="24"/>
                <w:szCs w:val="24"/>
              </w:rPr>
            </w:pPr>
            <w:r w:rsidRPr="00DB6582">
              <w:rPr>
                <w:rFonts w:ascii="Times New Roman" w:hAnsi="Times New Roman"/>
                <w:sz w:val="24"/>
                <w:szCs w:val="24"/>
              </w:rPr>
              <w:t>0,05</w:t>
            </w:r>
          </w:p>
        </w:tc>
        <w:tc>
          <w:tcPr>
            <w:tcW w:w="1676" w:type="dxa"/>
            <w:vAlign w:val="center"/>
          </w:tcPr>
          <w:p w:rsidR="00FA23B9" w:rsidRPr="00DB6582" w:rsidRDefault="00FA23B9" w:rsidP="00CA0DF2">
            <w:pPr>
              <w:jc w:val="center"/>
              <w:rPr>
                <w:rFonts w:ascii="Times New Roman" w:hAnsi="Times New Roman"/>
                <w:sz w:val="24"/>
                <w:szCs w:val="24"/>
              </w:rPr>
            </w:pPr>
            <w:r w:rsidRPr="00DB6582">
              <w:rPr>
                <w:rFonts w:ascii="Times New Roman" w:hAnsi="Times New Roman"/>
                <w:sz w:val="24"/>
                <w:szCs w:val="24"/>
              </w:rPr>
              <w:t>Tidak Signifikan</w:t>
            </w:r>
          </w:p>
        </w:tc>
      </w:tr>
      <w:tr w:rsidR="00FA23B9" w:rsidRPr="00DB6582" w:rsidTr="002046E9">
        <w:tc>
          <w:tcPr>
            <w:tcW w:w="2127" w:type="dxa"/>
            <w:vAlign w:val="center"/>
          </w:tcPr>
          <w:p w:rsidR="00FA23B9" w:rsidRPr="00DB6582" w:rsidRDefault="00FA23B9" w:rsidP="00C60FFF">
            <w:pPr>
              <w:rPr>
                <w:rFonts w:ascii="Times New Roman" w:eastAsia="Times New Roman" w:hAnsi="Times New Roman"/>
                <w:sz w:val="24"/>
                <w:szCs w:val="24"/>
              </w:rPr>
            </w:pPr>
            <w:r w:rsidRPr="00DB6582">
              <w:rPr>
                <w:rFonts w:ascii="Times New Roman" w:eastAsia="Times New Roman" w:hAnsi="Times New Roman"/>
                <w:sz w:val="24"/>
                <w:szCs w:val="24"/>
              </w:rPr>
              <w:t>Penaksiran Risiko</w:t>
            </w:r>
          </w:p>
        </w:tc>
        <w:tc>
          <w:tcPr>
            <w:tcW w:w="992" w:type="dxa"/>
            <w:vAlign w:val="center"/>
          </w:tcPr>
          <w:p w:rsidR="00FA23B9" w:rsidRPr="00DB6582" w:rsidRDefault="00DB6582" w:rsidP="00CA0DF2">
            <w:pPr>
              <w:jc w:val="center"/>
              <w:rPr>
                <w:rFonts w:ascii="Times New Roman" w:hAnsi="Times New Roman"/>
                <w:sz w:val="24"/>
                <w:szCs w:val="24"/>
              </w:rPr>
            </w:pPr>
            <w:r w:rsidRPr="00DB6582">
              <w:rPr>
                <w:rFonts w:ascii="Times New Roman" w:hAnsi="Times New Roman"/>
                <w:sz w:val="24"/>
                <w:szCs w:val="24"/>
              </w:rPr>
              <w:t>1,678</w:t>
            </w:r>
          </w:p>
        </w:tc>
        <w:tc>
          <w:tcPr>
            <w:tcW w:w="1134" w:type="dxa"/>
            <w:vAlign w:val="center"/>
          </w:tcPr>
          <w:p w:rsidR="00FA23B9" w:rsidRPr="00DB6582" w:rsidRDefault="00DB6582" w:rsidP="00CA0DF2">
            <w:pPr>
              <w:jc w:val="center"/>
              <w:rPr>
                <w:rFonts w:ascii="Times New Roman" w:hAnsi="Times New Roman"/>
                <w:sz w:val="24"/>
                <w:szCs w:val="24"/>
              </w:rPr>
            </w:pPr>
            <w:r w:rsidRPr="00DB6582">
              <w:rPr>
                <w:rFonts w:ascii="Times New Roman" w:hAnsi="Times New Roman"/>
                <w:sz w:val="24"/>
                <w:szCs w:val="24"/>
              </w:rPr>
              <w:t>0,154</w:t>
            </w:r>
          </w:p>
        </w:tc>
        <w:tc>
          <w:tcPr>
            <w:tcW w:w="929" w:type="dxa"/>
            <w:vAlign w:val="center"/>
          </w:tcPr>
          <w:p w:rsidR="00FA23B9" w:rsidRPr="00DB6582" w:rsidRDefault="00DB6582" w:rsidP="00CA0DF2">
            <w:pPr>
              <w:jc w:val="center"/>
              <w:rPr>
                <w:rFonts w:ascii="Times New Roman" w:eastAsia="Times New Roman" w:hAnsi="Times New Roman"/>
                <w:sz w:val="24"/>
                <w:szCs w:val="24"/>
              </w:rPr>
            </w:pPr>
            <w:r w:rsidRPr="00DB6582">
              <w:rPr>
                <w:rFonts w:ascii="Times New Roman" w:eastAsia="Times New Roman" w:hAnsi="Times New Roman"/>
                <w:sz w:val="24"/>
                <w:szCs w:val="24"/>
              </w:rPr>
              <w:t>0,000</w:t>
            </w:r>
          </w:p>
        </w:tc>
        <w:tc>
          <w:tcPr>
            <w:tcW w:w="1080" w:type="dxa"/>
            <w:vAlign w:val="center"/>
          </w:tcPr>
          <w:p w:rsidR="00FA23B9" w:rsidRPr="00DB6582" w:rsidRDefault="00FA23B9" w:rsidP="00CA0DF2">
            <w:pPr>
              <w:jc w:val="center"/>
              <w:rPr>
                <w:rFonts w:ascii="Times New Roman" w:hAnsi="Times New Roman"/>
                <w:sz w:val="24"/>
                <w:szCs w:val="24"/>
              </w:rPr>
            </w:pPr>
            <w:r w:rsidRPr="00DB6582">
              <w:rPr>
                <w:rFonts w:ascii="Times New Roman" w:hAnsi="Times New Roman"/>
                <w:sz w:val="24"/>
                <w:szCs w:val="24"/>
              </w:rPr>
              <w:t>0,05</w:t>
            </w:r>
          </w:p>
        </w:tc>
        <w:tc>
          <w:tcPr>
            <w:tcW w:w="1676" w:type="dxa"/>
            <w:vAlign w:val="center"/>
          </w:tcPr>
          <w:p w:rsidR="00FA23B9" w:rsidRPr="00DB6582" w:rsidRDefault="00FA23B9" w:rsidP="00CA0DF2">
            <w:pPr>
              <w:jc w:val="center"/>
              <w:rPr>
                <w:rFonts w:ascii="Times New Roman" w:hAnsi="Times New Roman"/>
                <w:sz w:val="24"/>
                <w:szCs w:val="24"/>
              </w:rPr>
            </w:pPr>
            <w:r w:rsidRPr="00DB6582">
              <w:rPr>
                <w:rFonts w:ascii="Times New Roman" w:hAnsi="Times New Roman"/>
                <w:sz w:val="24"/>
                <w:szCs w:val="24"/>
              </w:rPr>
              <w:t>Signifikan</w:t>
            </w:r>
          </w:p>
        </w:tc>
      </w:tr>
      <w:tr w:rsidR="00FA23B9" w:rsidRPr="00DB6582" w:rsidTr="002046E9">
        <w:tc>
          <w:tcPr>
            <w:tcW w:w="2127" w:type="dxa"/>
            <w:vAlign w:val="center"/>
          </w:tcPr>
          <w:p w:rsidR="00FA23B9" w:rsidRPr="00DB6582" w:rsidRDefault="00FA23B9" w:rsidP="00C60FFF">
            <w:pPr>
              <w:rPr>
                <w:rFonts w:ascii="Times New Roman" w:eastAsia="Times New Roman" w:hAnsi="Times New Roman"/>
                <w:sz w:val="24"/>
                <w:szCs w:val="24"/>
              </w:rPr>
            </w:pPr>
            <w:r w:rsidRPr="00DB6582">
              <w:rPr>
                <w:rFonts w:ascii="Times New Roman" w:eastAsia="Times New Roman" w:hAnsi="Times New Roman"/>
                <w:sz w:val="24"/>
                <w:szCs w:val="24"/>
              </w:rPr>
              <w:t>Aktivitas Pengendalian</w:t>
            </w:r>
          </w:p>
        </w:tc>
        <w:tc>
          <w:tcPr>
            <w:tcW w:w="992" w:type="dxa"/>
            <w:vAlign w:val="center"/>
          </w:tcPr>
          <w:p w:rsidR="00FA23B9" w:rsidRPr="00DB6582" w:rsidRDefault="00DB6582" w:rsidP="00CA0DF2">
            <w:pPr>
              <w:jc w:val="center"/>
              <w:rPr>
                <w:rFonts w:ascii="Times New Roman" w:hAnsi="Times New Roman"/>
                <w:sz w:val="24"/>
                <w:szCs w:val="24"/>
              </w:rPr>
            </w:pPr>
            <w:r w:rsidRPr="00DB6582">
              <w:rPr>
                <w:rFonts w:ascii="Times New Roman" w:hAnsi="Times New Roman"/>
                <w:sz w:val="24"/>
                <w:szCs w:val="24"/>
              </w:rPr>
              <w:t>-</w:t>
            </w:r>
            <w:r>
              <w:rPr>
                <w:rFonts w:ascii="Times New Roman" w:hAnsi="Times New Roman"/>
                <w:sz w:val="24"/>
                <w:szCs w:val="24"/>
              </w:rPr>
              <w:t>0</w:t>
            </w:r>
            <w:r w:rsidRPr="00DB6582">
              <w:rPr>
                <w:rFonts w:ascii="Times New Roman" w:hAnsi="Times New Roman"/>
                <w:sz w:val="24"/>
                <w:szCs w:val="24"/>
              </w:rPr>
              <w:t>,049</w:t>
            </w:r>
          </w:p>
        </w:tc>
        <w:tc>
          <w:tcPr>
            <w:tcW w:w="1134" w:type="dxa"/>
            <w:vAlign w:val="center"/>
          </w:tcPr>
          <w:p w:rsidR="00FA23B9" w:rsidRPr="00DB6582" w:rsidRDefault="00DB6582" w:rsidP="00CA0DF2">
            <w:pPr>
              <w:jc w:val="center"/>
              <w:rPr>
                <w:rFonts w:ascii="Times New Roman" w:hAnsi="Times New Roman"/>
                <w:sz w:val="24"/>
                <w:szCs w:val="24"/>
              </w:rPr>
            </w:pPr>
            <w:r w:rsidRPr="00DB6582">
              <w:rPr>
                <w:rFonts w:ascii="Times New Roman" w:hAnsi="Times New Roman"/>
                <w:sz w:val="24"/>
                <w:szCs w:val="24"/>
              </w:rPr>
              <w:t>0,073</w:t>
            </w:r>
          </w:p>
        </w:tc>
        <w:tc>
          <w:tcPr>
            <w:tcW w:w="929" w:type="dxa"/>
            <w:vAlign w:val="center"/>
          </w:tcPr>
          <w:p w:rsidR="00FA23B9" w:rsidRPr="00DB6582" w:rsidRDefault="00DB6582" w:rsidP="00CA0DF2">
            <w:pPr>
              <w:jc w:val="center"/>
              <w:rPr>
                <w:rFonts w:ascii="Times New Roman" w:eastAsia="Times New Roman" w:hAnsi="Times New Roman"/>
                <w:sz w:val="24"/>
                <w:szCs w:val="24"/>
              </w:rPr>
            </w:pPr>
            <w:r w:rsidRPr="00DB6582">
              <w:rPr>
                <w:rFonts w:ascii="Times New Roman" w:eastAsia="Times New Roman" w:hAnsi="Times New Roman"/>
                <w:sz w:val="24"/>
                <w:szCs w:val="24"/>
              </w:rPr>
              <w:t>0,504</w:t>
            </w:r>
          </w:p>
        </w:tc>
        <w:tc>
          <w:tcPr>
            <w:tcW w:w="1080" w:type="dxa"/>
            <w:vAlign w:val="center"/>
          </w:tcPr>
          <w:p w:rsidR="00FA23B9" w:rsidRPr="00DB6582" w:rsidRDefault="00FA23B9" w:rsidP="00CA0DF2">
            <w:pPr>
              <w:jc w:val="center"/>
              <w:rPr>
                <w:rFonts w:ascii="Times New Roman" w:hAnsi="Times New Roman"/>
                <w:sz w:val="24"/>
                <w:szCs w:val="24"/>
              </w:rPr>
            </w:pPr>
            <w:r w:rsidRPr="00DB6582">
              <w:rPr>
                <w:rFonts w:ascii="Times New Roman" w:hAnsi="Times New Roman"/>
                <w:sz w:val="24"/>
                <w:szCs w:val="24"/>
              </w:rPr>
              <w:t>0,05</w:t>
            </w:r>
          </w:p>
        </w:tc>
        <w:tc>
          <w:tcPr>
            <w:tcW w:w="1676" w:type="dxa"/>
            <w:vAlign w:val="center"/>
          </w:tcPr>
          <w:p w:rsidR="00FA23B9" w:rsidRPr="00DB6582" w:rsidRDefault="00DB6582" w:rsidP="00CA0DF2">
            <w:pPr>
              <w:jc w:val="center"/>
              <w:rPr>
                <w:rFonts w:ascii="Times New Roman" w:hAnsi="Times New Roman"/>
                <w:sz w:val="24"/>
                <w:szCs w:val="24"/>
              </w:rPr>
            </w:pPr>
            <w:r>
              <w:rPr>
                <w:rFonts w:ascii="Times New Roman" w:hAnsi="Times New Roman"/>
                <w:sz w:val="24"/>
                <w:szCs w:val="24"/>
              </w:rPr>
              <w:t xml:space="preserve">Tidak </w:t>
            </w:r>
            <w:r w:rsidR="00FA23B9" w:rsidRPr="00DB6582">
              <w:rPr>
                <w:rFonts w:ascii="Times New Roman" w:hAnsi="Times New Roman"/>
                <w:sz w:val="24"/>
                <w:szCs w:val="24"/>
              </w:rPr>
              <w:t>Signifikan</w:t>
            </w:r>
          </w:p>
        </w:tc>
      </w:tr>
      <w:tr w:rsidR="00FA23B9" w:rsidRPr="00DB6582" w:rsidTr="002046E9">
        <w:tc>
          <w:tcPr>
            <w:tcW w:w="2127" w:type="dxa"/>
            <w:vAlign w:val="center"/>
          </w:tcPr>
          <w:p w:rsidR="00FA23B9" w:rsidRPr="00DB6582" w:rsidRDefault="00FA23B9" w:rsidP="00C60FFF">
            <w:pPr>
              <w:rPr>
                <w:rFonts w:ascii="Times New Roman" w:eastAsia="Times New Roman" w:hAnsi="Times New Roman"/>
                <w:sz w:val="24"/>
                <w:szCs w:val="24"/>
              </w:rPr>
            </w:pPr>
            <w:r w:rsidRPr="00DB6582">
              <w:rPr>
                <w:rFonts w:ascii="Times New Roman" w:eastAsia="Times New Roman" w:hAnsi="Times New Roman"/>
                <w:sz w:val="24"/>
                <w:szCs w:val="24"/>
              </w:rPr>
              <w:t>Informasi dan Komunikasi</w:t>
            </w:r>
          </w:p>
        </w:tc>
        <w:tc>
          <w:tcPr>
            <w:tcW w:w="992" w:type="dxa"/>
            <w:vAlign w:val="center"/>
          </w:tcPr>
          <w:p w:rsidR="00FA23B9" w:rsidRPr="00DB6582" w:rsidRDefault="00DB6582" w:rsidP="00CA0DF2">
            <w:pPr>
              <w:jc w:val="center"/>
              <w:rPr>
                <w:rFonts w:ascii="Times New Roman" w:hAnsi="Times New Roman"/>
                <w:sz w:val="24"/>
                <w:szCs w:val="24"/>
              </w:rPr>
            </w:pPr>
            <w:r w:rsidRPr="00DB6582">
              <w:rPr>
                <w:rFonts w:ascii="Times New Roman" w:hAnsi="Times New Roman"/>
                <w:sz w:val="24"/>
                <w:szCs w:val="24"/>
              </w:rPr>
              <w:t>0,233</w:t>
            </w:r>
          </w:p>
        </w:tc>
        <w:tc>
          <w:tcPr>
            <w:tcW w:w="1134" w:type="dxa"/>
            <w:vAlign w:val="center"/>
          </w:tcPr>
          <w:p w:rsidR="00FA23B9" w:rsidRPr="00DB6582" w:rsidRDefault="00DB6582" w:rsidP="00CA0DF2">
            <w:pPr>
              <w:jc w:val="center"/>
              <w:rPr>
                <w:rFonts w:ascii="Times New Roman" w:hAnsi="Times New Roman"/>
                <w:sz w:val="24"/>
                <w:szCs w:val="24"/>
              </w:rPr>
            </w:pPr>
            <w:r w:rsidRPr="00DB6582">
              <w:rPr>
                <w:rFonts w:ascii="Times New Roman" w:hAnsi="Times New Roman"/>
                <w:sz w:val="24"/>
                <w:szCs w:val="24"/>
              </w:rPr>
              <w:t>0,239</w:t>
            </w:r>
          </w:p>
        </w:tc>
        <w:tc>
          <w:tcPr>
            <w:tcW w:w="929" w:type="dxa"/>
            <w:vAlign w:val="center"/>
          </w:tcPr>
          <w:p w:rsidR="00FA23B9" w:rsidRPr="00DB6582" w:rsidRDefault="00DB6582" w:rsidP="00CA0DF2">
            <w:pPr>
              <w:jc w:val="center"/>
              <w:rPr>
                <w:rFonts w:ascii="Times New Roman" w:eastAsia="Times New Roman" w:hAnsi="Times New Roman"/>
                <w:sz w:val="24"/>
                <w:szCs w:val="24"/>
              </w:rPr>
            </w:pPr>
            <w:r w:rsidRPr="00DB6582">
              <w:rPr>
                <w:rFonts w:ascii="Times New Roman" w:eastAsia="Times New Roman" w:hAnsi="Times New Roman"/>
                <w:sz w:val="24"/>
                <w:szCs w:val="24"/>
              </w:rPr>
              <w:t>0,333</w:t>
            </w:r>
          </w:p>
        </w:tc>
        <w:tc>
          <w:tcPr>
            <w:tcW w:w="1080" w:type="dxa"/>
            <w:vAlign w:val="center"/>
          </w:tcPr>
          <w:p w:rsidR="00FA23B9" w:rsidRPr="00DB6582" w:rsidRDefault="00FA23B9" w:rsidP="00CA0DF2">
            <w:pPr>
              <w:jc w:val="center"/>
              <w:rPr>
                <w:rFonts w:ascii="Times New Roman" w:hAnsi="Times New Roman"/>
                <w:sz w:val="24"/>
                <w:szCs w:val="24"/>
              </w:rPr>
            </w:pPr>
            <w:r w:rsidRPr="00DB6582">
              <w:rPr>
                <w:rFonts w:ascii="Times New Roman" w:hAnsi="Times New Roman"/>
                <w:sz w:val="24"/>
                <w:szCs w:val="24"/>
              </w:rPr>
              <w:t>0,05</w:t>
            </w:r>
          </w:p>
        </w:tc>
        <w:tc>
          <w:tcPr>
            <w:tcW w:w="1676" w:type="dxa"/>
            <w:vAlign w:val="center"/>
          </w:tcPr>
          <w:p w:rsidR="00FA23B9" w:rsidRPr="00DB6582" w:rsidRDefault="00FA23B9" w:rsidP="00CA0DF2">
            <w:pPr>
              <w:jc w:val="center"/>
              <w:rPr>
                <w:rFonts w:ascii="Times New Roman" w:hAnsi="Times New Roman"/>
                <w:sz w:val="24"/>
                <w:szCs w:val="24"/>
              </w:rPr>
            </w:pPr>
            <w:r w:rsidRPr="00DB6582">
              <w:rPr>
                <w:rFonts w:ascii="Times New Roman" w:hAnsi="Times New Roman"/>
                <w:sz w:val="24"/>
                <w:szCs w:val="24"/>
              </w:rPr>
              <w:t>Tidak Signifikan</w:t>
            </w:r>
          </w:p>
        </w:tc>
      </w:tr>
      <w:tr w:rsidR="00FA23B9" w:rsidRPr="00DB6582" w:rsidTr="002046E9">
        <w:tc>
          <w:tcPr>
            <w:tcW w:w="2127" w:type="dxa"/>
            <w:vAlign w:val="center"/>
          </w:tcPr>
          <w:p w:rsidR="00FA23B9" w:rsidRPr="00DB6582" w:rsidRDefault="00FA23B9" w:rsidP="00C60FFF">
            <w:pPr>
              <w:rPr>
                <w:rFonts w:ascii="Times New Roman" w:eastAsia="Times New Roman" w:hAnsi="Times New Roman"/>
                <w:i/>
                <w:sz w:val="24"/>
                <w:szCs w:val="24"/>
              </w:rPr>
            </w:pPr>
            <w:r w:rsidRPr="00DB6582">
              <w:rPr>
                <w:rFonts w:ascii="Times New Roman" w:eastAsia="Times New Roman" w:hAnsi="Times New Roman"/>
                <w:sz w:val="24"/>
                <w:szCs w:val="24"/>
              </w:rPr>
              <w:t>Pemantauan</w:t>
            </w:r>
          </w:p>
        </w:tc>
        <w:tc>
          <w:tcPr>
            <w:tcW w:w="992" w:type="dxa"/>
            <w:vAlign w:val="center"/>
          </w:tcPr>
          <w:p w:rsidR="00FA23B9" w:rsidRPr="00DB6582" w:rsidRDefault="00DB6582" w:rsidP="00CA0DF2">
            <w:pPr>
              <w:jc w:val="center"/>
              <w:rPr>
                <w:rFonts w:ascii="Times New Roman" w:hAnsi="Times New Roman"/>
                <w:sz w:val="24"/>
                <w:szCs w:val="24"/>
              </w:rPr>
            </w:pPr>
            <w:r w:rsidRPr="00DB6582">
              <w:rPr>
                <w:rFonts w:ascii="Times New Roman" w:hAnsi="Times New Roman"/>
                <w:sz w:val="24"/>
                <w:szCs w:val="24"/>
              </w:rPr>
              <w:t>0,837</w:t>
            </w:r>
          </w:p>
        </w:tc>
        <w:tc>
          <w:tcPr>
            <w:tcW w:w="1134" w:type="dxa"/>
            <w:vAlign w:val="center"/>
          </w:tcPr>
          <w:p w:rsidR="00FA23B9" w:rsidRPr="00DB6582" w:rsidRDefault="00DB6582" w:rsidP="00CA0DF2">
            <w:pPr>
              <w:jc w:val="center"/>
              <w:rPr>
                <w:rFonts w:ascii="Times New Roman" w:hAnsi="Times New Roman"/>
                <w:sz w:val="24"/>
                <w:szCs w:val="24"/>
              </w:rPr>
            </w:pPr>
            <w:r w:rsidRPr="00DB6582">
              <w:rPr>
                <w:rFonts w:ascii="Times New Roman" w:hAnsi="Times New Roman"/>
                <w:sz w:val="24"/>
                <w:szCs w:val="24"/>
              </w:rPr>
              <w:t>0,231</w:t>
            </w:r>
          </w:p>
        </w:tc>
        <w:tc>
          <w:tcPr>
            <w:tcW w:w="929" w:type="dxa"/>
            <w:vAlign w:val="center"/>
          </w:tcPr>
          <w:p w:rsidR="00FA23B9" w:rsidRPr="00DB6582" w:rsidRDefault="00DB6582" w:rsidP="00CA0DF2">
            <w:pPr>
              <w:jc w:val="center"/>
              <w:rPr>
                <w:rFonts w:ascii="Times New Roman" w:eastAsia="Times New Roman" w:hAnsi="Times New Roman"/>
                <w:sz w:val="24"/>
                <w:szCs w:val="24"/>
              </w:rPr>
            </w:pPr>
            <w:r w:rsidRPr="00DB6582">
              <w:rPr>
                <w:rFonts w:ascii="Times New Roman" w:eastAsia="Times New Roman" w:hAnsi="Times New Roman"/>
                <w:sz w:val="24"/>
                <w:szCs w:val="24"/>
              </w:rPr>
              <w:t>0,000</w:t>
            </w:r>
          </w:p>
        </w:tc>
        <w:tc>
          <w:tcPr>
            <w:tcW w:w="1080" w:type="dxa"/>
            <w:vAlign w:val="center"/>
          </w:tcPr>
          <w:p w:rsidR="00FA23B9" w:rsidRPr="00DB6582" w:rsidRDefault="00DB6582" w:rsidP="00CA0DF2">
            <w:pPr>
              <w:jc w:val="center"/>
              <w:rPr>
                <w:rFonts w:ascii="Times New Roman" w:hAnsi="Times New Roman"/>
                <w:sz w:val="24"/>
                <w:szCs w:val="24"/>
              </w:rPr>
            </w:pPr>
            <w:r>
              <w:rPr>
                <w:rFonts w:ascii="Times New Roman" w:hAnsi="Times New Roman"/>
                <w:sz w:val="24"/>
                <w:szCs w:val="24"/>
              </w:rPr>
              <w:t>0,005</w:t>
            </w:r>
          </w:p>
        </w:tc>
        <w:tc>
          <w:tcPr>
            <w:tcW w:w="1676" w:type="dxa"/>
            <w:vAlign w:val="center"/>
          </w:tcPr>
          <w:p w:rsidR="00FA23B9" w:rsidRPr="00DB6582" w:rsidRDefault="00DB6582" w:rsidP="00CA0DF2">
            <w:pPr>
              <w:jc w:val="center"/>
              <w:rPr>
                <w:rFonts w:ascii="Times New Roman" w:hAnsi="Times New Roman"/>
                <w:sz w:val="24"/>
                <w:szCs w:val="24"/>
              </w:rPr>
            </w:pPr>
            <w:r w:rsidRPr="00DB6582">
              <w:rPr>
                <w:rFonts w:ascii="Times New Roman" w:hAnsi="Times New Roman"/>
                <w:sz w:val="24"/>
                <w:szCs w:val="24"/>
              </w:rPr>
              <w:t>Signifikan</w:t>
            </w:r>
          </w:p>
        </w:tc>
      </w:tr>
      <w:tr w:rsidR="006211FE" w:rsidRPr="00DB6582" w:rsidTr="002046E9">
        <w:tc>
          <w:tcPr>
            <w:tcW w:w="7938" w:type="dxa"/>
            <w:gridSpan w:val="6"/>
          </w:tcPr>
          <w:p w:rsidR="006211FE" w:rsidRPr="00DB6582" w:rsidRDefault="006211FE" w:rsidP="00E564EE">
            <w:pPr>
              <w:rPr>
                <w:rFonts w:ascii="Times New Roman" w:hAnsi="Times New Roman"/>
                <w:b/>
                <w:sz w:val="24"/>
                <w:szCs w:val="24"/>
              </w:rPr>
            </w:pPr>
            <w:r w:rsidRPr="00DB6582">
              <w:rPr>
                <w:rFonts w:ascii="Times New Roman" w:hAnsi="Times New Roman"/>
                <w:sz w:val="24"/>
                <w:szCs w:val="24"/>
              </w:rPr>
              <w:t>R</w:t>
            </w:r>
            <w:r w:rsidRPr="00DB6582">
              <w:rPr>
                <w:rFonts w:ascii="Times New Roman" w:hAnsi="Times New Roman"/>
                <w:sz w:val="24"/>
                <w:szCs w:val="24"/>
                <w:vertAlign w:val="superscript"/>
              </w:rPr>
              <w:t>2</w:t>
            </w:r>
            <w:r w:rsidR="00DB6582">
              <w:rPr>
                <w:rFonts w:ascii="Times New Roman" w:hAnsi="Times New Roman"/>
                <w:sz w:val="24"/>
                <w:szCs w:val="24"/>
              </w:rPr>
              <w:t xml:space="preserve">                         0,807</w:t>
            </w:r>
          </w:p>
        </w:tc>
      </w:tr>
      <w:tr w:rsidR="006211FE" w:rsidRPr="00DB6582" w:rsidTr="002046E9">
        <w:tc>
          <w:tcPr>
            <w:tcW w:w="7938" w:type="dxa"/>
            <w:gridSpan w:val="6"/>
          </w:tcPr>
          <w:p w:rsidR="006211FE" w:rsidRPr="00DB6582" w:rsidRDefault="006211FE" w:rsidP="006211FE">
            <w:pPr>
              <w:rPr>
                <w:rFonts w:ascii="Times New Roman" w:hAnsi="Times New Roman"/>
                <w:b/>
                <w:sz w:val="24"/>
                <w:szCs w:val="24"/>
              </w:rPr>
            </w:pPr>
            <w:r w:rsidRPr="00DB6582">
              <w:rPr>
                <w:rFonts w:ascii="Times New Roman" w:hAnsi="Times New Roman"/>
                <w:sz w:val="24"/>
                <w:szCs w:val="24"/>
              </w:rPr>
              <w:t>F-sig                     0,000</w:t>
            </w:r>
          </w:p>
        </w:tc>
      </w:tr>
    </w:tbl>
    <w:p w:rsidR="00CA0DF2" w:rsidRDefault="00CA0DF2" w:rsidP="00CA0DF2">
      <w:pPr>
        <w:spacing w:after="0" w:line="240" w:lineRule="auto"/>
        <w:jc w:val="both"/>
        <w:rPr>
          <w:rFonts w:ascii="Times New Roman" w:hAnsi="Times New Roman"/>
          <w:sz w:val="24"/>
          <w:szCs w:val="24"/>
        </w:rPr>
      </w:pPr>
    </w:p>
    <w:p w:rsidR="00CA0DF2" w:rsidRDefault="00CA0DF2" w:rsidP="00CA0DF2">
      <w:pPr>
        <w:spacing w:after="0" w:line="480" w:lineRule="auto"/>
        <w:ind w:firstLine="720"/>
        <w:jc w:val="both"/>
        <w:rPr>
          <w:rFonts w:ascii="Times New Roman" w:hAnsi="Times New Roman"/>
          <w:sz w:val="24"/>
          <w:szCs w:val="24"/>
        </w:rPr>
      </w:pPr>
      <w:r>
        <w:rPr>
          <w:rFonts w:ascii="Times New Roman" w:hAnsi="Times New Roman"/>
          <w:sz w:val="24"/>
          <w:szCs w:val="24"/>
        </w:rPr>
        <w:t>Berdasarkan hasil yang terdapat pada tabel 4.</w:t>
      </w:r>
      <w:r w:rsidR="00DB6582">
        <w:rPr>
          <w:rFonts w:ascii="Times New Roman" w:hAnsi="Times New Roman"/>
          <w:sz w:val="24"/>
          <w:szCs w:val="24"/>
        </w:rPr>
        <w:t>10</w:t>
      </w:r>
      <w:r>
        <w:rPr>
          <w:rFonts w:ascii="Times New Roman" w:hAnsi="Times New Roman"/>
          <w:sz w:val="24"/>
          <w:szCs w:val="24"/>
        </w:rPr>
        <w:t xml:space="preserve"> maka dapat dirumuskan persamaan regresi berganda sebagai berikut:</w:t>
      </w:r>
    </w:p>
    <w:p w:rsidR="00CA0DF2" w:rsidRPr="00F1734F" w:rsidRDefault="00CA0DF2" w:rsidP="00CA0DF2">
      <w:pPr>
        <w:snapToGrid w:val="0"/>
        <w:spacing w:after="0" w:line="480" w:lineRule="auto"/>
        <w:rPr>
          <w:rFonts w:ascii="Times New Roman" w:eastAsia="Times New Roman" w:hAnsi="Times New Roman" w:cs="Times New Roman"/>
          <w:bCs/>
          <w:sz w:val="24"/>
          <w:szCs w:val="24"/>
        </w:rPr>
      </w:pPr>
      <w:r>
        <w:rPr>
          <w:rFonts w:ascii="Times New Roman" w:eastAsia="Times New Roman" w:hAnsi="Times New Roman"/>
          <w:bCs/>
          <w:sz w:val="24"/>
          <w:szCs w:val="24"/>
        </w:rPr>
        <w:t xml:space="preserve">KA= </w:t>
      </w:r>
      <w:r w:rsidR="00DB6582">
        <w:rPr>
          <w:rFonts w:ascii="Times New Roman" w:eastAsia="Times New Roman" w:hAnsi="Times New Roman"/>
          <w:bCs/>
          <w:sz w:val="24"/>
          <w:szCs w:val="24"/>
        </w:rPr>
        <w:t>5,845</w:t>
      </w:r>
      <w:r>
        <w:rPr>
          <w:rFonts w:ascii="Times New Roman" w:eastAsia="Times New Roman" w:hAnsi="Times New Roman"/>
          <w:bCs/>
          <w:sz w:val="24"/>
          <w:szCs w:val="24"/>
        </w:rPr>
        <w:t xml:space="preserve"> </w:t>
      </w:r>
      <w:r w:rsidR="00DB6582">
        <w:rPr>
          <w:rFonts w:ascii="Times New Roman" w:eastAsia="Times New Roman" w:hAnsi="Times New Roman"/>
          <w:bCs/>
          <w:sz w:val="24"/>
          <w:szCs w:val="24"/>
        </w:rPr>
        <w:t xml:space="preserve">+ </w:t>
      </w:r>
      <w:r>
        <w:rPr>
          <w:rFonts w:ascii="Times New Roman" w:eastAsia="Times New Roman" w:hAnsi="Times New Roman"/>
          <w:bCs/>
          <w:sz w:val="24"/>
          <w:szCs w:val="24"/>
        </w:rPr>
        <w:t>0,</w:t>
      </w:r>
      <w:r w:rsidR="00DB6582">
        <w:rPr>
          <w:rFonts w:ascii="Times New Roman" w:eastAsia="Times New Roman" w:hAnsi="Times New Roman"/>
          <w:bCs/>
          <w:sz w:val="24"/>
          <w:szCs w:val="24"/>
        </w:rPr>
        <w:t>106</w:t>
      </w:r>
      <w:r>
        <w:rPr>
          <w:rFonts w:ascii="Times New Roman" w:eastAsia="Times New Roman" w:hAnsi="Times New Roman"/>
          <w:bCs/>
          <w:sz w:val="24"/>
          <w:szCs w:val="24"/>
        </w:rPr>
        <w:t xml:space="preserve"> X</w:t>
      </w:r>
      <w:r>
        <w:rPr>
          <w:rFonts w:ascii="Times New Roman" w:eastAsia="Times New Roman" w:hAnsi="Times New Roman"/>
          <w:bCs/>
          <w:sz w:val="24"/>
          <w:szCs w:val="24"/>
          <w:vertAlign w:val="subscript"/>
        </w:rPr>
        <w:t>1</w:t>
      </w:r>
      <w:r>
        <w:rPr>
          <w:rFonts w:ascii="Times New Roman" w:eastAsia="Times New Roman" w:hAnsi="Times New Roman"/>
          <w:bCs/>
          <w:sz w:val="24"/>
          <w:szCs w:val="24"/>
        </w:rPr>
        <w:t xml:space="preserve"> + </w:t>
      </w:r>
      <w:r w:rsidR="00DB6582">
        <w:rPr>
          <w:rFonts w:ascii="Times New Roman" w:eastAsia="Times New Roman" w:hAnsi="Times New Roman"/>
          <w:bCs/>
          <w:sz w:val="24"/>
          <w:szCs w:val="24"/>
        </w:rPr>
        <w:t>1,678</w:t>
      </w:r>
      <w:r>
        <w:rPr>
          <w:rFonts w:ascii="Times New Roman" w:eastAsia="Times New Roman" w:hAnsi="Times New Roman"/>
          <w:bCs/>
          <w:sz w:val="24"/>
          <w:szCs w:val="24"/>
        </w:rPr>
        <w:t xml:space="preserve"> X</w:t>
      </w:r>
      <w:r>
        <w:rPr>
          <w:rFonts w:ascii="Times New Roman" w:eastAsia="Times New Roman" w:hAnsi="Times New Roman"/>
          <w:bCs/>
          <w:sz w:val="24"/>
          <w:szCs w:val="24"/>
          <w:vertAlign w:val="subscript"/>
        </w:rPr>
        <w:t>2</w:t>
      </w:r>
      <w:r>
        <w:rPr>
          <w:rFonts w:ascii="Times New Roman" w:eastAsia="Times New Roman" w:hAnsi="Times New Roman"/>
          <w:bCs/>
          <w:sz w:val="24"/>
          <w:szCs w:val="24"/>
        </w:rPr>
        <w:t xml:space="preserve"> </w:t>
      </w:r>
      <w:r w:rsidR="00DB6582">
        <w:rPr>
          <w:rFonts w:ascii="Times New Roman" w:eastAsia="Times New Roman" w:hAnsi="Times New Roman"/>
          <w:bCs/>
          <w:sz w:val="24"/>
          <w:szCs w:val="24"/>
        </w:rPr>
        <w:t>-</w:t>
      </w:r>
      <w:r>
        <w:rPr>
          <w:rFonts w:ascii="Times New Roman" w:eastAsia="Times New Roman" w:hAnsi="Times New Roman"/>
          <w:bCs/>
          <w:sz w:val="24"/>
          <w:szCs w:val="24"/>
        </w:rPr>
        <w:t>0,</w:t>
      </w:r>
      <w:r w:rsidR="00DB6582">
        <w:rPr>
          <w:rFonts w:ascii="Times New Roman" w:eastAsia="Times New Roman" w:hAnsi="Times New Roman"/>
          <w:bCs/>
          <w:sz w:val="24"/>
          <w:szCs w:val="24"/>
        </w:rPr>
        <w:t>049</w:t>
      </w:r>
      <w:r>
        <w:rPr>
          <w:rFonts w:ascii="Times New Roman" w:eastAsia="Times New Roman" w:hAnsi="Times New Roman"/>
          <w:bCs/>
          <w:sz w:val="24"/>
          <w:szCs w:val="24"/>
        </w:rPr>
        <w:t xml:space="preserve"> X</w:t>
      </w:r>
      <w:r>
        <w:rPr>
          <w:rFonts w:ascii="Times New Roman" w:eastAsia="Times New Roman" w:hAnsi="Times New Roman"/>
          <w:bCs/>
          <w:sz w:val="24"/>
          <w:szCs w:val="24"/>
          <w:vertAlign w:val="subscript"/>
        </w:rPr>
        <w:t>3</w:t>
      </w:r>
      <w:r w:rsidR="00DB6582">
        <w:rPr>
          <w:rFonts w:ascii="Times New Roman" w:eastAsia="Times New Roman" w:hAnsi="Times New Roman"/>
          <w:bCs/>
          <w:sz w:val="24"/>
          <w:szCs w:val="24"/>
        </w:rPr>
        <w:t xml:space="preserve"> + 0,233</w:t>
      </w:r>
      <w:r>
        <w:rPr>
          <w:rFonts w:ascii="Times New Roman" w:eastAsia="Times New Roman" w:hAnsi="Times New Roman"/>
          <w:bCs/>
          <w:sz w:val="24"/>
          <w:szCs w:val="24"/>
        </w:rPr>
        <w:t>X</w:t>
      </w:r>
      <w:r>
        <w:rPr>
          <w:rFonts w:ascii="Times New Roman" w:eastAsia="Times New Roman" w:hAnsi="Times New Roman"/>
          <w:bCs/>
          <w:sz w:val="24"/>
          <w:szCs w:val="24"/>
          <w:vertAlign w:val="subscript"/>
        </w:rPr>
        <w:t>4</w:t>
      </w:r>
      <w:r>
        <w:rPr>
          <w:rFonts w:ascii="Times New Roman" w:eastAsia="Times New Roman" w:hAnsi="Times New Roman"/>
          <w:bCs/>
          <w:sz w:val="24"/>
          <w:szCs w:val="24"/>
        </w:rPr>
        <w:t xml:space="preserve"> </w:t>
      </w:r>
      <w:r w:rsidR="00DB6582">
        <w:rPr>
          <w:rFonts w:ascii="Times New Roman" w:eastAsia="Times New Roman" w:hAnsi="Times New Roman"/>
          <w:bCs/>
          <w:sz w:val="24"/>
          <w:szCs w:val="24"/>
        </w:rPr>
        <w:t>+ 0,837X</w:t>
      </w:r>
      <w:r w:rsidR="00DB6582">
        <w:rPr>
          <w:rFonts w:ascii="Times New Roman" w:eastAsia="Times New Roman" w:hAnsi="Times New Roman"/>
          <w:bCs/>
          <w:sz w:val="24"/>
          <w:szCs w:val="24"/>
          <w:vertAlign w:val="subscript"/>
        </w:rPr>
        <w:t>5</w:t>
      </w:r>
    </w:p>
    <w:p w:rsidR="008A420B" w:rsidRDefault="008A420B" w:rsidP="008A420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Berdasarkan nilai yang terdapat dalam tabel 4.</w:t>
      </w:r>
      <w:r w:rsidR="00DB6582">
        <w:rPr>
          <w:rFonts w:ascii="Times New Roman" w:eastAsia="Times New Roman" w:hAnsi="Times New Roman"/>
          <w:sz w:val="24"/>
          <w:szCs w:val="24"/>
        </w:rPr>
        <w:t>10</w:t>
      </w:r>
      <w:r>
        <w:rPr>
          <w:rFonts w:ascii="Times New Roman" w:eastAsia="Times New Roman" w:hAnsi="Times New Roman"/>
          <w:sz w:val="24"/>
          <w:szCs w:val="24"/>
        </w:rPr>
        <w:t xml:space="preserve"> menunjukkan bahwa diperoleh koefisien</w:t>
      </w:r>
      <w:r w:rsidR="00AF6B08">
        <w:rPr>
          <w:rFonts w:ascii="Times New Roman" w:eastAsia="Times New Roman" w:hAnsi="Times New Roman"/>
          <w:sz w:val="24"/>
          <w:szCs w:val="24"/>
        </w:rPr>
        <w:t xml:space="preserve"> </w:t>
      </w:r>
      <w:r>
        <w:rPr>
          <w:rFonts w:ascii="Times New Roman" w:eastAsia="Times New Roman" w:hAnsi="Times New Roman"/>
          <w:sz w:val="24"/>
          <w:szCs w:val="24"/>
        </w:rPr>
        <w:t>determinasi (R</w:t>
      </w:r>
      <w:r w:rsidRPr="0074201D">
        <w:rPr>
          <w:rFonts w:ascii="Times New Roman" w:eastAsia="Times New Roman" w:hAnsi="Times New Roman"/>
          <w:sz w:val="24"/>
          <w:szCs w:val="24"/>
          <w:vertAlign w:val="superscript"/>
        </w:rPr>
        <w:t>2</w:t>
      </w:r>
      <w:r>
        <w:rPr>
          <w:rFonts w:ascii="Times New Roman" w:eastAsia="Times New Roman" w:hAnsi="Times New Roman"/>
          <w:sz w:val="24"/>
          <w:szCs w:val="24"/>
        </w:rPr>
        <w:t>) sebesar 0,</w:t>
      </w:r>
      <w:r w:rsidR="00DB6582">
        <w:rPr>
          <w:rFonts w:ascii="Times New Roman" w:eastAsia="Times New Roman" w:hAnsi="Times New Roman"/>
          <w:sz w:val="24"/>
          <w:szCs w:val="24"/>
        </w:rPr>
        <w:t>807</w:t>
      </w:r>
      <w:r>
        <w:rPr>
          <w:rFonts w:ascii="Times New Roman" w:eastAsia="Times New Roman" w:hAnsi="Times New Roman"/>
          <w:sz w:val="24"/>
          <w:szCs w:val="24"/>
        </w:rPr>
        <w:t xml:space="preserve">. Jadi dapat disimpulkan bahwa pengaruh </w:t>
      </w:r>
      <w:r w:rsidR="00DB6582">
        <w:rPr>
          <w:rFonts w:ascii="Times New Roman" w:hAnsi="Times New Roman"/>
          <w:sz w:val="24"/>
          <w:szCs w:val="24"/>
        </w:rPr>
        <w:t>lingkungan pengendalian, penaksiran risiko, aktivitas pengendalian, informasi dan komunikasi dan pemantauan</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 xml:space="preserve">sebesar </w:t>
      </w:r>
      <w:r w:rsidR="00DB6582">
        <w:rPr>
          <w:rFonts w:ascii="Times New Roman" w:eastAsia="Times New Roman" w:hAnsi="Times New Roman"/>
          <w:sz w:val="24"/>
          <w:szCs w:val="24"/>
        </w:rPr>
        <w:t>80</w:t>
      </w:r>
      <w:r>
        <w:rPr>
          <w:rFonts w:ascii="Times New Roman" w:eastAsia="Times New Roman" w:hAnsi="Times New Roman"/>
          <w:sz w:val="24"/>
          <w:szCs w:val="24"/>
        </w:rPr>
        <w:t>,</w:t>
      </w:r>
      <w:r w:rsidR="00DB6582">
        <w:rPr>
          <w:rFonts w:ascii="Times New Roman" w:eastAsia="Times New Roman" w:hAnsi="Times New Roman"/>
          <w:sz w:val="24"/>
          <w:szCs w:val="24"/>
        </w:rPr>
        <w:t>7</w:t>
      </w:r>
      <w:r>
        <w:rPr>
          <w:rFonts w:ascii="Times New Roman" w:eastAsia="Times New Roman" w:hAnsi="Times New Roman"/>
          <w:sz w:val="24"/>
          <w:szCs w:val="24"/>
        </w:rPr>
        <w:t xml:space="preserve">% memberikan infomasi terhadap </w:t>
      </w:r>
      <w:r w:rsidR="00DB6582">
        <w:rPr>
          <w:rFonts w:ascii="Times New Roman" w:eastAsia="Times New Roman" w:hAnsi="Times New Roman"/>
          <w:sz w:val="24"/>
          <w:szCs w:val="24"/>
        </w:rPr>
        <w:t xml:space="preserve">pencegahan </w:t>
      </w:r>
      <w:r w:rsidR="00DB6582">
        <w:rPr>
          <w:rFonts w:ascii="Times New Roman" w:eastAsia="Times New Roman" w:hAnsi="Times New Roman"/>
          <w:i/>
          <w:sz w:val="24"/>
          <w:szCs w:val="24"/>
        </w:rPr>
        <w:t>fraud</w:t>
      </w:r>
      <w:r>
        <w:rPr>
          <w:rFonts w:ascii="Times New Roman" w:eastAsia="Times New Roman" w:hAnsi="Times New Roman"/>
          <w:sz w:val="24"/>
          <w:szCs w:val="24"/>
        </w:rPr>
        <w:t xml:space="preserve">, sedangkan sisanya </w:t>
      </w:r>
      <w:r w:rsidR="00DB6582">
        <w:rPr>
          <w:rFonts w:ascii="Times New Roman" w:eastAsia="Times New Roman" w:hAnsi="Times New Roman"/>
          <w:sz w:val="24"/>
          <w:szCs w:val="24"/>
        </w:rPr>
        <w:t>19,3</w:t>
      </w:r>
      <w:r>
        <w:rPr>
          <w:rFonts w:ascii="Times New Roman" w:eastAsia="Times New Roman" w:hAnsi="Times New Roman"/>
          <w:sz w:val="24"/>
          <w:szCs w:val="24"/>
        </w:rPr>
        <w:t>% dipengaruhi oleh variabel lain yang tidak dimasu</w:t>
      </w:r>
      <w:r w:rsidR="0060095B">
        <w:rPr>
          <w:rFonts w:ascii="Times New Roman" w:eastAsia="Times New Roman" w:hAnsi="Times New Roman"/>
          <w:sz w:val="24"/>
          <w:szCs w:val="24"/>
        </w:rPr>
        <w:t>k</w:t>
      </w:r>
      <w:r>
        <w:rPr>
          <w:rFonts w:ascii="Times New Roman" w:eastAsia="Times New Roman" w:hAnsi="Times New Roman"/>
          <w:sz w:val="24"/>
          <w:szCs w:val="24"/>
        </w:rPr>
        <w:t>kan dalam model ini.</w:t>
      </w:r>
    </w:p>
    <w:p w:rsidR="008A420B" w:rsidRPr="002952B9" w:rsidRDefault="008A420B" w:rsidP="008A420B">
      <w:pPr>
        <w:spacing w:after="0" w:line="240" w:lineRule="auto"/>
        <w:jc w:val="both"/>
        <w:rPr>
          <w:rFonts w:ascii="Times New Roman" w:eastAsia="Times New Roman" w:hAnsi="Times New Roman"/>
          <w:sz w:val="2"/>
          <w:szCs w:val="24"/>
          <w:lang w:val="id-ID"/>
        </w:rPr>
      </w:pPr>
    </w:p>
    <w:p w:rsidR="008A420B" w:rsidRDefault="008A420B" w:rsidP="008A420B">
      <w:pPr>
        <w:spacing w:after="0" w:line="480" w:lineRule="auto"/>
        <w:jc w:val="both"/>
        <w:rPr>
          <w:rFonts w:ascii="Times New Roman" w:eastAsia="Times New Roman" w:hAnsi="Times New Roman"/>
          <w:iCs/>
          <w:color w:val="000000"/>
          <w:sz w:val="24"/>
          <w:szCs w:val="24"/>
        </w:rPr>
      </w:pPr>
      <w:r>
        <w:rPr>
          <w:rFonts w:ascii="Times New Roman" w:eastAsia="Times New Roman" w:hAnsi="Times New Roman"/>
          <w:sz w:val="24"/>
          <w:szCs w:val="24"/>
        </w:rPr>
        <w:tab/>
      </w:r>
      <w:r w:rsidR="00CA0DF2" w:rsidRPr="001A5D62">
        <w:rPr>
          <w:rFonts w:ascii="Times New Roman" w:hAnsi="Times New Roman"/>
          <w:sz w:val="24"/>
          <w:szCs w:val="24"/>
        </w:rPr>
        <w:t xml:space="preserve">Hasil yang diperoleh pada tahapan pengujian juga menunjukan </w:t>
      </w:r>
      <w:r w:rsidR="00CA0DF2">
        <w:rPr>
          <w:rFonts w:ascii="Times New Roman" w:hAnsi="Times New Roman"/>
          <w:sz w:val="24"/>
          <w:szCs w:val="24"/>
        </w:rPr>
        <w:t>nilai F-signifikan sebesar</w:t>
      </w:r>
      <w:r w:rsidR="00CA0DF2">
        <w:rPr>
          <w:rFonts w:ascii="Times New Roman" w:eastAsia="Times New Roman" w:hAnsi="Times New Roman"/>
          <w:sz w:val="24"/>
          <w:szCs w:val="24"/>
        </w:rPr>
        <w:t xml:space="preserve"> </w:t>
      </w:r>
      <w:r>
        <w:rPr>
          <w:rFonts w:ascii="Times New Roman" w:eastAsia="Times New Roman" w:hAnsi="Times New Roman"/>
          <w:sz w:val="24"/>
          <w:szCs w:val="24"/>
        </w:rPr>
        <w:t>0,0</w:t>
      </w:r>
      <w:r w:rsidR="00AF6B08">
        <w:rPr>
          <w:rFonts w:ascii="Times New Roman" w:eastAsia="Times New Roman" w:hAnsi="Times New Roman"/>
          <w:sz w:val="24"/>
          <w:szCs w:val="24"/>
        </w:rPr>
        <w:t>00</w:t>
      </w:r>
      <w:r>
        <w:rPr>
          <w:rFonts w:ascii="Times New Roman" w:eastAsia="Times New Roman" w:hAnsi="Times New Roman"/>
          <w:sz w:val="24"/>
          <w:szCs w:val="24"/>
        </w:rPr>
        <w:t>. Hal ini dapat disimpulkan bahwa</w:t>
      </w:r>
      <w:r w:rsidR="00CA0DF2">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variabel </w:t>
      </w:r>
      <w:r w:rsidR="00AF6B08">
        <w:rPr>
          <w:rFonts w:ascii="Times New Roman" w:eastAsia="Times New Roman" w:hAnsi="Times New Roman"/>
          <w:sz w:val="24"/>
          <w:szCs w:val="24"/>
        </w:rPr>
        <w:t xml:space="preserve">pengaruh </w:t>
      </w:r>
      <w:r w:rsidR="00DB6582">
        <w:rPr>
          <w:rFonts w:ascii="Times New Roman" w:hAnsi="Times New Roman"/>
          <w:sz w:val="24"/>
          <w:szCs w:val="24"/>
        </w:rPr>
        <w:t>lingkungan pengendalian, penaksiran risiko, aktivitas pengendalian, informasi dan komunikasi dan pemantauan</w:t>
      </w:r>
      <w:r w:rsidR="00DB6582">
        <w:rPr>
          <w:rFonts w:ascii="Times New Roman" w:eastAsia="Times New Roman" w:hAnsi="Times New Roman"/>
          <w:sz w:val="24"/>
          <w:szCs w:val="24"/>
        </w:rPr>
        <w:t xml:space="preserve"> </w:t>
      </w:r>
      <w:r w:rsidR="00AF6B08">
        <w:rPr>
          <w:rFonts w:ascii="Times New Roman" w:eastAsia="Times New Roman" w:hAnsi="Times New Roman"/>
          <w:sz w:val="24"/>
          <w:szCs w:val="24"/>
        </w:rPr>
        <w:t xml:space="preserve">terhadap </w:t>
      </w:r>
      <w:r w:rsidR="00DB6582">
        <w:rPr>
          <w:rFonts w:ascii="Times New Roman" w:eastAsia="Times New Roman" w:hAnsi="Times New Roman"/>
          <w:sz w:val="24"/>
          <w:szCs w:val="24"/>
        </w:rPr>
        <w:t xml:space="preserve">pencegahan </w:t>
      </w:r>
      <w:r w:rsidR="00DB6582">
        <w:rPr>
          <w:rFonts w:ascii="Times New Roman" w:eastAsia="Times New Roman" w:hAnsi="Times New Roman"/>
          <w:i/>
          <w:sz w:val="24"/>
          <w:szCs w:val="24"/>
        </w:rPr>
        <w:t>fraud</w:t>
      </w:r>
      <w:r>
        <w:rPr>
          <w:rFonts w:ascii="Times New Roman" w:eastAsia="Times New Roman" w:hAnsi="Times New Roman"/>
          <w:color w:val="000000"/>
          <w:sz w:val="24"/>
          <w:szCs w:val="24"/>
        </w:rPr>
        <w:t xml:space="preserve">, karena nilai signifikasi sebesar </w:t>
      </w:r>
      <w:r w:rsidR="00AF6B08">
        <w:rPr>
          <w:rFonts w:ascii="Times New Roman" w:eastAsia="Times New Roman" w:hAnsi="Times New Roman"/>
          <w:color w:val="000000"/>
          <w:sz w:val="24"/>
          <w:szCs w:val="24"/>
        </w:rPr>
        <w:t>0,000</w:t>
      </w:r>
      <w:r>
        <w:rPr>
          <w:rFonts w:ascii="Times New Roman" w:eastAsia="Times New Roman" w:hAnsi="Times New Roman"/>
          <w:color w:val="000000"/>
          <w:sz w:val="24"/>
          <w:szCs w:val="24"/>
        </w:rPr>
        <w:t xml:space="preserve"> &lt; </w:t>
      </w:r>
      <w:r>
        <w:rPr>
          <w:rFonts w:ascii="Symbol" w:eastAsia="Times New Roman" w:hAnsi="Symbol"/>
          <w:color w:val="000000"/>
          <w:sz w:val="24"/>
          <w:szCs w:val="24"/>
        </w:rPr>
        <w:t></w:t>
      </w:r>
      <w:r>
        <w:rPr>
          <w:rFonts w:ascii="Symbol" w:eastAsia="Times New Roman" w:hAnsi="Symbol"/>
          <w:color w:val="000000"/>
          <w:sz w:val="24"/>
          <w:szCs w:val="24"/>
        </w:rPr>
        <w:t></w:t>
      </w:r>
      <w:r>
        <w:rPr>
          <w:rFonts w:ascii="Symbol" w:eastAsia="Times New Roman" w:hAnsi="Symbol"/>
          <w:color w:val="000000"/>
          <w:sz w:val="24"/>
          <w:szCs w:val="24"/>
        </w:rPr>
        <w:t></w:t>
      </w:r>
      <w:r>
        <w:rPr>
          <w:rFonts w:ascii="Symbol" w:eastAsia="Times New Roman" w:hAnsi="Symbol"/>
          <w:color w:val="000000"/>
          <w:sz w:val="24"/>
          <w:szCs w:val="24"/>
        </w:rPr>
        <w:t></w:t>
      </w:r>
      <w:r>
        <w:rPr>
          <w:rFonts w:ascii="Symbol" w:eastAsia="Times New Roman" w:hAnsi="Symbol"/>
          <w:color w:val="000000"/>
          <w:sz w:val="24"/>
          <w:szCs w:val="24"/>
        </w:rPr>
        <w:t></w:t>
      </w:r>
      <w:r>
        <w:rPr>
          <w:rFonts w:ascii="Symbol" w:eastAsia="Times New Roman" w:hAnsi="Symbol"/>
          <w:color w:val="000000"/>
          <w:sz w:val="24"/>
          <w:szCs w:val="24"/>
        </w:rPr>
        <w:t></w:t>
      </w:r>
      <w:r>
        <w:rPr>
          <w:rFonts w:ascii="Symbol" w:eastAsia="Times New Roman" w:hAnsi="Symbol"/>
          <w:color w:val="000000"/>
          <w:sz w:val="24"/>
          <w:szCs w:val="24"/>
        </w:rPr>
        <w:t></w:t>
      </w:r>
      <w:r>
        <w:rPr>
          <w:rFonts w:ascii="Symbol" w:eastAsia="Times New Roman" w:hAnsi="Symbol"/>
          <w:color w:val="000000"/>
          <w:sz w:val="24"/>
          <w:szCs w:val="24"/>
        </w:rPr>
        <w:t></w:t>
      </w:r>
      <w:r>
        <w:rPr>
          <w:rFonts w:ascii="Times New Roman" w:eastAsia="Times New Roman" w:hAnsi="Times New Roman"/>
          <w:iCs/>
          <w:color w:val="000000"/>
          <w:sz w:val="24"/>
          <w:szCs w:val="24"/>
        </w:rPr>
        <w:t>.</w:t>
      </w:r>
    </w:p>
    <w:p w:rsidR="00CA0DF2" w:rsidRPr="004261BE" w:rsidRDefault="00CA0DF2" w:rsidP="00CA0DF2">
      <w:pPr>
        <w:spacing w:after="0" w:line="480" w:lineRule="auto"/>
        <w:ind w:firstLine="630"/>
        <w:jc w:val="both"/>
        <w:rPr>
          <w:rFonts w:ascii="Times New Roman" w:hAnsi="Times New Roman" w:cs="Times New Roman"/>
          <w:color w:val="000000"/>
          <w:sz w:val="24"/>
          <w:szCs w:val="24"/>
        </w:rPr>
      </w:pPr>
      <w:r w:rsidRPr="00BA1F22">
        <w:rPr>
          <w:rFonts w:ascii="Times New Roman" w:hAnsi="Times New Roman"/>
          <w:color w:val="000000"/>
          <w:sz w:val="24"/>
          <w:szCs w:val="24"/>
        </w:rPr>
        <w:t>Sesuai dengan hasil pengujian hipotesis un</w:t>
      </w:r>
      <w:r w:rsidR="00A92CE5">
        <w:rPr>
          <w:rFonts w:ascii="Times New Roman" w:hAnsi="Times New Roman"/>
          <w:color w:val="000000"/>
          <w:sz w:val="24"/>
          <w:szCs w:val="24"/>
        </w:rPr>
        <w:t>tuk membuktikan pengaruh masing-</w:t>
      </w:r>
      <w:r w:rsidRPr="00BA1F22">
        <w:rPr>
          <w:rFonts w:ascii="Times New Roman" w:hAnsi="Times New Roman"/>
          <w:color w:val="000000"/>
          <w:sz w:val="24"/>
          <w:szCs w:val="24"/>
        </w:rPr>
        <w:t xml:space="preserve">masing variabel independen terhadap variabel dependen secara individual maka dilakukan </w:t>
      </w:r>
      <w:r w:rsidRPr="00010971">
        <w:rPr>
          <w:rFonts w:ascii="Times New Roman" w:hAnsi="Times New Roman" w:cs="Times New Roman"/>
          <w:color w:val="000000"/>
          <w:sz w:val="24"/>
          <w:szCs w:val="24"/>
        </w:rPr>
        <w:t>pengujian t-statistik. Secara umum tahapan analisis dan pembahasan terhadap hasil pengujian t-statistik yang telah dilakukan diperoleh ringkasan hasil terlihat pada sub bab dibawah ini:</w:t>
      </w:r>
    </w:p>
    <w:p w:rsidR="00F218EB" w:rsidRPr="00F218EB" w:rsidRDefault="00F218EB" w:rsidP="00F218EB">
      <w:pPr>
        <w:pStyle w:val="ListParagraph"/>
        <w:numPr>
          <w:ilvl w:val="2"/>
          <w:numId w:val="11"/>
        </w:numPr>
        <w:spacing w:after="0" w:line="480" w:lineRule="auto"/>
        <w:ind w:left="709"/>
        <w:jc w:val="both"/>
        <w:rPr>
          <w:rFonts w:ascii="Times New Roman" w:eastAsia="Times New Roman" w:hAnsi="Times New Roman"/>
          <w:b/>
          <w:bCs/>
          <w:sz w:val="24"/>
          <w:szCs w:val="24"/>
        </w:rPr>
      </w:pPr>
      <w:r w:rsidRPr="00F218EB">
        <w:rPr>
          <w:rFonts w:ascii="Times New Roman" w:eastAsia="Times New Roman" w:hAnsi="Times New Roman"/>
          <w:b/>
          <w:bCs/>
          <w:sz w:val="24"/>
          <w:szCs w:val="24"/>
        </w:rPr>
        <w:t xml:space="preserve">Pengaruh </w:t>
      </w:r>
      <w:r w:rsidR="00DB6582">
        <w:rPr>
          <w:rFonts w:ascii="Times New Roman" w:eastAsia="Times New Roman" w:hAnsi="Times New Roman"/>
          <w:b/>
          <w:bCs/>
          <w:sz w:val="24"/>
          <w:szCs w:val="24"/>
        </w:rPr>
        <w:t xml:space="preserve">Lingkungan Pengendalian terhadap Pencegahan </w:t>
      </w:r>
      <w:r w:rsidR="00DB6582" w:rsidRPr="00DB6582">
        <w:rPr>
          <w:rFonts w:ascii="Times New Roman" w:eastAsia="Times New Roman" w:hAnsi="Times New Roman"/>
          <w:b/>
          <w:bCs/>
          <w:i/>
          <w:sz w:val="24"/>
          <w:szCs w:val="24"/>
        </w:rPr>
        <w:t>Fraud</w:t>
      </w:r>
    </w:p>
    <w:p w:rsidR="003917CB" w:rsidRDefault="00CA0DF2" w:rsidP="00A92CE5">
      <w:pPr>
        <w:pStyle w:val="p17"/>
        <w:spacing w:before="0" w:after="0" w:line="480" w:lineRule="auto"/>
        <w:ind w:firstLine="709"/>
        <w:jc w:val="both"/>
      </w:pPr>
      <w:r>
        <w:t>Berdasarkan tabel 4.</w:t>
      </w:r>
      <w:r w:rsidR="00DB6582">
        <w:t>10</w:t>
      </w:r>
      <w:r w:rsidR="0072766B">
        <w:t xml:space="preserve"> </w:t>
      </w:r>
      <w:r w:rsidR="00F218EB">
        <w:t>menunju</w:t>
      </w:r>
      <w:r w:rsidR="00891476">
        <w:t>k</w:t>
      </w:r>
      <w:r w:rsidR="0025012C">
        <w:t xml:space="preserve">kan </w:t>
      </w:r>
      <w:r w:rsidR="00DB6582">
        <w:t>lingkungan pengendalian</w:t>
      </w:r>
      <w:r w:rsidR="0025012C">
        <w:t xml:space="preserve"> tidak</w:t>
      </w:r>
      <w:r w:rsidR="00F218EB">
        <w:t xml:space="preserve"> </w:t>
      </w:r>
      <w:r w:rsidR="0025012C">
        <w:t>ber</w:t>
      </w:r>
      <w:r w:rsidR="00F218EB">
        <w:t>pengaruh</w:t>
      </w:r>
      <w:r w:rsidR="0025012C">
        <w:t xml:space="preserve"> signifikan</w:t>
      </w:r>
      <w:r w:rsidR="00F218EB">
        <w:t xml:space="preserve"> terhadap </w:t>
      </w:r>
      <w:r w:rsidR="00DB6582">
        <w:t xml:space="preserve">pencegahan </w:t>
      </w:r>
      <w:r w:rsidR="00DB6582" w:rsidRPr="00DB6582">
        <w:rPr>
          <w:i/>
        </w:rPr>
        <w:t>fraud</w:t>
      </w:r>
      <w:r w:rsidR="00F218EB">
        <w:t xml:space="preserve">. Hal ini dibuktikan dengan nilai </w:t>
      </w:r>
      <w:r w:rsidR="00F218EB" w:rsidRPr="00834985">
        <w:rPr>
          <w:rFonts w:eastAsia="Times New Roman"/>
          <w:i/>
        </w:rPr>
        <w:t>unstandardized beta coefficients</w:t>
      </w:r>
      <w:r w:rsidR="00F218EB">
        <w:rPr>
          <w:rFonts w:eastAsia="Times New Roman"/>
          <w:i/>
        </w:rPr>
        <w:t xml:space="preserve"> </w:t>
      </w:r>
      <w:r w:rsidR="00DB6582">
        <w:rPr>
          <w:rFonts w:eastAsia="Times New Roman"/>
        </w:rPr>
        <w:t>lingkungan pengendalian sebesar 0,106 dengan signifikansi sebesar 0,290</w:t>
      </w:r>
      <w:r w:rsidR="00F218EB">
        <w:rPr>
          <w:rFonts w:eastAsia="Times New Roman"/>
        </w:rPr>
        <w:t xml:space="preserve">. Nilai signifikansi </w:t>
      </w:r>
      <w:r w:rsidR="00DB6582">
        <w:rPr>
          <w:rFonts w:eastAsia="Times New Roman"/>
        </w:rPr>
        <w:t>lingkungan pengendalian</w:t>
      </w:r>
      <w:r w:rsidR="00F218EB">
        <w:rPr>
          <w:rFonts w:eastAsia="Times New Roman"/>
        </w:rPr>
        <w:t xml:space="preserve"> yang lebih besar dari nilai α 0,05 sehingga dapat di</w:t>
      </w:r>
      <w:r w:rsidR="00351066">
        <w:rPr>
          <w:rFonts w:eastAsia="Times New Roman"/>
        </w:rPr>
        <w:t>simpul</w:t>
      </w:r>
      <w:r w:rsidR="00F218EB">
        <w:rPr>
          <w:rFonts w:eastAsia="Times New Roman"/>
        </w:rPr>
        <w:t xml:space="preserve">kan hipotesis pertama ditolak. Dari hasil ini maka </w:t>
      </w:r>
      <w:r w:rsidR="00C62B07">
        <w:rPr>
          <w:rFonts w:eastAsia="Times New Roman"/>
        </w:rPr>
        <w:t>lingkungan pengendalian</w:t>
      </w:r>
      <w:r w:rsidR="00F218EB">
        <w:rPr>
          <w:rFonts w:eastAsia="Times New Roman"/>
        </w:rPr>
        <w:t xml:space="preserve"> </w:t>
      </w:r>
      <w:r w:rsidR="00A92CE5">
        <w:rPr>
          <w:rFonts w:eastAsia="Times New Roman"/>
        </w:rPr>
        <w:t>tidak berpengaruh terhadap</w:t>
      </w:r>
      <w:r w:rsidR="00F218EB">
        <w:rPr>
          <w:rFonts w:eastAsia="Times New Roman"/>
        </w:rPr>
        <w:t xml:space="preserve"> </w:t>
      </w:r>
      <w:r w:rsidR="00C62B07">
        <w:rPr>
          <w:rFonts w:eastAsia="Times New Roman"/>
        </w:rPr>
        <w:lastRenderedPageBreak/>
        <w:t xml:space="preserve">pencegahan </w:t>
      </w:r>
      <w:r w:rsidR="00C62B07" w:rsidRPr="00C62B07">
        <w:rPr>
          <w:rFonts w:eastAsia="Times New Roman"/>
          <w:i/>
        </w:rPr>
        <w:t>fraud</w:t>
      </w:r>
      <w:r w:rsidR="00F218EB">
        <w:rPr>
          <w:rFonts w:eastAsia="Times New Roman"/>
        </w:rPr>
        <w:t xml:space="preserve"> yang bekerja di</w:t>
      </w:r>
      <w:r w:rsidR="00C62B07">
        <w:rPr>
          <w:rFonts w:eastAsia="Times New Roman"/>
        </w:rPr>
        <w:t xml:space="preserve"> lingkungan Pemerintah Kota Padang</w:t>
      </w:r>
      <w:r w:rsidR="00F218EB">
        <w:rPr>
          <w:rFonts w:eastAsia="Times New Roman"/>
        </w:rPr>
        <w:t>.</w:t>
      </w:r>
      <w:r w:rsidR="00A92CE5">
        <w:rPr>
          <w:rFonts w:eastAsia="Times New Roman"/>
        </w:rPr>
        <w:t xml:space="preserve"> </w:t>
      </w:r>
      <w:r w:rsidR="003917CB">
        <w:t xml:space="preserve">Hasil yang diperoleh menunjukan bahwa lingkungan pengendalian bukanlah variabel yang mempengaruhi pencegahan </w:t>
      </w:r>
      <w:r w:rsidR="003917CB" w:rsidRPr="003917CB">
        <w:rPr>
          <w:i/>
        </w:rPr>
        <w:t>fraud</w:t>
      </w:r>
      <w:r w:rsidR="003917CB">
        <w:t>. Keadaan tersebut terjadi mengingat masih adanya celah yang tidak terdeteksi oleh team yang melakukan pengendalian, selain itu team yag di ikutsertakan merupakan team yang berasal dari internal sehingga tidak menjamin independensi dalam melakukan pengendalian akibatnya hasilnya tidak mempengaruhi terjadinya pencegahan kecurangan didalam organisasi.</w:t>
      </w:r>
    </w:p>
    <w:p w:rsidR="00F218EB" w:rsidRDefault="00F218EB" w:rsidP="00F218EB">
      <w:pPr>
        <w:pStyle w:val="p17"/>
        <w:spacing w:before="0" w:after="0" w:line="480" w:lineRule="auto"/>
        <w:ind w:firstLine="720"/>
        <w:jc w:val="both"/>
        <w:rPr>
          <w:rFonts w:eastAsia="Times New Roman"/>
        </w:rPr>
      </w:pPr>
      <w:r>
        <w:rPr>
          <w:rFonts w:eastAsia="Times New Roman"/>
        </w:rPr>
        <w:t xml:space="preserve">Hasil ini sesuai dengan penelitian yang dilakukan oleh </w:t>
      </w:r>
      <w:r w:rsidR="003917CB">
        <w:rPr>
          <w:rFonts w:eastAsia="Times New Roman"/>
        </w:rPr>
        <w:t xml:space="preserve">Nisak, dkk </w:t>
      </w:r>
      <w:r w:rsidRPr="00B8735C">
        <w:t>(2</w:t>
      </w:r>
      <w:r w:rsidR="003917CB">
        <w:t>013</w:t>
      </w:r>
      <w:r w:rsidRPr="00B8735C">
        <w:t xml:space="preserve">) </w:t>
      </w:r>
      <w:r w:rsidR="003917CB">
        <w:t>lingkungan pengendalian tidak berpengaruh signifikan terhadap pencegahan kecurangan akuntansi (</w:t>
      </w:r>
      <w:r w:rsidR="00BC4BD9" w:rsidRPr="00BC4BD9">
        <w:rPr>
          <w:i/>
        </w:rPr>
        <w:t>fraud</w:t>
      </w:r>
      <w:r w:rsidR="003917CB">
        <w:t>)</w:t>
      </w:r>
      <w:r w:rsidRPr="00B8735C">
        <w:t>.</w:t>
      </w:r>
    </w:p>
    <w:p w:rsidR="00F218EB" w:rsidRDefault="00F218EB" w:rsidP="00F218EB">
      <w:pPr>
        <w:spacing w:after="0" w:line="240" w:lineRule="auto"/>
        <w:ind w:firstLine="720"/>
        <w:jc w:val="both"/>
        <w:rPr>
          <w:rFonts w:ascii="Times New Roman" w:hAnsi="Times New Roman"/>
          <w:sz w:val="24"/>
          <w:szCs w:val="24"/>
        </w:rPr>
      </w:pPr>
    </w:p>
    <w:p w:rsidR="00F218EB" w:rsidRPr="002952B9" w:rsidRDefault="00F218EB" w:rsidP="00F218EB">
      <w:pPr>
        <w:spacing w:after="0" w:line="240" w:lineRule="auto"/>
        <w:jc w:val="both"/>
        <w:rPr>
          <w:rFonts w:ascii="Times New Roman" w:hAnsi="Times New Roman"/>
          <w:sz w:val="2"/>
          <w:szCs w:val="24"/>
        </w:rPr>
      </w:pPr>
    </w:p>
    <w:p w:rsidR="00145D8B" w:rsidRPr="00F218EB" w:rsidRDefault="00145D8B" w:rsidP="00145D8B">
      <w:pPr>
        <w:pStyle w:val="ListParagraph"/>
        <w:numPr>
          <w:ilvl w:val="2"/>
          <w:numId w:val="11"/>
        </w:numPr>
        <w:spacing w:after="0" w:line="480" w:lineRule="auto"/>
        <w:ind w:left="709"/>
        <w:jc w:val="both"/>
        <w:rPr>
          <w:rFonts w:ascii="Times New Roman" w:eastAsia="Times New Roman" w:hAnsi="Times New Roman"/>
          <w:b/>
          <w:bCs/>
          <w:sz w:val="24"/>
          <w:szCs w:val="24"/>
        </w:rPr>
      </w:pPr>
      <w:r w:rsidRPr="00F218EB">
        <w:rPr>
          <w:rFonts w:ascii="Times New Roman" w:eastAsia="Times New Roman" w:hAnsi="Times New Roman"/>
          <w:b/>
          <w:bCs/>
          <w:sz w:val="24"/>
          <w:szCs w:val="24"/>
        </w:rPr>
        <w:t xml:space="preserve">Pengaruh </w:t>
      </w:r>
      <w:r>
        <w:rPr>
          <w:rFonts w:ascii="Times New Roman" w:eastAsia="Times New Roman" w:hAnsi="Times New Roman"/>
          <w:b/>
          <w:bCs/>
          <w:sz w:val="24"/>
          <w:szCs w:val="24"/>
        </w:rPr>
        <w:t xml:space="preserve">Penaksiran Risiko terhadap Pencegahan </w:t>
      </w:r>
      <w:r w:rsidRPr="00DB6582">
        <w:rPr>
          <w:rFonts w:ascii="Times New Roman" w:eastAsia="Times New Roman" w:hAnsi="Times New Roman"/>
          <w:b/>
          <w:bCs/>
          <w:i/>
          <w:sz w:val="24"/>
          <w:szCs w:val="24"/>
        </w:rPr>
        <w:t>Fraud</w:t>
      </w:r>
    </w:p>
    <w:p w:rsidR="00312450" w:rsidRDefault="00F218EB" w:rsidP="00A92CE5">
      <w:pPr>
        <w:pStyle w:val="p17"/>
        <w:spacing w:before="0" w:after="0" w:line="480" w:lineRule="auto"/>
        <w:ind w:firstLine="709"/>
        <w:jc w:val="both"/>
        <w:rPr>
          <w:rFonts w:ascii="Arial" w:hAnsi="Arial" w:cs="Arial"/>
          <w:sz w:val="20"/>
          <w:szCs w:val="20"/>
        </w:rPr>
      </w:pPr>
      <w:r>
        <w:t xml:space="preserve">Hasil penelitian menunjukan </w:t>
      </w:r>
      <w:r w:rsidR="00145D8B">
        <w:t>penaksiran risiko</w:t>
      </w:r>
      <w:r>
        <w:t xml:space="preserve"> memiliki pengaruh signifikan terhadap </w:t>
      </w:r>
      <w:r w:rsidR="00145D8B">
        <w:t xml:space="preserve">pencegahan </w:t>
      </w:r>
      <w:r w:rsidR="00145D8B">
        <w:rPr>
          <w:i/>
        </w:rPr>
        <w:t>fraud</w:t>
      </w:r>
      <w:r>
        <w:t xml:space="preserve">. Hal ini dibuktikan dengan nilai </w:t>
      </w:r>
      <w:r w:rsidRPr="00834985">
        <w:rPr>
          <w:rFonts w:eastAsia="Times New Roman"/>
          <w:i/>
        </w:rPr>
        <w:t>unstandardized beta coefficients</w:t>
      </w:r>
      <w:r>
        <w:rPr>
          <w:rFonts w:eastAsia="Times New Roman"/>
          <w:i/>
        </w:rPr>
        <w:t xml:space="preserve"> </w:t>
      </w:r>
      <w:r w:rsidR="00145D8B">
        <w:rPr>
          <w:rFonts w:eastAsia="Times New Roman"/>
        </w:rPr>
        <w:t>penaksiran risiko</w:t>
      </w:r>
      <w:r>
        <w:rPr>
          <w:rFonts w:eastAsia="Times New Roman"/>
        </w:rPr>
        <w:t xml:space="preserve"> sebesar</w:t>
      </w:r>
      <w:r w:rsidR="004B1811">
        <w:rPr>
          <w:rFonts w:eastAsia="Times New Roman"/>
        </w:rPr>
        <w:t xml:space="preserve"> </w:t>
      </w:r>
      <w:r w:rsidR="00145D8B">
        <w:rPr>
          <w:rFonts w:eastAsia="Times New Roman"/>
        </w:rPr>
        <w:t>1,674</w:t>
      </w:r>
      <w:r>
        <w:rPr>
          <w:rFonts w:eastAsia="Times New Roman"/>
        </w:rPr>
        <w:t xml:space="preserve"> dengan signifikansi sebesar </w:t>
      </w:r>
      <w:r w:rsidR="004B1811">
        <w:rPr>
          <w:rFonts w:eastAsia="Times New Roman"/>
        </w:rPr>
        <w:t>0,00</w:t>
      </w:r>
      <w:r w:rsidR="00145D8B">
        <w:rPr>
          <w:rFonts w:eastAsia="Times New Roman"/>
        </w:rPr>
        <w:t>0</w:t>
      </w:r>
      <w:r>
        <w:rPr>
          <w:rFonts w:eastAsia="Times New Roman"/>
        </w:rPr>
        <w:t xml:space="preserve">. Nilai signifikansi </w:t>
      </w:r>
      <w:r w:rsidR="00145D8B">
        <w:rPr>
          <w:rFonts w:eastAsia="Times New Roman"/>
        </w:rPr>
        <w:t xml:space="preserve">penaksiran risiko </w:t>
      </w:r>
      <w:r>
        <w:rPr>
          <w:rFonts w:eastAsia="Times New Roman"/>
        </w:rPr>
        <w:t xml:space="preserve">yang lebih kecil dari nilai α 0,05 sehingga dapat disimpulkan hipotesis </w:t>
      </w:r>
      <w:r w:rsidR="004B1811">
        <w:rPr>
          <w:rFonts w:eastAsia="Times New Roman"/>
        </w:rPr>
        <w:t>kedua</w:t>
      </w:r>
      <w:r>
        <w:rPr>
          <w:rFonts w:eastAsia="Times New Roman"/>
        </w:rPr>
        <w:t xml:space="preserve"> diterima. Dari hasil ini maka </w:t>
      </w:r>
      <w:r w:rsidR="00145D8B">
        <w:rPr>
          <w:rFonts w:eastAsia="Times New Roman"/>
        </w:rPr>
        <w:t>penaksiran risiko</w:t>
      </w:r>
      <w:r>
        <w:rPr>
          <w:rFonts w:eastAsia="Times New Roman"/>
        </w:rPr>
        <w:t xml:space="preserve"> </w:t>
      </w:r>
      <w:r w:rsidR="00A92CE5">
        <w:rPr>
          <w:rFonts w:eastAsia="Times New Roman"/>
        </w:rPr>
        <w:t>berpengaruh terhadap</w:t>
      </w:r>
      <w:r>
        <w:rPr>
          <w:rFonts w:eastAsia="Times New Roman"/>
        </w:rPr>
        <w:t xml:space="preserve"> </w:t>
      </w:r>
      <w:r w:rsidR="00145D8B">
        <w:rPr>
          <w:rFonts w:eastAsia="Times New Roman"/>
        </w:rPr>
        <w:t xml:space="preserve">pencegahan </w:t>
      </w:r>
      <w:r w:rsidR="00145D8B" w:rsidRPr="00C62B07">
        <w:rPr>
          <w:rFonts w:eastAsia="Times New Roman"/>
          <w:i/>
        </w:rPr>
        <w:t>fraud</w:t>
      </w:r>
      <w:r w:rsidR="00145D8B">
        <w:rPr>
          <w:rFonts w:eastAsia="Times New Roman"/>
        </w:rPr>
        <w:t xml:space="preserve"> yang bekerja di lingkungan Pemerintah Kota Padang.</w:t>
      </w:r>
      <w:r w:rsidR="00A92CE5">
        <w:rPr>
          <w:rFonts w:eastAsia="Times New Roman"/>
        </w:rPr>
        <w:t xml:space="preserve"> Hasil yang diperoleh menunjukkan bahwa p</w:t>
      </w:r>
      <w:r w:rsidR="00312450">
        <w:t>enaksiran risiko merupakan proses</w:t>
      </w:r>
      <w:r w:rsidR="00312450" w:rsidRPr="005C0E70">
        <w:t xml:space="preserve"> identifikasi entitas dan analisis terhadap risiko yang relevan untuk mencapai tujuannya, membentuk suatu dasar untuk menentukan bagaimana risiko harus dikelola. Penaksiran risiko</w:t>
      </w:r>
      <w:r w:rsidR="00312450">
        <w:t xml:space="preserve"> </w:t>
      </w:r>
      <w:r w:rsidR="00312450" w:rsidRPr="005C0E70">
        <w:t xml:space="preserve">entitas dalam pelaporan keuangan bertujuan untuk pengidentifikasian analisis, dan </w:t>
      </w:r>
      <w:r w:rsidR="00312450" w:rsidRPr="005C0E70">
        <w:lastRenderedPageBreak/>
        <w:t>pengelolaan risiko yang relevan dengan penyusunan laporan keuangan yang disajikan secara wajar sesuai dengan prinsip akuntansi yang berlaku umum. Penaksiran risiko dibutuhkan untuk mendeteksi adanya kemungkinan salah saji yang material laporan keuangan atau dapat mendeteksi kemungkinan adanya transaksi yang belum atau tidak dicatat.</w:t>
      </w:r>
      <w:r w:rsidR="00312450" w:rsidRPr="005C0E70">
        <w:rPr>
          <w:rFonts w:ascii="Arial" w:hAnsi="Arial" w:cs="Arial"/>
          <w:sz w:val="20"/>
          <w:szCs w:val="20"/>
        </w:rPr>
        <w:t xml:space="preserve"> </w:t>
      </w:r>
    </w:p>
    <w:p w:rsidR="00F218EB" w:rsidRDefault="00F218EB" w:rsidP="00F218EB">
      <w:pPr>
        <w:pStyle w:val="p17"/>
        <w:spacing w:before="0" w:after="0" w:line="480" w:lineRule="auto"/>
        <w:ind w:firstLine="720"/>
        <w:jc w:val="both"/>
      </w:pPr>
      <w:r>
        <w:rPr>
          <w:rFonts w:eastAsia="Times New Roman"/>
        </w:rPr>
        <w:t xml:space="preserve">Hasil penelitian ini sesuai dengan penelitian </w:t>
      </w:r>
      <w:r w:rsidR="004B1811" w:rsidRPr="00B8735C">
        <w:t xml:space="preserve">oleh </w:t>
      </w:r>
      <w:r w:rsidR="00312450">
        <w:rPr>
          <w:bCs/>
          <w:iCs/>
          <w:bdr w:val="none" w:sz="0" w:space="0" w:color="auto" w:frame="1"/>
        </w:rPr>
        <w:t>Nisak, dkk (2013</w:t>
      </w:r>
      <w:r w:rsidR="004B1811">
        <w:rPr>
          <w:bCs/>
          <w:iCs/>
          <w:bdr w:val="none" w:sz="0" w:space="0" w:color="auto" w:frame="1"/>
        </w:rPr>
        <w:t xml:space="preserve">), </w:t>
      </w:r>
      <w:r w:rsidR="00312450">
        <w:rPr>
          <w:bCs/>
          <w:iCs/>
          <w:bdr w:val="none" w:sz="0" w:space="0" w:color="auto" w:frame="1"/>
        </w:rPr>
        <w:t xml:space="preserve"> </w:t>
      </w:r>
      <w:r w:rsidR="00312450">
        <w:t xml:space="preserve">Marlina dan Sariningsih (2012) </w:t>
      </w:r>
      <w:r w:rsidR="004B1811">
        <w:rPr>
          <w:bCs/>
          <w:iCs/>
          <w:bdr w:val="none" w:sz="0" w:space="0" w:color="auto" w:frame="1"/>
        </w:rPr>
        <w:t xml:space="preserve">menemukan </w:t>
      </w:r>
      <w:r w:rsidR="00312450">
        <w:t xml:space="preserve">bahwa sistem pengendalian interen yang diukur dengan penaksiran risiko berpengaruh </w:t>
      </w:r>
      <w:r w:rsidR="00103DD0">
        <w:t xml:space="preserve">signifikan </w:t>
      </w:r>
      <w:r w:rsidR="00312450">
        <w:t>terhadap pencegahan kecurangan didalam lembaga pemerintah daerah.</w:t>
      </w:r>
    </w:p>
    <w:p w:rsidR="005F0DAB" w:rsidRDefault="005F0DAB" w:rsidP="005F0DAB">
      <w:pPr>
        <w:pStyle w:val="p17"/>
        <w:spacing w:before="0" w:after="0"/>
        <w:ind w:firstLine="720"/>
        <w:jc w:val="both"/>
      </w:pPr>
    </w:p>
    <w:p w:rsidR="005F0DAB" w:rsidRPr="00F218EB" w:rsidRDefault="005F0DAB" w:rsidP="005F0DAB">
      <w:pPr>
        <w:pStyle w:val="ListParagraph"/>
        <w:numPr>
          <w:ilvl w:val="2"/>
          <w:numId w:val="11"/>
        </w:numPr>
        <w:spacing w:after="0" w:line="480" w:lineRule="auto"/>
        <w:ind w:left="709"/>
        <w:jc w:val="both"/>
        <w:rPr>
          <w:rFonts w:ascii="Times New Roman" w:eastAsia="Times New Roman" w:hAnsi="Times New Roman"/>
          <w:b/>
          <w:bCs/>
          <w:sz w:val="24"/>
          <w:szCs w:val="24"/>
        </w:rPr>
      </w:pPr>
      <w:r w:rsidRPr="00F218EB">
        <w:rPr>
          <w:rFonts w:ascii="Times New Roman" w:eastAsia="Times New Roman" w:hAnsi="Times New Roman"/>
          <w:b/>
          <w:bCs/>
          <w:sz w:val="24"/>
          <w:szCs w:val="24"/>
        </w:rPr>
        <w:t xml:space="preserve">Pengaruh </w:t>
      </w:r>
      <w:r>
        <w:rPr>
          <w:rFonts w:ascii="Times New Roman" w:eastAsia="Times New Roman" w:hAnsi="Times New Roman"/>
          <w:b/>
          <w:bCs/>
          <w:sz w:val="24"/>
          <w:szCs w:val="24"/>
        </w:rPr>
        <w:t xml:space="preserve">Aktivitas Pengendalian terhadap Pencegahan </w:t>
      </w:r>
      <w:r w:rsidRPr="00DB6582">
        <w:rPr>
          <w:rFonts w:ascii="Times New Roman" w:eastAsia="Times New Roman" w:hAnsi="Times New Roman"/>
          <w:b/>
          <w:bCs/>
          <w:i/>
          <w:sz w:val="24"/>
          <w:szCs w:val="24"/>
        </w:rPr>
        <w:t>Fraud</w:t>
      </w:r>
    </w:p>
    <w:p w:rsidR="00BC4BD9" w:rsidRDefault="004B1811" w:rsidP="00A92CE5">
      <w:pPr>
        <w:pStyle w:val="p17"/>
        <w:spacing w:before="0" w:after="0" w:line="480" w:lineRule="auto"/>
        <w:ind w:firstLine="709"/>
        <w:jc w:val="both"/>
        <w:rPr>
          <w:rFonts w:eastAsia="Times New Roman"/>
        </w:rPr>
      </w:pPr>
      <w:r>
        <w:t xml:space="preserve">Hasil penelitian menunjukan </w:t>
      </w:r>
      <w:r w:rsidR="00BC4BD9">
        <w:t>aktivitas pengendalian</w:t>
      </w:r>
      <w:r>
        <w:t xml:space="preserve"> memiliki pengaruh signifikan terhadap </w:t>
      </w:r>
      <w:r w:rsidR="00BC4BD9" w:rsidRPr="00BC4BD9">
        <w:t>pencegahan</w:t>
      </w:r>
      <w:r w:rsidR="00BC4BD9" w:rsidRPr="00BC4BD9">
        <w:rPr>
          <w:i/>
        </w:rPr>
        <w:t xml:space="preserve"> fraud</w:t>
      </w:r>
      <w:r>
        <w:t xml:space="preserve">. Hal ini dibuktikan dengan nilai </w:t>
      </w:r>
      <w:r w:rsidRPr="00834985">
        <w:rPr>
          <w:rFonts w:eastAsia="Times New Roman"/>
          <w:i/>
        </w:rPr>
        <w:t>unstandardized beta coefficients</w:t>
      </w:r>
      <w:r>
        <w:rPr>
          <w:rFonts w:eastAsia="Times New Roman"/>
          <w:i/>
        </w:rPr>
        <w:t xml:space="preserve"> </w:t>
      </w:r>
      <w:r w:rsidR="00BC4BD9">
        <w:rPr>
          <w:rFonts w:eastAsia="Times New Roman"/>
        </w:rPr>
        <w:t xml:space="preserve">aktivitas pengendalian </w:t>
      </w:r>
      <w:r>
        <w:rPr>
          <w:rFonts w:eastAsia="Times New Roman"/>
        </w:rPr>
        <w:t xml:space="preserve">sebesar </w:t>
      </w:r>
      <w:r w:rsidR="00BC4BD9">
        <w:rPr>
          <w:rFonts w:eastAsia="Times New Roman"/>
        </w:rPr>
        <w:t>-0,049</w:t>
      </w:r>
      <w:r>
        <w:rPr>
          <w:rFonts w:eastAsia="Times New Roman"/>
        </w:rPr>
        <w:t xml:space="preserve"> dengan signifikansi sebesar </w:t>
      </w:r>
      <w:r w:rsidR="00BC4BD9">
        <w:rPr>
          <w:rFonts w:eastAsia="Times New Roman"/>
        </w:rPr>
        <w:t>0,504</w:t>
      </w:r>
      <w:r>
        <w:rPr>
          <w:rFonts w:eastAsia="Times New Roman"/>
        </w:rPr>
        <w:t xml:space="preserve">. Nilai signifikansi </w:t>
      </w:r>
      <w:r w:rsidR="00BC4BD9">
        <w:rPr>
          <w:rFonts w:eastAsia="Times New Roman"/>
        </w:rPr>
        <w:t xml:space="preserve">aktivitas pengendalian </w:t>
      </w:r>
      <w:r>
        <w:rPr>
          <w:rFonts w:eastAsia="Times New Roman"/>
        </w:rPr>
        <w:t xml:space="preserve">yang lebih </w:t>
      </w:r>
      <w:r w:rsidR="00BC4BD9">
        <w:rPr>
          <w:rFonts w:eastAsia="Times New Roman"/>
        </w:rPr>
        <w:t>besar</w:t>
      </w:r>
      <w:r>
        <w:rPr>
          <w:rFonts w:eastAsia="Times New Roman"/>
        </w:rPr>
        <w:t xml:space="preserve"> dari nilai α 0,05 sehingga dapat disimpulkan hipotesis ketiga di</w:t>
      </w:r>
      <w:r w:rsidR="00BC4BD9">
        <w:rPr>
          <w:rFonts w:eastAsia="Times New Roman"/>
        </w:rPr>
        <w:t>tolak</w:t>
      </w:r>
      <w:r>
        <w:rPr>
          <w:rFonts w:eastAsia="Times New Roman"/>
        </w:rPr>
        <w:t xml:space="preserve">. Dari hasil ini maka </w:t>
      </w:r>
      <w:r w:rsidR="00BC4BD9">
        <w:rPr>
          <w:rFonts w:eastAsia="Times New Roman"/>
        </w:rPr>
        <w:t xml:space="preserve">aktivitas pengendalian tidak </w:t>
      </w:r>
      <w:r w:rsidR="00A92CE5">
        <w:rPr>
          <w:rFonts w:eastAsia="Times New Roman"/>
        </w:rPr>
        <w:t>berpengaruh terhadap</w:t>
      </w:r>
      <w:r>
        <w:rPr>
          <w:rFonts w:eastAsia="Times New Roman"/>
        </w:rPr>
        <w:t xml:space="preserve"> </w:t>
      </w:r>
      <w:r w:rsidR="00BC4BD9">
        <w:rPr>
          <w:rFonts w:eastAsia="Times New Roman"/>
        </w:rPr>
        <w:t xml:space="preserve">pencegahan </w:t>
      </w:r>
      <w:r w:rsidR="00BC4BD9" w:rsidRPr="00BC4BD9">
        <w:rPr>
          <w:rFonts w:eastAsia="Times New Roman"/>
          <w:i/>
        </w:rPr>
        <w:t>fraud</w:t>
      </w:r>
      <w:r w:rsidR="00BC4BD9">
        <w:rPr>
          <w:rFonts w:eastAsia="Times New Roman"/>
        </w:rPr>
        <w:t xml:space="preserve"> yang bekerja di lingkungan Pemerintah Kota Padang</w:t>
      </w:r>
      <w:r>
        <w:rPr>
          <w:rFonts w:eastAsia="Times New Roman"/>
        </w:rPr>
        <w:t>.</w:t>
      </w:r>
      <w:r w:rsidR="00A92CE5">
        <w:rPr>
          <w:rFonts w:eastAsia="Times New Roman"/>
        </w:rPr>
        <w:t xml:space="preserve"> Hasil diperoleh menunjukkan bahwa k</w:t>
      </w:r>
      <w:r w:rsidR="00BC4BD9">
        <w:rPr>
          <w:color w:val="000000"/>
        </w:rPr>
        <w:t xml:space="preserve">egiatan pengendalian dilakukan mengumpulkan data dan informasi tentang tata cara pelaksanaan peraturan dan mekanisme kegiatan operasional dan pencatatan pada instansi khususnya yang dikelola oleh pemeritah. </w:t>
      </w:r>
      <w:r w:rsidR="00BC4BD9" w:rsidRPr="005C0E70">
        <w:rPr>
          <w:color w:val="000000"/>
        </w:rPr>
        <w:t xml:space="preserve">Adanya prosedur, teknik, dan mekanisme pengendalian yang memastikan kepatuhan arahan yang ditetapkan dan pengendalian yang tepat setiap kegiatan instansi pemerintah. </w:t>
      </w:r>
      <w:r w:rsidR="00BC4BD9">
        <w:rPr>
          <w:color w:val="000000"/>
        </w:rPr>
        <w:t xml:space="preserve"> </w:t>
      </w:r>
    </w:p>
    <w:p w:rsidR="004B1811" w:rsidRDefault="004B1811" w:rsidP="00BC4BD9">
      <w:pPr>
        <w:pStyle w:val="p17"/>
        <w:spacing w:before="0" w:after="0" w:line="480" w:lineRule="auto"/>
        <w:ind w:firstLine="720"/>
        <w:jc w:val="both"/>
      </w:pPr>
      <w:r>
        <w:rPr>
          <w:rFonts w:eastAsia="Times New Roman"/>
        </w:rPr>
        <w:lastRenderedPageBreak/>
        <w:t xml:space="preserve">Hasil penelitian ini sesuai dengan penelitian </w:t>
      </w:r>
      <w:r w:rsidR="00BC4BD9">
        <w:rPr>
          <w:rFonts w:eastAsia="Times New Roman"/>
        </w:rPr>
        <w:t xml:space="preserve">yang dilakukan </w:t>
      </w:r>
      <w:r w:rsidRPr="00B8735C">
        <w:t xml:space="preserve">oleh </w:t>
      </w:r>
      <w:r w:rsidR="00BC4BD9">
        <w:t>Marlina dan Sariningsih (2012) menemukan bahwa aktivitas pengendalian tidak berpengaruh signifikan terhadap pencegahan kecurangan akuntansi didalam lingkungan perusahaan yang dikelola pemerintah daerah.</w:t>
      </w:r>
    </w:p>
    <w:p w:rsidR="00BC4BD9" w:rsidRDefault="00BC4BD9" w:rsidP="00BC4BD9">
      <w:pPr>
        <w:pStyle w:val="p17"/>
        <w:spacing w:before="0" w:after="0"/>
        <w:ind w:firstLine="720"/>
        <w:jc w:val="both"/>
      </w:pPr>
    </w:p>
    <w:p w:rsidR="00F218EB" w:rsidRPr="002952B9" w:rsidRDefault="00F218EB" w:rsidP="00F218EB">
      <w:pPr>
        <w:spacing w:after="0" w:line="240" w:lineRule="auto"/>
        <w:jc w:val="both"/>
        <w:rPr>
          <w:rFonts w:ascii="Times New Roman" w:hAnsi="Times New Roman"/>
          <w:sz w:val="6"/>
          <w:szCs w:val="24"/>
        </w:rPr>
      </w:pPr>
    </w:p>
    <w:p w:rsidR="004B1811" w:rsidRPr="004B1811" w:rsidRDefault="004B1811" w:rsidP="004B1811">
      <w:pPr>
        <w:pStyle w:val="ListParagraph"/>
        <w:numPr>
          <w:ilvl w:val="2"/>
          <w:numId w:val="11"/>
        </w:numPr>
        <w:spacing w:after="0" w:line="480" w:lineRule="auto"/>
        <w:ind w:left="709"/>
        <w:jc w:val="both"/>
        <w:rPr>
          <w:rFonts w:ascii="Times New Roman" w:hAnsi="Times New Roman"/>
          <w:b/>
          <w:sz w:val="24"/>
          <w:szCs w:val="24"/>
        </w:rPr>
      </w:pPr>
      <w:r w:rsidRPr="004B1811">
        <w:rPr>
          <w:rFonts w:ascii="Times New Roman" w:eastAsia="Times New Roman" w:hAnsi="Times New Roman"/>
          <w:b/>
          <w:bCs/>
          <w:sz w:val="24"/>
          <w:szCs w:val="24"/>
        </w:rPr>
        <w:t>Pengaruh</w:t>
      </w:r>
      <w:r>
        <w:rPr>
          <w:rFonts w:ascii="Times New Roman" w:eastAsia="Times New Roman" w:hAnsi="Times New Roman"/>
          <w:b/>
          <w:bCs/>
          <w:sz w:val="24"/>
          <w:szCs w:val="24"/>
        </w:rPr>
        <w:t xml:space="preserve"> </w:t>
      </w:r>
      <w:r w:rsidR="004E68C0">
        <w:rPr>
          <w:rFonts w:ascii="Times New Roman" w:eastAsia="Times New Roman" w:hAnsi="Times New Roman"/>
          <w:b/>
          <w:bCs/>
          <w:sz w:val="24"/>
          <w:szCs w:val="24"/>
        </w:rPr>
        <w:t>Informasi dan Komunikasi</w:t>
      </w:r>
      <w:r>
        <w:rPr>
          <w:rFonts w:ascii="Times New Roman" w:eastAsia="Times New Roman" w:hAnsi="Times New Roman"/>
          <w:b/>
          <w:bCs/>
          <w:i/>
          <w:sz w:val="24"/>
          <w:szCs w:val="24"/>
        </w:rPr>
        <w:t xml:space="preserve"> </w:t>
      </w:r>
      <w:r w:rsidRPr="004B1811">
        <w:rPr>
          <w:rFonts w:ascii="Times New Roman" w:hAnsi="Times New Roman"/>
          <w:b/>
          <w:sz w:val="24"/>
          <w:szCs w:val="24"/>
        </w:rPr>
        <w:t xml:space="preserve">terhadap </w:t>
      </w:r>
      <w:r w:rsidR="00BC4BD9" w:rsidRPr="00BC4BD9">
        <w:rPr>
          <w:rFonts w:ascii="Times New Roman" w:hAnsi="Times New Roman"/>
          <w:b/>
          <w:sz w:val="24"/>
          <w:szCs w:val="24"/>
        </w:rPr>
        <w:t>Pencegahan</w:t>
      </w:r>
      <w:r w:rsidR="00BC4BD9" w:rsidRPr="00BC4BD9">
        <w:rPr>
          <w:rFonts w:ascii="Times New Roman" w:hAnsi="Times New Roman"/>
          <w:b/>
          <w:i/>
          <w:sz w:val="24"/>
          <w:szCs w:val="24"/>
        </w:rPr>
        <w:t xml:space="preserve"> fraud</w:t>
      </w:r>
    </w:p>
    <w:p w:rsidR="00F218EB" w:rsidRPr="002952B9" w:rsidRDefault="00F218EB" w:rsidP="00F218EB">
      <w:pPr>
        <w:spacing w:after="0" w:line="240" w:lineRule="auto"/>
        <w:ind w:firstLine="720"/>
        <w:jc w:val="both"/>
        <w:rPr>
          <w:rFonts w:ascii="Times New Roman" w:hAnsi="Times New Roman" w:cs="SimSun"/>
          <w:sz w:val="2"/>
          <w:szCs w:val="24"/>
          <w:lang w:eastAsia="zh-CN"/>
        </w:rPr>
      </w:pPr>
    </w:p>
    <w:p w:rsidR="00837FC5" w:rsidRDefault="004B1811" w:rsidP="00A92CE5">
      <w:pPr>
        <w:pStyle w:val="p17"/>
        <w:spacing w:before="0" w:after="0" w:line="480" w:lineRule="auto"/>
        <w:ind w:firstLine="709"/>
        <w:jc w:val="both"/>
        <w:rPr>
          <w:color w:val="000000"/>
        </w:rPr>
      </w:pPr>
      <w:r>
        <w:t xml:space="preserve">Hasil penelitian menunjukan </w:t>
      </w:r>
      <w:r w:rsidR="004E68C0">
        <w:t>informasi dan komunikasi</w:t>
      </w:r>
      <w:r w:rsidR="00891476">
        <w:t xml:space="preserve"> tidak</w:t>
      </w:r>
      <w:r>
        <w:t xml:space="preserve"> </w:t>
      </w:r>
      <w:r w:rsidR="00891476">
        <w:t>ber</w:t>
      </w:r>
      <w:r>
        <w:t xml:space="preserve">pengaruh terhadap </w:t>
      </w:r>
      <w:r w:rsidR="00BC4BD9" w:rsidRPr="00BC4BD9">
        <w:t>pencegahan</w:t>
      </w:r>
      <w:r w:rsidR="00BC4BD9" w:rsidRPr="00BC4BD9">
        <w:rPr>
          <w:i/>
        </w:rPr>
        <w:t xml:space="preserve"> fraud</w:t>
      </w:r>
      <w:r>
        <w:t xml:space="preserve">. Hal ini dibuktikan dengan nilai </w:t>
      </w:r>
      <w:r w:rsidRPr="00834985">
        <w:rPr>
          <w:rFonts w:eastAsia="Times New Roman"/>
          <w:i/>
        </w:rPr>
        <w:t>unstandardized beta coefficients</w:t>
      </w:r>
      <w:r>
        <w:rPr>
          <w:rFonts w:eastAsia="Times New Roman"/>
          <w:i/>
        </w:rPr>
        <w:t xml:space="preserve"> </w:t>
      </w:r>
      <w:r w:rsidR="004E68C0">
        <w:rPr>
          <w:rFonts w:eastAsia="Times New Roman"/>
        </w:rPr>
        <w:t xml:space="preserve">informasi dan komunikasi </w:t>
      </w:r>
      <w:r>
        <w:rPr>
          <w:rFonts w:eastAsia="Times New Roman"/>
        </w:rPr>
        <w:t xml:space="preserve">sebesar </w:t>
      </w:r>
      <w:r w:rsidR="004E68C0">
        <w:rPr>
          <w:rFonts w:eastAsia="Times New Roman"/>
        </w:rPr>
        <w:t>0,233</w:t>
      </w:r>
      <w:r>
        <w:rPr>
          <w:rFonts w:eastAsia="Times New Roman"/>
        </w:rPr>
        <w:t xml:space="preserve"> dengan signifikansi sebesar 0,</w:t>
      </w:r>
      <w:r w:rsidR="004E68C0">
        <w:rPr>
          <w:rFonts w:eastAsia="Times New Roman"/>
        </w:rPr>
        <w:t>333</w:t>
      </w:r>
      <w:r>
        <w:rPr>
          <w:rFonts w:eastAsia="Times New Roman"/>
        </w:rPr>
        <w:t xml:space="preserve">. Nilai signifikansi </w:t>
      </w:r>
      <w:r w:rsidR="004E68C0">
        <w:rPr>
          <w:rFonts w:eastAsia="Times New Roman"/>
        </w:rPr>
        <w:t>informasi dan komunikasi</w:t>
      </w:r>
      <w:r>
        <w:rPr>
          <w:rFonts w:eastAsia="Times New Roman"/>
        </w:rPr>
        <w:t xml:space="preserve">  yang lebih </w:t>
      </w:r>
      <w:r w:rsidR="00F91841">
        <w:rPr>
          <w:rFonts w:eastAsia="Times New Roman"/>
        </w:rPr>
        <w:t xml:space="preserve">besar </w:t>
      </w:r>
      <w:r>
        <w:rPr>
          <w:rFonts w:eastAsia="Times New Roman"/>
        </w:rPr>
        <w:t>dari nilai α 0,05 sehingga dapat disimpulkan hipotesis ke</w:t>
      </w:r>
      <w:r w:rsidR="00F91841">
        <w:rPr>
          <w:rFonts w:eastAsia="Times New Roman"/>
        </w:rPr>
        <w:t>empat</w:t>
      </w:r>
      <w:r>
        <w:rPr>
          <w:rFonts w:eastAsia="Times New Roman"/>
        </w:rPr>
        <w:t xml:space="preserve"> di</w:t>
      </w:r>
      <w:r w:rsidR="00F91841">
        <w:rPr>
          <w:rFonts w:eastAsia="Times New Roman"/>
        </w:rPr>
        <w:t>tolak</w:t>
      </w:r>
      <w:r>
        <w:rPr>
          <w:rFonts w:eastAsia="Times New Roman"/>
        </w:rPr>
        <w:t xml:space="preserve">. Dari hasil ini maka </w:t>
      </w:r>
      <w:r w:rsidR="004E68C0">
        <w:rPr>
          <w:rFonts w:eastAsia="Times New Roman"/>
        </w:rPr>
        <w:t>informasi dan komunikasi</w:t>
      </w:r>
      <w:r w:rsidR="00F91841">
        <w:rPr>
          <w:rFonts w:eastAsia="Times New Roman"/>
          <w:i/>
        </w:rPr>
        <w:t xml:space="preserve"> </w:t>
      </w:r>
      <w:r w:rsidR="00F91841">
        <w:rPr>
          <w:rFonts w:eastAsia="Times New Roman"/>
        </w:rPr>
        <w:t>tidak</w:t>
      </w:r>
      <w:r>
        <w:rPr>
          <w:rFonts w:eastAsia="Times New Roman"/>
        </w:rPr>
        <w:t xml:space="preserve"> </w:t>
      </w:r>
      <w:r w:rsidR="00A92CE5">
        <w:rPr>
          <w:rFonts w:eastAsia="Times New Roman"/>
        </w:rPr>
        <w:t>berpengaruh terhadap</w:t>
      </w:r>
      <w:r>
        <w:rPr>
          <w:rFonts w:eastAsia="Times New Roman"/>
        </w:rPr>
        <w:t xml:space="preserve"> </w:t>
      </w:r>
      <w:r w:rsidR="00BC4BD9">
        <w:rPr>
          <w:rFonts w:eastAsia="Times New Roman"/>
        </w:rPr>
        <w:t xml:space="preserve">pencegahan </w:t>
      </w:r>
      <w:r w:rsidR="00BC4BD9" w:rsidRPr="00BC4BD9">
        <w:rPr>
          <w:rFonts w:eastAsia="Times New Roman"/>
          <w:i/>
        </w:rPr>
        <w:t>fraud</w:t>
      </w:r>
      <w:r w:rsidR="00BC4BD9">
        <w:rPr>
          <w:rFonts w:eastAsia="Times New Roman"/>
        </w:rPr>
        <w:t xml:space="preserve"> </w:t>
      </w:r>
      <w:r w:rsidR="004E68C0">
        <w:rPr>
          <w:rFonts w:eastAsia="Times New Roman"/>
        </w:rPr>
        <w:t>yang bekerja di lingkungan Pemerintah Kota Padang.</w:t>
      </w:r>
      <w:r w:rsidR="00A92CE5">
        <w:rPr>
          <w:rFonts w:eastAsia="Times New Roman"/>
        </w:rPr>
        <w:t xml:space="preserve"> Hasil yang diperoleh menunjukkan bahwa k</w:t>
      </w:r>
      <w:r w:rsidR="00837FC5">
        <w:rPr>
          <w:color w:val="000000"/>
        </w:rPr>
        <w:t>egiatan pencarian informasi dan memperkuat kegiatan komunikasi ditujukan untuk menentukan kebijakan atau penilaian yang diberikan oleh team audit terhadap status lembaga setelah dilakukan kegiatan pengendalian interen. Walaupun kegiatan pengendalian interen hanya melibatkan pihak internal akan tetapi kegiatan tersebut dilakukan oleh individu yang berasal dari instansi sejenis akan tetapi dengan cabang yang berbeda, sehingga sangat kecil kemungkinan terjadinya kecurangan hasil yang diperoleh.</w:t>
      </w:r>
    </w:p>
    <w:p w:rsidR="004B1811" w:rsidRDefault="004B1811" w:rsidP="004B1811">
      <w:pPr>
        <w:pStyle w:val="p17"/>
        <w:spacing w:before="0" w:after="0" w:line="480" w:lineRule="auto"/>
        <w:ind w:firstLine="720"/>
        <w:jc w:val="both"/>
      </w:pPr>
      <w:r>
        <w:rPr>
          <w:rFonts w:eastAsia="Times New Roman"/>
        </w:rPr>
        <w:t xml:space="preserve">Hasil penelitian ini </w:t>
      </w:r>
      <w:r w:rsidR="00837FC5">
        <w:rPr>
          <w:rFonts w:eastAsia="Times New Roman"/>
        </w:rPr>
        <w:t xml:space="preserve">tidak </w:t>
      </w:r>
      <w:r>
        <w:rPr>
          <w:rFonts w:eastAsia="Times New Roman"/>
        </w:rPr>
        <w:t xml:space="preserve">sesuai dengan penelitian </w:t>
      </w:r>
      <w:r w:rsidR="008B224D">
        <w:rPr>
          <w:rFonts w:eastAsia="Times New Roman"/>
        </w:rPr>
        <w:t xml:space="preserve">yang dilakukan Nisak, dkk (2013) dan Sofianingsih (2015) </w:t>
      </w:r>
      <w:r w:rsidR="00F91841">
        <w:t>yang menemukan bahwa</w:t>
      </w:r>
      <w:r w:rsidR="00F91841" w:rsidRPr="00B8735C">
        <w:t xml:space="preserve"> </w:t>
      </w:r>
      <w:r w:rsidR="008B224D">
        <w:t>bahwa informasi dan komunikasi berpengaruh signifikan terhadap pencegahan kecurangan di lingkungan SKPD.</w:t>
      </w:r>
    </w:p>
    <w:p w:rsidR="00F734E4" w:rsidRPr="004B1811" w:rsidRDefault="00F734E4" w:rsidP="00F734E4">
      <w:pPr>
        <w:pStyle w:val="ListParagraph"/>
        <w:numPr>
          <w:ilvl w:val="2"/>
          <w:numId w:val="11"/>
        </w:numPr>
        <w:spacing w:after="0" w:line="480" w:lineRule="auto"/>
        <w:ind w:left="709"/>
        <w:jc w:val="both"/>
        <w:rPr>
          <w:rFonts w:ascii="Times New Roman" w:hAnsi="Times New Roman"/>
          <w:b/>
          <w:sz w:val="24"/>
          <w:szCs w:val="24"/>
        </w:rPr>
      </w:pPr>
      <w:r w:rsidRPr="004B1811">
        <w:rPr>
          <w:rFonts w:ascii="Times New Roman" w:eastAsia="Times New Roman" w:hAnsi="Times New Roman"/>
          <w:b/>
          <w:bCs/>
          <w:sz w:val="24"/>
          <w:szCs w:val="24"/>
        </w:rPr>
        <w:lastRenderedPageBreak/>
        <w:t>Pengaruh</w:t>
      </w:r>
      <w:r>
        <w:rPr>
          <w:rFonts w:ascii="Times New Roman" w:eastAsia="Times New Roman" w:hAnsi="Times New Roman"/>
          <w:b/>
          <w:bCs/>
          <w:sz w:val="24"/>
          <w:szCs w:val="24"/>
        </w:rPr>
        <w:t xml:space="preserve"> </w:t>
      </w:r>
      <w:r w:rsidR="00E0303B">
        <w:rPr>
          <w:rFonts w:ascii="Times New Roman" w:eastAsia="Times New Roman" w:hAnsi="Times New Roman"/>
          <w:b/>
          <w:bCs/>
          <w:sz w:val="24"/>
          <w:szCs w:val="24"/>
        </w:rPr>
        <w:t>Pemantauan</w:t>
      </w:r>
      <w:r>
        <w:rPr>
          <w:rFonts w:ascii="Times New Roman" w:eastAsia="Times New Roman" w:hAnsi="Times New Roman"/>
          <w:b/>
          <w:bCs/>
          <w:i/>
          <w:sz w:val="24"/>
          <w:szCs w:val="24"/>
        </w:rPr>
        <w:t xml:space="preserve"> </w:t>
      </w:r>
      <w:r w:rsidRPr="004B1811">
        <w:rPr>
          <w:rFonts w:ascii="Times New Roman" w:hAnsi="Times New Roman"/>
          <w:b/>
          <w:sz w:val="24"/>
          <w:szCs w:val="24"/>
        </w:rPr>
        <w:t xml:space="preserve">terhadap </w:t>
      </w:r>
      <w:r w:rsidRPr="00BC4BD9">
        <w:rPr>
          <w:rFonts w:ascii="Times New Roman" w:hAnsi="Times New Roman"/>
          <w:b/>
          <w:sz w:val="24"/>
          <w:szCs w:val="24"/>
        </w:rPr>
        <w:t>Pencegahan</w:t>
      </w:r>
      <w:r w:rsidRPr="00BC4BD9">
        <w:rPr>
          <w:rFonts w:ascii="Times New Roman" w:hAnsi="Times New Roman"/>
          <w:b/>
          <w:i/>
          <w:sz w:val="24"/>
          <w:szCs w:val="24"/>
        </w:rPr>
        <w:t xml:space="preserve"> fraud</w:t>
      </w:r>
    </w:p>
    <w:p w:rsidR="00103DD0" w:rsidRDefault="00E0303B" w:rsidP="00A92CE5">
      <w:pPr>
        <w:pStyle w:val="p17"/>
        <w:spacing w:before="0" w:after="0" w:line="480" w:lineRule="auto"/>
        <w:ind w:firstLine="709"/>
        <w:jc w:val="both"/>
      </w:pPr>
      <w:r>
        <w:t xml:space="preserve">Hasil penelitian menunjukan </w:t>
      </w:r>
      <w:r w:rsidR="00103DD0">
        <w:t>pemantauan</w:t>
      </w:r>
      <w:r>
        <w:t xml:space="preserve"> berpengaruh terhadap </w:t>
      </w:r>
      <w:r w:rsidRPr="00BC4BD9">
        <w:t>pencegahan</w:t>
      </w:r>
      <w:r w:rsidRPr="00BC4BD9">
        <w:rPr>
          <w:i/>
        </w:rPr>
        <w:t xml:space="preserve"> fraud</w:t>
      </w:r>
      <w:r>
        <w:t xml:space="preserve">. Hal ini dibuktikan dengan nilai </w:t>
      </w:r>
      <w:r w:rsidRPr="00834985">
        <w:rPr>
          <w:rFonts w:eastAsia="Times New Roman"/>
          <w:i/>
        </w:rPr>
        <w:t>unstandardized beta coefficients</w:t>
      </w:r>
      <w:r>
        <w:rPr>
          <w:rFonts w:eastAsia="Times New Roman"/>
          <w:i/>
        </w:rPr>
        <w:t xml:space="preserve"> </w:t>
      </w:r>
      <w:r w:rsidR="00103DD0">
        <w:rPr>
          <w:rFonts w:eastAsia="Times New Roman"/>
        </w:rPr>
        <w:t>pemantauan</w:t>
      </w:r>
      <w:r>
        <w:rPr>
          <w:rFonts w:eastAsia="Times New Roman"/>
        </w:rPr>
        <w:t xml:space="preserve"> sebesar </w:t>
      </w:r>
      <w:r w:rsidR="00103DD0">
        <w:rPr>
          <w:rFonts w:eastAsia="Times New Roman"/>
        </w:rPr>
        <w:t>0,837</w:t>
      </w:r>
      <w:r>
        <w:rPr>
          <w:rFonts w:eastAsia="Times New Roman"/>
        </w:rPr>
        <w:t xml:space="preserve"> dengan signifikansi sebesar 0,</w:t>
      </w:r>
      <w:r w:rsidR="00103DD0">
        <w:rPr>
          <w:rFonts w:eastAsia="Times New Roman"/>
        </w:rPr>
        <w:t>000</w:t>
      </w:r>
      <w:r>
        <w:rPr>
          <w:rFonts w:eastAsia="Times New Roman"/>
        </w:rPr>
        <w:t xml:space="preserve">. Nilai signifikansi </w:t>
      </w:r>
      <w:r w:rsidR="00103DD0">
        <w:rPr>
          <w:rFonts w:eastAsia="Times New Roman"/>
        </w:rPr>
        <w:t>pemantauan</w:t>
      </w:r>
      <w:r>
        <w:rPr>
          <w:rFonts w:eastAsia="Times New Roman"/>
        </w:rPr>
        <w:t xml:space="preserve"> yang lebih </w:t>
      </w:r>
      <w:r w:rsidR="00103DD0">
        <w:rPr>
          <w:rFonts w:eastAsia="Times New Roman"/>
        </w:rPr>
        <w:t xml:space="preserve">kecil </w:t>
      </w:r>
      <w:r>
        <w:rPr>
          <w:rFonts w:eastAsia="Times New Roman"/>
        </w:rPr>
        <w:t>dari nilai α 0,05 sehingga dapat disimpulkan hipotesis keempat dit</w:t>
      </w:r>
      <w:r w:rsidR="00103DD0">
        <w:rPr>
          <w:rFonts w:eastAsia="Times New Roman"/>
        </w:rPr>
        <w:t>erima</w:t>
      </w:r>
      <w:r>
        <w:rPr>
          <w:rFonts w:eastAsia="Times New Roman"/>
        </w:rPr>
        <w:t xml:space="preserve">. Dari hasil ini maka </w:t>
      </w:r>
      <w:r w:rsidR="00103DD0">
        <w:rPr>
          <w:rFonts w:eastAsia="Times New Roman"/>
        </w:rPr>
        <w:t>pemantauan</w:t>
      </w:r>
      <w:r>
        <w:rPr>
          <w:rFonts w:eastAsia="Times New Roman"/>
        </w:rPr>
        <w:t xml:space="preserve"> </w:t>
      </w:r>
      <w:r w:rsidR="00A92CE5">
        <w:rPr>
          <w:rFonts w:eastAsia="Times New Roman"/>
        </w:rPr>
        <w:t xml:space="preserve">berpengaruh terhadap </w:t>
      </w:r>
      <w:r>
        <w:rPr>
          <w:rFonts w:eastAsia="Times New Roman"/>
        </w:rPr>
        <w:t xml:space="preserve">pencegahan </w:t>
      </w:r>
      <w:r w:rsidRPr="00BC4BD9">
        <w:rPr>
          <w:rFonts w:eastAsia="Times New Roman"/>
          <w:i/>
        </w:rPr>
        <w:t>fraud</w:t>
      </w:r>
      <w:r>
        <w:rPr>
          <w:rFonts w:eastAsia="Times New Roman"/>
        </w:rPr>
        <w:t xml:space="preserve"> yang bekerja di lingkungan Pemerintah Kota Padang.</w:t>
      </w:r>
      <w:r w:rsidR="00A92CE5">
        <w:rPr>
          <w:rFonts w:eastAsia="Times New Roman"/>
        </w:rPr>
        <w:t xml:space="preserve"> Hasil yang diperoleh menunjukkan bahwa p</w:t>
      </w:r>
      <w:r w:rsidR="00103DD0" w:rsidRPr="005C0E70">
        <w:t>emantauan pengendalian intern akan mengidentifikasi dimana letak kelemahannya dan memperbaiki efektifitas pengendalian tersebut. Pimpinan instansi pemerintah wajib melakukan pemantauan secara rutin yang dilakukan dengan cara audit intern yang dilakukan auditor independen, sehingga dapat mendeteksi kecurangan (</w:t>
      </w:r>
      <w:r w:rsidR="00103DD0" w:rsidRPr="005C0E70">
        <w:rPr>
          <w:i/>
          <w:iCs/>
        </w:rPr>
        <w:t>fraud</w:t>
      </w:r>
      <w:r w:rsidR="00103DD0" w:rsidRPr="005C0E70">
        <w:t xml:space="preserve">), </w:t>
      </w:r>
      <w:r w:rsidR="00103DD0">
        <w:t>p</w:t>
      </w:r>
      <w:r w:rsidR="00103DD0" w:rsidRPr="005C0E70">
        <w:t>emantauan bertujuan untuk mengidentifikasi dan mengatasi risiko yang dihadap.</w:t>
      </w:r>
    </w:p>
    <w:p w:rsidR="00F91841" w:rsidRDefault="00E0303B" w:rsidP="00103DD0">
      <w:pPr>
        <w:pStyle w:val="p17"/>
        <w:spacing w:before="0" w:after="0" w:line="480" w:lineRule="auto"/>
        <w:ind w:firstLine="720"/>
        <w:jc w:val="both"/>
      </w:pPr>
      <w:r>
        <w:rPr>
          <w:rFonts w:eastAsia="Times New Roman"/>
        </w:rPr>
        <w:t>Hasil penelitian ini sesuai dengan penelitian yang dilakukan Nisak, dkk (2013)</w:t>
      </w:r>
      <w:r w:rsidR="00103DD0">
        <w:rPr>
          <w:rFonts w:eastAsia="Times New Roman"/>
        </w:rPr>
        <w:t xml:space="preserve">, Marlina dan Sariningsih </w:t>
      </w:r>
      <w:r>
        <w:rPr>
          <w:rFonts w:eastAsia="Times New Roman"/>
        </w:rPr>
        <w:t xml:space="preserve">(2015) </w:t>
      </w:r>
      <w:r>
        <w:t xml:space="preserve">yang menemukan </w:t>
      </w:r>
      <w:r w:rsidR="00103DD0">
        <w:t>bahwa pemantauan berpengaruh signifikan terhadap pencegahan kecurangan akuntansi.</w:t>
      </w:r>
    </w:p>
    <w:p w:rsidR="00F91841" w:rsidRDefault="00F91841" w:rsidP="00F91841">
      <w:pPr>
        <w:pStyle w:val="p17"/>
        <w:spacing w:before="0" w:after="0" w:line="480" w:lineRule="auto"/>
        <w:jc w:val="both"/>
      </w:pPr>
    </w:p>
    <w:p w:rsidR="00F91841" w:rsidRPr="007E79EE" w:rsidRDefault="0070432E" w:rsidP="007E79EE">
      <w:pPr>
        <w:jc w:val="center"/>
        <w:rPr>
          <w:rFonts w:ascii="Times New Roman" w:hAnsi="Times New Roman"/>
          <w:b/>
          <w:sz w:val="24"/>
        </w:rPr>
      </w:pPr>
      <w:r>
        <w:rPr>
          <w:b/>
        </w:rPr>
        <w:br w:type="page"/>
      </w:r>
      <w:r w:rsidR="00F91841" w:rsidRPr="007E79EE">
        <w:rPr>
          <w:rFonts w:ascii="Times New Roman" w:hAnsi="Times New Roman"/>
          <w:b/>
          <w:sz w:val="24"/>
        </w:rPr>
        <w:lastRenderedPageBreak/>
        <w:t>BAB V</w:t>
      </w:r>
    </w:p>
    <w:p w:rsidR="00F91841" w:rsidRDefault="00F91841" w:rsidP="00F91841">
      <w:pPr>
        <w:pStyle w:val="p17"/>
        <w:spacing w:before="0" w:after="0" w:line="480" w:lineRule="auto"/>
        <w:jc w:val="center"/>
        <w:rPr>
          <w:b/>
        </w:rPr>
      </w:pPr>
      <w:r w:rsidRPr="007E79EE">
        <w:rPr>
          <w:b/>
        </w:rPr>
        <w:t>PE</w:t>
      </w:r>
      <w:r>
        <w:rPr>
          <w:b/>
        </w:rPr>
        <w:t>NUTUP</w:t>
      </w:r>
    </w:p>
    <w:p w:rsidR="0022522B" w:rsidRDefault="0022522B" w:rsidP="0022522B">
      <w:pPr>
        <w:pStyle w:val="p17"/>
        <w:spacing w:before="0" w:after="0"/>
        <w:jc w:val="center"/>
        <w:rPr>
          <w:b/>
        </w:rPr>
      </w:pPr>
    </w:p>
    <w:p w:rsidR="00F91841" w:rsidRDefault="00F91841" w:rsidP="00F91841">
      <w:pPr>
        <w:pStyle w:val="p17"/>
        <w:numPr>
          <w:ilvl w:val="0"/>
          <w:numId w:val="34"/>
        </w:numPr>
        <w:spacing w:before="0" w:after="0" w:line="480" w:lineRule="auto"/>
        <w:ind w:hanging="720"/>
        <w:rPr>
          <w:b/>
        </w:rPr>
      </w:pPr>
      <w:r>
        <w:rPr>
          <w:b/>
        </w:rPr>
        <w:t>Kesimpulan</w:t>
      </w:r>
    </w:p>
    <w:p w:rsidR="00F91841" w:rsidRPr="003E2804" w:rsidRDefault="00F91841" w:rsidP="00F91841">
      <w:pPr>
        <w:spacing w:after="0" w:line="480" w:lineRule="auto"/>
        <w:ind w:firstLine="720"/>
        <w:jc w:val="both"/>
        <w:rPr>
          <w:rFonts w:ascii="Times New Roman" w:hAnsi="Times New Roman" w:cs="Times New Roman"/>
          <w:sz w:val="24"/>
          <w:szCs w:val="24"/>
          <w:lang w:val="id-ID"/>
        </w:rPr>
      </w:pPr>
      <w:r w:rsidRPr="003E2804">
        <w:rPr>
          <w:rFonts w:ascii="Times New Roman" w:hAnsi="Times New Roman" w:cs="Times New Roman"/>
          <w:sz w:val="24"/>
          <w:szCs w:val="24"/>
          <w:lang w:val="id-ID"/>
        </w:rPr>
        <w:t>Berdasarkan kepada analisis dan pembahasan hasil pengujian hipotesis dapat diajukan sejumlah kesimpulan penting yaitu sebagai berikut:</w:t>
      </w:r>
    </w:p>
    <w:p w:rsidR="00F91841" w:rsidRPr="003E2804" w:rsidRDefault="007E79EE" w:rsidP="00F91841">
      <w:pPr>
        <w:numPr>
          <w:ilvl w:val="0"/>
          <w:numId w:val="3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Lingkungan pengendalian</w:t>
      </w:r>
      <w:r w:rsidR="00F91841">
        <w:rPr>
          <w:rFonts w:ascii="Times New Roman" w:hAnsi="Times New Roman" w:cs="Times New Roman"/>
          <w:sz w:val="24"/>
          <w:szCs w:val="24"/>
        </w:rPr>
        <w:t xml:space="preserve"> tidak</w:t>
      </w:r>
      <w:r w:rsidR="00F91841" w:rsidRPr="003E2804">
        <w:rPr>
          <w:rFonts w:ascii="Times New Roman" w:hAnsi="Times New Roman" w:cs="Times New Roman"/>
          <w:sz w:val="24"/>
          <w:szCs w:val="24"/>
          <w:lang w:val="id-ID"/>
        </w:rPr>
        <w:t xml:space="preserve"> berpengaruh signifikan terhadap </w:t>
      </w:r>
      <w:r w:rsidR="00BC4BD9">
        <w:rPr>
          <w:rFonts w:ascii="Times New Roman" w:hAnsi="Times New Roman" w:cs="Times New Roman"/>
          <w:sz w:val="24"/>
          <w:szCs w:val="24"/>
        </w:rPr>
        <w:t>penc</w:t>
      </w:r>
      <w:r w:rsidR="00BC4BD9" w:rsidRPr="007E79EE">
        <w:rPr>
          <w:rFonts w:ascii="Times New Roman" w:hAnsi="Times New Roman" w:cs="Times New Roman"/>
          <w:sz w:val="24"/>
          <w:szCs w:val="24"/>
        </w:rPr>
        <w:t xml:space="preserve">egahan </w:t>
      </w:r>
      <w:r w:rsidR="00BC4BD9" w:rsidRPr="007E79EE">
        <w:rPr>
          <w:rFonts w:ascii="Times New Roman" w:hAnsi="Times New Roman" w:cs="Times New Roman"/>
          <w:i/>
          <w:sz w:val="24"/>
          <w:szCs w:val="24"/>
        </w:rPr>
        <w:t>fraud</w:t>
      </w:r>
      <w:r w:rsidR="00BC4BD9" w:rsidRPr="007E79EE">
        <w:rPr>
          <w:rFonts w:ascii="Times New Roman" w:hAnsi="Times New Roman" w:cs="Times New Roman"/>
          <w:sz w:val="24"/>
          <w:szCs w:val="24"/>
        </w:rPr>
        <w:t xml:space="preserve"> </w:t>
      </w:r>
      <w:r w:rsidRPr="007E79EE">
        <w:rPr>
          <w:rFonts w:ascii="Times New Roman" w:eastAsia="Times New Roman" w:hAnsi="Times New Roman"/>
          <w:sz w:val="24"/>
        </w:rPr>
        <w:t>yang bekerja di lingkungan Pemerintah Kota Padang.</w:t>
      </w:r>
    </w:p>
    <w:p w:rsidR="007E79EE" w:rsidRPr="003E2804" w:rsidRDefault="007E79EE" w:rsidP="007E79EE">
      <w:pPr>
        <w:numPr>
          <w:ilvl w:val="0"/>
          <w:numId w:val="3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Penaksiran risiko</w:t>
      </w:r>
      <w:r w:rsidR="00F91841" w:rsidRPr="003E2804">
        <w:rPr>
          <w:rFonts w:ascii="Times New Roman" w:hAnsi="Times New Roman" w:cs="Times New Roman"/>
          <w:sz w:val="24"/>
          <w:szCs w:val="24"/>
          <w:lang w:val="id-ID"/>
        </w:rPr>
        <w:t xml:space="preserve"> berpengaruh signifikan terhadap </w:t>
      </w:r>
      <w:r w:rsidR="00BC4BD9">
        <w:rPr>
          <w:rFonts w:ascii="Times New Roman" w:hAnsi="Times New Roman" w:cs="Times New Roman"/>
          <w:sz w:val="24"/>
          <w:szCs w:val="24"/>
        </w:rPr>
        <w:t xml:space="preserve">pencegahan </w:t>
      </w:r>
      <w:r w:rsidR="00BC4BD9" w:rsidRPr="00BC4BD9">
        <w:rPr>
          <w:rFonts w:ascii="Times New Roman" w:hAnsi="Times New Roman" w:cs="Times New Roman"/>
          <w:i/>
          <w:sz w:val="24"/>
          <w:szCs w:val="24"/>
        </w:rPr>
        <w:t>fraud</w:t>
      </w:r>
      <w:r w:rsidR="00BC4BD9">
        <w:rPr>
          <w:rFonts w:ascii="Times New Roman" w:hAnsi="Times New Roman" w:cs="Times New Roman"/>
          <w:sz w:val="24"/>
          <w:szCs w:val="24"/>
        </w:rPr>
        <w:t xml:space="preserve"> </w:t>
      </w:r>
      <w:r w:rsidRPr="007E79EE">
        <w:rPr>
          <w:rFonts w:ascii="Times New Roman" w:eastAsia="Times New Roman" w:hAnsi="Times New Roman"/>
          <w:sz w:val="24"/>
        </w:rPr>
        <w:t>yang bekerja di lingkungan Pemerintah Kota Padang.</w:t>
      </w:r>
    </w:p>
    <w:p w:rsidR="00F008B0" w:rsidRPr="003E2804" w:rsidRDefault="00BC4BD9" w:rsidP="00F008B0">
      <w:pPr>
        <w:numPr>
          <w:ilvl w:val="0"/>
          <w:numId w:val="3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Aktivitas pengendalian</w:t>
      </w:r>
      <w:r w:rsidR="00F008B0">
        <w:rPr>
          <w:rFonts w:ascii="Times New Roman" w:hAnsi="Times New Roman" w:cs="Times New Roman"/>
          <w:sz w:val="24"/>
          <w:szCs w:val="24"/>
        </w:rPr>
        <w:t xml:space="preserve"> tidak </w:t>
      </w:r>
      <w:r w:rsidR="00F91841" w:rsidRPr="003E2804">
        <w:rPr>
          <w:rFonts w:ascii="Times New Roman" w:hAnsi="Times New Roman" w:cs="Times New Roman"/>
          <w:sz w:val="24"/>
          <w:szCs w:val="24"/>
          <w:lang w:val="id-ID"/>
        </w:rPr>
        <w:t xml:space="preserve">berpengaruh signifikan terhadap </w:t>
      </w:r>
      <w:r>
        <w:rPr>
          <w:rFonts w:ascii="Times New Roman" w:hAnsi="Times New Roman" w:cs="Times New Roman"/>
          <w:sz w:val="24"/>
          <w:szCs w:val="24"/>
        </w:rPr>
        <w:t xml:space="preserve">pencegahan </w:t>
      </w:r>
      <w:r w:rsidRPr="00BC4BD9">
        <w:rPr>
          <w:rFonts w:ascii="Times New Roman" w:hAnsi="Times New Roman" w:cs="Times New Roman"/>
          <w:i/>
          <w:sz w:val="24"/>
          <w:szCs w:val="24"/>
        </w:rPr>
        <w:t>fraud</w:t>
      </w:r>
      <w:r>
        <w:rPr>
          <w:rFonts w:ascii="Times New Roman" w:hAnsi="Times New Roman" w:cs="Times New Roman"/>
          <w:sz w:val="24"/>
          <w:szCs w:val="24"/>
        </w:rPr>
        <w:t xml:space="preserve"> </w:t>
      </w:r>
      <w:r w:rsidR="00F008B0" w:rsidRPr="007E79EE">
        <w:rPr>
          <w:rFonts w:ascii="Times New Roman" w:eastAsia="Times New Roman" w:hAnsi="Times New Roman"/>
          <w:sz w:val="24"/>
        </w:rPr>
        <w:t>yang bekerja di lingkungan Pemerintah Kota Padang.</w:t>
      </w:r>
    </w:p>
    <w:p w:rsidR="00F008B0" w:rsidRPr="003E2804" w:rsidRDefault="004E68C0" w:rsidP="00F008B0">
      <w:pPr>
        <w:numPr>
          <w:ilvl w:val="0"/>
          <w:numId w:val="3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Informasi dan komunikasi</w:t>
      </w:r>
      <w:r w:rsidR="00F91841">
        <w:rPr>
          <w:rFonts w:ascii="Times New Roman" w:hAnsi="Times New Roman" w:cs="Times New Roman"/>
          <w:i/>
          <w:sz w:val="24"/>
          <w:szCs w:val="24"/>
        </w:rPr>
        <w:t xml:space="preserve"> </w:t>
      </w:r>
      <w:r w:rsidR="00F91841">
        <w:rPr>
          <w:rFonts w:ascii="Times New Roman" w:hAnsi="Times New Roman" w:cs="Times New Roman"/>
          <w:sz w:val="24"/>
          <w:szCs w:val="24"/>
        </w:rPr>
        <w:t xml:space="preserve">tidak </w:t>
      </w:r>
      <w:r w:rsidR="00F91841" w:rsidRPr="003E2804">
        <w:rPr>
          <w:rFonts w:ascii="Times New Roman" w:hAnsi="Times New Roman" w:cs="Times New Roman"/>
          <w:sz w:val="24"/>
          <w:szCs w:val="24"/>
          <w:lang w:val="id-ID"/>
        </w:rPr>
        <w:t xml:space="preserve">berpengaruh signifikan terhadap </w:t>
      </w:r>
      <w:r w:rsidR="00BC4BD9">
        <w:rPr>
          <w:rFonts w:ascii="Times New Roman" w:hAnsi="Times New Roman" w:cs="Times New Roman"/>
          <w:sz w:val="24"/>
          <w:szCs w:val="24"/>
        </w:rPr>
        <w:t xml:space="preserve">pencegahan </w:t>
      </w:r>
      <w:r w:rsidR="00BC4BD9" w:rsidRPr="00BC4BD9">
        <w:rPr>
          <w:rFonts w:ascii="Times New Roman" w:hAnsi="Times New Roman" w:cs="Times New Roman"/>
          <w:i/>
          <w:sz w:val="24"/>
          <w:szCs w:val="24"/>
        </w:rPr>
        <w:t>fraud</w:t>
      </w:r>
      <w:r w:rsidR="00BC4BD9">
        <w:rPr>
          <w:rFonts w:ascii="Times New Roman" w:hAnsi="Times New Roman" w:cs="Times New Roman"/>
          <w:sz w:val="24"/>
          <w:szCs w:val="24"/>
        </w:rPr>
        <w:t xml:space="preserve"> </w:t>
      </w:r>
      <w:r w:rsidR="00F008B0" w:rsidRPr="007E79EE">
        <w:rPr>
          <w:rFonts w:ascii="Times New Roman" w:eastAsia="Times New Roman" w:hAnsi="Times New Roman"/>
          <w:sz w:val="24"/>
        </w:rPr>
        <w:t>yang bekerja di lingkungan Pemerintah Kota Padang.</w:t>
      </w:r>
    </w:p>
    <w:p w:rsidR="00F008B0" w:rsidRPr="003E2804" w:rsidRDefault="00F008B0" w:rsidP="00F008B0">
      <w:pPr>
        <w:numPr>
          <w:ilvl w:val="0"/>
          <w:numId w:val="3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Pemantauan </w:t>
      </w:r>
      <w:r w:rsidRPr="003E2804">
        <w:rPr>
          <w:rFonts w:ascii="Times New Roman" w:hAnsi="Times New Roman" w:cs="Times New Roman"/>
          <w:sz w:val="24"/>
          <w:szCs w:val="24"/>
          <w:lang w:val="id-ID"/>
        </w:rPr>
        <w:t xml:space="preserve">berpengaruh signifikan terhadap </w:t>
      </w:r>
      <w:r>
        <w:rPr>
          <w:rFonts w:ascii="Times New Roman" w:hAnsi="Times New Roman" w:cs="Times New Roman"/>
          <w:sz w:val="24"/>
          <w:szCs w:val="24"/>
        </w:rPr>
        <w:t xml:space="preserve">pencegahan </w:t>
      </w:r>
      <w:r w:rsidRPr="00BC4BD9">
        <w:rPr>
          <w:rFonts w:ascii="Times New Roman" w:hAnsi="Times New Roman" w:cs="Times New Roman"/>
          <w:i/>
          <w:sz w:val="24"/>
          <w:szCs w:val="24"/>
        </w:rPr>
        <w:t>fraud</w:t>
      </w:r>
      <w:r>
        <w:rPr>
          <w:rFonts w:ascii="Times New Roman" w:hAnsi="Times New Roman" w:cs="Times New Roman"/>
          <w:sz w:val="24"/>
          <w:szCs w:val="24"/>
        </w:rPr>
        <w:t xml:space="preserve"> </w:t>
      </w:r>
      <w:r w:rsidRPr="007E79EE">
        <w:rPr>
          <w:rFonts w:ascii="Times New Roman" w:eastAsia="Times New Roman" w:hAnsi="Times New Roman"/>
          <w:sz w:val="24"/>
        </w:rPr>
        <w:t>yang bekerja di lingkungan Pemerintah Kota Padang.</w:t>
      </w:r>
    </w:p>
    <w:p w:rsidR="00F91841" w:rsidRPr="00F91841" w:rsidRDefault="00F91841" w:rsidP="00F008B0">
      <w:pPr>
        <w:spacing w:after="0" w:line="240" w:lineRule="auto"/>
        <w:ind w:left="720"/>
        <w:jc w:val="both"/>
        <w:rPr>
          <w:rFonts w:ascii="Times New Roman" w:hAnsi="Times New Roman" w:cs="Times New Roman"/>
          <w:sz w:val="24"/>
          <w:szCs w:val="24"/>
          <w:lang w:val="id-ID"/>
        </w:rPr>
      </w:pPr>
    </w:p>
    <w:p w:rsidR="00F91841" w:rsidRDefault="00F91841" w:rsidP="00F91841">
      <w:pPr>
        <w:pStyle w:val="p17"/>
        <w:numPr>
          <w:ilvl w:val="0"/>
          <w:numId w:val="34"/>
        </w:numPr>
        <w:spacing w:before="0" w:after="0" w:line="480" w:lineRule="auto"/>
        <w:ind w:hanging="720"/>
        <w:rPr>
          <w:b/>
        </w:rPr>
      </w:pPr>
      <w:r>
        <w:rPr>
          <w:b/>
        </w:rPr>
        <w:t>Keterbatasan Penelitian</w:t>
      </w:r>
    </w:p>
    <w:p w:rsidR="00F91841" w:rsidRPr="003E2804" w:rsidRDefault="00F91841" w:rsidP="00F91841">
      <w:pPr>
        <w:spacing w:after="0" w:line="480" w:lineRule="auto"/>
        <w:ind w:firstLine="720"/>
        <w:jc w:val="both"/>
        <w:rPr>
          <w:rFonts w:ascii="Times New Roman" w:hAnsi="Times New Roman" w:cs="Times New Roman"/>
          <w:sz w:val="24"/>
          <w:szCs w:val="24"/>
          <w:lang w:val="id-ID"/>
        </w:rPr>
      </w:pPr>
      <w:r w:rsidRPr="003E2804">
        <w:rPr>
          <w:rFonts w:ascii="Times New Roman" w:hAnsi="Times New Roman" w:cs="Times New Roman"/>
          <w:sz w:val="24"/>
          <w:szCs w:val="24"/>
          <w:lang w:val="id-ID"/>
        </w:rPr>
        <w:t>Peneliti menyadari bahwa penelitian yang telah dilaksanakan saat ini masih memili</w:t>
      </w:r>
      <w:r w:rsidR="00B87B7B">
        <w:rPr>
          <w:rFonts w:ascii="Times New Roman" w:hAnsi="Times New Roman" w:cs="Times New Roman"/>
          <w:sz w:val="24"/>
          <w:szCs w:val="24"/>
          <w:lang w:val="id-ID"/>
        </w:rPr>
        <w:t>ki kelemahan dan kekurangan, ke</w:t>
      </w:r>
      <w:r w:rsidRPr="003E2804">
        <w:rPr>
          <w:rFonts w:ascii="Times New Roman" w:hAnsi="Times New Roman" w:cs="Times New Roman"/>
          <w:sz w:val="24"/>
          <w:szCs w:val="24"/>
          <w:lang w:val="id-ID"/>
        </w:rPr>
        <w:t>adaan tersebut terjadi karena adanya sejumlah keterbatasan yang peneliti miliki yaitu:</w:t>
      </w:r>
    </w:p>
    <w:p w:rsidR="00F91841" w:rsidRPr="003E2804" w:rsidRDefault="00F91841" w:rsidP="00F91841">
      <w:pPr>
        <w:numPr>
          <w:ilvl w:val="0"/>
          <w:numId w:val="36"/>
        </w:numPr>
        <w:spacing w:after="0" w:line="480" w:lineRule="auto"/>
        <w:jc w:val="both"/>
        <w:rPr>
          <w:rFonts w:ascii="Times New Roman" w:hAnsi="Times New Roman" w:cs="Times New Roman"/>
          <w:sz w:val="24"/>
          <w:szCs w:val="24"/>
          <w:lang w:val="id-ID"/>
        </w:rPr>
      </w:pPr>
      <w:r w:rsidRPr="003E2804">
        <w:rPr>
          <w:rFonts w:ascii="Times New Roman" w:hAnsi="Times New Roman" w:cs="Times New Roman"/>
          <w:sz w:val="24"/>
          <w:szCs w:val="24"/>
          <w:lang w:val="id-ID"/>
        </w:rPr>
        <w:t xml:space="preserve">Jumlah responden yang </w:t>
      </w:r>
      <w:r>
        <w:rPr>
          <w:rFonts w:ascii="Times New Roman" w:hAnsi="Times New Roman" w:cs="Times New Roman"/>
          <w:sz w:val="24"/>
          <w:szCs w:val="24"/>
          <w:lang w:val="id-ID"/>
        </w:rPr>
        <w:t>dijadikan target didalam tahap</w:t>
      </w:r>
      <w:r w:rsidRPr="003E2804">
        <w:rPr>
          <w:rFonts w:ascii="Times New Roman" w:hAnsi="Times New Roman" w:cs="Times New Roman"/>
          <w:sz w:val="24"/>
          <w:szCs w:val="24"/>
          <w:lang w:val="id-ID"/>
        </w:rPr>
        <w:t>an pengolahan data masih berjumlah relatif sedikit, keadaan tersebut tentu mempengaruhi ketepatan dan akurasi hasil yang diperoleh.</w:t>
      </w:r>
    </w:p>
    <w:p w:rsidR="00F91841" w:rsidRPr="00F91841" w:rsidRDefault="00F91841" w:rsidP="00F91841">
      <w:pPr>
        <w:numPr>
          <w:ilvl w:val="0"/>
          <w:numId w:val="36"/>
        </w:numPr>
        <w:spacing w:after="0" w:line="480" w:lineRule="auto"/>
        <w:jc w:val="both"/>
        <w:rPr>
          <w:rFonts w:ascii="Times New Roman" w:hAnsi="Times New Roman" w:cs="Times New Roman"/>
          <w:sz w:val="24"/>
          <w:szCs w:val="24"/>
          <w:lang w:val="id-ID"/>
        </w:rPr>
      </w:pPr>
      <w:r w:rsidRPr="003E2804">
        <w:rPr>
          <w:rFonts w:ascii="Times New Roman" w:hAnsi="Times New Roman" w:cs="Times New Roman"/>
          <w:sz w:val="24"/>
          <w:szCs w:val="24"/>
          <w:lang w:val="id-ID"/>
        </w:rPr>
        <w:lastRenderedPageBreak/>
        <w:t xml:space="preserve">Masih terdapat sejumlah variabel yang mempengaruhi </w:t>
      </w:r>
      <w:r w:rsidR="00BC4BD9">
        <w:rPr>
          <w:rFonts w:ascii="Times New Roman" w:hAnsi="Times New Roman" w:cs="Times New Roman"/>
          <w:sz w:val="24"/>
          <w:szCs w:val="24"/>
        </w:rPr>
        <w:t xml:space="preserve">pencegahan </w:t>
      </w:r>
      <w:r w:rsidR="00BC4BD9" w:rsidRPr="00BC4BD9">
        <w:rPr>
          <w:rFonts w:ascii="Times New Roman" w:hAnsi="Times New Roman" w:cs="Times New Roman"/>
          <w:i/>
          <w:sz w:val="24"/>
          <w:szCs w:val="24"/>
        </w:rPr>
        <w:t>fraud</w:t>
      </w:r>
      <w:r w:rsidR="00BC4BD9">
        <w:rPr>
          <w:rFonts w:ascii="Times New Roman" w:hAnsi="Times New Roman" w:cs="Times New Roman"/>
          <w:sz w:val="24"/>
          <w:szCs w:val="24"/>
        </w:rPr>
        <w:t xml:space="preserve"> </w:t>
      </w:r>
      <w:r w:rsidRPr="003E2804">
        <w:rPr>
          <w:rFonts w:ascii="Times New Roman" w:hAnsi="Times New Roman" w:cs="Times New Roman"/>
          <w:sz w:val="24"/>
          <w:szCs w:val="24"/>
          <w:lang w:val="id-ID"/>
        </w:rPr>
        <w:t>yang tidak digunakan di</w:t>
      </w:r>
      <w:r w:rsidR="00822C25">
        <w:rPr>
          <w:rFonts w:ascii="Times New Roman" w:hAnsi="Times New Roman" w:cs="Times New Roman"/>
          <w:sz w:val="24"/>
          <w:szCs w:val="24"/>
        </w:rPr>
        <w:t xml:space="preserve"> </w:t>
      </w:r>
      <w:r w:rsidRPr="003E2804">
        <w:rPr>
          <w:rFonts w:ascii="Times New Roman" w:hAnsi="Times New Roman" w:cs="Times New Roman"/>
          <w:sz w:val="24"/>
          <w:szCs w:val="24"/>
          <w:lang w:val="id-ID"/>
        </w:rPr>
        <w:t>dalam model penelitian ini</w:t>
      </w:r>
      <w:r w:rsidR="007C31AB">
        <w:rPr>
          <w:rFonts w:ascii="Times New Roman" w:hAnsi="Times New Roman" w:cs="Times New Roman"/>
          <w:sz w:val="24"/>
          <w:szCs w:val="24"/>
        </w:rPr>
        <w:t>.</w:t>
      </w:r>
    </w:p>
    <w:p w:rsidR="00F91841" w:rsidRPr="003E2804" w:rsidRDefault="00F91841" w:rsidP="00F91841">
      <w:pPr>
        <w:spacing w:after="0" w:line="240" w:lineRule="auto"/>
        <w:ind w:left="720"/>
        <w:jc w:val="both"/>
        <w:rPr>
          <w:rFonts w:ascii="Times New Roman" w:hAnsi="Times New Roman" w:cs="Times New Roman"/>
          <w:sz w:val="24"/>
          <w:szCs w:val="24"/>
          <w:lang w:val="id-ID"/>
        </w:rPr>
      </w:pPr>
    </w:p>
    <w:p w:rsidR="00F91841" w:rsidRDefault="00F91841" w:rsidP="00F91841">
      <w:pPr>
        <w:pStyle w:val="p17"/>
        <w:numPr>
          <w:ilvl w:val="0"/>
          <w:numId w:val="34"/>
        </w:numPr>
        <w:spacing w:before="0" w:after="0" w:line="480" w:lineRule="auto"/>
        <w:ind w:hanging="720"/>
        <w:rPr>
          <w:b/>
        </w:rPr>
      </w:pPr>
      <w:r>
        <w:rPr>
          <w:b/>
        </w:rPr>
        <w:t>Saran</w:t>
      </w:r>
    </w:p>
    <w:p w:rsidR="00F91841" w:rsidRPr="003E2804" w:rsidRDefault="00F91841" w:rsidP="00F91841">
      <w:pPr>
        <w:spacing w:after="0" w:line="480" w:lineRule="auto"/>
        <w:ind w:firstLine="720"/>
        <w:jc w:val="both"/>
        <w:rPr>
          <w:rFonts w:ascii="Times New Roman" w:hAnsi="Times New Roman" w:cs="Times New Roman"/>
          <w:sz w:val="24"/>
          <w:szCs w:val="24"/>
          <w:lang w:val="id-ID"/>
        </w:rPr>
      </w:pPr>
      <w:r w:rsidRPr="003E2804">
        <w:rPr>
          <w:rFonts w:ascii="Times New Roman" w:hAnsi="Times New Roman" w:cs="Times New Roman"/>
          <w:sz w:val="24"/>
          <w:szCs w:val="24"/>
          <w:lang w:val="id-ID"/>
        </w:rPr>
        <w:t>Berdasarkan kepada kesimpulan hasil pengujian hipotesis yang telah di</w:t>
      </w:r>
      <w:r w:rsidR="00822C25">
        <w:rPr>
          <w:rFonts w:ascii="Times New Roman" w:hAnsi="Times New Roman" w:cs="Times New Roman"/>
          <w:sz w:val="24"/>
          <w:szCs w:val="24"/>
        </w:rPr>
        <w:t xml:space="preserve"> </w:t>
      </w:r>
      <w:r w:rsidRPr="003E2804">
        <w:rPr>
          <w:rFonts w:ascii="Times New Roman" w:hAnsi="Times New Roman" w:cs="Times New Roman"/>
          <w:sz w:val="24"/>
          <w:szCs w:val="24"/>
          <w:lang w:val="id-ID"/>
        </w:rPr>
        <w:t>lakukan dapat diajukan beberapa saran yang tentunya bermanfaat bagi:</w:t>
      </w:r>
    </w:p>
    <w:p w:rsidR="00F91841" w:rsidRDefault="00F91841" w:rsidP="00F91841">
      <w:pPr>
        <w:numPr>
          <w:ilvl w:val="0"/>
          <w:numId w:val="37"/>
        </w:numPr>
        <w:spacing w:after="0" w:line="480" w:lineRule="auto"/>
        <w:jc w:val="both"/>
        <w:rPr>
          <w:rFonts w:ascii="Times New Roman" w:hAnsi="Times New Roman"/>
          <w:sz w:val="24"/>
          <w:szCs w:val="24"/>
        </w:rPr>
      </w:pPr>
      <w:r>
        <w:rPr>
          <w:rFonts w:ascii="Times New Roman" w:hAnsi="Times New Roman"/>
          <w:sz w:val="24"/>
          <w:szCs w:val="24"/>
        </w:rPr>
        <w:t>Peneliti dimasa mendatang disarankan untuk mencoba memperbanyak jumlah observasi yang akan digunakan kedalam tahapan pengolahan data. Langkah tersebut dilakukan dengan memperpanjang periode observasi lapangan serta mencoba menggunakan metode pengambilan sampel yang berbeda dengan yang digunakan saat ini, saran tersebut sangat penting untuk meningkatkan ketepatan hasil penelitian dimasa mendatang.</w:t>
      </w:r>
    </w:p>
    <w:p w:rsidR="00F91841" w:rsidRPr="003E2804" w:rsidRDefault="00F91841" w:rsidP="00F91841">
      <w:pPr>
        <w:numPr>
          <w:ilvl w:val="0"/>
          <w:numId w:val="37"/>
        </w:numPr>
        <w:spacing w:after="0" w:line="480" w:lineRule="auto"/>
        <w:jc w:val="both"/>
        <w:rPr>
          <w:rFonts w:ascii="Times New Roman" w:hAnsi="Times New Roman" w:cs="Times New Roman"/>
          <w:sz w:val="24"/>
          <w:szCs w:val="24"/>
          <w:lang w:val="id-ID"/>
        </w:rPr>
      </w:pPr>
      <w:r w:rsidRPr="003E2804">
        <w:rPr>
          <w:rFonts w:ascii="Times New Roman" w:hAnsi="Times New Roman" w:cs="Times New Roman"/>
          <w:sz w:val="24"/>
          <w:szCs w:val="24"/>
          <w:lang w:val="id-ID"/>
        </w:rPr>
        <w:t>Peneliti dimasa mendatang disarankan menambahkan minimal satu variabel baru yang belum digunakan pada model penelitian saat ini seperti pengetahuan atau kompetensi. Saran tersebut penting untuk meningkatkan ketepatan dan akurasi hasil penelitian yang diperoleh.</w:t>
      </w:r>
    </w:p>
    <w:p w:rsidR="00F91841" w:rsidRPr="00F91841" w:rsidRDefault="00F91841" w:rsidP="00F91841">
      <w:pPr>
        <w:pStyle w:val="p17"/>
        <w:spacing w:before="0" w:after="0" w:line="480" w:lineRule="auto"/>
        <w:rPr>
          <w:b/>
        </w:rPr>
      </w:pPr>
    </w:p>
    <w:sectPr w:rsidR="00F91841" w:rsidRPr="00F91841" w:rsidSect="001C352E">
      <w:footerReference w:type="default" r:id="rId9"/>
      <w:pgSz w:w="11907" w:h="16839" w:code="9"/>
      <w:pgMar w:top="2268" w:right="1701" w:bottom="1701" w:left="2268" w:header="720" w:footer="720" w:gutter="0"/>
      <w:pgNumType w:start="3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6A" w:rsidRDefault="0021736A" w:rsidP="00E22EAE">
      <w:pPr>
        <w:spacing w:after="0" w:line="240" w:lineRule="auto"/>
      </w:pPr>
      <w:r>
        <w:separator/>
      </w:r>
    </w:p>
  </w:endnote>
  <w:endnote w:type="continuationSeparator" w:id="0">
    <w:p w:rsidR="0021736A" w:rsidRDefault="0021736A" w:rsidP="00E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26458050"/>
      <w:docPartObj>
        <w:docPartGallery w:val="Page Numbers (Bottom of Page)"/>
        <w:docPartUnique/>
      </w:docPartObj>
    </w:sdtPr>
    <w:sdtEndPr>
      <w:rPr>
        <w:noProof/>
      </w:rPr>
    </w:sdtEndPr>
    <w:sdtContent>
      <w:p w:rsidR="006A5AAE" w:rsidRPr="0062340A" w:rsidRDefault="006A5AAE">
        <w:pPr>
          <w:pStyle w:val="Footer"/>
          <w:jc w:val="right"/>
          <w:rPr>
            <w:rFonts w:ascii="Times New Roman" w:hAnsi="Times New Roman"/>
            <w:sz w:val="24"/>
          </w:rPr>
        </w:pPr>
        <w:r w:rsidRPr="0062340A">
          <w:rPr>
            <w:rFonts w:ascii="Times New Roman" w:hAnsi="Times New Roman"/>
            <w:sz w:val="24"/>
          </w:rPr>
          <w:fldChar w:fldCharType="begin"/>
        </w:r>
        <w:r w:rsidRPr="0062340A">
          <w:rPr>
            <w:rFonts w:ascii="Times New Roman" w:hAnsi="Times New Roman"/>
            <w:sz w:val="24"/>
          </w:rPr>
          <w:instrText xml:space="preserve"> PAGE   \* MERGEFORMAT </w:instrText>
        </w:r>
        <w:r w:rsidRPr="0062340A">
          <w:rPr>
            <w:rFonts w:ascii="Times New Roman" w:hAnsi="Times New Roman"/>
            <w:sz w:val="24"/>
          </w:rPr>
          <w:fldChar w:fldCharType="separate"/>
        </w:r>
        <w:r w:rsidR="002416BC">
          <w:rPr>
            <w:rFonts w:ascii="Times New Roman" w:hAnsi="Times New Roman"/>
            <w:noProof/>
            <w:sz w:val="24"/>
          </w:rPr>
          <w:t>46</w:t>
        </w:r>
        <w:r w:rsidRPr="0062340A">
          <w:rPr>
            <w:rFonts w:ascii="Times New Roman" w:hAnsi="Times New Roman"/>
            <w:noProof/>
            <w:sz w:val="24"/>
          </w:rPr>
          <w:fldChar w:fldCharType="end"/>
        </w:r>
      </w:p>
    </w:sdtContent>
  </w:sdt>
  <w:p w:rsidR="006A5AAE" w:rsidRPr="0062340A" w:rsidRDefault="006A5AAE">
    <w:pPr>
      <w:pStyle w:val="Foo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6A" w:rsidRDefault="0021736A" w:rsidP="00E22EAE">
      <w:pPr>
        <w:spacing w:after="0" w:line="240" w:lineRule="auto"/>
      </w:pPr>
      <w:r>
        <w:separator/>
      </w:r>
    </w:p>
  </w:footnote>
  <w:footnote w:type="continuationSeparator" w:id="0">
    <w:p w:rsidR="0021736A" w:rsidRDefault="0021736A" w:rsidP="00E22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3D4"/>
    <w:multiLevelType w:val="hybridMultilevel"/>
    <w:tmpl w:val="BFCA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0DF8"/>
    <w:multiLevelType w:val="hybridMultilevel"/>
    <w:tmpl w:val="8B3607F0"/>
    <w:lvl w:ilvl="0" w:tplc="8826BEFE">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0C490C"/>
    <w:multiLevelType w:val="multilevel"/>
    <w:tmpl w:val="D4F09284"/>
    <w:lvl w:ilvl="0">
      <w:start w:val="4"/>
      <w:numFmt w:val="decimal"/>
      <w:lvlText w:val="%1."/>
      <w:lvlJc w:val="left"/>
      <w:pPr>
        <w:ind w:left="720" w:hanging="360"/>
      </w:pPr>
      <w:rPr>
        <w:rFonts w:hint="default"/>
      </w:rPr>
    </w:lvl>
    <w:lvl w:ilvl="1">
      <w:start w:val="1"/>
      <w:numFmt w:val="decimal"/>
      <w:lvlText w:val="4.4.%2"/>
      <w:lvlJc w:val="left"/>
      <w:pPr>
        <w:ind w:left="900" w:hanging="540"/>
      </w:pPr>
      <w:rPr>
        <w:rFonts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3F6549"/>
    <w:multiLevelType w:val="hybridMultilevel"/>
    <w:tmpl w:val="7876C1CA"/>
    <w:lvl w:ilvl="0" w:tplc="E23490E0">
      <w:start w:val="1"/>
      <w:numFmt w:val="decimal"/>
      <w:lvlText w:val="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03AEF"/>
    <w:multiLevelType w:val="hybridMultilevel"/>
    <w:tmpl w:val="B608016A"/>
    <w:lvl w:ilvl="0" w:tplc="9D72CD1C">
      <w:start w:val="1"/>
      <w:numFmt w:val="lowerLetter"/>
      <w:lvlText w:val="%1."/>
      <w:lvlJc w:val="left"/>
      <w:pPr>
        <w:ind w:left="360" w:hanging="360"/>
      </w:pPr>
      <w:rPr>
        <w:rFonts w:ascii="Times New Roman" w:eastAsiaTheme="minorHAnsi" w:hAnsi="Times New Roman"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A314D5"/>
    <w:multiLevelType w:val="hybridMultilevel"/>
    <w:tmpl w:val="F09C2386"/>
    <w:lvl w:ilvl="0" w:tplc="9E86F2B0">
      <w:start w:val="1"/>
      <w:numFmt w:val="decimal"/>
      <w:lvlText w:val="4.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033ADB"/>
    <w:multiLevelType w:val="hybridMultilevel"/>
    <w:tmpl w:val="3918B11A"/>
    <w:lvl w:ilvl="0" w:tplc="E6422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B826B3"/>
    <w:multiLevelType w:val="hybridMultilevel"/>
    <w:tmpl w:val="5CF0D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3F2528"/>
    <w:multiLevelType w:val="hybridMultilevel"/>
    <w:tmpl w:val="A4725C88"/>
    <w:lvl w:ilvl="0" w:tplc="1F6A93D6">
      <w:start w:val="1"/>
      <w:numFmt w:val="decimal"/>
      <w:lvlText w:val="2.1.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986"/>
    <w:multiLevelType w:val="hybridMultilevel"/>
    <w:tmpl w:val="94F2A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01167F"/>
    <w:multiLevelType w:val="hybridMultilevel"/>
    <w:tmpl w:val="8F52D9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882773"/>
    <w:multiLevelType w:val="hybridMultilevel"/>
    <w:tmpl w:val="9606E4F4"/>
    <w:lvl w:ilvl="0" w:tplc="C6AE90D4">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1F47CC"/>
    <w:multiLevelType w:val="hybridMultilevel"/>
    <w:tmpl w:val="BA4A3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3E4CDE"/>
    <w:multiLevelType w:val="hybridMultilevel"/>
    <w:tmpl w:val="7FB26FBA"/>
    <w:lvl w:ilvl="0" w:tplc="7B68E902">
      <w:start w:val="1"/>
      <w:numFmt w:val="decimal"/>
      <w:lvlText w:val="3.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F13DC4"/>
    <w:multiLevelType w:val="hybridMultilevel"/>
    <w:tmpl w:val="F334A728"/>
    <w:lvl w:ilvl="0" w:tplc="5238B5DA">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C33429"/>
    <w:multiLevelType w:val="multilevel"/>
    <w:tmpl w:val="2B5A974A"/>
    <w:lvl w:ilvl="0">
      <w:start w:val="2"/>
      <w:numFmt w:val="decimal"/>
      <w:lvlText w:val="%1"/>
      <w:lvlJc w:val="left"/>
      <w:pPr>
        <w:ind w:left="480" w:hanging="480"/>
      </w:pPr>
      <w:rPr>
        <w:rFonts w:hint="default"/>
      </w:rPr>
    </w:lvl>
    <w:lvl w:ilvl="1">
      <w:start w:val="1"/>
      <w:numFmt w:val="decimal"/>
      <w:lvlText w:val="%1.%2"/>
      <w:lvlJc w:val="left"/>
      <w:pPr>
        <w:ind w:left="69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6">
    <w:nsid w:val="273D0D17"/>
    <w:multiLevelType w:val="hybridMultilevel"/>
    <w:tmpl w:val="6DF6CED6"/>
    <w:lvl w:ilvl="0" w:tplc="B25C2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F63367"/>
    <w:multiLevelType w:val="multilevel"/>
    <w:tmpl w:val="E458AAA4"/>
    <w:lvl w:ilvl="0">
      <w:start w:val="1"/>
      <w:numFmt w:val="decimal"/>
      <w:lvlText w:val="%1."/>
      <w:lvlJc w:val="left"/>
      <w:pPr>
        <w:ind w:left="360" w:hanging="360"/>
      </w:pPr>
      <w:rPr>
        <w:rFonts w:hint="default"/>
      </w:rPr>
    </w:lvl>
    <w:lvl w:ilvl="1">
      <w:start w:val="7"/>
      <w:numFmt w:val="decimal"/>
      <w:isLgl/>
      <w:lvlText w:val="%1.%2"/>
      <w:lvlJc w:val="left"/>
      <w:pPr>
        <w:ind w:left="840" w:hanging="480"/>
      </w:pPr>
      <w:rPr>
        <w:rFonts w:eastAsiaTheme="minorHAnsi" w:hint="default"/>
      </w:rPr>
    </w:lvl>
    <w:lvl w:ilvl="2">
      <w:start w:val="1"/>
      <w:numFmt w:val="decimal"/>
      <w:lvlText w:val="4.6.%3"/>
      <w:lvlJc w:val="left"/>
      <w:pPr>
        <w:ind w:left="1440" w:hanging="720"/>
      </w:pPr>
      <w:rPr>
        <w:rFonts w:ascii="Times New Roman" w:hAnsi="Times New Roman" w:hint="default"/>
        <w:b/>
        <w:sz w:val="24"/>
      </w:rPr>
    </w:lvl>
    <w:lvl w:ilvl="3">
      <w:start w:val="1"/>
      <w:numFmt w:val="decimal"/>
      <w:isLgl/>
      <w:lvlText w:val="%1.%2.%3.%4"/>
      <w:lvlJc w:val="left"/>
      <w:pPr>
        <w:ind w:left="1800" w:hanging="720"/>
      </w:pPr>
      <w:rPr>
        <w:rFonts w:eastAsiaTheme="minorHAnsi" w:hint="default"/>
      </w:rPr>
    </w:lvl>
    <w:lvl w:ilvl="4">
      <w:start w:val="1"/>
      <w:numFmt w:val="decimal"/>
      <w:isLgl/>
      <w:lvlText w:val="%1.%2.%3.%4.%5"/>
      <w:lvlJc w:val="left"/>
      <w:pPr>
        <w:ind w:left="2520" w:hanging="1080"/>
      </w:pPr>
      <w:rPr>
        <w:rFonts w:eastAsiaTheme="minorHAnsi" w:hint="default"/>
      </w:rPr>
    </w:lvl>
    <w:lvl w:ilvl="5">
      <w:start w:val="1"/>
      <w:numFmt w:val="decimal"/>
      <w:isLgl/>
      <w:lvlText w:val="%1.%2.%3.%4.%5.%6"/>
      <w:lvlJc w:val="left"/>
      <w:pPr>
        <w:ind w:left="2880" w:hanging="1080"/>
      </w:pPr>
      <w:rPr>
        <w:rFonts w:eastAsiaTheme="minorHAnsi" w:hint="default"/>
      </w:rPr>
    </w:lvl>
    <w:lvl w:ilvl="6">
      <w:start w:val="1"/>
      <w:numFmt w:val="decimal"/>
      <w:isLgl/>
      <w:lvlText w:val="%1.%2.%3.%4.%5.%6.%7"/>
      <w:lvlJc w:val="left"/>
      <w:pPr>
        <w:ind w:left="3600" w:hanging="1440"/>
      </w:pPr>
      <w:rPr>
        <w:rFonts w:eastAsiaTheme="minorHAnsi" w:hint="default"/>
      </w:rPr>
    </w:lvl>
    <w:lvl w:ilvl="7">
      <w:start w:val="1"/>
      <w:numFmt w:val="decimal"/>
      <w:isLgl/>
      <w:lvlText w:val="%1.%2.%3.%4.%5.%6.%7.%8"/>
      <w:lvlJc w:val="left"/>
      <w:pPr>
        <w:ind w:left="3960" w:hanging="1440"/>
      </w:pPr>
      <w:rPr>
        <w:rFonts w:eastAsiaTheme="minorHAnsi" w:hint="default"/>
      </w:rPr>
    </w:lvl>
    <w:lvl w:ilvl="8">
      <w:start w:val="1"/>
      <w:numFmt w:val="decimal"/>
      <w:isLgl/>
      <w:lvlText w:val="%1.%2.%3.%4.%5.%6.%7.%8.%9"/>
      <w:lvlJc w:val="left"/>
      <w:pPr>
        <w:ind w:left="4680" w:hanging="1800"/>
      </w:pPr>
      <w:rPr>
        <w:rFonts w:eastAsiaTheme="minorHAnsi" w:hint="default"/>
      </w:rPr>
    </w:lvl>
  </w:abstractNum>
  <w:abstractNum w:abstractNumId="18">
    <w:nsid w:val="289C34DC"/>
    <w:multiLevelType w:val="hybridMultilevel"/>
    <w:tmpl w:val="6D1C42CA"/>
    <w:lvl w:ilvl="0" w:tplc="6972ADB4">
      <w:start w:val="1"/>
      <w:numFmt w:val="decimal"/>
      <w:lvlText w:val="3.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0A008B"/>
    <w:multiLevelType w:val="hybridMultilevel"/>
    <w:tmpl w:val="97DC736C"/>
    <w:lvl w:ilvl="0" w:tplc="8584A76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8F129B"/>
    <w:multiLevelType w:val="hybridMultilevel"/>
    <w:tmpl w:val="7F520ACE"/>
    <w:lvl w:ilvl="0" w:tplc="EF7271A6">
      <w:start w:val="1"/>
      <w:numFmt w:val="decimal"/>
      <w:lvlText w:val="3.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891128"/>
    <w:multiLevelType w:val="hybridMultilevel"/>
    <w:tmpl w:val="441E847C"/>
    <w:lvl w:ilvl="0" w:tplc="F306D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A75682"/>
    <w:multiLevelType w:val="hybridMultilevel"/>
    <w:tmpl w:val="CB924DA4"/>
    <w:lvl w:ilvl="0" w:tplc="EE96B0BC">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3">
    <w:nsid w:val="373704F5"/>
    <w:multiLevelType w:val="hybridMultilevel"/>
    <w:tmpl w:val="6D7CB15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39151D86"/>
    <w:multiLevelType w:val="multilevel"/>
    <w:tmpl w:val="D3BA1CE2"/>
    <w:lvl w:ilvl="0">
      <w:start w:val="1"/>
      <w:numFmt w:val="decimal"/>
      <w:lvlText w:val="%1."/>
      <w:lvlJc w:val="left"/>
      <w:pPr>
        <w:ind w:left="360" w:hanging="360"/>
      </w:pPr>
      <w:rPr>
        <w:rFonts w:hint="default"/>
      </w:rPr>
    </w:lvl>
    <w:lvl w:ilvl="1">
      <w:start w:val="4"/>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581443F3"/>
    <w:multiLevelType w:val="multilevel"/>
    <w:tmpl w:val="F7D4164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5A7F7332"/>
    <w:multiLevelType w:val="hybridMultilevel"/>
    <w:tmpl w:val="AE40461E"/>
    <w:lvl w:ilvl="0" w:tplc="E80CA2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FD0C4B"/>
    <w:multiLevelType w:val="hybridMultilevel"/>
    <w:tmpl w:val="A0AA1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B74D0A"/>
    <w:multiLevelType w:val="hybridMultilevel"/>
    <w:tmpl w:val="2C60A796"/>
    <w:lvl w:ilvl="0" w:tplc="EDC42CFC">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DB47E3"/>
    <w:multiLevelType w:val="multilevel"/>
    <w:tmpl w:val="9760EBCA"/>
    <w:lvl w:ilvl="0">
      <w:start w:val="1"/>
      <w:numFmt w:val="decimal"/>
      <w:lvlText w:val="%1."/>
      <w:lvlJc w:val="left"/>
      <w:pPr>
        <w:ind w:left="360" w:hanging="360"/>
      </w:pPr>
      <w:rPr>
        <w:rFonts w:hint="default"/>
      </w:r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620242C4"/>
    <w:multiLevelType w:val="hybridMultilevel"/>
    <w:tmpl w:val="6D1AE310"/>
    <w:lvl w:ilvl="0" w:tplc="9E0EFAB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7C128E9"/>
    <w:multiLevelType w:val="hybridMultilevel"/>
    <w:tmpl w:val="672A3764"/>
    <w:lvl w:ilvl="0" w:tplc="6BA065E4">
      <w:start w:val="1"/>
      <w:numFmt w:val="decimal"/>
      <w:lvlText w:val="4.6.%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87822A1"/>
    <w:multiLevelType w:val="hybridMultilevel"/>
    <w:tmpl w:val="AA481214"/>
    <w:lvl w:ilvl="0" w:tplc="DE8C43B0">
      <w:start w:val="1"/>
      <w:numFmt w:val="decimal"/>
      <w:lvlText w:val="2.%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nsid w:val="6AFA5396"/>
    <w:multiLevelType w:val="hybridMultilevel"/>
    <w:tmpl w:val="17C8A906"/>
    <w:lvl w:ilvl="0" w:tplc="B38235D8">
      <w:start w:val="1"/>
      <w:numFmt w:val="decimal"/>
      <w:lvlText w:val="2.1.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7C1E8D"/>
    <w:multiLevelType w:val="hybridMultilevel"/>
    <w:tmpl w:val="CBF27D60"/>
    <w:lvl w:ilvl="0" w:tplc="3EBCFE6A">
      <w:start w:val="1"/>
      <w:numFmt w:val="decimal"/>
      <w:lvlText w:val="3.2.2.%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8758F0"/>
    <w:multiLevelType w:val="hybridMultilevel"/>
    <w:tmpl w:val="944EF520"/>
    <w:lvl w:ilvl="0" w:tplc="675C974E">
      <w:start w:val="1"/>
      <w:numFmt w:val="decimal"/>
      <w:lvlText w:val="4.5.%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B4F5904"/>
    <w:multiLevelType w:val="hybridMultilevel"/>
    <w:tmpl w:val="1534BD6E"/>
    <w:lvl w:ilvl="0" w:tplc="14A0A03E">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FB79D6"/>
    <w:multiLevelType w:val="hybridMultilevel"/>
    <w:tmpl w:val="033676AA"/>
    <w:lvl w:ilvl="0" w:tplc="CA0A627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32"/>
  </w:num>
  <w:num w:numId="4">
    <w:abstractNumId w:val="15"/>
  </w:num>
  <w:num w:numId="5">
    <w:abstractNumId w:val="6"/>
  </w:num>
  <w:num w:numId="6">
    <w:abstractNumId w:val="3"/>
  </w:num>
  <w:num w:numId="7">
    <w:abstractNumId w:val="25"/>
  </w:num>
  <w:num w:numId="8">
    <w:abstractNumId w:val="13"/>
  </w:num>
  <w:num w:numId="9">
    <w:abstractNumId w:val="33"/>
  </w:num>
  <w:num w:numId="10">
    <w:abstractNumId w:val="8"/>
  </w:num>
  <w:num w:numId="11">
    <w:abstractNumId w:val="17"/>
  </w:num>
  <w:num w:numId="12">
    <w:abstractNumId w:val="4"/>
  </w:num>
  <w:num w:numId="13">
    <w:abstractNumId w:val="14"/>
  </w:num>
  <w:num w:numId="14">
    <w:abstractNumId w:val="16"/>
  </w:num>
  <w:num w:numId="15">
    <w:abstractNumId w:val="26"/>
  </w:num>
  <w:num w:numId="16">
    <w:abstractNumId w:val="9"/>
  </w:num>
  <w:num w:numId="17">
    <w:abstractNumId w:val="30"/>
  </w:num>
  <w:num w:numId="18">
    <w:abstractNumId w:val="34"/>
  </w:num>
  <w:num w:numId="19">
    <w:abstractNumId w:val="11"/>
  </w:num>
  <w:num w:numId="20">
    <w:abstractNumId w:val="20"/>
  </w:num>
  <w:num w:numId="21">
    <w:abstractNumId w:val="36"/>
  </w:num>
  <w:num w:numId="22">
    <w:abstractNumId w:val="18"/>
  </w:num>
  <w:num w:numId="23">
    <w:abstractNumId w:val="23"/>
  </w:num>
  <w:num w:numId="24">
    <w:abstractNumId w:val="22"/>
  </w:num>
  <w:num w:numId="25">
    <w:abstractNumId w:val="10"/>
  </w:num>
  <w:num w:numId="26">
    <w:abstractNumId w:val="35"/>
  </w:num>
  <w:num w:numId="27">
    <w:abstractNumId w:val="1"/>
  </w:num>
  <w:num w:numId="28">
    <w:abstractNumId w:val="31"/>
  </w:num>
  <w:num w:numId="29">
    <w:abstractNumId w:val="24"/>
  </w:num>
  <w:num w:numId="30">
    <w:abstractNumId w:val="5"/>
  </w:num>
  <w:num w:numId="31">
    <w:abstractNumId w:val="2"/>
  </w:num>
  <w:num w:numId="32">
    <w:abstractNumId w:val="28"/>
  </w:num>
  <w:num w:numId="33">
    <w:abstractNumId w:val="29"/>
  </w:num>
  <w:num w:numId="34">
    <w:abstractNumId w:val="37"/>
  </w:num>
  <w:num w:numId="35">
    <w:abstractNumId w:val="12"/>
  </w:num>
  <w:num w:numId="36">
    <w:abstractNumId w:val="7"/>
  </w:num>
  <w:num w:numId="37">
    <w:abstractNumId w:val="0"/>
  </w:num>
  <w:num w:numId="3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AE"/>
    <w:rsid w:val="00025572"/>
    <w:rsid w:val="00044232"/>
    <w:rsid w:val="00044661"/>
    <w:rsid w:val="00070822"/>
    <w:rsid w:val="00072CD2"/>
    <w:rsid w:val="00075814"/>
    <w:rsid w:val="00081283"/>
    <w:rsid w:val="0009276A"/>
    <w:rsid w:val="000965CB"/>
    <w:rsid w:val="00096608"/>
    <w:rsid w:val="000A13CC"/>
    <w:rsid w:val="000A2208"/>
    <w:rsid w:val="000A2D2B"/>
    <w:rsid w:val="000A4A74"/>
    <w:rsid w:val="000C6052"/>
    <w:rsid w:val="00103DD0"/>
    <w:rsid w:val="00111D35"/>
    <w:rsid w:val="0011532F"/>
    <w:rsid w:val="00145D8B"/>
    <w:rsid w:val="00164BD6"/>
    <w:rsid w:val="001704CE"/>
    <w:rsid w:val="00173C8E"/>
    <w:rsid w:val="00176AE8"/>
    <w:rsid w:val="001928A5"/>
    <w:rsid w:val="00192BD2"/>
    <w:rsid w:val="001A25C6"/>
    <w:rsid w:val="001A570C"/>
    <w:rsid w:val="001C352E"/>
    <w:rsid w:val="001D0402"/>
    <w:rsid w:val="001D5F6A"/>
    <w:rsid w:val="001E2C93"/>
    <w:rsid w:val="001E505D"/>
    <w:rsid w:val="00204601"/>
    <w:rsid w:val="002046E9"/>
    <w:rsid w:val="00212386"/>
    <w:rsid w:val="00213F94"/>
    <w:rsid w:val="0021736A"/>
    <w:rsid w:val="0022522B"/>
    <w:rsid w:val="00225337"/>
    <w:rsid w:val="002416BC"/>
    <w:rsid w:val="00244DA9"/>
    <w:rsid w:val="00247084"/>
    <w:rsid w:val="00247D44"/>
    <w:rsid w:val="0025012C"/>
    <w:rsid w:val="00265523"/>
    <w:rsid w:val="00274098"/>
    <w:rsid w:val="00292C7A"/>
    <w:rsid w:val="002C02F5"/>
    <w:rsid w:val="002D7657"/>
    <w:rsid w:val="002E2C7B"/>
    <w:rsid w:val="003020EC"/>
    <w:rsid w:val="00312450"/>
    <w:rsid w:val="00323808"/>
    <w:rsid w:val="003321C4"/>
    <w:rsid w:val="0033783A"/>
    <w:rsid w:val="00351066"/>
    <w:rsid w:val="003548D6"/>
    <w:rsid w:val="003917CB"/>
    <w:rsid w:val="003A0694"/>
    <w:rsid w:val="003C52E6"/>
    <w:rsid w:val="003D0C66"/>
    <w:rsid w:val="00407858"/>
    <w:rsid w:val="00410D50"/>
    <w:rsid w:val="004146E8"/>
    <w:rsid w:val="00462985"/>
    <w:rsid w:val="00463014"/>
    <w:rsid w:val="00482017"/>
    <w:rsid w:val="004866EB"/>
    <w:rsid w:val="0048719F"/>
    <w:rsid w:val="004B1811"/>
    <w:rsid w:val="004B7A28"/>
    <w:rsid w:val="004E3B1B"/>
    <w:rsid w:val="004E68C0"/>
    <w:rsid w:val="004F13BC"/>
    <w:rsid w:val="00507674"/>
    <w:rsid w:val="00530BC4"/>
    <w:rsid w:val="00537E45"/>
    <w:rsid w:val="00553C74"/>
    <w:rsid w:val="00563AB5"/>
    <w:rsid w:val="0056786A"/>
    <w:rsid w:val="005801EC"/>
    <w:rsid w:val="0058265C"/>
    <w:rsid w:val="0058581B"/>
    <w:rsid w:val="005874C8"/>
    <w:rsid w:val="005911EE"/>
    <w:rsid w:val="005A3867"/>
    <w:rsid w:val="005F0DAB"/>
    <w:rsid w:val="0060095B"/>
    <w:rsid w:val="00620279"/>
    <w:rsid w:val="006211FE"/>
    <w:rsid w:val="0062340A"/>
    <w:rsid w:val="00625D41"/>
    <w:rsid w:val="006361B5"/>
    <w:rsid w:val="00637E58"/>
    <w:rsid w:val="0065082D"/>
    <w:rsid w:val="00653222"/>
    <w:rsid w:val="00657FA8"/>
    <w:rsid w:val="0066214C"/>
    <w:rsid w:val="00686ABE"/>
    <w:rsid w:val="006941FA"/>
    <w:rsid w:val="006944F4"/>
    <w:rsid w:val="00696798"/>
    <w:rsid w:val="006A5AAE"/>
    <w:rsid w:val="006C71F8"/>
    <w:rsid w:val="006E09AC"/>
    <w:rsid w:val="006F27DE"/>
    <w:rsid w:val="006F7D82"/>
    <w:rsid w:val="0070432E"/>
    <w:rsid w:val="00704EE5"/>
    <w:rsid w:val="0072766B"/>
    <w:rsid w:val="00763121"/>
    <w:rsid w:val="00785DAA"/>
    <w:rsid w:val="007870D9"/>
    <w:rsid w:val="007C2AD3"/>
    <w:rsid w:val="007C31AB"/>
    <w:rsid w:val="007C4292"/>
    <w:rsid w:val="007C7FBB"/>
    <w:rsid w:val="007E79EE"/>
    <w:rsid w:val="007F4035"/>
    <w:rsid w:val="007F4A81"/>
    <w:rsid w:val="0080237D"/>
    <w:rsid w:val="00806E8B"/>
    <w:rsid w:val="00822C25"/>
    <w:rsid w:val="00834534"/>
    <w:rsid w:val="00837FC5"/>
    <w:rsid w:val="00851BD3"/>
    <w:rsid w:val="00863E6F"/>
    <w:rsid w:val="00867BFC"/>
    <w:rsid w:val="008708CF"/>
    <w:rsid w:val="008808B8"/>
    <w:rsid w:val="00891476"/>
    <w:rsid w:val="008A420B"/>
    <w:rsid w:val="008B224D"/>
    <w:rsid w:val="008C356E"/>
    <w:rsid w:val="008C7676"/>
    <w:rsid w:val="008D2E26"/>
    <w:rsid w:val="00905C66"/>
    <w:rsid w:val="0091631D"/>
    <w:rsid w:val="009268A1"/>
    <w:rsid w:val="0094551D"/>
    <w:rsid w:val="0096273C"/>
    <w:rsid w:val="00971EEE"/>
    <w:rsid w:val="009A0402"/>
    <w:rsid w:val="009C064B"/>
    <w:rsid w:val="009D6F99"/>
    <w:rsid w:val="00A146FF"/>
    <w:rsid w:val="00A16E3E"/>
    <w:rsid w:val="00A47AE5"/>
    <w:rsid w:val="00A52A7A"/>
    <w:rsid w:val="00A92CE5"/>
    <w:rsid w:val="00A96EC2"/>
    <w:rsid w:val="00AA1E5C"/>
    <w:rsid w:val="00AA43FD"/>
    <w:rsid w:val="00AA6D17"/>
    <w:rsid w:val="00AC532C"/>
    <w:rsid w:val="00AF4F22"/>
    <w:rsid w:val="00AF6B08"/>
    <w:rsid w:val="00B0685E"/>
    <w:rsid w:val="00B2367C"/>
    <w:rsid w:val="00B60729"/>
    <w:rsid w:val="00B8735C"/>
    <w:rsid w:val="00B87B7B"/>
    <w:rsid w:val="00B96D6E"/>
    <w:rsid w:val="00B96DA9"/>
    <w:rsid w:val="00BA184B"/>
    <w:rsid w:val="00BC4BD9"/>
    <w:rsid w:val="00BC63C7"/>
    <w:rsid w:val="00BF3B0D"/>
    <w:rsid w:val="00BF6123"/>
    <w:rsid w:val="00C06F49"/>
    <w:rsid w:val="00C33090"/>
    <w:rsid w:val="00C45F01"/>
    <w:rsid w:val="00C60351"/>
    <w:rsid w:val="00C62B07"/>
    <w:rsid w:val="00C654DE"/>
    <w:rsid w:val="00CA0DF2"/>
    <w:rsid w:val="00CA27DC"/>
    <w:rsid w:val="00CB2D73"/>
    <w:rsid w:val="00CD1D5D"/>
    <w:rsid w:val="00D14CC2"/>
    <w:rsid w:val="00D17F1C"/>
    <w:rsid w:val="00D31A69"/>
    <w:rsid w:val="00D4194A"/>
    <w:rsid w:val="00D44454"/>
    <w:rsid w:val="00D53A37"/>
    <w:rsid w:val="00D737A3"/>
    <w:rsid w:val="00D84D41"/>
    <w:rsid w:val="00D852BD"/>
    <w:rsid w:val="00D8550A"/>
    <w:rsid w:val="00D94B20"/>
    <w:rsid w:val="00D94CF4"/>
    <w:rsid w:val="00DA62BC"/>
    <w:rsid w:val="00DB6582"/>
    <w:rsid w:val="00DD4DB1"/>
    <w:rsid w:val="00DE1672"/>
    <w:rsid w:val="00DF022A"/>
    <w:rsid w:val="00DF1897"/>
    <w:rsid w:val="00E0303B"/>
    <w:rsid w:val="00E112E4"/>
    <w:rsid w:val="00E20C1B"/>
    <w:rsid w:val="00E22EAE"/>
    <w:rsid w:val="00E25EE3"/>
    <w:rsid w:val="00E30E51"/>
    <w:rsid w:val="00E51E3D"/>
    <w:rsid w:val="00E564EE"/>
    <w:rsid w:val="00E5795E"/>
    <w:rsid w:val="00E67B65"/>
    <w:rsid w:val="00E7039B"/>
    <w:rsid w:val="00E721B7"/>
    <w:rsid w:val="00E764B9"/>
    <w:rsid w:val="00E92D87"/>
    <w:rsid w:val="00ED6441"/>
    <w:rsid w:val="00EE0181"/>
    <w:rsid w:val="00F008B0"/>
    <w:rsid w:val="00F218EB"/>
    <w:rsid w:val="00F2697D"/>
    <w:rsid w:val="00F3718A"/>
    <w:rsid w:val="00F377F5"/>
    <w:rsid w:val="00F47031"/>
    <w:rsid w:val="00F559BC"/>
    <w:rsid w:val="00F57908"/>
    <w:rsid w:val="00F654F7"/>
    <w:rsid w:val="00F734E4"/>
    <w:rsid w:val="00F83587"/>
    <w:rsid w:val="00F91841"/>
    <w:rsid w:val="00F93B34"/>
    <w:rsid w:val="00FA23B9"/>
    <w:rsid w:val="00FC53DC"/>
    <w:rsid w:val="00FD50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2EAE"/>
    <w:pPr>
      <w:ind w:left="720"/>
      <w:contextualSpacing/>
    </w:pPr>
  </w:style>
  <w:style w:type="paragraph" w:styleId="NormalWeb">
    <w:name w:val="Normal (Web)"/>
    <w:basedOn w:val="Normal"/>
    <w:uiPriority w:val="99"/>
    <w:unhideWhenUsed/>
    <w:rsid w:val="00E22E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2EAE"/>
    <w:rPr>
      <w:color w:val="0000FF" w:themeColor="hyperlink"/>
      <w:u w:val="single"/>
    </w:rPr>
  </w:style>
  <w:style w:type="character" w:customStyle="1" w:styleId="apple-converted-space">
    <w:name w:val="apple-converted-space"/>
    <w:basedOn w:val="DefaultParagraphFont"/>
    <w:rsid w:val="00E22EAE"/>
  </w:style>
  <w:style w:type="character" w:customStyle="1" w:styleId="ListParagraphChar">
    <w:name w:val="List Paragraph Char"/>
    <w:link w:val="ListParagraph"/>
    <w:uiPriority w:val="34"/>
    <w:locked/>
    <w:rsid w:val="00E22EAE"/>
  </w:style>
  <w:style w:type="paragraph" w:customStyle="1" w:styleId="Standard">
    <w:name w:val="Standard"/>
    <w:rsid w:val="00E22EAE"/>
    <w:pPr>
      <w:suppressAutoHyphens/>
      <w:autoSpaceDN w:val="0"/>
      <w:textAlignment w:val="baseline"/>
    </w:pPr>
    <w:rPr>
      <w:rFonts w:ascii="Calibri" w:eastAsia="Times New Roman" w:hAnsi="Calibri" w:cs="Times New Roman"/>
      <w:kern w:val="3"/>
      <w:lang w:eastAsia="zh-CN"/>
    </w:rPr>
  </w:style>
  <w:style w:type="paragraph" w:styleId="Header">
    <w:name w:val="header"/>
    <w:basedOn w:val="Normal"/>
    <w:link w:val="HeaderChar"/>
    <w:uiPriority w:val="99"/>
    <w:unhideWhenUsed/>
    <w:rsid w:val="00E22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EAE"/>
  </w:style>
  <w:style w:type="paragraph" w:styleId="Footer">
    <w:name w:val="footer"/>
    <w:basedOn w:val="Normal"/>
    <w:link w:val="FooterChar"/>
    <w:uiPriority w:val="99"/>
    <w:unhideWhenUsed/>
    <w:rsid w:val="00E22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EAE"/>
  </w:style>
  <w:style w:type="character" w:styleId="Strong">
    <w:name w:val="Strong"/>
    <w:basedOn w:val="DefaultParagraphFont"/>
    <w:uiPriority w:val="22"/>
    <w:qFormat/>
    <w:rsid w:val="00E721B7"/>
    <w:rPr>
      <w:b/>
      <w:bCs/>
    </w:rPr>
  </w:style>
  <w:style w:type="paragraph" w:styleId="BalloonText">
    <w:name w:val="Balloon Text"/>
    <w:basedOn w:val="Normal"/>
    <w:link w:val="BalloonTextChar"/>
    <w:uiPriority w:val="99"/>
    <w:semiHidden/>
    <w:unhideWhenUsed/>
    <w:rsid w:val="00D8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2BD"/>
    <w:rPr>
      <w:rFonts w:ascii="Tahoma" w:hAnsi="Tahoma" w:cs="Tahoma"/>
      <w:sz w:val="16"/>
      <w:szCs w:val="16"/>
    </w:rPr>
  </w:style>
  <w:style w:type="paragraph" w:styleId="NoSpacing">
    <w:name w:val="No Spacing"/>
    <w:uiPriority w:val="1"/>
    <w:qFormat/>
    <w:rsid w:val="00204601"/>
    <w:pPr>
      <w:spacing w:after="0" w:line="240" w:lineRule="auto"/>
    </w:pPr>
    <w:rPr>
      <w:rFonts w:ascii="Calibri" w:eastAsia="Times New Roman" w:hAnsi="Calibri" w:cs="Times New Roman"/>
    </w:rPr>
  </w:style>
  <w:style w:type="table" w:styleId="TableGrid">
    <w:name w:val="Table Grid"/>
    <w:basedOn w:val="TableNormal"/>
    <w:uiPriority w:val="59"/>
    <w:rsid w:val="00D84D41"/>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7">
    <w:name w:val="p17"/>
    <w:basedOn w:val="Normal"/>
    <w:rsid w:val="00F218EB"/>
    <w:pPr>
      <w:spacing w:before="100" w:after="100" w:line="240" w:lineRule="auto"/>
    </w:pPr>
    <w:rPr>
      <w:rFonts w:ascii="Times New Roman" w:eastAsia="SimSun" w:hAnsi="Times New Roman" w:cs="Times New Roman"/>
      <w:sz w:val="24"/>
      <w:szCs w:val="24"/>
      <w:lang w:val="en-GB" w:eastAsia="en-GB"/>
    </w:rPr>
  </w:style>
  <w:style w:type="paragraph" w:customStyle="1" w:styleId="Default">
    <w:name w:val="Default"/>
    <w:rsid w:val="003917C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2EAE"/>
    <w:pPr>
      <w:ind w:left="720"/>
      <w:contextualSpacing/>
    </w:pPr>
  </w:style>
  <w:style w:type="paragraph" w:styleId="NormalWeb">
    <w:name w:val="Normal (Web)"/>
    <w:basedOn w:val="Normal"/>
    <w:uiPriority w:val="99"/>
    <w:unhideWhenUsed/>
    <w:rsid w:val="00E22E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2EAE"/>
    <w:rPr>
      <w:color w:val="0000FF" w:themeColor="hyperlink"/>
      <w:u w:val="single"/>
    </w:rPr>
  </w:style>
  <w:style w:type="character" w:customStyle="1" w:styleId="apple-converted-space">
    <w:name w:val="apple-converted-space"/>
    <w:basedOn w:val="DefaultParagraphFont"/>
    <w:rsid w:val="00E22EAE"/>
  </w:style>
  <w:style w:type="character" w:customStyle="1" w:styleId="ListParagraphChar">
    <w:name w:val="List Paragraph Char"/>
    <w:link w:val="ListParagraph"/>
    <w:uiPriority w:val="34"/>
    <w:locked/>
    <w:rsid w:val="00E22EAE"/>
  </w:style>
  <w:style w:type="paragraph" w:customStyle="1" w:styleId="Standard">
    <w:name w:val="Standard"/>
    <w:rsid w:val="00E22EAE"/>
    <w:pPr>
      <w:suppressAutoHyphens/>
      <w:autoSpaceDN w:val="0"/>
      <w:textAlignment w:val="baseline"/>
    </w:pPr>
    <w:rPr>
      <w:rFonts w:ascii="Calibri" w:eastAsia="Times New Roman" w:hAnsi="Calibri" w:cs="Times New Roman"/>
      <w:kern w:val="3"/>
      <w:lang w:eastAsia="zh-CN"/>
    </w:rPr>
  </w:style>
  <w:style w:type="paragraph" w:styleId="Header">
    <w:name w:val="header"/>
    <w:basedOn w:val="Normal"/>
    <w:link w:val="HeaderChar"/>
    <w:uiPriority w:val="99"/>
    <w:unhideWhenUsed/>
    <w:rsid w:val="00E22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EAE"/>
  </w:style>
  <w:style w:type="paragraph" w:styleId="Footer">
    <w:name w:val="footer"/>
    <w:basedOn w:val="Normal"/>
    <w:link w:val="FooterChar"/>
    <w:uiPriority w:val="99"/>
    <w:unhideWhenUsed/>
    <w:rsid w:val="00E22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EAE"/>
  </w:style>
  <w:style w:type="character" w:styleId="Strong">
    <w:name w:val="Strong"/>
    <w:basedOn w:val="DefaultParagraphFont"/>
    <w:uiPriority w:val="22"/>
    <w:qFormat/>
    <w:rsid w:val="00E721B7"/>
    <w:rPr>
      <w:b/>
      <w:bCs/>
    </w:rPr>
  </w:style>
  <w:style w:type="paragraph" w:styleId="BalloonText">
    <w:name w:val="Balloon Text"/>
    <w:basedOn w:val="Normal"/>
    <w:link w:val="BalloonTextChar"/>
    <w:uiPriority w:val="99"/>
    <w:semiHidden/>
    <w:unhideWhenUsed/>
    <w:rsid w:val="00D8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2BD"/>
    <w:rPr>
      <w:rFonts w:ascii="Tahoma" w:hAnsi="Tahoma" w:cs="Tahoma"/>
      <w:sz w:val="16"/>
      <w:szCs w:val="16"/>
    </w:rPr>
  </w:style>
  <w:style w:type="paragraph" w:styleId="NoSpacing">
    <w:name w:val="No Spacing"/>
    <w:uiPriority w:val="1"/>
    <w:qFormat/>
    <w:rsid w:val="00204601"/>
    <w:pPr>
      <w:spacing w:after="0" w:line="240" w:lineRule="auto"/>
    </w:pPr>
    <w:rPr>
      <w:rFonts w:ascii="Calibri" w:eastAsia="Times New Roman" w:hAnsi="Calibri" w:cs="Times New Roman"/>
    </w:rPr>
  </w:style>
  <w:style w:type="table" w:styleId="TableGrid">
    <w:name w:val="Table Grid"/>
    <w:basedOn w:val="TableNormal"/>
    <w:uiPriority w:val="59"/>
    <w:rsid w:val="00D84D41"/>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7">
    <w:name w:val="p17"/>
    <w:basedOn w:val="Normal"/>
    <w:rsid w:val="00F218EB"/>
    <w:pPr>
      <w:spacing w:before="100" w:after="100" w:line="240" w:lineRule="auto"/>
    </w:pPr>
    <w:rPr>
      <w:rFonts w:ascii="Times New Roman" w:eastAsia="SimSun" w:hAnsi="Times New Roman" w:cs="Times New Roman"/>
      <w:sz w:val="24"/>
      <w:szCs w:val="24"/>
      <w:lang w:val="en-GB" w:eastAsia="en-GB"/>
    </w:rPr>
  </w:style>
  <w:style w:type="paragraph" w:customStyle="1" w:styleId="Default">
    <w:name w:val="Default"/>
    <w:rsid w:val="003917C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21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83FDE-9C61-4008-B649-7FCD3710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4042</Words>
  <Characters>23043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dc:creator>
  <cp:lastModifiedBy>harry</cp:lastModifiedBy>
  <cp:revision>43</cp:revision>
  <cp:lastPrinted>2018-02-08T07:04:00Z</cp:lastPrinted>
  <dcterms:created xsi:type="dcterms:W3CDTF">2017-12-04T11:32:00Z</dcterms:created>
  <dcterms:modified xsi:type="dcterms:W3CDTF">2018-02-08T07:06:00Z</dcterms:modified>
</cp:coreProperties>
</file>