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Times New Roman" w:hAnsi="Times New Roman" w:cs="Times New Roman"/>
          <w:b/>
          <w:sz w:val="24"/>
          <w:szCs w:val="24"/>
          <w:lang w:val="id-ID"/>
        </w:rPr>
      </w:pPr>
      <w:bookmarkStart w:id="0" w:name="_GoBack"/>
      <w:bookmarkEnd w:id="0"/>
      <w:r>
        <w:rPr>
          <w:rFonts w:ascii="Times New Roman" w:hAnsi="Times New Roman" w:cs="Times New Roman"/>
          <w:b/>
          <w:sz w:val="24"/>
          <w:szCs w:val="24"/>
        </w:rPr>
        <w:t>BAB IV</w:t>
      </w:r>
    </w:p>
    <w:p>
      <w:pPr>
        <w:spacing w:after="0" w:line="240" w:lineRule="auto"/>
        <w:jc w:val="center"/>
        <w:rPr>
          <w:rFonts w:ascii="Times New Roman" w:hAnsi="Times New Roman" w:cs="Times New Roman"/>
          <w:b/>
          <w:sz w:val="24"/>
          <w:szCs w:val="24"/>
          <w:lang w:val="id-ID"/>
        </w:rPr>
      </w:pPr>
    </w:p>
    <w:p>
      <w:pPr>
        <w:spacing w:after="0" w:line="240" w:lineRule="auto"/>
        <w:jc w:val="center"/>
        <w:rPr>
          <w:rFonts w:ascii="Times New Roman" w:hAnsi="Times New Roman" w:cs="Times New Roman"/>
          <w:b/>
          <w:sz w:val="24"/>
          <w:szCs w:val="24"/>
          <w:lang w:val="id-ID"/>
        </w:rPr>
      </w:pPr>
      <w:r>
        <w:rPr>
          <w:rFonts w:ascii="Times New Roman" w:hAnsi="Times New Roman" w:cs="Times New Roman"/>
          <w:b/>
          <w:sz w:val="24"/>
          <w:szCs w:val="24"/>
        </w:rPr>
        <w:t>HASIL PENELITIAN DAN PEMBAHASAN</w:t>
      </w:r>
    </w:p>
    <w:p>
      <w:pPr>
        <w:spacing w:after="0" w:line="360" w:lineRule="auto"/>
        <w:jc w:val="center"/>
        <w:rPr>
          <w:rFonts w:ascii="Times New Roman" w:hAnsi="Times New Roman" w:cs="Times New Roman"/>
          <w:b/>
          <w:sz w:val="24"/>
          <w:szCs w:val="24"/>
          <w:lang w:val="id-ID"/>
        </w:rPr>
      </w:pPr>
    </w:p>
    <w:p>
      <w:pPr>
        <w:spacing w:after="0" w:line="480" w:lineRule="auto"/>
        <w:jc w:val="both"/>
        <w:rPr>
          <w:rFonts w:ascii="Times New Roman" w:hAnsi="Times New Roman" w:cs="Times New Roman"/>
          <w:sz w:val="24"/>
          <w:szCs w:val="24"/>
          <w:lang w:val="id-ID"/>
        </w:rPr>
      </w:pPr>
      <w:r>
        <w:rPr>
          <w:rFonts w:ascii="Times New Roman" w:hAnsi="Times New Roman" w:cs="Times New Roman"/>
          <w:b/>
          <w:sz w:val="24"/>
          <w:szCs w:val="24"/>
        </w:rPr>
        <w:tab/>
      </w:r>
      <w:r>
        <w:rPr>
          <w:rFonts w:ascii="Times New Roman" w:hAnsi="Times New Roman" w:cs="Times New Roman"/>
          <w:sz w:val="24"/>
          <w:szCs w:val="24"/>
        </w:rPr>
        <w:t>Pada bab ini akan menguraikan proses pengumpulan data, kemudian beberapa analisa seperti statistik deskriptif, pengujian instrumen dan pembahasan hasil pengujian hipotesis. Pada bagian akhir bab ini juga akan menjelaskan hasil analisis data untuk menguji hipotesis penelitian.</w:t>
      </w:r>
    </w:p>
    <w:p>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4.1</w:t>
      </w:r>
      <w:r>
        <w:rPr>
          <w:rFonts w:ascii="Times New Roman" w:hAnsi="Times New Roman" w:cs="Times New Roman"/>
          <w:b/>
          <w:sz w:val="24"/>
          <w:szCs w:val="24"/>
        </w:rPr>
        <w:tab/>
      </w:r>
      <w:r>
        <w:rPr>
          <w:rFonts w:ascii="Times New Roman" w:hAnsi="Times New Roman" w:cs="Times New Roman"/>
          <w:b/>
          <w:sz w:val="24"/>
          <w:szCs w:val="24"/>
        </w:rPr>
        <w:t>Pengumpulan Data</w:t>
      </w:r>
    </w:p>
    <w:p>
      <w:pPr>
        <w:spacing w:after="0" w:line="480" w:lineRule="auto"/>
        <w:jc w:val="both"/>
        <w:rPr>
          <w:rFonts w:ascii="Times New Roman" w:hAnsi="Times New Roman" w:cs="Times New Roman"/>
          <w:sz w:val="24"/>
          <w:szCs w:val="24"/>
          <w:lang w:val="id-ID"/>
        </w:rPr>
      </w:pPr>
      <w:r>
        <w:rPr>
          <w:rFonts w:ascii="Times New Roman" w:hAnsi="Times New Roman" w:cs="Times New Roman"/>
          <w:b/>
          <w:sz w:val="24"/>
          <w:szCs w:val="24"/>
        </w:rPr>
        <w:tab/>
      </w:r>
      <w:r>
        <w:rPr>
          <w:rFonts w:ascii="Times New Roman" w:hAnsi="Times New Roman" w:cs="Times New Roman"/>
          <w:sz w:val="24"/>
          <w:szCs w:val="24"/>
        </w:rPr>
        <w:t xml:space="preserve">Data yang digunakan dalam penelitian ini adalah data primer yang diperoleh dari para wajib pajak orang pribadi yang telah menggunakan sistem </w:t>
      </w:r>
      <w:r>
        <w:rPr>
          <w:rFonts w:ascii="Times New Roman" w:hAnsi="Times New Roman" w:cs="Times New Roman"/>
          <w:sz w:val="24"/>
          <w:szCs w:val="24"/>
          <w:lang w:val="id-ID"/>
        </w:rPr>
        <w:t xml:space="preserve">    </w:t>
      </w:r>
      <w:r>
        <w:rPr>
          <w:rFonts w:ascii="Times New Roman" w:hAnsi="Times New Roman" w:cs="Times New Roman"/>
          <w:i/>
          <w:sz w:val="24"/>
          <w:szCs w:val="24"/>
        </w:rPr>
        <w:t>e-</w:t>
      </w:r>
      <w:r>
        <w:rPr>
          <w:rFonts w:ascii="Times New Roman" w:hAnsi="Times New Roman" w:cs="Times New Roman"/>
          <w:i/>
          <w:sz w:val="24"/>
          <w:szCs w:val="24"/>
          <w:lang w:val="id-ID"/>
        </w:rPr>
        <w:t>F</w:t>
      </w:r>
      <w:r>
        <w:rPr>
          <w:rFonts w:ascii="Times New Roman" w:hAnsi="Times New Roman" w:cs="Times New Roman"/>
          <w:i/>
          <w:sz w:val="24"/>
          <w:szCs w:val="24"/>
        </w:rPr>
        <w:t xml:space="preserve">iling </w:t>
      </w:r>
      <w:r>
        <w:rPr>
          <w:rFonts w:ascii="Times New Roman" w:hAnsi="Times New Roman" w:cs="Times New Roman"/>
          <w:sz w:val="24"/>
          <w:szCs w:val="24"/>
        </w:rPr>
        <w:t>dalam penyampaian/pelaporan Surat Pemberitahuan (SPT) pajak di kota Padang. Data diperoleh dengan memberikan kuesioner pada responden.</w:t>
      </w:r>
      <w:r>
        <w:rPr>
          <w:rFonts w:ascii="Times New Roman" w:hAnsi="Times New Roman" w:cs="Times New Roman"/>
          <w:sz w:val="24"/>
          <w:szCs w:val="24"/>
          <w:lang w:val="id-ID"/>
        </w:rPr>
        <w:t xml:space="preserve"> </w:t>
      </w:r>
      <w:r>
        <w:rPr>
          <w:rFonts w:ascii="Times New Roman" w:hAnsi="Times New Roman" w:cs="Times New Roman"/>
          <w:sz w:val="24"/>
          <w:szCs w:val="24"/>
        </w:rPr>
        <w:t>Jumlah kuesioner yang disebarkan adalah 100 lembar.</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Berdasarkan hasil pengumpulan data menunjukkan bahwa kuesioner yang kembali dan layak untuk dianalisis sebanyak </w:t>
      </w:r>
      <w:r>
        <w:rPr>
          <w:rFonts w:ascii="Times New Roman" w:hAnsi="Times New Roman" w:cs="Times New Roman"/>
          <w:sz w:val="24"/>
          <w:szCs w:val="24"/>
          <w:lang w:val="id-ID"/>
        </w:rPr>
        <w:t>77</w:t>
      </w:r>
      <w:r>
        <w:rPr>
          <w:rFonts w:ascii="Times New Roman" w:hAnsi="Times New Roman" w:cs="Times New Roman"/>
          <w:sz w:val="24"/>
          <w:szCs w:val="24"/>
        </w:rPr>
        <w:t xml:space="preserve"> kuesioner.</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Penyebaran kuesioner ini dilakukan dari tanggal </w:t>
      </w:r>
      <w:r>
        <w:rPr>
          <w:rFonts w:ascii="Times New Roman" w:hAnsi="Times New Roman" w:cs="Times New Roman"/>
          <w:sz w:val="24"/>
          <w:szCs w:val="24"/>
          <w:lang w:val="id-ID"/>
        </w:rPr>
        <w:t xml:space="preserve">            </w:t>
      </w:r>
      <w:r>
        <w:rPr>
          <w:rFonts w:ascii="Times New Roman" w:hAnsi="Times New Roman" w:cs="Times New Roman"/>
          <w:sz w:val="24"/>
          <w:szCs w:val="24"/>
        </w:rPr>
        <w:t>1</w:t>
      </w:r>
      <w:r>
        <w:rPr>
          <w:rFonts w:ascii="Times New Roman" w:hAnsi="Times New Roman" w:cs="Times New Roman"/>
          <w:sz w:val="24"/>
          <w:szCs w:val="24"/>
          <w:lang w:val="id-ID"/>
        </w:rPr>
        <w:t>3 Oktober</w:t>
      </w:r>
      <w:r>
        <w:rPr>
          <w:rFonts w:ascii="Times New Roman" w:hAnsi="Times New Roman" w:cs="Times New Roman"/>
          <w:sz w:val="24"/>
          <w:szCs w:val="24"/>
        </w:rPr>
        <w:t xml:space="preserve"> – </w:t>
      </w:r>
      <w:r>
        <w:rPr>
          <w:rFonts w:ascii="Times New Roman" w:hAnsi="Times New Roman" w:cs="Times New Roman"/>
          <w:sz w:val="24"/>
          <w:szCs w:val="24"/>
          <w:lang w:val="id-ID"/>
        </w:rPr>
        <w:t>5 November</w:t>
      </w:r>
      <w:r>
        <w:rPr>
          <w:rFonts w:ascii="Times New Roman" w:hAnsi="Times New Roman" w:cs="Times New Roman"/>
          <w:sz w:val="24"/>
          <w:szCs w:val="24"/>
        </w:rPr>
        <w:t xml:space="preserve"> 201</w:t>
      </w:r>
      <w:r>
        <w:rPr>
          <w:rFonts w:ascii="Times New Roman" w:hAnsi="Times New Roman" w:cs="Times New Roman"/>
          <w:sz w:val="24"/>
          <w:szCs w:val="24"/>
          <w:lang w:val="id-ID"/>
        </w:rPr>
        <w:t>7</w:t>
      </w:r>
      <w:r>
        <w:rPr>
          <w:rFonts w:ascii="Times New Roman" w:hAnsi="Times New Roman" w:cs="Times New Roman"/>
          <w:sz w:val="24"/>
          <w:szCs w:val="24"/>
        </w:rPr>
        <w:t>.</w:t>
      </w:r>
    </w:p>
    <w:p>
      <w:pPr>
        <w:spacing w:after="0" w:line="240" w:lineRule="auto"/>
        <w:jc w:val="center"/>
        <w:rPr>
          <w:rFonts w:ascii="Times New Roman" w:hAnsi="Times New Roman" w:cs="Times New Roman"/>
          <w:b/>
          <w:sz w:val="24"/>
          <w:szCs w:val="24"/>
          <w:lang w:val="id-ID"/>
        </w:rPr>
      </w:pPr>
      <w:r>
        <w:rPr>
          <w:rFonts w:ascii="Times New Roman" w:hAnsi="Times New Roman" w:cs="Times New Roman"/>
          <w:b/>
          <w:sz w:val="24"/>
          <w:szCs w:val="24"/>
        </w:rPr>
        <w:t>Tabel 4.1</w:t>
      </w:r>
    </w:p>
    <w:p>
      <w:pPr>
        <w:spacing w:after="0" w:line="240" w:lineRule="auto"/>
        <w:jc w:val="center"/>
        <w:rPr>
          <w:rFonts w:ascii="Times New Roman" w:hAnsi="Times New Roman" w:cs="Times New Roman"/>
          <w:b/>
          <w:sz w:val="24"/>
          <w:szCs w:val="24"/>
          <w:lang w:val="id-ID"/>
        </w:rPr>
      </w:pPr>
      <w:r>
        <w:rPr>
          <w:rFonts w:ascii="Times New Roman" w:hAnsi="Times New Roman" w:cs="Times New Roman"/>
          <w:b/>
          <w:sz w:val="24"/>
          <w:szCs w:val="24"/>
        </w:rPr>
        <w:t>Pengiriman dan Tingkat Pengembalian Kuesioner</w:t>
      </w:r>
    </w:p>
    <w:tbl>
      <w:tblPr>
        <w:tblStyle w:val="7"/>
        <w:tblW w:w="7938" w:type="dxa"/>
        <w:tblInd w:w="10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67"/>
        <w:gridCol w:w="5387"/>
        <w:gridCol w:w="992"/>
        <w:gridCol w:w="99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32" w:hRule="atLeast"/>
        </w:trPr>
        <w:tc>
          <w:tcPr>
            <w:tcW w:w="567" w:type="dxa"/>
            <w:tcBorders>
              <w:top w:val="double" w:color="auto" w:sz="4" w:space="0"/>
              <w:left w:val="double" w:color="auto" w:sz="4" w:space="0"/>
              <w:bottom w:val="double" w:color="auto" w:sz="4" w:space="0"/>
              <w:right w:val="double" w:color="auto" w:sz="4" w:space="0"/>
            </w:tcBorders>
            <w:shd w:val="clear" w:color="auto" w:fill="D8D8D8" w:themeFill="background1" w:themeFillShade="D9"/>
            <w:vAlign w:val="center"/>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No</w:t>
            </w:r>
          </w:p>
        </w:tc>
        <w:tc>
          <w:tcPr>
            <w:tcW w:w="5387" w:type="dxa"/>
            <w:tcBorders>
              <w:top w:val="double" w:color="auto" w:sz="4" w:space="0"/>
              <w:left w:val="double" w:color="auto" w:sz="4" w:space="0"/>
              <w:bottom w:val="double" w:color="auto" w:sz="4" w:space="0"/>
              <w:right w:val="double" w:color="auto" w:sz="4" w:space="0"/>
            </w:tcBorders>
            <w:shd w:val="clear" w:color="auto" w:fill="D8D8D8" w:themeFill="background1" w:themeFillShade="D9"/>
            <w:vAlign w:val="center"/>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Keterangan</w:t>
            </w:r>
          </w:p>
        </w:tc>
        <w:tc>
          <w:tcPr>
            <w:tcW w:w="992" w:type="dxa"/>
            <w:tcBorders>
              <w:top w:val="double" w:color="auto" w:sz="4" w:space="0"/>
              <w:left w:val="double" w:color="auto" w:sz="4" w:space="0"/>
              <w:bottom w:val="double" w:color="auto" w:sz="4" w:space="0"/>
              <w:right w:val="double" w:color="auto" w:sz="4" w:space="0"/>
            </w:tcBorders>
            <w:shd w:val="clear" w:color="auto" w:fill="D8D8D8" w:themeFill="background1" w:themeFillShade="D9"/>
            <w:vAlign w:val="center"/>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Jumlah</w:t>
            </w:r>
          </w:p>
        </w:tc>
        <w:tc>
          <w:tcPr>
            <w:tcW w:w="992" w:type="dxa"/>
            <w:tcBorders>
              <w:top w:val="double" w:color="auto" w:sz="4" w:space="0"/>
              <w:left w:val="double" w:color="auto" w:sz="4" w:space="0"/>
              <w:bottom w:val="double" w:color="auto" w:sz="4" w:space="0"/>
              <w:right w:val="double" w:color="auto" w:sz="4" w:space="0"/>
            </w:tcBorders>
            <w:shd w:val="clear" w:color="auto" w:fill="D8D8D8" w:themeFill="background1" w:themeFillShade="D9"/>
            <w:vAlign w:val="center"/>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0" w:hRule="atLeast"/>
        </w:trPr>
        <w:tc>
          <w:tcPr>
            <w:tcW w:w="567" w:type="dxa"/>
            <w:tcBorders>
              <w:top w:val="double" w:color="auto" w:sz="4" w:space="0"/>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387" w:type="dxa"/>
            <w:tcBorders>
              <w:top w:val="double" w:color="auto" w:sz="4" w:space="0"/>
            </w:tcBorders>
            <w:vAlign w:val="center"/>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Total Kuesioner yang disebar</w:t>
            </w:r>
          </w:p>
        </w:tc>
        <w:tc>
          <w:tcPr>
            <w:tcW w:w="992" w:type="dxa"/>
            <w:tcBorders>
              <w:top w:val="double" w:color="auto" w:sz="4" w:space="0"/>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992" w:type="dxa"/>
            <w:tcBorders>
              <w:top w:val="double" w:color="auto" w:sz="4" w:space="0"/>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0" w:hRule="atLeast"/>
        </w:trPr>
        <w:tc>
          <w:tcPr>
            <w:tcW w:w="567" w:type="dxa"/>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387" w:type="dxa"/>
            <w:vAlign w:val="center"/>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Total Kuesioner yang tidak kembali atau hilang</w:t>
            </w:r>
          </w:p>
        </w:tc>
        <w:tc>
          <w:tcPr>
            <w:tcW w:w="992" w:type="dxa"/>
            <w:vAlign w:val="center"/>
          </w:tcPr>
          <w:p>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22</w:t>
            </w:r>
          </w:p>
        </w:tc>
        <w:tc>
          <w:tcPr>
            <w:tcW w:w="992" w:type="dxa"/>
            <w:vAlign w:val="center"/>
          </w:tcPr>
          <w:p>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22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0" w:hRule="atLeast"/>
        </w:trPr>
        <w:tc>
          <w:tcPr>
            <w:tcW w:w="567" w:type="dxa"/>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5387" w:type="dxa"/>
            <w:vAlign w:val="center"/>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Total Kuesioner yang diterima</w:t>
            </w:r>
          </w:p>
        </w:tc>
        <w:tc>
          <w:tcPr>
            <w:tcW w:w="992" w:type="dxa"/>
            <w:vAlign w:val="center"/>
          </w:tcPr>
          <w:p>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78</w:t>
            </w:r>
          </w:p>
        </w:tc>
        <w:tc>
          <w:tcPr>
            <w:tcW w:w="992" w:type="dxa"/>
            <w:vAlign w:val="center"/>
          </w:tcPr>
          <w:p>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78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81" w:hRule="atLeast"/>
        </w:trPr>
        <w:tc>
          <w:tcPr>
            <w:tcW w:w="567" w:type="dxa"/>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5387" w:type="dxa"/>
            <w:vAlign w:val="center"/>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Total Kuesioner yang tidak dapat diolah</w:t>
            </w:r>
          </w:p>
        </w:tc>
        <w:tc>
          <w:tcPr>
            <w:tcW w:w="992" w:type="dxa"/>
            <w:vAlign w:val="center"/>
          </w:tcPr>
          <w:p>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w:t>
            </w:r>
          </w:p>
        </w:tc>
        <w:tc>
          <w:tcPr>
            <w:tcW w:w="992" w:type="dxa"/>
            <w:vAlign w:val="center"/>
          </w:tcPr>
          <w:p>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81" w:hRule="atLeast"/>
        </w:trPr>
        <w:tc>
          <w:tcPr>
            <w:tcW w:w="567" w:type="dxa"/>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5387" w:type="dxa"/>
            <w:vAlign w:val="center"/>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Total Jumlah kuesioner yang dapat diolah lebih lanjut</w:t>
            </w:r>
          </w:p>
        </w:tc>
        <w:tc>
          <w:tcPr>
            <w:tcW w:w="992" w:type="dxa"/>
            <w:vAlign w:val="center"/>
          </w:tcPr>
          <w:p>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77</w:t>
            </w:r>
          </w:p>
        </w:tc>
        <w:tc>
          <w:tcPr>
            <w:tcW w:w="992" w:type="dxa"/>
            <w:vAlign w:val="center"/>
          </w:tcPr>
          <w:p>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77</w:t>
            </w:r>
          </w:p>
        </w:tc>
      </w:tr>
    </w:tbl>
    <w:p>
      <w:pPr>
        <w:spacing w:after="0" w:line="480" w:lineRule="auto"/>
        <w:rPr>
          <w:rFonts w:ascii="Times New Roman" w:hAnsi="Times New Roman" w:cs="Times New Roman"/>
          <w:b/>
          <w:i/>
        </w:rPr>
      </w:pPr>
      <w:r>
        <w:rPr>
          <w:rFonts w:ascii="Times New Roman" w:hAnsi="Times New Roman" w:cs="Times New Roman"/>
          <w:b/>
          <w:i/>
        </w:rPr>
        <w:t>Sumber : Data Hasil Olahan</w:t>
      </w:r>
    </w:p>
    <w:p>
      <w:p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rPr>
        <w:tab/>
      </w:r>
      <w:r>
        <w:rPr>
          <w:rFonts w:ascii="Times New Roman" w:hAnsi="Times New Roman" w:cs="Times New Roman"/>
          <w:sz w:val="24"/>
          <w:szCs w:val="24"/>
        </w:rPr>
        <w:t xml:space="preserve">Dari tabel 4.1 diatas  dijelaskan bahwa dari 100 lembar kuesioner yang disebar, ada </w:t>
      </w:r>
      <w:r>
        <w:rPr>
          <w:rFonts w:ascii="Times New Roman" w:hAnsi="Times New Roman" w:cs="Times New Roman"/>
          <w:sz w:val="24"/>
          <w:szCs w:val="24"/>
          <w:lang w:val="id-ID"/>
        </w:rPr>
        <w:t>22</w:t>
      </w:r>
      <w:r>
        <w:rPr>
          <w:rFonts w:ascii="Times New Roman" w:hAnsi="Times New Roman" w:cs="Times New Roman"/>
          <w:sz w:val="24"/>
          <w:szCs w:val="24"/>
        </w:rPr>
        <w:t xml:space="preserve"> lembar kuesioner yang tidak kembali atau hilang dan 1 lembar kuesioner yang pengisiannya tidak lengkap. Dengan demikian jumlah kuesioner yang dapat diolah sebanyak </w:t>
      </w:r>
      <w:r>
        <w:rPr>
          <w:rFonts w:ascii="Times New Roman" w:hAnsi="Times New Roman" w:cs="Times New Roman"/>
          <w:sz w:val="24"/>
          <w:szCs w:val="24"/>
          <w:lang w:val="id-ID"/>
        </w:rPr>
        <w:t>77</w:t>
      </w:r>
      <w:r>
        <w:rPr>
          <w:rFonts w:ascii="Times New Roman" w:hAnsi="Times New Roman" w:cs="Times New Roman"/>
          <w:sz w:val="24"/>
          <w:szCs w:val="24"/>
        </w:rPr>
        <w:t xml:space="preserve"> lembar kuesioner.</w:t>
      </w:r>
    </w:p>
    <w:p>
      <w:pPr>
        <w:spacing w:after="0" w:line="480" w:lineRule="auto"/>
        <w:jc w:val="both"/>
        <w:rPr>
          <w:rFonts w:ascii="Times New Roman" w:hAnsi="Times New Roman" w:cs="Times New Roman"/>
          <w:sz w:val="24"/>
          <w:szCs w:val="24"/>
          <w:lang w:val="id-ID"/>
        </w:rPr>
      </w:pPr>
    </w:p>
    <w:p>
      <w:pPr>
        <w:spacing w:after="0" w:line="480" w:lineRule="auto"/>
        <w:jc w:val="both"/>
        <w:rPr>
          <w:rFonts w:ascii="Times New Roman" w:hAnsi="Times New Roman" w:cs="Times New Roman"/>
          <w:b/>
          <w:sz w:val="24"/>
          <w:szCs w:val="24"/>
          <w:lang w:val="id-ID"/>
        </w:rPr>
      </w:pPr>
      <w:r>
        <w:rPr>
          <w:rFonts w:ascii="Times New Roman" w:hAnsi="Times New Roman" w:cs="Times New Roman"/>
          <w:b/>
          <w:sz w:val="24"/>
          <w:szCs w:val="24"/>
        </w:rPr>
        <w:t>4.2</w:t>
      </w:r>
      <w:r>
        <w:rPr>
          <w:rFonts w:ascii="Times New Roman" w:hAnsi="Times New Roman" w:cs="Times New Roman"/>
          <w:b/>
          <w:sz w:val="24"/>
          <w:szCs w:val="24"/>
        </w:rPr>
        <w:tab/>
      </w:r>
      <w:r>
        <w:rPr>
          <w:rFonts w:ascii="Times New Roman" w:hAnsi="Times New Roman" w:cs="Times New Roman"/>
          <w:b/>
          <w:sz w:val="24"/>
          <w:szCs w:val="24"/>
        </w:rPr>
        <w:t>Demografi Responden</w:t>
      </w:r>
    </w:p>
    <w:p>
      <w:pPr>
        <w:spacing w:after="0" w:line="240" w:lineRule="auto"/>
        <w:jc w:val="center"/>
        <w:rPr>
          <w:rFonts w:ascii="Times New Roman" w:hAnsi="Times New Roman" w:cs="Times New Roman"/>
          <w:b/>
          <w:sz w:val="24"/>
          <w:szCs w:val="24"/>
          <w:lang w:val="id-ID"/>
        </w:rPr>
      </w:pPr>
      <w:r>
        <w:rPr>
          <w:rFonts w:ascii="Times New Roman" w:hAnsi="Times New Roman" w:cs="Times New Roman"/>
          <w:b/>
          <w:sz w:val="24"/>
          <w:szCs w:val="24"/>
        </w:rPr>
        <w:t>Tabel 4.2</w:t>
      </w:r>
    </w:p>
    <w:p>
      <w:pPr>
        <w:spacing w:after="0" w:line="240" w:lineRule="auto"/>
        <w:jc w:val="center"/>
        <w:rPr>
          <w:rFonts w:ascii="Times New Roman" w:hAnsi="Times New Roman" w:cs="Times New Roman"/>
          <w:b/>
          <w:sz w:val="24"/>
          <w:szCs w:val="24"/>
          <w:lang w:val="id-ID"/>
        </w:rPr>
      </w:pPr>
      <w:r>
        <w:rPr>
          <w:rFonts w:ascii="Times New Roman" w:hAnsi="Times New Roman" w:cs="Times New Roman"/>
          <w:b/>
          <w:sz w:val="24"/>
          <w:szCs w:val="24"/>
        </w:rPr>
        <w:t>Demografi Responden</w:t>
      </w:r>
    </w:p>
    <w:tbl>
      <w:tblPr>
        <w:tblStyle w:val="7"/>
        <w:tblW w:w="7938" w:type="dxa"/>
        <w:tblInd w:w="10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929"/>
        <w:gridCol w:w="2751"/>
        <w:gridCol w:w="1710"/>
        <w:gridCol w:w="154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32" w:hRule="atLeast"/>
        </w:trPr>
        <w:tc>
          <w:tcPr>
            <w:tcW w:w="1929" w:type="dxa"/>
            <w:tcBorders>
              <w:top w:val="double" w:color="auto" w:sz="4" w:space="0"/>
              <w:left w:val="double" w:color="auto" w:sz="4" w:space="0"/>
              <w:bottom w:val="double" w:color="auto" w:sz="4" w:space="0"/>
              <w:right w:val="double" w:color="auto" w:sz="4" w:space="0"/>
            </w:tcBorders>
            <w:shd w:val="clear" w:color="auto" w:fill="D8D8D8" w:themeFill="background1" w:themeFillShade="D9"/>
            <w:vAlign w:val="center"/>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Demografi  Responden</w:t>
            </w:r>
          </w:p>
        </w:tc>
        <w:tc>
          <w:tcPr>
            <w:tcW w:w="2751" w:type="dxa"/>
            <w:tcBorders>
              <w:top w:val="double" w:color="auto" w:sz="4" w:space="0"/>
              <w:left w:val="double" w:color="auto" w:sz="4" w:space="0"/>
              <w:bottom w:val="double" w:color="auto" w:sz="4" w:space="0"/>
              <w:right w:val="double" w:color="auto" w:sz="4" w:space="0"/>
            </w:tcBorders>
            <w:shd w:val="clear" w:color="auto" w:fill="D8D8D8" w:themeFill="background1" w:themeFillShade="D9"/>
            <w:vAlign w:val="center"/>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Keterangan</w:t>
            </w:r>
          </w:p>
        </w:tc>
        <w:tc>
          <w:tcPr>
            <w:tcW w:w="1710" w:type="dxa"/>
            <w:tcBorders>
              <w:top w:val="double" w:color="auto" w:sz="4" w:space="0"/>
              <w:left w:val="double" w:color="auto" w:sz="4" w:space="0"/>
              <w:bottom w:val="double" w:color="auto" w:sz="4" w:space="0"/>
              <w:right w:val="double" w:color="auto" w:sz="4" w:space="0"/>
            </w:tcBorders>
            <w:shd w:val="clear" w:color="auto" w:fill="D8D8D8" w:themeFill="background1" w:themeFillShade="D9"/>
            <w:vAlign w:val="center"/>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Jumlah</w:t>
            </w:r>
          </w:p>
        </w:tc>
        <w:tc>
          <w:tcPr>
            <w:tcW w:w="1548" w:type="dxa"/>
            <w:tcBorders>
              <w:top w:val="double" w:color="auto" w:sz="4" w:space="0"/>
              <w:left w:val="double" w:color="auto" w:sz="4" w:space="0"/>
              <w:bottom w:val="double" w:color="auto" w:sz="4" w:space="0"/>
              <w:right w:val="double" w:color="auto" w:sz="4" w:space="0"/>
            </w:tcBorders>
            <w:shd w:val="clear" w:color="auto" w:fill="D8D8D8" w:themeFill="background1" w:themeFillShade="D9"/>
            <w:vAlign w:val="center"/>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929" w:type="dxa"/>
            <w:vMerge w:val="restart"/>
            <w:tcBorders>
              <w:top w:val="double" w:color="auto" w:sz="4" w:space="0"/>
            </w:tcBorders>
            <w:vAlign w:val="center"/>
          </w:tcPr>
          <w:p>
            <w:pPr>
              <w:spacing w:after="0" w:line="240" w:lineRule="auto"/>
              <w:rPr>
                <w:rFonts w:ascii="Times New Roman" w:hAnsi="Times New Roman" w:cs="Times New Roman"/>
                <w:sz w:val="24"/>
                <w:szCs w:val="24"/>
              </w:rPr>
            </w:pPr>
            <w:r>
              <w:rPr>
                <w:rFonts w:ascii="Times New Roman" w:hAnsi="Times New Roman" w:cs="Times New Roman"/>
                <w:sz w:val="24"/>
                <w:szCs w:val="24"/>
              </w:rPr>
              <w:t>Jenis kelamin</w:t>
            </w:r>
          </w:p>
        </w:tc>
        <w:tc>
          <w:tcPr>
            <w:tcW w:w="2751" w:type="dxa"/>
            <w:tcBorders>
              <w:top w:val="double" w:color="auto" w:sz="4" w:space="0"/>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Laki-laki</w:t>
            </w:r>
          </w:p>
        </w:tc>
        <w:tc>
          <w:tcPr>
            <w:tcW w:w="1710" w:type="dxa"/>
            <w:tcBorders>
              <w:top w:val="double" w:color="auto" w:sz="4" w:space="0"/>
            </w:tcBorders>
            <w:vAlign w:val="center"/>
          </w:tcPr>
          <w:p>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32</w:t>
            </w:r>
          </w:p>
        </w:tc>
        <w:tc>
          <w:tcPr>
            <w:tcW w:w="1548" w:type="dxa"/>
            <w:tcBorders>
              <w:top w:val="double" w:color="auto" w:sz="4" w:space="0"/>
            </w:tcBorders>
            <w:vAlign w:val="center"/>
          </w:tcPr>
          <w:p>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41,6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929" w:type="dxa"/>
            <w:vMerge w:val="continue"/>
            <w:vAlign w:val="center"/>
          </w:tcPr>
          <w:p>
            <w:pPr>
              <w:spacing w:after="0" w:line="240" w:lineRule="auto"/>
              <w:rPr>
                <w:rFonts w:ascii="Times New Roman" w:hAnsi="Times New Roman" w:cs="Times New Roman"/>
                <w:sz w:val="24"/>
                <w:szCs w:val="24"/>
              </w:rPr>
            </w:pPr>
          </w:p>
        </w:tc>
        <w:tc>
          <w:tcPr>
            <w:tcW w:w="2751" w:type="dxa"/>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Perempuan</w:t>
            </w:r>
          </w:p>
        </w:tc>
        <w:tc>
          <w:tcPr>
            <w:tcW w:w="1710" w:type="dxa"/>
            <w:vAlign w:val="center"/>
          </w:tcPr>
          <w:p>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45</w:t>
            </w:r>
          </w:p>
        </w:tc>
        <w:tc>
          <w:tcPr>
            <w:tcW w:w="1548" w:type="dxa"/>
            <w:vAlign w:val="center"/>
          </w:tcPr>
          <w:p>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58,4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929" w:type="dxa"/>
            <w:vMerge w:val="restart"/>
            <w:vAlign w:val="center"/>
          </w:tcPr>
          <w:p>
            <w:pPr>
              <w:spacing w:after="0" w:line="240" w:lineRule="auto"/>
              <w:rPr>
                <w:rFonts w:ascii="Times New Roman" w:hAnsi="Times New Roman" w:cs="Times New Roman"/>
                <w:sz w:val="24"/>
                <w:szCs w:val="24"/>
              </w:rPr>
            </w:pPr>
            <w:r>
              <w:rPr>
                <w:rFonts w:ascii="Times New Roman" w:hAnsi="Times New Roman" w:cs="Times New Roman"/>
                <w:sz w:val="24"/>
                <w:szCs w:val="24"/>
              </w:rPr>
              <w:t>Umur</w:t>
            </w:r>
          </w:p>
        </w:tc>
        <w:tc>
          <w:tcPr>
            <w:tcW w:w="2751" w:type="dxa"/>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id-ID"/>
              </w:rPr>
              <w:t>18</w:t>
            </w:r>
            <w:r>
              <w:rPr>
                <w:rFonts w:ascii="Times New Roman" w:hAnsi="Times New Roman" w:cs="Times New Roman"/>
                <w:sz w:val="24"/>
                <w:szCs w:val="24"/>
              </w:rPr>
              <w:t xml:space="preserve"> – 2</w:t>
            </w:r>
            <w:r>
              <w:rPr>
                <w:rFonts w:ascii="Times New Roman" w:hAnsi="Times New Roman" w:cs="Times New Roman"/>
                <w:sz w:val="24"/>
                <w:szCs w:val="24"/>
                <w:lang w:val="id-ID"/>
              </w:rPr>
              <w:t>3</w:t>
            </w:r>
            <w:r>
              <w:rPr>
                <w:rFonts w:ascii="Times New Roman" w:hAnsi="Times New Roman" w:cs="Times New Roman"/>
                <w:sz w:val="24"/>
                <w:szCs w:val="24"/>
              </w:rPr>
              <w:t xml:space="preserve"> Tahun</w:t>
            </w:r>
          </w:p>
        </w:tc>
        <w:tc>
          <w:tcPr>
            <w:tcW w:w="1710" w:type="dxa"/>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548" w:type="dxa"/>
            <w:vAlign w:val="center"/>
          </w:tcPr>
          <w:p>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6,5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929" w:type="dxa"/>
            <w:vMerge w:val="continue"/>
            <w:vAlign w:val="center"/>
          </w:tcPr>
          <w:p>
            <w:pPr>
              <w:spacing w:after="0" w:line="240" w:lineRule="auto"/>
              <w:rPr>
                <w:rFonts w:ascii="Times New Roman" w:hAnsi="Times New Roman" w:cs="Times New Roman"/>
                <w:sz w:val="24"/>
                <w:szCs w:val="24"/>
              </w:rPr>
            </w:pPr>
          </w:p>
        </w:tc>
        <w:tc>
          <w:tcPr>
            <w:tcW w:w="2751" w:type="dxa"/>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lang w:val="id-ID"/>
              </w:rPr>
              <w:t>3</w:t>
            </w:r>
            <w:r>
              <w:rPr>
                <w:rFonts w:ascii="Times New Roman" w:hAnsi="Times New Roman" w:cs="Times New Roman"/>
                <w:sz w:val="24"/>
                <w:szCs w:val="24"/>
              </w:rPr>
              <w:t xml:space="preserve"> – </w:t>
            </w:r>
            <w:r>
              <w:rPr>
                <w:rFonts w:ascii="Times New Roman" w:hAnsi="Times New Roman" w:cs="Times New Roman"/>
                <w:sz w:val="24"/>
                <w:szCs w:val="24"/>
                <w:lang w:val="id-ID"/>
              </w:rPr>
              <w:t>28</w:t>
            </w:r>
            <w:r>
              <w:rPr>
                <w:rFonts w:ascii="Times New Roman" w:hAnsi="Times New Roman" w:cs="Times New Roman"/>
                <w:sz w:val="24"/>
                <w:szCs w:val="24"/>
              </w:rPr>
              <w:t xml:space="preserve"> Tahun</w:t>
            </w:r>
          </w:p>
        </w:tc>
        <w:tc>
          <w:tcPr>
            <w:tcW w:w="1710" w:type="dxa"/>
            <w:vAlign w:val="center"/>
          </w:tcPr>
          <w:p>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47</w:t>
            </w:r>
          </w:p>
        </w:tc>
        <w:tc>
          <w:tcPr>
            <w:tcW w:w="1548" w:type="dxa"/>
            <w:vAlign w:val="center"/>
          </w:tcPr>
          <w:p>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61,0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929" w:type="dxa"/>
            <w:vMerge w:val="continue"/>
            <w:vAlign w:val="center"/>
          </w:tcPr>
          <w:p>
            <w:pPr>
              <w:spacing w:after="0" w:line="240" w:lineRule="auto"/>
              <w:rPr>
                <w:rFonts w:ascii="Times New Roman" w:hAnsi="Times New Roman" w:cs="Times New Roman"/>
                <w:sz w:val="24"/>
                <w:szCs w:val="24"/>
              </w:rPr>
            </w:pPr>
          </w:p>
        </w:tc>
        <w:tc>
          <w:tcPr>
            <w:tcW w:w="2751" w:type="dxa"/>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id-ID"/>
              </w:rPr>
              <w:t>28</w:t>
            </w:r>
            <w:r>
              <w:rPr>
                <w:rFonts w:ascii="Times New Roman" w:hAnsi="Times New Roman" w:cs="Times New Roman"/>
                <w:sz w:val="24"/>
                <w:szCs w:val="24"/>
              </w:rPr>
              <w:t xml:space="preserve"> – 3</w:t>
            </w:r>
            <w:r>
              <w:rPr>
                <w:rFonts w:ascii="Times New Roman" w:hAnsi="Times New Roman" w:cs="Times New Roman"/>
                <w:sz w:val="24"/>
                <w:szCs w:val="24"/>
                <w:lang w:val="id-ID"/>
              </w:rPr>
              <w:t>3</w:t>
            </w:r>
            <w:r>
              <w:rPr>
                <w:rFonts w:ascii="Times New Roman" w:hAnsi="Times New Roman" w:cs="Times New Roman"/>
                <w:sz w:val="24"/>
                <w:szCs w:val="24"/>
              </w:rPr>
              <w:t xml:space="preserve"> Tahun</w:t>
            </w:r>
          </w:p>
        </w:tc>
        <w:tc>
          <w:tcPr>
            <w:tcW w:w="1710" w:type="dxa"/>
            <w:vAlign w:val="center"/>
          </w:tcPr>
          <w:p>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rPr>
              <w:t>2</w:t>
            </w:r>
            <w:r>
              <w:rPr>
                <w:rFonts w:ascii="Times New Roman" w:hAnsi="Times New Roman" w:cs="Times New Roman"/>
                <w:sz w:val="24"/>
                <w:szCs w:val="24"/>
                <w:lang w:val="id-ID"/>
              </w:rPr>
              <w:t>5</w:t>
            </w:r>
          </w:p>
        </w:tc>
        <w:tc>
          <w:tcPr>
            <w:tcW w:w="1548" w:type="dxa"/>
            <w:vAlign w:val="center"/>
          </w:tcPr>
          <w:p>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32,5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929" w:type="dxa"/>
            <w:vMerge w:val="restart"/>
            <w:vAlign w:val="center"/>
          </w:tcPr>
          <w:p>
            <w:pPr>
              <w:spacing w:after="0" w:line="240" w:lineRule="auto"/>
              <w:rPr>
                <w:rFonts w:ascii="Times New Roman" w:hAnsi="Times New Roman" w:cs="Times New Roman"/>
                <w:sz w:val="24"/>
                <w:szCs w:val="24"/>
              </w:rPr>
            </w:pPr>
            <w:r>
              <w:rPr>
                <w:rFonts w:ascii="Times New Roman" w:hAnsi="Times New Roman" w:cs="Times New Roman"/>
                <w:sz w:val="24"/>
                <w:szCs w:val="24"/>
              </w:rPr>
              <w:t>Pendidikan</w:t>
            </w:r>
          </w:p>
        </w:tc>
        <w:tc>
          <w:tcPr>
            <w:tcW w:w="2751" w:type="dxa"/>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SMA</w:t>
            </w:r>
          </w:p>
        </w:tc>
        <w:tc>
          <w:tcPr>
            <w:tcW w:w="1710" w:type="dxa"/>
            <w:vAlign w:val="center"/>
          </w:tcPr>
          <w:p>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8</w:t>
            </w:r>
          </w:p>
        </w:tc>
        <w:tc>
          <w:tcPr>
            <w:tcW w:w="1548" w:type="dxa"/>
            <w:vAlign w:val="center"/>
          </w:tcPr>
          <w:p>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10,4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Ex>
        <w:tc>
          <w:tcPr>
            <w:tcW w:w="1929" w:type="dxa"/>
            <w:vMerge w:val="continue"/>
            <w:vAlign w:val="center"/>
          </w:tcPr>
          <w:p>
            <w:pPr>
              <w:spacing w:after="0" w:line="240" w:lineRule="auto"/>
              <w:jc w:val="center"/>
              <w:rPr>
                <w:rFonts w:ascii="Times New Roman" w:hAnsi="Times New Roman" w:cs="Times New Roman"/>
                <w:sz w:val="24"/>
                <w:szCs w:val="24"/>
              </w:rPr>
            </w:pPr>
          </w:p>
        </w:tc>
        <w:tc>
          <w:tcPr>
            <w:tcW w:w="2751" w:type="dxa"/>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Diploma</w:t>
            </w:r>
          </w:p>
        </w:tc>
        <w:tc>
          <w:tcPr>
            <w:tcW w:w="1710" w:type="dxa"/>
            <w:vAlign w:val="center"/>
          </w:tcPr>
          <w:p>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9</w:t>
            </w:r>
          </w:p>
        </w:tc>
        <w:tc>
          <w:tcPr>
            <w:tcW w:w="1548" w:type="dxa"/>
            <w:vAlign w:val="center"/>
          </w:tcPr>
          <w:p>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11,7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929" w:type="dxa"/>
            <w:vMerge w:val="continue"/>
            <w:vAlign w:val="center"/>
          </w:tcPr>
          <w:p>
            <w:pPr>
              <w:spacing w:after="0" w:line="240" w:lineRule="auto"/>
              <w:jc w:val="center"/>
              <w:rPr>
                <w:rFonts w:ascii="Times New Roman" w:hAnsi="Times New Roman" w:cs="Times New Roman"/>
                <w:sz w:val="24"/>
                <w:szCs w:val="24"/>
              </w:rPr>
            </w:pPr>
          </w:p>
        </w:tc>
        <w:tc>
          <w:tcPr>
            <w:tcW w:w="2751" w:type="dxa"/>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S1</w:t>
            </w:r>
          </w:p>
        </w:tc>
        <w:tc>
          <w:tcPr>
            <w:tcW w:w="1710" w:type="dxa"/>
            <w:vAlign w:val="center"/>
          </w:tcPr>
          <w:p>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58</w:t>
            </w:r>
          </w:p>
        </w:tc>
        <w:tc>
          <w:tcPr>
            <w:tcW w:w="1548" w:type="dxa"/>
            <w:vAlign w:val="center"/>
          </w:tcPr>
          <w:p>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75,3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929" w:type="dxa"/>
            <w:vMerge w:val="continue"/>
            <w:vAlign w:val="center"/>
          </w:tcPr>
          <w:p>
            <w:pPr>
              <w:spacing w:after="0" w:line="240" w:lineRule="auto"/>
              <w:jc w:val="center"/>
              <w:rPr>
                <w:rFonts w:ascii="Times New Roman" w:hAnsi="Times New Roman" w:cs="Times New Roman"/>
                <w:sz w:val="24"/>
                <w:szCs w:val="24"/>
              </w:rPr>
            </w:pPr>
          </w:p>
        </w:tc>
        <w:tc>
          <w:tcPr>
            <w:tcW w:w="2751" w:type="dxa"/>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S2</w:t>
            </w:r>
          </w:p>
        </w:tc>
        <w:tc>
          <w:tcPr>
            <w:tcW w:w="1710" w:type="dxa"/>
            <w:vAlign w:val="center"/>
          </w:tcPr>
          <w:p>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2</w:t>
            </w:r>
          </w:p>
        </w:tc>
        <w:tc>
          <w:tcPr>
            <w:tcW w:w="1548" w:type="dxa"/>
            <w:vAlign w:val="center"/>
          </w:tcPr>
          <w:p>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2,6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929" w:type="dxa"/>
            <w:vMerge w:val="continue"/>
            <w:vAlign w:val="center"/>
          </w:tcPr>
          <w:p>
            <w:pPr>
              <w:spacing w:after="0" w:line="240" w:lineRule="auto"/>
              <w:jc w:val="center"/>
              <w:rPr>
                <w:rFonts w:ascii="Times New Roman" w:hAnsi="Times New Roman" w:cs="Times New Roman"/>
                <w:sz w:val="24"/>
                <w:szCs w:val="24"/>
              </w:rPr>
            </w:pPr>
          </w:p>
        </w:tc>
        <w:tc>
          <w:tcPr>
            <w:tcW w:w="2751" w:type="dxa"/>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S3</w:t>
            </w:r>
          </w:p>
        </w:tc>
        <w:tc>
          <w:tcPr>
            <w:tcW w:w="1710" w:type="dxa"/>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548" w:type="dxa"/>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bl>
    <w:p>
      <w:pPr>
        <w:spacing w:after="0" w:line="480" w:lineRule="auto"/>
        <w:jc w:val="both"/>
        <w:rPr>
          <w:rFonts w:ascii="Times New Roman" w:hAnsi="Times New Roman" w:cs="Times New Roman"/>
          <w:b/>
          <w:i/>
          <w:lang w:val="id-ID"/>
        </w:rPr>
      </w:pPr>
      <w:r>
        <w:rPr>
          <w:rFonts w:ascii="Times New Roman" w:hAnsi="Times New Roman" w:cs="Times New Roman"/>
          <w:b/>
          <w:i/>
        </w:rPr>
        <w:t>Sumber : Data Hasil Olahan</w:t>
      </w:r>
    </w:p>
    <w:p>
      <w:pPr>
        <w:spacing w:after="0" w:line="240" w:lineRule="auto"/>
        <w:jc w:val="both"/>
        <w:rPr>
          <w:rFonts w:ascii="Times New Roman" w:hAnsi="Times New Roman" w:cs="Times New Roman"/>
          <w:b/>
          <w:i/>
          <w:lang w:val="id-ID"/>
        </w:rPr>
      </w:pPr>
    </w:p>
    <w:p>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Dari </w:t>
      </w:r>
      <w:r>
        <w:rPr>
          <w:rFonts w:ascii="Times New Roman" w:hAnsi="Times New Roman" w:cs="Times New Roman"/>
          <w:sz w:val="24"/>
          <w:szCs w:val="24"/>
          <w:lang w:val="id-ID"/>
        </w:rPr>
        <w:t>77</w:t>
      </w:r>
      <w:r>
        <w:rPr>
          <w:rFonts w:ascii="Times New Roman" w:hAnsi="Times New Roman" w:cs="Times New Roman"/>
          <w:sz w:val="24"/>
          <w:szCs w:val="24"/>
        </w:rPr>
        <w:t xml:space="preserve"> lembar kuesioner yang dapat diolah, maka dapat dikelompokkan deskriptif responden menjadi 3 kelompok yaitu jenis kelamin, umur, pendidikan.Untuk lebih jelas, dapat dilihat pada tabel 4.2.</w:t>
      </w:r>
      <w:r>
        <w:rPr>
          <w:rFonts w:ascii="Times New Roman" w:hAnsi="Times New Roman" w:cs="Times New Roman"/>
          <w:sz w:val="24"/>
          <w:szCs w:val="24"/>
          <w:lang w:val="id-ID"/>
        </w:rPr>
        <w:t xml:space="preserve"> berikut ini </w:t>
      </w:r>
      <w:r>
        <w:rPr>
          <w:rFonts w:ascii="Times New Roman" w:hAnsi="Times New Roman" w:cs="Times New Roman"/>
          <w:sz w:val="24"/>
          <w:szCs w:val="24"/>
        </w:rPr>
        <w:t>diketahui kar</w:t>
      </w:r>
      <w:r>
        <w:rPr>
          <w:rFonts w:ascii="Times New Roman" w:hAnsi="Times New Roman" w:cs="Times New Roman"/>
          <w:sz w:val="24"/>
          <w:szCs w:val="24"/>
          <w:lang w:val="id-ID"/>
        </w:rPr>
        <w:t>a</w:t>
      </w:r>
      <w:r>
        <w:rPr>
          <w:rFonts w:ascii="Times New Roman" w:hAnsi="Times New Roman" w:cs="Times New Roman"/>
          <w:sz w:val="24"/>
          <w:szCs w:val="24"/>
        </w:rPr>
        <w:t xml:space="preserve">kteristik dari responden yang mengisi kuesioner ini lebih banyak </w:t>
      </w:r>
      <w:r>
        <w:rPr>
          <w:rFonts w:ascii="Times New Roman" w:hAnsi="Times New Roman" w:cs="Times New Roman"/>
          <w:sz w:val="24"/>
          <w:szCs w:val="24"/>
          <w:lang w:val="id-ID"/>
        </w:rPr>
        <w:t>wanita</w:t>
      </w:r>
      <w:r>
        <w:rPr>
          <w:rFonts w:ascii="Times New Roman" w:hAnsi="Times New Roman" w:cs="Times New Roman"/>
          <w:sz w:val="24"/>
          <w:szCs w:val="24"/>
        </w:rPr>
        <w:t xml:space="preserve"> yaitu sebanyak </w:t>
      </w:r>
      <w:r>
        <w:rPr>
          <w:rFonts w:ascii="Times New Roman" w:hAnsi="Times New Roman" w:cs="Times New Roman"/>
          <w:sz w:val="24"/>
          <w:szCs w:val="24"/>
          <w:lang w:val="id-ID"/>
        </w:rPr>
        <w:t>45</w:t>
      </w:r>
      <w:r>
        <w:rPr>
          <w:rFonts w:ascii="Times New Roman" w:hAnsi="Times New Roman" w:cs="Times New Roman"/>
          <w:sz w:val="24"/>
          <w:szCs w:val="24"/>
        </w:rPr>
        <w:t xml:space="preserve"> orang (</w:t>
      </w:r>
      <w:r>
        <w:rPr>
          <w:rFonts w:ascii="Times New Roman" w:hAnsi="Times New Roman" w:cs="Times New Roman"/>
          <w:sz w:val="24"/>
          <w:szCs w:val="24"/>
          <w:lang w:val="id-ID"/>
        </w:rPr>
        <w:t>58,4</w:t>
      </w:r>
      <w:r>
        <w:rPr>
          <w:rFonts w:ascii="Times New Roman" w:hAnsi="Times New Roman" w:cs="Times New Roman"/>
          <w:sz w:val="24"/>
          <w:szCs w:val="24"/>
        </w:rPr>
        <w:t xml:space="preserve">%), dibandingkan responden </w:t>
      </w:r>
      <w:r>
        <w:rPr>
          <w:rFonts w:ascii="Times New Roman" w:hAnsi="Times New Roman" w:cs="Times New Roman"/>
          <w:sz w:val="24"/>
          <w:szCs w:val="24"/>
          <w:lang w:val="id-ID"/>
        </w:rPr>
        <w:t>laki-laki</w:t>
      </w:r>
      <w:r>
        <w:rPr>
          <w:rFonts w:ascii="Times New Roman" w:hAnsi="Times New Roman" w:cs="Times New Roman"/>
          <w:sz w:val="24"/>
          <w:szCs w:val="24"/>
        </w:rPr>
        <w:t xml:space="preserve"> yang berjumlah </w:t>
      </w:r>
      <w:r>
        <w:rPr>
          <w:rFonts w:ascii="Times New Roman" w:hAnsi="Times New Roman" w:cs="Times New Roman"/>
          <w:sz w:val="24"/>
          <w:szCs w:val="24"/>
          <w:lang w:val="id-ID"/>
        </w:rPr>
        <w:t xml:space="preserve">  </w:t>
      </w:r>
      <w:r>
        <w:rPr>
          <w:rFonts w:ascii="Times New Roman" w:hAnsi="Times New Roman" w:cs="Times New Roman"/>
          <w:sz w:val="24"/>
          <w:szCs w:val="24"/>
        </w:rPr>
        <w:t>3</w:t>
      </w:r>
      <w:r>
        <w:rPr>
          <w:rFonts w:ascii="Times New Roman" w:hAnsi="Times New Roman" w:cs="Times New Roman"/>
          <w:sz w:val="24"/>
          <w:szCs w:val="24"/>
          <w:lang w:val="id-ID"/>
        </w:rPr>
        <w:t>2</w:t>
      </w:r>
      <w:r>
        <w:rPr>
          <w:rFonts w:ascii="Times New Roman" w:hAnsi="Times New Roman" w:cs="Times New Roman"/>
          <w:sz w:val="24"/>
          <w:szCs w:val="24"/>
        </w:rPr>
        <w:t xml:space="preserve"> orang (4</w:t>
      </w:r>
      <w:r>
        <w:rPr>
          <w:rFonts w:ascii="Times New Roman" w:hAnsi="Times New Roman" w:cs="Times New Roman"/>
          <w:sz w:val="24"/>
          <w:szCs w:val="24"/>
          <w:lang w:val="id-ID"/>
        </w:rPr>
        <w:t>1</w:t>
      </w:r>
      <w:r>
        <w:rPr>
          <w:rFonts w:ascii="Times New Roman" w:hAnsi="Times New Roman" w:cs="Times New Roman"/>
          <w:sz w:val="24"/>
          <w:szCs w:val="24"/>
        </w:rPr>
        <w:t>,</w:t>
      </w:r>
      <w:r>
        <w:rPr>
          <w:rFonts w:ascii="Times New Roman" w:hAnsi="Times New Roman" w:cs="Times New Roman"/>
          <w:sz w:val="24"/>
          <w:szCs w:val="24"/>
          <w:lang w:val="id-ID"/>
        </w:rPr>
        <w:t>6</w:t>
      </w:r>
      <w:r>
        <w:rPr>
          <w:rFonts w:ascii="Times New Roman" w:hAnsi="Times New Roman" w:cs="Times New Roman"/>
          <w:sz w:val="24"/>
          <w:szCs w:val="24"/>
        </w:rPr>
        <w:t xml:space="preserve">%). Dilihat dari segi umur responden yang mengisi kuesioner dapat dilihat jumlah responden yang berumur antara </w:t>
      </w:r>
      <w:r>
        <w:rPr>
          <w:rFonts w:ascii="Times New Roman" w:hAnsi="Times New Roman" w:cs="Times New Roman"/>
          <w:sz w:val="24"/>
          <w:szCs w:val="24"/>
          <w:lang w:val="id-ID"/>
        </w:rPr>
        <w:t>18</w:t>
      </w:r>
      <w:r>
        <w:rPr>
          <w:rFonts w:ascii="Times New Roman" w:hAnsi="Times New Roman" w:cs="Times New Roman"/>
          <w:sz w:val="24"/>
          <w:szCs w:val="24"/>
        </w:rPr>
        <w:t>-2</w:t>
      </w:r>
      <w:r>
        <w:rPr>
          <w:rFonts w:ascii="Times New Roman" w:hAnsi="Times New Roman" w:cs="Times New Roman"/>
          <w:sz w:val="24"/>
          <w:szCs w:val="24"/>
          <w:lang w:val="id-ID"/>
        </w:rPr>
        <w:t>3</w:t>
      </w:r>
      <w:r>
        <w:rPr>
          <w:rFonts w:ascii="Times New Roman" w:hAnsi="Times New Roman" w:cs="Times New Roman"/>
          <w:sz w:val="24"/>
          <w:szCs w:val="24"/>
        </w:rPr>
        <w:t xml:space="preserve"> tahun berjumlah 5 orang (</w:t>
      </w:r>
      <w:r>
        <w:rPr>
          <w:rFonts w:ascii="Times New Roman" w:hAnsi="Times New Roman" w:cs="Times New Roman"/>
          <w:sz w:val="24"/>
          <w:szCs w:val="24"/>
          <w:lang w:val="id-ID"/>
        </w:rPr>
        <w:t>6,5</w:t>
      </w:r>
      <w:r>
        <w:rPr>
          <w:rFonts w:ascii="Times New Roman" w:hAnsi="Times New Roman" w:cs="Times New Roman"/>
          <w:sz w:val="24"/>
          <w:szCs w:val="24"/>
        </w:rPr>
        <w:t>%), responden yang berumur antara 2</w:t>
      </w:r>
      <w:r>
        <w:rPr>
          <w:rFonts w:ascii="Times New Roman" w:hAnsi="Times New Roman" w:cs="Times New Roman"/>
          <w:sz w:val="24"/>
          <w:szCs w:val="24"/>
          <w:lang w:val="id-ID"/>
        </w:rPr>
        <w:t>3</w:t>
      </w:r>
      <w:r>
        <w:rPr>
          <w:rFonts w:ascii="Times New Roman" w:hAnsi="Times New Roman" w:cs="Times New Roman"/>
          <w:sz w:val="24"/>
          <w:szCs w:val="24"/>
        </w:rPr>
        <w:t>-</w:t>
      </w:r>
      <w:r>
        <w:rPr>
          <w:rFonts w:ascii="Times New Roman" w:hAnsi="Times New Roman" w:cs="Times New Roman"/>
          <w:sz w:val="24"/>
          <w:szCs w:val="24"/>
          <w:lang w:val="id-ID"/>
        </w:rPr>
        <w:t>28</w:t>
      </w:r>
      <w:r>
        <w:rPr>
          <w:rFonts w:ascii="Times New Roman" w:hAnsi="Times New Roman" w:cs="Times New Roman"/>
          <w:sz w:val="24"/>
          <w:szCs w:val="24"/>
        </w:rPr>
        <w:t xml:space="preserve"> tahun berjumlah </w:t>
      </w:r>
      <w:r>
        <w:rPr>
          <w:rFonts w:ascii="Times New Roman" w:hAnsi="Times New Roman" w:cs="Times New Roman"/>
          <w:sz w:val="24"/>
          <w:szCs w:val="24"/>
          <w:lang w:val="id-ID"/>
        </w:rPr>
        <w:t>47</w:t>
      </w:r>
      <w:r>
        <w:rPr>
          <w:rFonts w:ascii="Times New Roman" w:hAnsi="Times New Roman" w:cs="Times New Roman"/>
          <w:sz w:val="24"/>
          <w:szCs w:val="24"/>
        </w:rPr>
        <w:t xml:space="preserve"> orang (</w:t>
      </w:r>
      <w:r>
        <w:rPr>
          <w:rFonts w:ascii="Times New Roman" w:hAnsi="Times New Roman" w:cs="Times New Roman"/>
          <w:sz w:val="24"/>
          <w:szCs w:val="24"/>
          <w:lang w:val="id-ID"/>
        </w:rPr>
        <w:t>61,0</w:t>
      </w:r>
      <w:r>
        <w:rPr>
          <w:rFonts w:ascii="Times New Roman" w:hAnsi="Times New Roman" w:cs="Times New Roman"/>
          <w:sz w:val="24"/>
          <w:szCs w:val="24"/>
        </w:rPr>
        <w:t xml:space="preserve">%), responden yang berumur antara </w:t>
      </w:r>
      <w:r>
        <w:rPr>
          <w:rFonts w:ascii="Times New Roman" w:hAnsi="Times New Roman" w:cs="Times New Roman"/>
          <w:sz w:val="24"/>
          <w:szCs w:val="24"/>
          <w:lang w:val="id-ID"/>
        </w:rPr>
        <w:t>28-33</w:t>
      </w:r>
      <w:r>
        <w:rPr>
          <w:rFonts w:ascii="Times New Roman" w:hAnsi="Times New Roman" w:cs="Times New Roman"/>
          <w:sz w:val="24"/>
          <w:szCs w:val="24"/>
        </w:rPr>
        <w:t xml:space="preserve"> tahun berjumlah 2</w:t>
      </w:r>
      <w:r>
        <w:rPr>
          <w:rFonts w:ascii="Times New Roman" w:hAnsi="Times New Roman" w:cs="Times New Roman"/>
          <w:sz w:val="24"/>
          <w:szCs w:val="24"/>
          <w:lang w:val="id-ID"/>
        </w:rPr>
        <w:t>5</w:t>
      </w:r>
      <w:r>
        <w:rPr>
          <w:rFonts w:ascii="Times New Roman" w:hAnsi="Times New Roman" w:cs="Times New Roman"/>
          <w:sz w:val="24"/>
          <w:szCs w:val="24"/>
        </w:rPr>
        <w:t xml:space="preserve"> orang (</w:t>
      </w:r>
      <w:r>
        <w:rPr>
          <w:rFonts w:ascii="Times New Roman" w:hAnsi="Times New Roman" w:cs="Times New Roman"/>
          <w:sz w:val="24"/>
          <w:szCs w:val="24"/>
          <w:lang w:val="id-ID"/>
        </w:rPr>
        <w:t>32,5</w:t>
      </w:r>
      <w:r>
        <w:rPr>
          <w:rFonts w:ascii="Times New Roman" w:hAnsi="Times New Roman" w:cs="Times New Roman"/>
          <w:sz w:val="24"/>
          <w:szCs w:val="24"/>
        </w:rPr>
        <w:t>%)</w:t>
      </w:r>
      <w:r>
        <w:rPr>
          <w:rFonts w:ascii="Times New Roman" w:hAnsi="Times New Roman" w:cs="Times New Roman"/>
          <w:sz w:val="24"/>
          <w:szCs w:val="24"/>
          <w:lang w:val="id-ID"/>
        </w:rPr>
        <w:t>.</w:t>
      </w:r>
    </w:p>
    <w:p>
      <w:p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rPr>
        <w:tab/>
      </w:r>
    </w:p>
    <w:p>
      <w:pPr>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rPr>
        <w:t xml:space="preserve">Dilihat dari tingkat pendidikan responden, responden yang tingkat pendidikan Sekolah Menengah Atas (SMA) berjumlah </w:t>
      </w:r>
      <w:r>
        <w:rPr>
          <w:rFonts w:ascii="Times New Roman" w:hAnsi="Times New Roman" w:cs="Times New Roman"/>
          <w:sz w:val="24"/>
          <w:szCs w:val="24"/>
          <w:lang w:val="id-ID"/>
        </w:rPr>
        <w:t>8</w:t>
      </w:r>
      <w:r>
        <w:rPr>
          <w:rFonts w:ascii="Times New Roman" w:hAnsi="Times New Roman" w:cs="Times New Roman"/>
          <w:sz w:val="24"/>
          <w:szCs w:val="24"/>
        </w:rPr>
        <w:t xml:space="preserve"> orang (</w:t>
      </w:r>
      <w:r>
        <w:rPr>
          <w:rFonts w:ascii="Times New Roman" w:hAnsi="Times New Roman" w:cs="Times New Roman"/>
          <w:sz w:val="24"/>
          <w:szCs w:val="24"/>
          <w:lang w:val="id-ID"/>
        </w:rPr>
        <w:t>10,4</w:t>
      </w:r>
      <w:r>
        <w:rPr>
          <w:rFonts w:ascii="Times New Roman" w:hAnsi="Times New Roman" w:cs="Times New Roman"/>
          <w:sz w:val="24"/>
          <w:szCs w:val="24"/>
        </w:rPr>
        <w:t xml:space="preserve">%), responden yang berpendidikan Diploma berjumlah </w:t>
      </w:r>
      <w:r>
        <w:rPr>
          <w:rFonts w:ascii="Times New Roman" w:hAnsi="Times New Roman" w:cs="Times New Roman"/>
          <w:sz w:val="24"/>
          <w:szCs w:val="24"/>
          <w:lang w:val="id-ID"/>
        </w:rPr>
        <w:t>9</w:t>
      </w:r>
      <w:r>
        <w:rPr>
          <w:rFonts w:ascii="Times New Roman" w:hAnsi="Times New Roman" w:cs="Times New Roman"/>
          <w:sz w:val="24"/>
          <w:szCs w:val="24"/>
        </w:rPr>
        <w:t xml:space="preserve"> orang (</w:t>
      </w:r>
      <w:r>
        <w:rPr>
          <w:rFonts w:ascii="Times New Roman" w:hAnsi="Times New Roman" w:cs="Times New Roman"/>
          <w:sz w:val="24"/>
          <w:szCs w:val="24"/>
          <w:lang w:val="id-ID"/>
        </w:rPr>
        <w:t>11,7</w:t>
      </w:r>
      <w:r>
        <w:rPr>
          <w:rFonts w:ascii="Times New Roman" w:hAnsi="Times New Roman" w:cs="Times New Roman"/>
          <w:sz w:val="24"/>
          <w:szCs w:val="24"/>
        </w:rPr>
        <w:t xml:space="preserve">%), responden yang berpendidikan S1 berjumlah </w:t>
      </w:r>
      <w:r>
        <w:rPr>
          <w:rFonts w:ascii="Times New Roman" w:hAnsi="Times New Roman" w:cs="Times New Roman"/>
          <w:sz w:val="24"/>
          <w:szCs w:val="24"/>
          <w:lang w:val="id-ID"/>
        </w:rPr>
        <w:t>58</w:t>
      </w:r>
      <w:r>
        <w:rPr>
          <w:rFonts w:ascii="Times New Roman" w:hAnsi="Times New Roman" w:cs="Times New Roman"/>
          <w:sz w:val="24"/>
          <w:szCs w:val="24"/>
        </w:rPr>
        <w:t xml:space="preserve"> orang (</w:t>
      </w:r>
      <w:r>
        <w:rPr>
          <w:rFonts w:ascii="Times New Roman" w:hAnsi="Times New Roman" w:cs="Times New Roman"/>
          <w:sz w:val="24"/>
          <w:szCs w:val="24"/>
          <w:lang w:val="id-ID"/>
        </w:rPr>
        <w:t>75,3</w:t>
      </w:r>
      <w:r>
        <w:rPr>
          <w:rFonts w:ascii="Times New Roman" w:hAnsi="Times New Roman" w:cs="Times New Roman"/>
          <w:sz w:val="24"/>
          <w:szCs w:val="24"/>
        </w:rPr>
        <w:t xml:space="preserve">%), responden yang berpendidikan S2 berjumlah </w:t>
      </w:r>
      <w:r>
        <w:rPr>
          <w:rFonts w:ascii="Times New Roman" w:hAnsi="Times New Roman" w:cs="Times New Roman"/>
          <w:sz w:val="24"/>
          <w:szCs w:val="24"/>
          <w:lang w:val="id-ID"/>
        </w:rPr>
        <w:t>2</w:t>
      </w:r>
      <w:r>
        <w:rPr>
          <w:rFonts w:ascii="Times New Roman" w:hAnsi="Times New Roman" w:cs="Times New Roman"/>
          <w:sz w:val="24"/>
          <w:szCs w:val="24"/>
        </w:rPr>
        <w:t xml:space="preserve"> orang (</w:t>
      </w:r>
      <w:r>
        <w:rPr>
          <w:rFonts w:ascii="Times New Roman" w:hAnsi="Times New Roman" w:cs="Times New Roman"/>
          <w:sz w:val="24"/>
          <w:szCs w:val="24"/>
          <w:lang w:val="id-ID"/>
        </w:rPr>
        <w:t>2,6</w:t>
      </w:r>
      <w:r>
        <w:rPr>
          <w:rFonts w:ascii="Times New Roman" w:hAnsi="Times New Roman" w:cs="Times New Roman"/>
          <w:sz w:val="24"/>
          <w:szCs w:val="24"/>
        </w:rPr>
        <w:t xml:space="preserve">%), dan tidak ada responden yang berpendidikan S3. </w:t>
      </w:r>
    </w:p>
    <w:p>
      <w:pPr>
        <w:spacing w:after="0" w:line="480" w:lineRule="auto"/>
        <w:jc w:val="both"/>
        <w:rPr>
          <w:rFonts w:ascii="Times New Roman" w:hAnsi="Times New Roman" w:cs="Times New Roman"/>
          <w:sz w:val="24"/>
          <w:szCs w:val="24"/>
          <w:lang w:val="id-ID"/>
        </w:rPr>
      </w:pPr>
    </w:p>
    <w:p>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4.3</w:t>
      </w:r>
      <w:r>
        <w:rPr>
          <w:rFonts w:ascii="Times New Roman" w:hAnsi="Times New Roman" w:cs="Times New Roman"/>
          <w:b/>
          <w:sz w:val="24"/>
          <w:szCs w:val="24"/>
        </w:rPr>
        <w:tab/>
      </w:r>
      <w:r>
        <w:rPr>
          <w:rFonts w:ascii="Times New Roman" w:hAnsi="Times New Roman" w:cs="Times New Roman"/>
          <w:b/>
          <w:sz w:val="24"/>
          <w:szCs w:val="24"/>
        </w:rPr>
        <w:t>Statistik Deskriptif</w:t>
      </w:r>
    </w:p>
    <w:p>
      <w:p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rPr>
        <w:tab/>
      </w:r>
      <w:r>
        <w:rPr>
          <w:rFonts w:ascii="Times New Roman" w:hAnsi="Times New Roman" w:cs="Times New Roman"/>
          <w:sz w:val="24"/>
          <w:szCs w:val="24"/>
        </w:rPr>
        <w:t>Pada bagian ini akan dilihat statistik deskriptif dari hasil kuesioner, dimana dari statistik deskriptif dapat dilihat gambaran umum dari data yang digunakan dalam analisis dan pengujian hipotesa, hasil selengkapnya dapat dilihat pada tabel 4.3 berikut in</w:t>
      </w:r>
      <w:r>
        <w:rPr>
          <w:rFonts w:ascii="Times New Roman" w:hAnsi="Times New Roman" w:cs="Times New Roman"/>
          <w:sz w:val="24"/>
          <w:szCs w:val="24"/>
          <w:lang w:val="id-ID"/>
        </w:rPr>
        <w:t>i</w:t>
      </w:r>
    </w:p>
    <w:p>
      <w:pPr>
        <w:spacing w:after="0" w:line="240" w:lineRule="auto"/>
        <w:jc w:val="center"/>
        <w:rPr>
          <w:rFonts w:ascii="Times New Roman" w:hAnsi="Times New Roman" w:cs="Times New Roman"/>
          <w:b/>
          <w:sz w:val="24"/>
          <w:szCs w:val="24"/>
          <w:lang w:val="id-ID"/>
        </w:rPr>
      </w:pPr>
      <w:r>
        <w:rPr>
          <w:rFonts w:ascii="Times New Roman" w:hAnsi="Times New Roman" w:cs="Times New Roman"/>
          <w:b/>
          <w:sz w:val="24"/>
          <w:szCs w:val="24"/>
        </w:rPr>
        <w:t>Tabel 4.3</w:t>
      </w:r>
    </w:p>
    <w:p>
      <w:pPr>
        <w:spacing w:after="0" w:line="240" w:lineRule="auto"/>
        <w:jc w:val="center"/>
        <w:rPr>
          <w:rFonts w:ascii="Times New Roman" w:hAnsi="Times New Roman" w:cs="Times New Roman"/>
          <w:b/>
          <w:sz w:val="24"/>
          <w:szCs w:val="24"/>
          <w:lang w:val="id-ID"/>
        </w:rPr>
      </w:pPr>
      <w:r>
        <w:rPr>
          <w:rFonts w:ascii="Times New Roman" w:hAnsi="Times New Roman" w:cs="Times New Roman"/>
          <w:b/>
          <w:sz w:val="24"/>
          <w:szCs w:val="24"/>
        </w:rPr>
        <w:t>Statistik Deskriptif</w:t>
      </w:r>
    </w:p>
    <w:tbl>
      <w:tblPr>
        <w:tblStyle w:val="6"/>
        <w:tblW w:w="7908" w:type="dxa"/>
        <w:jc w:val="center"/>
        <w:tblInd w:w="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3104"/>
        <w:gridCol w:w="567"/>
        <w:gridCol w:w="992"/>
        <w:gridCol w:w="992"/>
        <w:gridCol w:w="841"/>
        <w:gridCol w:w="1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cantSplit/>
          <w:tblHeader/>
          <w:jc w:val="center"/>
        </w:trPr>
        <w:tc>
          <w:tcPr>
            <w:tcW w:w="3104" w:type="dxa"/>
            <w:shd w:val="clear" w:color="auto" w:fill="FFFFFF"/>
            <w:tcMar>
              <w:top w:w="30" w:type="dxa"/>
              <w:left w:w="30" w:type="dxa"/>
              <w:bottom w:w="30" w:type="dxa"/>
              <w:right w:w="30" w:type="dxa"/>
            </w:tcMar>
            <w:vAlign w:val="center"/>
          </w:tcPr>
          <w:p>
            <w:pPr>
              <w:autoSpaceDE w:val="0"/>
              <w:autoSpaceDN w:val="0"/>
              <w:adjustRightInd w:val="0"/>
              <w:spacing w:after="0"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Variabel</w:t>
            </w:r>
          </w:p>
        </w:tc>
        <w:tc>
          <w:tcPr>
            <w:tcW w:w="567" w:type="dxa"/>
            <w:shd w:val="clear" w:color="auto" w:fill="FFFFFF"/>
            <w:tcMar>
              <w:top w:w="30" w:type="dxa"/>
              <w:left w:w="30" w:type="dxa"/>
              <w:bottom w:w="30" w:type="dxa"/>
              <w:right w:w="30" w:type="dxa"/>
            </w:tcMar>
            <w:vAlign w:val="center"/>
          </w:tcPr>
          <w:p>
            <w:pPr>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N</w:t>
            </w:r>
          </w:p>
        </w:tc>
        <w:tc>
          <w:tcPr>
            <w:tcW w:w="992" w:type="dxa"/>
            <w:shd w:val="clear" w:color="auto" w:fill="FFFFFF"/>
            <w:tcMar>
              <w:top w:w="30" w:type="dxa"/>
              <w:left w:w="30" w:type="dxa"/>
              <w:bottom w:w="30" w:type="dxa"/>
              <w:right w:w="30" w:type="dxa"/>
            </w:tcMar>
            <w:vAlign w:val="center"/>
          </w:tcPr>
          <w:p>
            <w:pPr>
              <w:autoSpaceDE w:val="0"/>
              <w:autoSpaceDN w:val="0"/>
              <w:adjustRightInd w:val="0"/>
              <w:spacing w:after="0" w:line="240" w:lineRule="auto"/>
              <w:jc w:val="center"/>
              <w:rPr>
                <w:rFonts w:ascii="Times New Roman" w:hAnsi="Times New Roman" w:cs="Times New Roman"/>
                <w:b/>
                <w:color w:val="000000"/>
                <w:sz w:val="24"/>
                <w:szCs w:val="24"/>
                <w:lang w:val="id-ID"/>
              </w:rPr>
            </w:pPr>
            <w:r>
              <w:rPr>
                <w:rFonts w:ascii="Times New Roman" w:hAnsi="Times New Roman" w:cs="Times New Roman"/>
                <w:b/>
                <w:color w:val="000000"/>
                <w:sz w:val="24"/>
                <w:szCs w:val="24"/>
                <w:lang w:val="id-ID"/>
              </w:rPr>
              <w:t xml:space="preserve">Kisaran Teoritis </w:t>
            </w:r>
          </w:p>
        </w:tc>
        <w:tc>
          <w:tcPr>
            <w:tcW w:w="992" w:type="dxa"/>
            <w:shd w:val="clear" w:color="auto" w:fill="FFFFFF"/>
            <w:tcMar>
              <w:top w:w="30" w:type="dxa"/>
              <w:left w:w="30" w:type="dxa"/>
              <w:bottom w:w="30" w:type="dxa"/>
              <w:right w:w="30" w:type="dxa"/>
            </w:tcMar>
            <w:vAlign w:val="center"/>
          </w:tcPr>
          <w:p>
            <w:pPr>
              <w:autoSpaceDE w:val="0"/>
              <w:autoSpaceDN w:val="0"/>
              <w:adjustRightInd w:val="0"/>
              <w:spacing w:after="0" w:line="240" w:lineRule="auto"/>
              <w:jc w:val="center"/>
              <w:rPr>
                <w:rFonts w:ascii="Times New Roman" w:hAnsi="Times New Roman" w:cs="Times New Roman"/>
                <w:b/>
                <w:color w:val="000000"/>
                <w:sz w:val="24"/>
                <w:szCs w:val="24"/>
                <w:lang w:val="id-ID"/>
              </w:rPr>
            </w:pPr>
            <w:r>
              <w:rPr>
                <w:rFonts w:ascii="Times New Roman" w:hAnsi="Times New Roman" w:cs="Times New Roman"/>
                <w:b/>
                <w:color w:val="000000"/>
                <w:sz w:val="24"/>
                <w:szCs w:val="24"/>
                <w:lang w:val="id-ID"/>
              </w:rPr>
              <w:t>Kisaran Aktual</w:t>
            </w:r>
          </w:p>
        </w:tc>
        <w:tc>
          <w:tcPr>
            <w:tcW w:w="841" w:type="dxa"/>
            <w:shd w:val="clear" w:color="auto" w:fill="FFFFFF"/>
            <w:tcMar>
              <w:top w:w="30" w:type="dxa"/>
              <w:left w:w="30" w:type="dxa"/>
              <w:bottom w:w="30" w:type="dxa"/>
              <w:right w:w="30" w:type="dxa"/>
            </w:tcMar>
            <w:vAlign w:val="center"/>
          </w:tcPr>
          <w:p>
            <w:pPr>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Mean</w:t>
            </w:r>
          </w:p>
        </w:tc>
        <w:tc>
          <w:tcPr>
            <w:tcW w:w="1412" w:type="dxa"/>
            <w:shd w:val="clear" w:color="auto" w:fill="FFFFFF"/>
            <w:tcMar>
              <w:top w:w="30" w:type="dxa"/>
              <w:left w:w="30" w:type="dxa"/>
              <w:bottom w:w="30" w:type="dxa"/>
              <w:right w:w="30" w:type="dxa"/>
            </w:tcMar>
            <w:vAlign w:val="center"/>
          </w:tcPr>
          <w:p>
            <w:pPr>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Std. Deviation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cantSplit/>
          <w:tblHeader/>
          <w:jc w:val="center"/>
        </w:trPr>
        <w:tc>
          <w:tcPr>
            <w:tcW w:w="3104" w:type="dxa"/>
            <w:shd w:val="clear" w:color="auto" w:fill="FFFFFF"/>
            <w:tcMar>
              <w:top w:w="30" w:type="dxa"/>
              <w:left w:w="30" w:type="dxa"/>
              <w:bottom w:w="30" w:type="dxa"/>
              <w:right w:w="30" w:type="dxa"/>
            </w:tcMar>
            <w:vAlign w:val="center"/>
          </w:tcPr>
          <w:p>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Keamanan dan Kerahasiaan</w:t>
            </w:r>
          </w:p>
        </w:tc>
        <w:tc>
          <w:tcPr>
            <w:tcW w:w="567" w:type="dxa"/>
            <w:shd w:val="clear" w:color="auto" w:fill="FFFFFF"/>
            <w:tcMar>
              <w:top w:w="30" w:type="dxa"/>
              <w:left w:w="30" w:type="dxa"/>
              <w:bottom w:w="30" w:type="dxa"/>
              <w:right w:w="30" w:type="dxa"/>
            </w:tcMar>
            <w:vAlign w:val="center"/>
          </w:tcPr>
          <w:p>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77</w:t>
            </w:r>
          </w:p>
        </w:tc>
        <w:tc>
          <w:tcPr>
            <w:tcW w:w="992" w:type="dxa"/>
            <w:shd w:val="clear" w:color="auto" w:fill="FFFFFF"/>
            <w:tcMar>
              <w:top w:w="30" w:type="dxa"/>
              <w:left w:w="30" w:type="dxa"/>
              <w:bottom w:w="30" w:type="dxa"/>
              <w:right w:w="30" w:type="dxa"/>
            </w:tcMar>
            <w:vAlign w:val="center"/>
          </w:tcPr>
          <w:p>
            <w:pPr>
              <w:autoSpaceDE w:val="0"/>
              <w:autoSpaceDN w:val="0"/>
              <w:adjustRightInd w:val="0"/>
              <w:spacing w:after="0" w:line="240" w:lineRule="auto"/>
              <w:jc w:val="center"/>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5-25</w:t>
            </w:r>
          </w:p>
        </w:tc>
        <w:tc>
          <w:tcPr>
            <w:tcW w:w="992" w:type="dxa"/>
            <w:shd w:val="clear" w:color="auto" w:fill="FFFFFF"/>
            <w:tcMar>
              <w:top w:w="30" w:type="dxa"/>
              <w:left w:w="30" w:type="dxa"/>
              <w:bottom w:w="30" w:type="dxa"/>
              <w:right w:w="30" w:type="dxa"/>
            </w:tcMar>
            <w:vAlign w:val="center"/>
          </w:tcPr>
          <w:p>
            <w:pPr>
              <w:autoSpaceDE w:val="0"/>
              <w:autoSpaceDN w:val="0"/>
              <w:adjustRightInd w:val="0"/>
              <w:spacing w:after="0" w:line="240" w:lineRule="auto"/>
              <w:jc w:val="center"/>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9-20</w:t>
            </w:r>
          </w:p>
        </w:tc>
        <w:tc>
          <w:tcPr>
            <w:tcW w:w="841" w:type="dxa"/>
            <w:shd w:val="clear" w:color="auto" w:fill="FFFFFF"/>
            <w:tcMar>
              <w:top w:w="30" w:type="dxa"/>
              <w:left w:w="30" w:type="dxa"/>
              <w:bottom w:w="30" w:type="dxa"/>
              <w:right w:w="30" w:type="dxa"/>
            </w:tcMar>
            <w:vAlign w:val="center"/>
          </w:tcPr>
          <w:p>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14.3247</w:t>
            </w:r>
          </w:p>
        </w:tc>
        <w:tc>
          <w:tcPr>
            <w:tcW w:w="1412" w:type="dxa"/>
            <w:shd w:val="clear" w:color="auto" w:fill="FFFFFF"/>
            <w:tcMar>
              <w:top w:w="30" w:type="dxa"/>
              <w:left w:w="30" w:type="dxa"/>
              <w:bottom w:w="30" w:type="dxa"/>
              <w:right w:w="30" w:type="dxa"/>
            </w:tcMar>
            <w:vAlign w:val="center"/>
          </w:tcPr>
          <w:p>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2.44649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cantSplit/>
          <w:tblHeader/>
          <w:jc w:val="center"/>
        </w:trPr>
        <w:tc>
          <w:tcPr>
            <w:tcW w:w="3104" w:type="dxa"/>
            <w:shd w:val="clear" w:color="auto" w:fill="FFFFFF"/>
            <w:tcMar>
              <w:top w:w="30" w:type="dxa"/>
              <w:left w:w="30" w:type="dxa"/>
              <w:bottom w:w="30" w:type="dxa"/>
              <w:right w:w="30" w:type="dxa"/>
            </w:tcMar>
            <w:vAlign w:val="center"/>
          </w:tcPr>
          <w:p>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Kesiapan Teknologi Informasi</w:t>
            </w:r>
          </w:p>
        </w:tc>
        <w:tc>
          <w:tcPr>
            <w:tcW w:w="567" w:type="dxa"/>
            <w:shd w:val="clear" w:color="auto" w:fill="FFFFFF"/>
            <w:tcMar>
              <w:top w:w="30" w:type="dxa"/>
              <w:left w:w="30" w:type="dxa"/>
              <w:bottom w:w="30" w:type="dxa"/>
              <w:right w:w="30" w:type="dxa"/>
            </w:tcMar>
            <w:vAlign w:val="center"/>
          </w:tcPr>
          <w:p>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77</w:t>
            </w:r>
          </w:p>
        </w:tc>
        <w:tc>
          <w:tcPr>
            <w:tcW w:w="992" w:type="dxa"/>
            <w:shd w:val="clear" w:color="auto" w:fill="FFFFFF"/>
            <w:tcMar>
              <w:top w:w="30" w:type="dxa"/>
              <w:left w:w="30" w:type="dxa"/>
              <w:bottom w:w="30" w:type="dxa"/>
              <w:right w:w="30" w:type="dxa"/>
            </w:tcMar>
            <w:vAlign w:val="center"/>
          </w:tcPr>
          <w:p>
            <w:pPr>
              <w:autoSpaceDE w:val="0"/>
              <w:autoSpaceDN w:val="0"/>
              <w:adjustRightInd w:val="0"/>
              <w:spacing w:after="0" w:line="240" w:lineRule="auto"/>
              <w:jc w:val="center"/>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3-15</w:t>
            </w:r>
          </w:p>
        </w:tc>
        <w:tc>
          <w:tcPr>
            <w:tcW w:w="992" w:type="dxa"/>
            <w:shd w:val="clear" w:color="auto" w:fill="FFFFFF"/>
            <w:tcMar>
              <w:top w:w="30" w:type="dxa"/>
              <w:left w:w="30" w:type="dxa"/>
              <w:bottom w:w="30" w:type="dxa"/>
              <w:right w:w="30" w:type="dxa"/>
            </w:tcMar>
            <w:vAlign w:val="center"/>
          </w:tcPr>
          <w:p>
            <w:pPr>
              <w:autoSpaceDE w:val="0"/>
              <w:autoSpaceDN w:val="0"/>
              <w:adjustRightInd w:val="0"/>
              <w:spacing w:after="0" w:line="240" w:lineRule="auto"/>
              <w:jc w:val="center"/>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6-15</w:t>
            </w:r>
          </w:p>
        </w:tc>
        <w:tc>
          <w:tcPr>
            <w:tcW w:w="841" w:type="dxa"/>
            <w:shd w:val="clear" w:color="auto" w:fill="FFFFFF"/>
            <w:tcMar>
              <w:top w:w="30" w:type="dxa"/>
              <w:left w:w="30" w:type="dxa"/>
              <w:bottom w:w="30" w:type="dxa"/>
              <w:right w:w="30" w:type="dxa"/>
            </w:tcMar>
            <w:vAlign w:val="center"/>
          </w:tcPr>
          <w:p>
            <w:pPr>
              <w:autoSpaceDE w:val="0"/>
              <w:autoSpaceDN w:val="0"/>
              <w:adjustRightInd w:val="0"/>
              <w:spacing w:after="0" w:line="240" w:lineRule="auto"/>
              <w:jc w:val="center"/>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11.5195</w:t>
            </w:r>
          </w:p>
        </w:tc>
        <w:tc>
          <w:tcPr>
            <w:tcW w:w="1412" w:type="dxa"/>
            <w:shd w:val="clear" w:color="auto" w:fill="FFFFFF"/>
            <w:tcMar>
              <w:top w:w="30" w:type="dxa"/>
              <w:left w:w="30" w:type="dxa"/>
              <w:bottom w:w="30" w:type="dxa"/>
              <w:right w:w="30" w:type="dxa"/>
            </w:tcMar>
            <w:vAlign w:val="center"/>
          </w:tcPr>
          <w:p>
            <w:pPr>
              <w:autoSpaceDE w:val="0"/>
              <w:autoSpaceDN w:val="0"/>
              <w:adjustRightInd w:val="0"/>
              <w:spacing w:after="0" w:line="240" w:lineRule="auto"/>
              <w:jc w:val="center"/>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1.88212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cantSplit/>
          <w:tblHeader/>
          <w:jc w:val="center"/>
        </w:trPr>
        <w:tc>
          <w:tcPr>
            <w:tcW w:w="3104" w:type="dxa"/>
            <w:shd w:val="clear" w:color="auto" w:fill="FFFFFF"/>
            <w:tcMar>
              <w:top w:w="30" w:type="dxa"/>
              <w:left w:w="30" w:type="dxa"/>
              <w:bottom w:w="30" w:type="dxa"/>
              <w:right w:w="30" w:type="dxa"/>
            </w:tcMar>
            <w:vAlign w:val="center"/>
          </w:tcPr>
          <w:p>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Persepsi Kegunaan</w:t>
            </w:r>
          </w:p>
        </w:tc>
        <w:tc>
          <w:tcPr>
            <w:tcW w:w="567" w:type="dxa"/>
            <w:shd w:val="clear" w:color="auto" w:fill="FFFFFF"/>
            <w:tcMar>
              <w:top w:w="30" w:type="dxa"/>
              <w:left w:w="30" w:type="dxa"/>
              <w:bottom w:w="30" w:type="dxa"/>
              <w:right w:w="30" w:type="dxa"/>
            </w:tcMar>
            <w:vAlign w:val="center"/>
          </w:tcPr>
          <w:p>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77</w:t>
            </w:r>
          </w:p>
        </w:tc>
        <w:tc>
          <w:tcPr>
            <w:tcW w:w="992" w:type="dxa"/>
            <w:shd w:val="clear" w:color="auto" w:fill="FFFFFF"/>
            <w:tcMar>
              <w:top w:w="30" w:type="dxa"/>
              <w:left w:w="30" w:type="dxa"/>
              <w:bottom w:w="30" w:type="dxa"/>
              <w:right w:w="30" w:type="dxa"/>
            </w:tcMar>
            <w:vAlign w:val="center"/>
          </w:tcPr>
          <w:p>
            <w:pPr>
              <w:autoSpaceDE w:val="0"/>
              <w:autoSpaceDN w:val="0"/>
              <w:adjustRightInd w:val="0"/>
              <w:spacing w:after="0" w:line="240" w:lineRule="auto"/>
              <w:jc w:val="center"/>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3-15</w:t>
            </w:r>
          </w:p>
        </w:tc>
        <w:tc>
          <w:tcPr>
            <w:tcW w:w="992" w:type="dxa"/>
            <w:shd w:val="clear" w:color="auto" w:fill="FFFFFF"/>
            <w:tcMar>
              <w:top w:w="30" w:type="dxa"/>
              <w:left w:w="30" w:type="dxa"/>
              <w:bottom w:w="30" w:type="dxa"/>
              <w:right w:w="30" w:type="dxa"/>
            </w:tcMar>
            <w:vAlign w:val="center"/>
          </w:tcPr>
          <w:p>
            <w:pPr>
              <w:autoSpaceDE w:val="0"/>
              <w:autoSpaceDN w:val="0"/>
              <w:adjustRightInd w:val="0"/>
              <w:spacing w:after="0" w:line="240" w:lineRule="auto"/>
              <w:jc w:val="center"/>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6-15</w:t>
            </w:r>
          </w:p>
        </w:tc>
        <w:tc>
          <w:tcPr>
            <w:tcW w:w="841" w:type="dxa"/>
            <w:shd w:val="clear" w:color="auto" w:fill="FFFFFF"/>
            <w:tcMar>
              <w:top w:w="30" w:type="dxa"/>
              <w:left w:w="30" w:type="dxa"/>
              <w:bottom w:w="30" w:type="dxa"/>
              <w:right w:w="30" w:type="dxa"/>
            </w:tcMar>
            <w:vAlign w:val="center"/>
          </w:tcPr>
          <w:p>
            <w:pPr>
              <w:autoSpaceDE w:val="0"/>
              <w:autoSpaceDN w:val="0"/>
              <w:adjustRightInd w:val="0"/>
              <w:spacing w:after="0" w:line="240" w:lineRule="auto"/>
              <w:jc w:val="center"/>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12.0779</w:t>
            </w:r>
          </w:p>
        </w:tc>
        <w:tc>
          <w:tcPr>
            <w:tcW w:w="1412" w:type="dxa"/>
            <w:shd w:val="clear" w:color="auto" w:fill="FFFFFF"/>
            <w:tcMar>
              <w:top w:w="30" w:type="dxa"/>
              <w:left w:w="30" w:type="dxa"/>
              <w:bottom w:w="30" w:type="dxa"/>
              <w:right w:w="30" w:type="dxa"/>
            </w:tcMar>
            <w:vAlign w:val="center"/>
          </w:tcPr>
          <w:p>
            <w:pPr>
              <w:autoSpaceDE w:val="0"/>
              <w:autoSpaceDN w:val="0"/>
              <w:adjustRightInd w:val="0"/>
              <w:spacing w:after="0" w:line="240" w:lineRule="auto"/>
              <w:jc w:val="center"/>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2.24057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cantSplit/>
          <w:tblHeader/>
          <w:jc w:val="center"/>
        </w:trPr>
        <w:tc>
          <w:tcPr>
            <w:tcW w:w="3104" w:type="dxa"/>
            <w:shd w:val="clear" w:color="auto" w:fill="FFFFFF"/>
            <w:tcMar>
              <w:top w:w="30" w:type="dxa"/>
              <w:left w:w="30" w:type="dxa"/>
              <w:bottom w:w="30" w:type="dxa"/>
              <w:right w:w="30" w:type="dxa"/>
            </w:tcMar>
            <w:vAlign w:val="center"/>
          </w:tcPr>
          <w:p>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Persepsi Kemudahan</w:t>
            </w:r>
          </w:p>
        </w:tc>
        <w:tc>
          <w:tcPr>
            <w:tcW w:w="567" w:type="dxa"/>
            <w:shd w:val="clear" w:color="auto" w:fill="FFFFFF"/>
            <w:tcMar>
              <w:top w:w="30" w:type="dxa"/>
              <w:left w:w="30" w:type="dxa"/>
              <w:bottom w:w="30" w:type="dxa"/>
              <w:right w:w="30" w:type="dxa"/>
            </w:tcMar>
            <w:vAlign w:val="center"/>
          </w:tcPr>
          <w:p>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77</w:t>
            </w:r>
          </w:p>
        </w:tc>
        <w:tc>
          <w:tcPr>
            <w:tcW w:w="992" w:type="dxa"/>
            <w:shd w:val="clear" w:color="auto" w:fill="FFFFFF"/>
            <w:tcMar>
              <w:top w:w="30" w:type="dxa"/>
              <w:left w:w="30" w:type="dxa"/>
              <w:bottom w:w="30" w:type="dxa"/>
              <w:right w:w="30" w:type="dxa"/>
            </w:tcMar>
            <w:vAlign w:val="center"/>
          </w:tcPr>
          <w:p>
            <w:pPr>
              <w:autoSpaceDE w:val="0"/>
              <w:autoSpaceDN w:val="0"/>
              <w:adjustRightInd w:val="0"/>
              <w:spacing w:after="0" w:line="240" w:lineRule="auto"/>
              <w:jc w:val="center"/>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6-30</w:t>
            </w:r>
          </w:p>
        </w:tc>
        <w:tc>
          <w:tcPr>
            <w:tcW w:w="992" w:type="dxa"/>
            <w:shd w:val="clear" w:color="auto" w:fill="FFFFFF"/>
            <w:tcMar>
              <w:top w:w="30" w:type="dxa"/>
              <w:left w:w="30" w:type="dxa"/>
              <w:bottom w:w="30" w:type="dxa"/>
              <w:right w:w="30" w:type="dxa"/>
            </w:tcMar>
            <w:vAlign w:val="center"/>
          </w:tcPr>
          <w:p>
            <w:pPr>
              <w:autoSpaceDE w:val="0"/>
              <w:autoSpaceDN w:val="0"/>
              <w:adjustRightInd w:val="0"/>
              <w:spacing w:after="0" w:line="240" w:lineRule="auto"/>
              <w:jc w:val="center"/>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14-23</w:t>
            </w:r>
          </w:p>
        </w:tc>
        <w:tc>
          <w:tcPr>
            <w:tcW w:w="841" w:type="dxa"/>
            <w:shd w:val="clear" w:color="auto" w:fill="FFFFFF"/>
            <w:tcMar>
              <w:top w:w="30" w:type="dxa"/>
              <w:left w:w="30" w:type="dxa"/>
              <w:bottom w:w="30" w:type="dxa"/>
              <w:right w:w="30" w:type="dxa"/>
            </w:tcMar>
            <w:vAlign w:val="center"/>
          </w:tcPr>
          <w:p>
            <w:pPr>
              <w:autoSpaceDE w:val="0"/>
              <w:autoSpaceDN w:val="0"/>
              <w:adjustRightInd w:val="0"/>
              <w:spacing w:after="0" w:line="240" w:lineRule="auto"/>
              <w:jc w:val="center"/>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19.0649</w:t>
            </w:r>
          </w:p>
        </w:tc>
        <w:tc>
          <w:tcPr>
            <w:tcW w:w="1412" w:type="dxa"/>
            <w:shd w:val="clear" w:color="auto" w:fill="FFFFFF"/>
            <w:tcMar>
              <w:top w:w="30" w:type="dxa"/>
              <w:left w:w="30" w:type="dxa"/>
              <w:bottom w:w="30" w:type="dxa"/>
              <w:right w:w="30" w:type="dxa"/>
            </w:tcMar>
            <w:vAlign w:val="center"/>
          </w:tcPr>
          <w:p>
            <w:pPr>
              <w:autoSpaceDE w:val="0"/>
              <w:autoSpaceDN w:val="0"/>
              <w:adjustRightInd w:val="0"/>
              <w:spacing w:after="0" w:line="240" w:lineRule="auto"/>
              <w:jc w:val="center"/>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2.00878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cantSplit/>
          <w:tblHeader/>
          <w:jc w:val="center"/>
        </w:trPr>
        <w:tc>
          <w:tcPr>
            <w:tcW w:w="3104" w:type="dxa"/>
            <w:shd w:val="clear" w:color="auto" w:fill="FFFFFF"/>
            <w:tcMar>
              <w:top w:w="30" w:type="dxa"/>
              <w:left w:w="30" w:type="dxa"/>
              <w:bottom w:w="30" w:type="dxa"/>
              <w:right w:w="30" w:type="dxa"/>
            </w:tcMar>
            <w:vAlign w:val="center"/>
          </w:tcPr>
          <w:p>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Intensitas Perilaku Penggunaan e-Filing</w:t>
            </w:r>
          </w:p>
        </w:tc>
        <w:tc>
          <w:tcPr>
            <w:tcW w:w="567" w:type="dxa"/>
            <w:shd w:val="clear" w:color="auto" w:fill="FFFFFF"/>
            <w:tcMar>
              <w:top w:w="30" w:type="dxa"/>
              <w:left w:w="30" w:type="dxa"/>
              <w:bottom w:w="30" w:type="dxa"/>
              <w:right w:w="30" w:type="dxa"/>
            </w:tcMar>
            <w:vAlign w:val="center"/>
          </w:tcPr>
          <w:p>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77</w:t>
            </w:r>
          </w:p>
        </w:tc>
        <w:tc>
          <w:tcPr>
            <w:tcW w:w="992" w:type="dxa"/>
            <w:shd w:val="clear" w:color="auto" w:fill="FFFFFF"/>
            <w:tcMar>
              <w:top w:w="30" w:type="dxa"/>
              <w:left w:w="30" w:type="dxa"/>
              <w:bottom w:w="30" w:type="dxa"/>
              <w:right w:w="30" w:type="dxa"/>
            </w:tcMar>
            <w:vAlign w:val="center"/>
          </w:tcPr>
          <w:p>
            <w:pPr>
              <w:autoSpaceDE w:val="0"/>
              <w:autoSpaceDN w:val="0"/>
              <w:adjustRightInd w:val="0"/>
              <w:spacing w:after="0" w:line="240" w:lineRule="auto"/>
              <w:jc w:val="center"/>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5-25</w:t>
            </w:r>
          </w:p>
        </w:tc>
        <w:tc>
          <w:tcPr>
            <w:tcW w:w="992" w:type="dxa"/>
            <w:shd w:val="clear" w:color="auto" w:fill="FFFFFF"/>
            <w:tcMar>
              <w:top w:w="30" w:type="dxa"/>
              <w:left w:w="30" w:type="dxa"/>
              <w:bottom w:w="30" w:type="dxa"/>
              <w:right w:w="30" w:type="dxa"/>
            </w:tcMar>
            <w:vAlign w:val="center"/>
          </w:tcPr>
          <w:p>
            <w:pPr>
              <w:autoSpaceDE w:val="0"/>
              <w:autoSpaceDN w:val="0"/>
              <w:adjustRightInd w:val="0"/>
              <w:spacing w:after="0" w:line="240" w:lineRule="auto"/>
              <w:jc w:val="center"/>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12-21</w:t>
            </w:r>
          </w:p>
        </w:tc>
        <w:tc>
          <w:tcPr>
            <w:tcW w:w="841" w:type="dxa"/>
            <w:shd w:val="clear" w:color="auto" w:fill="FFFFFF"/>
            <w:tcMar>
              <w:top w:w="30" w:type="dxa"/>
              <w:left w:w="30" w:type="dxa"/>
              <w:bottom w:w="30" w:type="dxa"/>
              <w:right w:w="30" w:type="dxa"/>
            </w:tcMar>
            <w:vAlign w:val="center"/>
          </w:tcPr>
          <w:p>
            <w:pPr>
              <w:autoSpaceDE w:val="0"/>
              <w:autoSpaceDN w:val="0"/>
              <w:adjustRightInd w:val="0"/>
              <w:spacing w:after="0" w:line="240" w:lineRule="auto"/>
              <w:jc w:val="center"/>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17.0779</w:t>
            </w:r>
          </w:p>
        </w:tc>
        <w:tc>
          <w:tcPr>
            <w:tcW w:w="1412" w:type="dxa"/>
            <w:shd w:val="clear" w:color="auto" w:fill="FFFFFF"/>
            <w:tcMar>
              <w:top w:w="30" w:type="dxa"/>
              <w:left w:w="30" w:type="dxa"/>
              <w:bottom w:w="30" w:type="dxa"/>
              <w:right w:w="30" w:type="dxa"/>
            </w:tcMar>
            <w:vAlign w:val="center"/>
          </w:tcPr>
          <w:p>
            <w:pPr>
              <w:autoSpaceDE w:val="0"/>
              <w:autoSpaceDN w:val="0"/>
              <w:adjustRightInd w:val="0"/>
              <w:spacing w:after="0" w:line="240" w:lineRule="auto"/>
              <w:jc w:val="center"/>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2.21696</w:t>
            </w:r>
          </w:p>
        </w:tc>
      </w:tr>
    </w:tbl>
    <w:p>
      <w:pPr>
        <w:spacing w:after="0" w:line="480" w:lineRule="auto"/>
        <w:rPr>
          <w:rFonts w:ascii="Times New Roman" w:hAnsi="Times New Roman" w:cs="Times New Roman"/>
          <w:b/>
          <w:i/>
          <w:lang w:val="id-ID"/>
        </w:rPr>
      </w:pPr>
      <w:r>
        <w:rPr>
          <w:rFonts w:ascii="Times New Roman" w:hAnsi="Times New Roman" w:cs="Times New Roman"/>
          <w:b/>
          <w:i/>
        </w:rPr>
        <w:t>Sumber : Data Hasil Pengolahan SPSS 16</w:t>
      </w:r>
    </w:p>
    <w:p>
      <w:pPr>
        <w:spacing w:after="0" w:line="240" w:lineRule="auto"/>
        <w:rPr>
          <w:rFonts w:ascii="Times New Roman" w:hAnsi="Times New Roman" w:cs="Times New Roman"/>
          <w:b/>
          <w:i/>
          <w:sz w:val="24"/>
          <w:szCs w:val="24"/>
          <w:lang w:val="id-ID"/>
        </w:rPr>
      </w:pP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Dari tabel 4.3 diatas terlihat bahwa variabel k</w:t>
      </w:r>
      <w:r>
        <w:rPr>
          <w:rFonts w:ascii="Times New Roman" w:hAnsi="Times New Roman" w:cs="Times New Roman"/>
          <w:sz w:val="24"/>
          <w:szCs w:val="24"/>
          <w:lang w:val="id-ID"/>
        </w:rPr>
        <w:t>emanan dan kerahasiaan</w:t>
      </w:r>
      <w:r>
        <w:rPr>
          <w:rFonts w:ascii="Times New Roman" w:hAnsi="Times New Roman" w:cs="Times New Roman"/>
          <w:sz w:val="24"/>
          <w:szCs w:val="24"/>
        </w:rPr>
        <w:t xml:space="preserve"> mempunyai kisaran teoritis nilai terendah adalah </w:t>
      </w:r>
      <w:r>
        <w:rPr>
          <w:rFonts w:ascii="Times New Roman" w:hAnsi="Times New Roman" w:cs="Times New Roman"/>
          <w:sz w:val="24"/>
          <w:szCs w:val="24"/>
          <w:lang w:val="id-ID"/>
        </w:rPr>
        <w:t>5</w:t>
      </w:r>
      <w:r>
        <w:rPr>
          <w:rFonts w:ascii="Times New Roman" w:hAnsi="Times New Roman" w:cs="Times New Roman"/>
          <w:sz w:val="24"/>
          <w:szCs w:val="24"/>
        </w:rPr>
        <w:t xml:space="preserve"> dan nilai tertinggi </w:t>
      </w:r>
      <w:r>
        <w:rPr>
          <w:rFonts w:ascii="Times New Roman" w:hAnsi="Times New Roman" w:cs="Times New Roman"/>
          <w:sz w:val="24"/>
          <w:szCs w:val="24"/>
          <w:lang w:val="id-ID"/>
        </w:rPr>
        <w:t>25</w:t>
      </w:r>
      <w:r>
        <w:rPr>
          <w:rFonts w:ascii="Times New Roman" w:hAnsi="Times New Roman" w:cs="Times New Roman"/>
          <w:sz w:val="24"/>
          <w:szCs w:val="24"/>
        </w:rPr>
        <w:t xml:space="preserve"> serta</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Kisaran aktual terendah </w:t>
      </w:r>
      <w:r>
        <w:rPr>
          <w:rFonts w:ascii="Times New Roman" w:hAnsi="Times New Roman" w:cs="Times New Roman"/>
          <w:sz w:val="24"/>
          <w:szCs w:val="24"/>
          <w:lang w:val="id-ID"/>
        </w:rPr>
        <w:t>9</w:t>
      </w:r>
      <w:r>
        <w:rPr>
          <w:rFonts w:ascii="Times New Roman" w:hAnsi="Times New Roman" w:cs="Times New Roman"/>
          <w:sz w:val="24"/>
          <w:szCs w:val="24"/>
        </w:rPr>
        <w:t xml:space="preserve"> dan tertinggi </w:t>
      </w:r>
      <w:r>
        <w:rPr>
          <w:rFonts w:ascii="Times New Roman" w:hAnsi="Times New Roman" w:cs="Times New Roman"/>
          <w:sz w:val="24"/>
          <w:szCs w:val="24"/>
          <w:lang w:val="id-ID"/>
        </w:rPr>
        <w:t>20</w:t>
      </w:r>
      <w:r>
        <w:rPr>
          <w:rFonts w:ascii="Times New Roman" w:hAnsi="Times New Roman" w:cs="Times New Roman"/>
          <w:sz w:val="24"/>
          <w:szCs w:val="24"/>
        </w:rPr>
        <w:t>. Sedangkan rata-rata variabel k</w:t>
      </w:r>
      <w:r>
        <w:rPr>
          <w:rFonts w:ascii="Times New Roman" w:hAnsi="Times New Roman" w:cs="Times New Roman"/>
          <w:sz w:val="24"/>
          <w:szCs w:val="24"/>
          <w:lang w:val="id-ID"/>
        </w:rPr>
        <w:t>emanan dan kerahasiaan</w:t>
      </w:r>
      <w:r>
        <w:rPr>
          <w:rFonts w:ascii="Times New Roman" w:hAnsi="Times New Roman" w:cs="Times New Roman"/>
          <w:sz w:val="24"/>
          <w:szCs w:val="24"/>
        </w:rPr>
        <w:t xml:space="preserve"> adalah 1</w:t>
      </w:r>
      <w:r>
        <w:rPr>
          <w:rFonts w:ascii="Times New Roman" w:hAnsi="Times New Roman" w:cs="Times New Roman"/>
          <w:sz w:val="24"/>
          <w:szCs w:val="24"/>
          <w:lang w:val="id-ID"/>
        </w:rPr>
        <w:t>4,32</w:t>
      </w:r>
      <w:r>
        <w:rPr>
          <w:rFonts w:ascii="Times New Roman" w:hAnsi="Times New Roman" w:cs="Times New Roman"/>
          <w:sz w:val="24"/>
          <w:szCs w:val="24"/>
        </w:rPr>
        <w:t xml:space="preserve"> dengan standar deviasi 2,</w:t>
      </w:r>
      <w:r>
        <w:rPr>
          <w:rFonts w:ascii="Times New Roman" w:hAnsi="Times New Roman" w:cs="Times New Roman"/>
          <w:sz w:val="24"/>
          <w:szCs w:val="24"/>
          <w:lang w:val="id-ID"/>
        </w:rPr>
        <w:t>446</w:t>
      </w:r>
      <w:r>
        <w:rPr>
          <w:rFonts w:ascii="Times New Roman" w:hAnsi="Times New Roman" w:cs="Times New Roman"/>
          <w:sz w:val="24"/>
          <w:szCs w:val="24"/>
        </w:rPr>
        <w:t>. Hal ini menunjukkan bahwa semakin tinggi jawaban responden maka semakin tinggi k</w:t>
      </w:r>
      <w:r>
        <w:rPr>
          <w:rFonts w:ascii="Times New Roman" w:hAnsi="Times New Roman" w:cs="Times New Roman"/>
          <w:sz w:val="24"/>
          <w:szCs w:val="24"/>
          <w:lang w:val="id-ID"/>
        </w:rPr>
        <w:t>eamanan dan kerahasiaan</w:t>
      </w:r>
      <w:r>
        <w:rPr>
          <w:rFonts w:ascii="Times New Roman" w:hAnsi="Times New Roman" w:cs="Times New Roman"/>
          <w:sz w:val="24"/>
          <w:szCs w:val="24"/>
        </w:rPr>
        <w:t>.</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Variabel </w:t>
      </w:r>
      <w:r>
        <w:rPr>
          <w:rFonts w:ascii="Times New Roman" w:hAnsi="Times New Roman" w:cs="Times New Roman"/>
          <w:sz w:val="24"/>
          <w:szCs w:val="24"/>
          <w:lang w:val="id-ID"/>
        </w:rPr>
        <w:t>kesiapan teknologi informasi</w:t>
      </w:r>
      <w:r>
        <w:rPr>
          <w:rFonts w:ascii="Times New Roman" w:hAnsi="Times New Roman" w:cs="Times New Roman"/>
          <w:sz w:val="24"/>
          <w:szCs w:val="24"/>
        </w:rPr>
        <w:t xml:space="preserve"> mempunyai kisaran teoritis nilai terendah adalah </w:t>
      </w:r>
      <w:r>
        <w:rPr>
          <w:rFonts w:ascii="Times New Roman" w:hAnsi="Times New Roman" w:cs="Times New Roman"/>
          <w:sz w:val="24"/>
          <w:szCs w:val="24"/>
          <w:lang w:val="id-ID"/>
        </w:rPr>
        <w:t>3</w:t>
      </w:r>
      <w:r>
        <w:rPr>
          <w:rFonts w:ascii="Times New Roman" w:hAnsi="Times New Roman" w:cs="Times New Roman"/>
          <w:sz w:val="24"/>
          <w:szCs w:val="24"/>
        </w:rPr>
        <w:t xml:space="preserve"> dan nilai tertinggi 1</w:t>
      </w:r>
      <w:r>
        <w:rPr>
          <w:rFonts w:ascii="Times New Roman" w:hAnsi="Times New Roman" w:cs="Times New Roman"/>
          <w:sz w:val="24"/>
          <w:szCs w:val="24"/>
          <w:lang w:val="id-ID"/>
        </w:rPr>
        <w:t>5</w:t>
      </w:r>
      <w:r>
        <w:rPr>
          <w:rFonts w:ascii="Times New Roman" w:hAnsi="Times New Roman" w:cs="Times New Roman"/>
          <w:sz w:val="24"/>
          <w:szCs w:val="24"/>
        </w:rPr>
        <w:t xml:space="preserve"> serta kisaran aktual terendah </w:t>
      </w:r>
      <w:r>
        <w:rPr>
          <w:rFonts w:ascii="Times New Roman" w:hAnsi="Times New Roman" w:cs="Times New Roman"/>
          <w:sz w:val="24"/>
          <w:szCs w:val="24"/>
          <w:lang w:val="id-ID"/>
        </w:rPr>
        <w:t>6</w:t>
      </w:r>
      <w:r>
        <w:rPr>
          <w:rFonts w:ascii="Times New Roman" w:hAnsi="Times New Roman" w:cs="Times New Roman"/>
          <w:sz w:val="24"/>
          <w:szCs w:val="24"/>
        </w:rPr>
        <w:t xml:space="preserve"> dan tertinggi </w:t>
      </w:r>
      <w:r>
        <w:rPr>
          <w:rFonts w:ascii="Times New Roman" w:hAnsi="Times New Roman" w:cs="Times New Roman"/>
          <w:sz w:val="24"/>
          <w:szCs w:val="24"/>
          <w:lang w:val="id-ID"/>
        </w:rPr>
        <w:t>20</w:t>
      </w:r>
      <w:r>
        <w:rPr>
          <w:rFonts w:ascii="Times New Roman" w:hAnsi="Times New Roman" w:cs="Times New Roman"/>
          <w:sz w:val="24"/>
          <w:szCs w:val="24"/>
        </w:rPr>
        <w:t xml:space="preserve">. Sedangkan rata-rata variabel </w:t>
      </w:r>
      <w:r>
        <w:rPr>
          <w:rFonts w:ascii="Times New Roman" w:hAnsi="Times New Roman" w:cs="Times New Roman"/>
          <w:sz w:val="24"/>
          <w:szCs w:val="24"/>
          <w:lang w:val="id-ID"/>
        </w:rPr>
        <w:t>kesiapan teknologi informasi</w:t>
      </w:r>
      <w:r>
        <w:rPr>
          <w:rFonts w:ascii="Times New Roman" w:hAnsi="Times New Roman" w:cs="Times New Roman"/>
          <w:sz w:val="24"/>
          <w:szCs w:val="24"/>
        </w:rPr>
        <w:t xml:space="preserve"> adalah 7,93 dengan standar deviasi </w:t>
      </w:r>
      <w:r>
        <w:rPr>
          <w:rFonts w:ascii="Times New Roman" w:hAnsi="Times New Roman" w:cs="Times New Roman"/>
          <w:sz w:val="24"/>
          <w:szCs w:val="24"/>
          <w:lang w:val="id-ID"/>
        </w:rPr>
        <w:t>11,519</w:t>
      </w:r>
      <w:r>
        <w:rPr>
          <w:rFonts w:ascii="Times New Roman" w:hAnsi="Times New Roman" w:cs="Times New Roman"/>
          <w:sz w:val="24"/>
          <w:szCs w:val="24"/>
        </w:rPr>
        <w:t xml:space="preserve">. Hal ini menunjukkan bahwa semakin tinggi jawaban responden maka semakin tinggi </w:t>
      </w:r>
      <w:r>
        <w:rPr>
          <w:rFonts w:ascii="Times New Roman" w:hAnsi="Times New Roman" w:cs="Times New Roman"/>
          <w:sz w:val="24"/>
          <w:szCs w:val="24"/>
          <w:lang w:val="id-ID"/>
        </w:rPr>
        <w:t>kesiapan teknologi informasi wajib pajak</w:t>
      </w:r>
      <w:r>
        <w:rPr>
          <w:rFonts w:ascii="Times New Roman" w:hAnsi="Times New Roman" w:cs="Times New Roman"/>
          <w:sz w:val="24"/>
          <w:szCs w:val="24"/>
        </w:rPr>
        <w:t xml:space="preserve"> wajib pajak.</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Variabel </w:t>
      </w:r>
      <w:r>
        <w:rPr>
          <w:rFonts w:ascii="Times New Roman" w:hAnsi="Times New Roman" w:cs="Times New Roman"/>
          <w:sz w:val="24"/>
          <w:szCs w:val="24"/>
          <w:lang w:val="id-ID"/>
        </w:rPr>
        <w:t>persepsi kegunaan</w:t>
      </w:r>
      <w:r>
        <w:rPr>
          <w:rFonts w:ascii="Times New Roman" w:hAnsi="Times New Roman" w:cs="Times New Roman"/>
          <w:sz w:val="24"/>
          <w:szCs w:val="24"/>
        </w:rPr>
        <w:t xml:space="preserve"> mempunyai kisaran teoritis nilai terendah adalah </w:t>
      </w:r>
      <w:r>
        <w:rPr>
          <w:rFonts w:ascii="Times New Roman" w:hAnsi="Times New Roman" w:cs="Times New Roman"/>
          <w:sz w:val="24"/>
          <w:szCs w:val="24"/>
          <w:lang w:val="id-ID"/>
        </w:rPr>
        <w:t>3</w:t>
      </w:r>
      <w:r>
        <w:rPr>
          <w:rFonts w:ascii="Times New Roman" w:hAnsi="Times New Roman" w:cs="Times New Roman"/>
          <w:sz w:val="24"/>
          <w:szCs w:val="24"/>
        </w:rPr>
        <w:t xml:space="preserve"> dan nilai tertinggi</w:t>
      </w:r>
      <w:r>
        <w:rPr>
          <w:rFonts w:ascii="Times New Roman" w:hAnsi="Times New Roman" w:cs="Times New Roman"/>
          <w:sz w:val="24"/>
          <w:szCs w:val="24"/>
          <w:lang w:val="id-ID"/>
        </w:rPr>
        <w:t xml:space="preserve"> 15</w:t>
      </w:r>
      <w:r>
        <w:rPr>
          <w:rFonts w:ascii="Times New Roman" w:hAnsi="Times New Roman" w:cs="Times New Roman"/>
          <w:sz w:val="24"/>
          <w:szCs w:val="24"/>
        </w:rPr>
        <w:t xml:space="preserve">serta kisaran aktual terendah </w:t>
      </w:r>
      <w:r>
        <w:rPr>
          <w:rFonts w:ascii="Times New Roman" w:hAnsi="Times New Roman" w:cs="Times New Roman"/>
          <w:sz w:val="24"/>
          <w:szCs w:val="24"/>
          <w:lang w:val="id-ID"/>
        </w:rPr>
        <w:t>6</w:t>
      </w:r>
      <w:r>
        <w:rPr>
          <w:rFonts w:ascii="Times New Roman" w:hAnsi="Times New Roman" w:cs="Times New Roman"/>
          <w:sz w:val="24"/>
          <w:szCs w:val="24"/>
        </w:rPr>
        <w:t xml:space="preserve"> dan tertinggi </w:t>
      </w:r>
      <w:r>
        <w:rPr>
          <w:rFonts w:ascii="Times New Roman" w:hAnsi="Times New Roman" w:cs="Times New Roman"/>
          <w:sz w:val="24"/>
          <w:szCs w:val="24"/>
          <w:lang w:val="id-ID"/>
        </w:rPr>
        <w:t>15</w:t>
      </w:r>
      <w:r>
        <w:rPr>
          <w:rFonts w:ascii="Times New Roman" w:hAnsi="Times New Roman" w:cs="Times New Roman"/>
          <w:sz w:val="24"/>
          <w:szCs w:val="24"/>
        </w:rPr>
        <w:t>.</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Sedangkan rata-rata variabel keamanan dan kerahasiaan adalah </w:t>
      </w:r>
      <w:r>
        <w:rPr>
          <w:rFonts w:ascii="Times New Roman" w:hAnsi="Times New Roman" w:cs="Times New Roman"/>
          <w:sz w:val="24"/>
          <w:szCs w:val="24"/>
          <w:lang w:val="id-ID"/>
        </w:rPr>
        <w:t>12,077</w:t>
      </w:r>
      <w:r>
        <w:rPr>
          <w:rFonts w:ascii="Times New Roman" w:hAnsi="Times New Roman" w:cs="Times New Roman"/>
          <w:sz w:val="24"/>
          <w:szCs w:val="24"/>
        </w:rPr>
        <w:t xml:space="preserve"> dengan standar deviasi </w:t>
      </w:r>
      <w:r>
        <w:rPr>
          <w:rFonts w:ascii="Times New Roman" w:hAnsi="Times New Roman" w:cs="Times New Roman"/>
          <w:sz w:val="24"/>
          <w:szCs w:val="24"/>
          <w:lang w:val="id-ID"/>
        </w:rPr>
        <w:t>2,240</w:t>
      </w:r>
      <w:r>
        <w:rPr>
          <w:rFonts w:ascii="Times New Roman" w:hAnsi="Times New Roman" w:cs="Times New Roman"/>
          <w:sz w:val="24"/>
          <w:szCs w:val="24"/>
        </w:rPr>
        <w:t xml:space="preserve">.Hal ini menunjukkan bahwa semakin tinggi jawaban responden maka semakin tinggi </w:t>
      </w:r>
      <w:r>
        <w:rPr>
          <w:rFonts w:ascii="Times New Roman" w:hAnsi="Times New Roman" w:cs="Times New Roman"/>
          <w:sz w:val="24"/>
          <w:szCs w:val="24"/>
          <w:lang w:val="id-ID"/>
        </w:rPr>
        <w:t>persepsi kegunaan</w:t>
      </w:r>
      <w:r>
        <w:rPr>
          <w:rFonts w:ascii="Times New Roman" w:hAnsi="Times New Roman" w:cs="Times New Roman"/>
          <w:sz w:val="24"/>
          <w:szCs w:val="24"/>
        </w:rPr>
        <w:t>.</w:t>
      </w:r>
    </w:p>
    <w:p>
      <w:p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rPr>
        <w:tab/>
      </w:r>
      <w:r>
        <w:rPr>
          <w:rFonts w:ascii="Times New Roman" w:hAnsi="Times New Roman" w:cs="Times New Roman"/>
          <w:sz w:val="24"/>
          <w:szCs w:val="24"/>
        </w:rPr>
        <w:t xml:space="preserve">Variabel </w:t>
      </w:r>
      <w:r>
        <w:rPr>
          <w:rFonts w:ascii="Times New Roman" w:hAnsi="Times New Roman" w:cs="Times New Roman"/>
          <w:sz w:val="24"/>
          <w:szCs w:val="24"/>
          <w:lang w:val="id-ID"/>
        </w:rPr>
        <w:t>persepsi kemudahan</w:t>
      </w:r>
      <w:r>
        <w:rPr>
          <w:rFonts w:ascii="Times New Roman" w:hAnsi="Times New Roman" w:cs="Times New Roman"/>
          <w:sz w:val="24"/>
          <w:szCs w:val="24"/>
        </w:rPr>
        <w:t xml:space="preserve"> mempunyai kisaran teoritis nilai terendah adalah </w:t>
      </w:r>
      <w:r>
        <w:rPr>
          <w:rFonts w:ascii="Times New Roman" w:hAnsi="Times New Roman" w:cs="Times New Roman"/>
          <w:sz w:val="24"/>
          <w:szCs w:val="24"/>
          <w:lang w:val="id-ID"/>
        </w:rPr>
        <w:t>6</w:t>
      </w:r>
      <w:r>
        <w:rPr>
          <w:rFonts w:ascii="Times New Roman" w:hAnsi="Times New Roman" w:cs="Times New Roman"/>
          <w:sz w:val="24"/>
          <w:szCs w:val="24"/>
        </w:rPr>
        <w:t xml:space="preserve"> dan nilai tertinggi </w:t>
      </w:r>
      <w:r>
        <w:rPr>
          <w:rFonts w:ascii="Times New Roman" w:hAnsi="Times New Roman" w:cs="Times New Roman"/>
          <w:sz w:val="24"/>
          <w:szCs w:val="24"/>
          <w:lang w:val="id-ID"/>
        </w:rPr>
        <w:t>30</w:t>
      </w:r>
      <w:r>
        <w:rPr>
          <w:rFonts w:ascii="Times New Roman" w:hAnsi="Times New Roman" w:cs="Times New Roman"/>
          <w:sz w:val="24"/>
          <w:szCs w:val="24"/>
        </w:rPr>
        <w:t xml:space="preserve"> serta kisaran aktual terendah </w:t>
      </w:r>
      <w:r>
        <w:rPr>
          <w:rFonts w:ascii="Times New Roman" w:hAnsi="Times New Roman" w:cs="Times New Roman"/>
          <w:sz w:val="24"/>
          <w:szCs w:val="24"/>
          <w:lang w:val="id-ID"/>
        </w:rPr>
        <w:t>14</w:t>
      </w:r>
      <w:r>
        <w:rPr>
          <w:rFonts w:ascii="Times New Roman" w:hAnsi="Times New Roman" w:cs="Times New Roman"/>
          <w:sz w:val="24"/>
          <w:szCs w:val="24"/>
        </w:rPr>
        <w:t xml:space="preserve"> dan tertinggi </w:t>
      </w:r>
      <w:r>
        <w:rPr>
          <w:rFonts w:ascii="Times New Roman" w:hAnsi="Times New Roman" w:cs="Times New Roman"/>
          <w:sz w:val="24"/>
          <w:szCs w:val="24"/>
          <w:lang w:val="id-ID"/>
        </w:rPr>
        <w:t>23</w:t>
      </w:r>
      <w:r>
        <w:rPr>
          <w:rFonts w:ascii="Times New Roman" w:hAnsi="Times New Roman" w:cs="Times New Roman"/>
          <w:sz w:val="24"/>
          <w:szCs w:val="24"/>
        </w:rPr>
        <w:t>.</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Sedangkan rata-rata variabel kecepatan adalah </w:t>
      </w:r>
      <w:r>
        <w:rPr>
          <w:rFonts w:ascii="Times New Roman" w:hAnsi="Times New Roman" w:cs="Times New Roman"/>
          <w:sz w:val="24"/>
          <w:szCs w:val="24"/>
          <w:lang w:val="id-ID"/>
        </w:rPr>
        <w:t>19,064</w:t>
      </w:r>
      <w:r>
        <w:rPr>
          <w:rFonts w:ascii="Times New Roman" w:hAnsi="Times New Roman" w:cs="Times New Roman"/>
          <w:sz w:val="24"/>
          <w:szCs w:val="24"/>
        </w:rPr>
        <w:t xml:space="preserve"> dengan standar deviasi </w:t>
      </w:r>
      <w:r>
        <w:rPr>
          <w:rFonts w:ascii="Times New Roman" w:hAnsi="Times New Roman" w:cs="Times New Roman"/>
          <w:sz w:val="24"/>
          <w:szCs w:val="24"/>
          <w:lang w:val="id-ID"/>
        </w:rPr>
        <w:t>2,008</w:t>
      </w:r>
      <w:r>
        <w:rPr>
          <w:rFonts w:ascii="Times New Roman" w:hAnsi="Times New Roman" w:cs="Times New Roman"/>
          <w:sz w:val="24"/>
          <w:szCs w:val="24"/>
        </w:rPr>
        <w:t xml:space="preserve">.Hal ini menunjukkan bahwa semakin tinggi jawaban responden maka semakin tinggi </w:t>
      </w:r>
      <w:r>
        <w:rPr>
          <w:rFonts w:ascii="Times New Roman" w:hAnsi="Times New Roman" w:cs="Times New Roman"/>
          <w:sz w:val="24"/>
          <w:szCs w:val="24"/>
          <w:lang w:val="id-ID"/>
        </w:rPr>
        <w:t>persepsi kemudahan</w:t>
      </w:r>
      <w:r>
        <w:rPr>
          <w:rFonts w:ascii="Times New Roman" w:hAnsi="Times New Roman" w:cs="Times New Roman"/>
          <w:sz w:val="24"/>
          <w:szCs w:val="24"/>
        </w:rPr>
        <w:t>.</w:t>
      </w:r>
    </w:p>
    <w:p>
      <w:p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rPr>
        <w:tab/>
      </w:r>
      <w:r>
        <w:rPr>
          <w:rFonts w:ascii="Times New Roman" w:hAnsi="Times New Roman" w:cs="Times New Roman"/>
          <w:sz w:val="24"/>
          <w:szCs w:val="24"/>
        </w:rPr>
        <w:t xml:space="preserve">Variabel </w:t>
      </w:r>
      <w:r>
        <w:rPr>
          <w:rFonts w:ascii="Times New Roman" w:hAnsi="Times New Roman" w:cs="Times New Roman"/>
          <w:sz w:val="24"/>
          <w:szCs w:val="24"/>
          <w:lang w:val="id-ID"/>
        </w:rPr>
        <w:t xml:space="preserve">intensitas </w:t>
      </w:r>
      <w:r>
        <w:rPr>
          <w:rFonts w:ascii="Times New Roman" w:hAnsi="Times New Roman" w:cs="Times New Roman"/>
          <w:sz w:val="24"/>
          <w:szCs w:val="24"/>
        </w:rPr>
        <w:t xml:space="preserve">perilaku mempunyai kisaran teoritis nilai terendah adalah 5 dan nilai tertinggi 25 serta kisaran aktual terendah </w:t>
      </w:r>
      <w:r>
        <w:rPr>
          <w:rFonts w:ascii="Times New Roman" w:hAnsi="Times New Roman" w:cs="Times New Roman"/>
          <w:sz w:val="24"/>
          <w:szCs w:val="24"/>
          <w:lang w:val="id-ID"/>
        </w:rPr>
        <w:t>12</w:t>
      </w:r>
      <w:r>
        <w:rPr>
          <w:rFonts w:ascii="Times New Roman" w:hAnsi="Times New Roman" w:cs="Times New Roman"/>
          <w:sz w:val="24"/>
          <w:szCs w:val="24"/>
        </w:rPr>
        <w:t xml:space="preserve"> dan tertinggi 2</w:t>
      </w:r>
      <w:r>
        <w:rPr>
          <w:rFonts w:ascii="Times New Roman" w:hAnsi="Times New Roman" w:cs="Times New Roman"/>
          <w:sz w:val="24"/>
          <w:szCs w:val="24"/>
          <w:lang w:val="id-ID"/>
        </w:rPr>
        <w:t>1</w:t>
      </w:r>
      <w:r>
        <w:rPr>
          <w:rFonts w:ascii="Times New Roman" w:hAnsi="Times New Roman" w:cs="Times New Roman"/>
          <w:sz w:val="24"/>
          <w:szCs w:val="24"/>
        </w:rPr>
        <w:t>.</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Sedangkan rata-rata variabel minat perilaku adalah </w:t>
      </w:r>
      <w:r>
        <w:rPr>
          <w:rFonts w:ascii="Times New Roman" w:hAnsi="Times New Roman" w:cs="Times New Roman"/>
          <w:sz w:val="24"/>
          <w:szCs w:val="24"/>
          <w:lang w:val="id-ID"/>
        </w:rPr>
        <w:t>17,077</w:t>
      </w:r>
      <w:r>
        <w:rPr>
          <w:rFonts w:ascii="Times New Roman" w:hAnsi="Times New Roman" w:cs="Times New Roman"/>
          <w:sz w:val="24"/>
          <w:szCs w:val="24"/>
        </w:rPr>
        <w:t xml:space="preserve"> dengan standar deviasi </w:t>
      </w:r>
      <w:r>
        <w:rPr>
          <w:rFonts w:ascii="Times New Roman" w:hAnsi="Times New Roman" w:cs="Times New Roman"/>
          <w:sz w:val="24"/>
          <w:szCs w:val="24"/>
          <w:lang w:val="id-ID"/>
        </w:rPr>
        <w:t>2,216</w:t>
      </w:r>
      <w:r>
        <w:rPr>
          <w:rFonts w:ascii="Times New Roman" w:hAnsi="Times New Roman" w:cs="Times New Roman"/>
          <w:sz w:val="24"/>
          <w:szCs w:val="24"/>
        </w:rPr>
        <w:t>.</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Hal ini menunjukkan bahwa semakin tinggi jawaban responden maka semakin tinggi </w:t>
      </w:r>
      <w:r>
        <w:rPr>
          <w:rFonts w:ascii="Times New Roman" w:hAnsi="Times New Roman" w:cs="Times New Roman"/>
          <w:sz w:val="24"/>
          <w:szCs w:val="24"/>
          <w:lang w:val="id-ID"/>
        </w:rPr>
        <w:t>intensitas prilaku wajib</w:t>
      </w:r>
      <w:r>
        <w:rPr>
          <w:rFonts w:ascii="Times New Roman" w:hAnsi="Times New Roman" w:cs="Times New Roman"/>
          <w:sz w:val="24"/>
          <w:szCs w:val="24"/>
        </w:rPr>
        <w:t xml:space="preserve"> pajak untuk menggunakan </w:t>
      </w:r>
      <w:r>
        <w:rPr>
          <w:rFonts w:ascii="Times New Roman" w:hAnsi="Times New Roman" w:cs="Times New Roman"/>
          <w:i/>
          <w:sz w:val="24"/>
          <w:szCs w:val="24"/>
        </w:rPr>
        <w:t>e-</w:t>
      </w:r>
      <w:r>
        <w:rPr>
          <w:rFonts w:ascii="Times New Roman" w:hAnsi="Times New Roman" w:cs="Times New Roman"/>
          <w:i/>
          <w:sz w:val="24"/>
          <w:szCs w:val="24"/>
          <w:lang w:val="id-ID"/>
        </w:rPr>
        <w:t>F</w:t>
      </w:r>
      <w:r>
        <w:rPr>
          <w:rFonts w:ascii="Times New Roman" w:hAnsi="Times New Roman" w:cs="Times New Roman"/>
          <w:i/>
          <w:sz w:val="24"/>
          <w:szCs w:val="24"/>
        </w:rPr>
        <w:t>iling</w:t>
      </w:r>
      <w:r>
        <w:rPr>
          <w:rFonts w:ascii="Times New Roman" w:hAnsi="Times New Roman" w:cs="Times New Roman"/>
          <w:sz w:val="24"/>
          <w:szCs w:val="24"/>
        </w:rPr>
        <w:t>.</w:t>
      </w:r>
    </w:p>
    <w:p>
      <w:pPr>
        <w:spacing w:after="0" w:line="480" w:lineRule="auto"/>
        <w:jc w:val="both"/>
        <w:rPr>
          <w:rFonts w:ascii="Times New Roman" w:hAnsi="Times New Roman" w:cs="Times New Roman"/>
          <w:b/>
          <w:sz w:val="24"/>
          <w:szCs w:val="24"/>
          <w:lang w:val="id-ID"/>
        </w:rPr>
      </w:pPr>
      <w:r>
        <w:rPr>
          <w:rFonts w:ascii="Times New Roman" w:hAnsi="Times New Roman" w:cs="Times New Roman"/>
          <w:b/>
          <w:sz w:val="24"/>
          <w:szCs w:val="24"/>
        </w:rPr>
        <w:t>4.4</w:t>
      </w:r>
      <w:r>
        <w:rPr>
          <w:rFonts w:ascii="Times New Roman" w:hAnsi="Times New Roman" w:cs="Times New Roman"/>
          <w:b/>
          <w:sz w:val="24"/>
          <w:szCs w:val="24"/>
        </w:rPr>
        <w:tab/>
      </w:r>
      <w:r>
        <w:rPr>
          <w:rFonts w:ascii="Times New Roman" w:hAnsi="Times New Roman" w:cs="Times New Roman"/>
          <w:b/>
          <w:sz w:val="24"/>
          <w:szCs w:val="24"/>
        </w:rPr>
        <w:t>Hasil Uji Validitas dan Uji Reliabilitas</w:t>
      </w:r>
    </w:p>
    <w:p>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4.4.1</w:t>
      </w:r>
      <w:r>
        <w:rPr>
          <w:rFonts w:ascii="Times New Roman" w:hAnsi="Times New Roman" w:cs="Times New Roman"/>
          <w:b/>
          <w:sz w:val="24"/>
          <w:szCs w:val="24"/>
        </w:rPr>
        <w:tab/>
      </w:r>
      <w:r>
        <w:rPr>
          <w:rFonts w:ascii="Times New Roman" w:hAnsi="Times New Roman" w:cs="Times New Roman"/>
          <w:b/>
          <w:sz w:val="24"/>
          <w:szCs w:val="24"/>
        </w:rPr>
        <w:t>Hasil Uji Validitas</w:t>
      </w:r>
    </w:p>
    <w:p>
      <w:pPr>
        <w:spacing w:after="0" w:line="480" w:lineRule="auto"/>
        <w:jc w:val="both"/>
        <w:rPr>
          <w:rFonts w:ascii="Times New Roman" w:hAnsi="Times New Roman" w:cs="Times New Roman"/>
          <w:sz w:val="24"/>
          <w:szCs w:val="24"/>
          <w:lang w:val="id-ID"/>
        </w:rPr>
      </w:pPr>
      <w:r>
        <w:rPr>
          <w:rFonts w:ascii="Times New Roman" w:hAnsi="Times New Roman" w:cs="Times New Roman"/>
          <w:b/>
          <w:sz w:val="24"/>
          <w:szCs w:val="24"/>
        </w:rPr>
        <w:tab/>
      </w:r>
      <w:r>
        <w:rPr>
          <w:rFonts w:ascii="Times New Roman" w:hAnsi="Times New Roman" w:cs="Times New Roman"/>
          <w:sz w:val="24"/>
          <w:szCs w:val="24"/>
        </w:rPr>
        <w:t xml:space="preserve">Uji validitas adalah bukti bahwa instrumen yang digunakan benar-benar dapat mengukur variabel yang diteliti. Pengujian validitas variabel dilakukan dengan </w:t>
      </w:r>
      <w:r>
        <w:rPr>
          <w:rFonts w:ascii="Times New Roman" w:hAnsi="Times New Roman" w:eastAsia="Times New Roman" w:cs="Times New Roman"/>
          <w:sz w:val="24"/>
          <w:szCs w:val="24"/>
          <w:lang w:eastAsia="id-ID"/>
        </w:rPr>
        <w:t xml:space="preserve">pengukuran dilihat dari nilai </w:t>
      </w:r>
      <w:r>
        <w:rPr>
          <w:rFonts w:ascii="Times New Roman" w:hAnsi="Times New Roman" w:eastAsia="Times New Roman" w:cs="Times New Roman"/>
          <w:i/>
          <w:iCs/>
          <w:sz w:val="24"/>
          <w:szCs w:val="24"/>
          <w:lang w:eastAsia="id-ID"/>
        </w:rPr>
        <w:t xml:space="preserve">Kaiser Mayer Olkin Measure Of Sampling Adequacy (KMO MSA) </w:t>
      </w:r>
      <w:r>
        <w:rPr>
          <w:rFonts w:ascii="Times New Roman" w:hAnsi="Times New Roman" w:eastAsia="Times New Roman" w:cs="Times New Roman"/>
          <w:sz w:val="24"/>
          <w:szCs w:val="24"/>
          <w:lang w:eastAsia="id-ID"/>
        </w:rPr>
        <w:t xml:space="preserve">bervariasi dari 0 sampai dengan 1, nilai yang dikehendaki harus &gt; atau sama 0,50 untuk dapat dilakukan analisis faktor </w:t>
      </w:r>
      <w:r>
        <w:rPr>
          <w:rFonts w:ascii="Times New Roman" w:hAnsi="Times New Roman" w:cs="Times New Roman"/>
          <w:sz w:val="24"/>
          <w:szCs w:val="24"/>
        </w:rPr>
        <w:t xml:space="preserve">dan nilai </w:t>
      </w:r>
      <w:r>
        <w:rPr>
          <w:rFonts w:ascii="Times New Roman" w:hAnsi="Times New Roman" w:cs="Times New Roman"/>
          <w:sz w:val="24"/>
          <w:szCs w:val="24"/>
          <w:lang w:val="id-ID"/>
        </w:rPr>
        <w:t xml:space="preserve">          </w:t>
      </w:r>
      <w:r>
        <w:rPr>
          <w:rFonts w:ascii="Times New Roman" w:hAnsi="Times New Roman" w:cs="Times New Roman"/>
          <w:i/>
          <w:sz w:val="24"/>
          <w:szCs w:val="24"/>
        </w:rPr>
        <w:t xml:space="preserve">factor loading </w:t>
      </w:r>
      <w:r>
        <w:rPr>
          <w:rFonts w:ascii="Times New Roman" w:hAnsi="Times New Roman" w:cs="Times New Roman"/>
          <w:sz w:val="24"/>
          <w:szCs w:val="24"/>
        </w:rPr>
        <w:t>&gt; 0,40 (Ghozali, 2013). Hal ini memberikan arti bahwa item-item dari variabel tersebut valid untuk di uji. Hasil uji validitas dapat dilihat pada tabel 4.4 berikut ini :</w:t>
      </w:r>
    </w:p>
    <w:p>
      <w:pPr>
        <w:spacing w:after="0" w:line="240" w:lineRule="auto"/>
        <w:jc w:val="center"/>
        <w:rPr>
          <w:rFonts w:ascii="Times New Roman" w:hAnsi="Times New Roman" w:cs="Times New Roman"/>
          <w:b/>
          <w:sz w:val="24"/>
          <w:szCs w:val="24"/>
          <w:lang w:val="id-ID"/>
        </w:rPr>
      </w:pPr>
      <w:r>
        <w:rPr>
          <w:rFonts w:ascii="Times New Roman" w:hAnsi="Times New Roman" w:cs="Times New Roman"/>
          <w:b/>
          <w:sz w:val="24"/>
          <w:szCs w:val="24"/>
        </w:rPr>
        <w:t>Tabel 4.4</w:t>
      </w:r>
    </w:p>
    <w:p>
      <w:pPr>
        <w:spacing w:after="0" w:line="240" w:lineRule="auto"/>
        <w:jc w:val="center"/>
        <w:rPr>
          <w:rFonts w:ascii="Times New Roman" w:hAnsi="Times New Roman" w:cs="Times New Roman"/>
          <w:b/>
          <w:sz w:val="24"/>
          <w:szCs w:val="24"/>
          <w:lang w:val="id-ID"/>
        </w:rPr>
      </w:pPr>
      <w:r>
        <w:rPr>
          <w:rFonts w:ascii="Times New Roman" w:hAnsi="Times New Roman" w:cs="Times New Roman"/>
          <w:b/>
          <w:sz w:val="24"/>
          <w:szCs w:val="24"/>
        </w:rPr>
        <w:t>Hasil Uji Validitas</w:t>
      </w:r>
    </w:p>
    <w:tbl>
      <w:tblPr>
        <w:tblStyle w:val="7"/>
        <w:tblW w:w="8154"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039"/>
        <w:gridCol w:w="1019"/>
        <w:gridCol w:w="874"/>
        <w:gridCol w:w="1892"/>
        <w:gridCol w:w="874"/>
        <w:gridCol w:w="145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0" w:hRule="atLeast"/>
        </w:trPr>
        <w:tc>
          <w:tcPr>
            <w:tcW w:w="2039" w:type="dxa"/>
            <w:tcBorders>
              <w:top w:val="double" w:color="auto" w:sz="4" w:space="0"/>
              <w:left w:val="double" w:color="auto" w:sz="4" w:space="0"/>
              <w:bottom w:val="double" w:color="auto" w:sz="4" w:space="0"/>
              <w:right w:val="double" w:color="auto" w:sz="4" w:space="0"/>
            </w:tcBorders>
            <w:shd w:val="clear" w:color="auto" w:fill="D8D8D8" w:themeFill="background1" w:themeFillShade="D9"/>
            <w:vAlign w:val="center"/>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Variabel</w:t>
            </w:r>
          </w:p>
        </w:tc>
        <w:tc>
          <w:tcPr>
            <w:tcW w:w="1019" w:type="dxa"/>
            <w:tcBorders>
              <w:top w:val="double" w:color="auto" w:sz="4" w:space="0"/>
              <w:left w:val="double" w:color="auto" w:sz="4" w:space="0"/>
              <w:bottom w:val="double" w:color="auto" w:sz="4" w:space="0"/>
              <w:right w:val="double" w:color="auto" w:sz="4" w:space="0"/>
            </w:tcBorders>
            <w:shd w:val="clear" w:color="auto" w:fill="D8D8D8" w:themeFill="background1" w:themeFillShade="D9"/>
            <w:vAlign w:val="center"/>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KMO</w:t>
            </w:r>
          </w:p>
        </w:tc>
        <w:tc>
          <w:tcPr>
            <w:tcW w:w="874" w:type="dxa"/>
            <w:tcBorders>
              <w:top w:val="double" w:color="auto" w:sz="4" w:space="0"/>
              <w:left w:val="double" w:color="auto" w:sz="4" w:space="0"/>
              <w:bottom w:val="double" w:color="auto" w:sz="4" w:space="0"/>
              <w:right w:val="double" w:color="auto" w:sz="4" w:space="0"/>
            </w:tcBorders>
            <w:shd w:val="clear" w:color="auto" w:fill="D8D8D8" w:themeFill="background1" w:themeFillShade="D9"/>
            <w:vAlign w:val="center"/>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Nilai Batas</w:t>
            </w:r>
          </w:p>
        </w:tc>
        <w:tc>
          <w:tcPr>
            <w:tcW w:w="1892" w:type="dxa"/>
            <w:tcBorders>
              <w:top w:val="double" w:color="auto" w:sz="4" w:space="0"/>
              <w:left w:val="double" w:color="auto" w:sz="4" w:space="0"/>
              <w:bottom w:val="double" w:color="auto" w:sz="4" w:space="0"/>
              <w:right w:val="double" w:color="auto" w:sz="4" w:space="0"/>
            </w:tcBorders>
            <w:shd w:val="clear" w:color="auto" w:fill="D8D8D8" w:themeFill="background1" w:themeFillShade="D9"/>
            <w:vAlign w:val="center"/>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Faktor Loading</w:t>
            </w:r>
          </w:p>
        </w:tc>
        <w:tc>
          <w:tcPr>
            <w:tcW w:w="874" w:type="dxa"/>
            <w:tcBorders>
              <w:top w:val="double" w:color="auto" w:sz="4" w:space="0"/>
              <w:left w:val="double" w:color="auto" w:sz="4" w:space="0"/>
              <w:bottom w:val="double" w:color="auto" w:sz="4" w:space="0"/>
              <w:right w:val="double" w:color="auto" w:sz="4" w:space="0"/>
            </w:tcBorders>
            <w:shd w:val="clear" w:color="auto" w:fill="D8D8D8" w:themeFill="background1" w:themeFillShade="D9"/>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Nilai </w:t>
            </w:r>
          </w:p>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Batas</w:t>
            </w:r>
          </w:p>
        </w:tc>
        <w:tc>
          <w:tcPr>
            <w:tcW w:w="1456" w:type="dxa"/>
            <w:tcBorders>
              <w:top w:val="double" w:color="auto" w:sz="4" w:space="0"/>
              <w:left w:val="double" w:color="auto" w:sz="4" w:space="0"/>
              <w:bottom w:val="double" w:color="auto" w:sz="4" w:space="0"/>
              <w:right w:val="double" w:color="auto" w:sz="4" w:space="0"/>
            </w:tcBorders>
            <w:shd w:val="clear" w:color="auto" w:fill="D8D8D8" w:themeFill="background1" w:themeFillShade="D9"/>
            <w:vAlign w:val="center"/>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Keterangan</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0" w:hRule="atLeast"/>
        </w:trPr>
        <w:tc>
          <w:tcPr>
            <w:tcW w:w="2039" w:type="dxa"/>
            <w:tcBorders>
              <w:top w:val="double" w:color="auto"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K</w:t>
            </w:r>
            <w:r>
              <w:rPr>
                <w:rFonts w:ascii="Times New Roman" w:hAnsi="Times New Roman" w:cs="Times New Roman"/>
                <w:sz w:val="24"/>
                <w:szCs w:val="24"/>
                <w:lang w:val="id-ID"/>
              </w:rPr>
              <w:t>eamanan dan kerahasiaan</w:t>
            </w:r>
            <w:r>
              <w:rPr>
                <w:rFonts w:ascii="Times New Roman" w:hAnsi="Times New Roman" w:cs="Times New Roman"/>
                <w:sz w:val="24"/>
                <w:szCs w:val="24"/>
              </w:rPr>
              <w:t xml:space="preserve"> (X1)</w:t>
            </w:r>
          </w:p>
        </w:tc>
        <w:tc>
          <w:tcPr>
            <w:tcW w:w="1019" w:type="dxa"/>
            <w:tcBorders>
              <w:top w:val="double" w:color="auto" w:sz="4" w:space="0"/>
            </w:tcBorders>
          </w:tcPr>
          <w:p>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rPr>
              <w:t>0,</w:t>
            </w:r>
            <w:r>
              <w:rPr>
                <w:rFonts w:ascii="Times New Roman" w:hAnsi="Times New Roman" w:cs="Times New Roman"/>
                <w:sz w:val="24"/>
                <w:szCs w:val="24"/>
                <w:lang w:val="id-ID"/>
              </w:rPr>
              <w:t>784</w:t>
            </w:r>
          </w:p>
        </w:tc>
        <w:tc>
          <w:tcPr>
            <w:tcW w:w="874" w:type="dxa"/>
            <w:vMerge w:val="restart"/>
            <w:tcBorders>
              <w:top w:val="double" w:color="auto" w:sz="4" w:space="0"/>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0,50</w:t>
            </w:r>
          </w:p>
        </w:tc>
        <w:tc>
          <w:tcPr>
            <w:tcW w:w="1892" w:type="dxa"/>
            <w:tcBorders>
              <w:top w:val="double" w:color="auto" w:sz="4" w:space="0"/>
            </w:tcBorders>
          </w:tcPr>
          <w:p>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0,785</w:t>
            </w:r>
            <w:r>
              <w:rPr>
                <w:rFonts w:ascii="Times New Roman" w:hAnsi="Times New Roman" w:cs="Times New Roman"/>
                <w:sz w:val="24"/>
                <w:szCs w:val="24"/>
              </w:rPr>
              <w:t xml:space="preserve"> – 0,</w:t>
            </w:r>
            <w:r>
              <w:rPr>
                <w:rFonts w:ascii="Times New Roman" w:hAnsi="Times New Roman" w:cs="Times New Roman"/>
                <w:sz w:val="24"/>
                <w:szCs w:val="24"/>
                <w:lang w:val="id-ID"/>
              </w:rPr>
              <w:t>856</w:t>
            </w:r>
          </w:p>
        </w:tc>
        <w:tc>
          <w:tcPr>
            <w:tcW w:w="874" w:type="dxa"/>
            <w:vMerge w:val="restart"/>
            <w:tcBorders>
              <w:top w:val="double" w:color="auto" w:sz="4" w:space="0"/>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0,40</w:t>
            </w:r>
          </w:p>
        </w:tc>
        <w:tc>
          <w:tcPr>
            <w:tcW w:w="1456" w:type="dxa"/>
            <w:tcBorders>
              <w:top w:val="double" w:color="auto" w:sz="4" w:space="0"/>
            </w:tcBorders>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Valid</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0" w:hRule="atLeast"/>
        </w:trPr>
        <w:tc>
          <w:tcPr>
            <w:tcW w:w="2039" w:type="dxa"/>
          </w:tcPr>
          <w:p>
            <w:pPr>
              <w:spacing w:after="0" w:line="240" w:lineRule="auto"/>
              <w:rPr>
                <w:rFonts w:ascii="Times New Roman" w:hAnsi="Times New Roman" w:cs="Times New Roman"/>
                <w:sz w:val="24"/>
                <w:szCs w:val="24"/>
              </w:rPr>
            </w:pPr>
            <w:r>
              <w:rPr>
                <w:rFonts w:ascii="Times New Roman" w:hAnsi="Times New Roman" w:cs="Times New Roman"/>
                <w:sz w:val="24"/>
                <w:szCs w:val="24"/>
                <w:lang w:val="id-ID"/>
              </w:rPr>
              <w:t>Kesiapan Teknologi Informasi</w:t>
            </w:r>
            <w:r>
              <w:rPr>
                <w:rFonts w:ascii="Times New Roman" w:hAnsi="Times New Roman" w:cs="Times New Roman"/>
                <w:sz w:val="24"/>
                <w:szCs w:val="24"/>
              </w:rPr>
              <w:t xml:space="preserve"> (X2)</w:t>
            </w:r>
          </w:p>
        </w:tc>
        <w:tc>
          <w:tcPr>
            <w:tcW w:w="1019" w:type="dxa"/>
          </w:tcPr>
          <w:p>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rPr>
              <w:t>0,</w:t>
            </w:r>
            <w:r>
              <w:rPr>
                <w:rFonts w:ascii="Times New Roman" w:hAnsi="Times New Roman" w:cs="Times New Roman"/>
                <w:sz w:val="24"/>
                <w:szCs w:val="24"/>
                <w:lang w:val="id-ID"/>
              </w:rPr>
              <w:t>648</w:t>
            </w:r>
          </w:p>
        </w:tc>
        <w:tc>
          <w:tcPr>
            <w:tcW w:w="874" w:type="dxa"/>
            <w:vMerge w:val="continue"/>
          </w:tcPr>
          <w:p>
            <w:pPr>
              <w:spacing w:after="0" w:line="240" w:lineRule="auto"/>
              <w:jc w:val="center"/>
              <w:rPr>
                <w:rFonts w:ascii="Times New Roman" w:hAnsi="Times New Roman" w:cs="Times New Roman"/>
                <w:sz w:val="24"/>
                <w:szCs w:val="24"/>
              </w:rPr>
            </w:pPr>
          </w:p>
        </w:tc>
        <w:tc>
          <w:tcPr>
            <w:tcW w:w="1892"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Pr>
                <w:rFonts w:ascii="Times New Roman" w:hAnsi="Times New Roman" w:cs="Times New Roman"/>
                <w:sz w:val="24"/>
                <w:szCs w:val="24"/>
                <w:lang w:val="id-ID"/>
              </w:rPr>
              <w:t>846</w:t>
            </w:r>
            <w:r>
              <w:rPr>
                <w:rFonts w:ascii="Times New Roman" w:hAnsi="Times New Roman" w:cs="Times New Roman"/>
                <w:sz w:val="24"/>
                <w:szCs w:val="24"/>
              </w:rPr>
              <w:t xml:space="preserve"> – 0,</w:t>
            </w:r>
            <w:r>
              <w:rPr>
                <w:rFonts w:ascii="Times New Roman" w:hAnsi="Times New Roman" w:cs="Times New Roman"/>
                <w:sz w:val="24"/>
                <w:szCs w:val="24"/>
                <w:lang w:val="id-ID"/>
              </w:rPr>
              <w:t>974</w:t>
            </w:r>
          </w:p>
        </w:tc>
        <w:tc>
          <w:tcPr>
            <w:tcW w:w="874" w:type="dxa"/>
            <w:vMerge w:val="continue"/>
          </w:tcPr>
          <w:p>
            <w:pPr>
              <w:spacing w:after="0" w:line="240" w:lineRule="auto"/>
              <w:jc w:val="center"/>
              <w:rPr>
                <w:rFonts w:ascii="Times New Roman" w:hAnsi="Times New Roman" w:cs="Times New Roman"/>
                <w:sz w:val="24"/>
                <w:szCs w:val="24"/>
              </w:rPr>
            </w:pPr>
          </w:p>
        </w:tc>
        <w:tc>
          <w:tcPr>
            <w:tcW w:w="1456"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Valid</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0" w:hRule="atLeast"/>
        </w:trPr>
        <w:tc>
          <w:tcPr>
            <w:tcW w:w="2039" w:type="dxa"/>
          </w:tcPr>
          <w:p>
            <w:pPr>
              <w:spacing w:after="0" w:line="240" w:lineRule="auto"/>
              <w:rPr>
                <w:rFonts w:ascii="Times New Roman" w:hAnsi="Times New Roman" w:cs="Times New Roman"/>
                <w:sz w:val="24"/>
                <w:szCs w:val="24"/>
              </w:rPr>
            </w:pPr>
            <w:r>
              <w:rPr>
                <w:rFonts w:ascii="Times New Roman" w:hAnsi="Times New Roman" w:cs="Times New Roman"/>
                <w:sz w:val="24"/>
                <w:szCs w:val="24"/>
                <w:lang w:val="id-ID"/>
              </w:rPr>
              <w:t>Persepsi Kegunaan</w:t>
            </w:r>
            <w:r>
              <w:rPr>
                <w:rFonts w:ascii="Times New Roman" w:hAnsi="Times New Roman" w:cs="Times New Roman"/>
                <w:sz w:val="24"/>
                <w:szCs w:val="24"/>
              </w:rPr>
              <w:t xml:space="preserve"> (X3)</w:t>
            </w:r>
          </w:p>
        </w:tc>
        <w:tc>
          <w:tcPr>
            <w:tcW w:w="1019" w:type="dxa"/>
          </w:tcPr>
          <w:p>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rPr>
              <w:t>0,</w:t>
            </w:r>
            <w:r>
              <w:rPr>
                <w:rFonts w:ascii="Times New Roman" w:hAnsi="Times New Roman" w:cs="Times New Roman"/>
                <w:sz w:val="24"/>
                <w:szCs w:val="24"/>
                <w:lang w:val="id-ID"/>
              </w:rPr>
              <w:t>662</w:t>
            </w:r>
          </w:p>
        </w:tc>
        <w:tc>
          <w:tcPr>
            <w:tcW w:w="874" w:type="dxa"/>
            <w:vMerge w:val="continue"/>
          </w:tcPr>
          <w:p>
            <w:pPr>
              <w:spacing w:after="0" w:line="240" w:lineRule="auto"/>
              <w:jc w:val="center"/>
              <w:rPr>
                <w:rFonts w:ascii="Times New Roman" w:hAnsi="Times New Roman" w:cs="Times New Roman"/>
                <w:sz w:val="24"/>
                <w:szCs w:val="24"/>
              </w:rPr>
            </w:pPr>
          </w:p>
        </w:tc>
        <w:tc>
          <w:tcPr>
            <w:tcW w:w="1892" w:type="dxa"/>
          </w:tcPr>
          <w:p>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rPr>
              <w:t>0,</w:t>
            </w:r>
            <w:r>
              <w:rPr>
                <w:rFonts w:ascii="Times New Roman" w:hAnsi="Times New Roman" w:cs="Times New Roman"/>
                <w:sz w:val="24"/>
                <w:szCs w:val="24"/>
                <w:lang w:val="id-ID"/>
              </w:rPr>
              <w:t>741</w:t>
            </w:r>
            <w:r>
              <w:rPr>
                <w:rFonts w:ascii="Times New Roman" w:hAnsi="Times New Roman" w:cs="Times New Roman"/>
                <w:sz w:val="24"/>
                <w:szCs w:val="24"/>
              </w:rPr>
              <w:t xml:space="preserve"> – 0,</w:t>
            </w:r>
            <w:r>
              <w:rPr>
                <w:rFonts w:ascii="Times New Roman" w:hAnsi="Times New Roman" w:cs="Times New Roman"/>
                <w:sz w:val="24"/>
                <w:szCs w:val="24"/>
                <w:lang w:val="id-ID"/>
              </w:rPr>
              <w:t>974</w:t>
            </w:r>
          </w:p>
        </w:tc>
        <w:tc>
          <w:tcPr>
            <w:tcW w:w="874" w:type="dxa"/>
            <w:vMerge w:val="continue"/>
          </w:tcPr>
          <w:p>
            <w:pPr>
              <w:spacing w:after="0" w:line="240" w:lineRule="auto"/>
              <w:jc w:val="center"/>
              <w:rPr>
                <w:rFonts w:ascii="Times New Roman" w:hAnsi="Times New Roman" w:cs="Times New Roman"/>
                <w:sz w:val="24"/>
                <w:szCs w:val="24"/>
              </w:rPr>
            </w:pPr>
          </w:p>
        </w:tc>
        <w:tc>
          <w:tcPr>
            <w:tcW w:w="1456"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Valid</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0" w:hRule="atLeast"/>
        </w:trPr>
        <w:tc>
          <w:tcPr>
            <w:tcW w:w="2039" w:type="dxa"/>
          </w:tcPr>
          <w:p>
            <w:pPr>
              <w:spacing w:after="0" w:line="240" w:lineRule="auto"/>
              <w:rPr>
                <w:rFonts w:ascii="Times New Roman" w:hAnsi="Times New Roman" w:cs="Times New Roman"/>
                <w:sz w:val="24"/>
                <w:szCs w:val="24"/>
              </w:rPr>
            </w:pPr>
            <w:r>
              <w:rPr>
                <w:rFonts w:ascii="Times New Roman" w:hAnsi="Times New Roman" w:cs="Times New Roman"/>
                <w:sz w:val="24"/>
                <w:szCs w:val="24"/>
                <w:lang w:val="id-ID"/>
              </w:rPr>
              <w:t>Persepsi Kemudahan</w:t>
            </w:r>
            <w:r>
              <w:rPr>
                <w:rFonts w:ascii="Times New Roman" w:hAnsi="Times New Roman" w:cs="Times New Roman"/>
                <w:sz w:val="24"/>
                <w:szCs w:val="24"/>
              </w:rPr>
              <w:t xml:space="preserve"> (X4)</w:t>
            </w:r>
          </w:p>
        </w:tc>
        <w:tc>
          <w:tcPr>
            <w:tcW w:w="1019" w:type="dxa"/>
          </w:tcPr>
          <w:p>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rPr>
              <w:t>0,</w:t>
            </w:r>
            <w:r>
              <w:rPr>
                <w:rFonts w:ascii="Times New Roman" w:hAnsi="Times New Roman" w:cs="Times New Roman"/>
                <w:sz w:val="24"/>
                <w:szCs w:val="24"/>
                <w:lang w:val="id-ID"/>
              </w:rPr>
              <w:t>736</w:t>
            </w:r>
          </w:p>
        </w:tc>
        <w:tc>
          <w:tcPr>
            <w:tcW w:w="874" w:type="dxa"/>
            <w:vMerge w:val="continue"/>
          </w:tcPr>
          <w:p>
            <w:pPr>
              <w:spacing w:after="0" w:line="240" w:lineRule="auto"/>
              <w:jc w:val="center"/>
              <w:rPr>
                <w:rFonts w:ascii="Times New Roman" w:hAnsi="Times New Roman" w:cs="Times New Roman"/>
                <w:sz w:val="24"/>
                <w:szCs w:val="24"/>
              </w:rPr>
            </w:pPr>
          </w:p>
        </w:tc>
        <w:tc>
          <w:tcPr>
            <w:tcW w:w="1892" w:type="dxa"/>
          </w:tcPr>
          <w:p>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rPr>
              <w:t>0,</w:t>
            </w:r>
            <w:r>
              <w:rPr>
                <w:rFonts w:ascii="Times New Roman" w:hAnsi="Times New Roman" w:cs="Times New Roman"/>
                <w:sz w:val="24"/>
                <w:szCs w:val="24"/>
                <w:lang w:val="id-ID"/>
              </w:rPr>
              <w:t>701</w:t>
            </w:r>
            <w:r>
              <w:rPr>
                <w:rFonts w:ascii="Times New Roman" w:hAnsi="Times New Roman" w:cs="Times New Roman"/>
                <w:sz w:val="24"/>
                <w:szCs w:val="24"/>
              </w:rPr>
              <w:t xml:space="preserve"> – 0,</w:t>
            </w:r>
            <w:r>
              <w:rPr>
                <w:rFonts w:ascii="Times New Roman" w:hAnsi="Times New Roman" w:cs="Times New Roman"/>
                <w:sz w:val="24"/>
                <w:szCs w:val="24"/>
                <w:lang w:val="id-ID"/>
              </w:rPr>
              <w:t>986</w:t>
            </w:r>
          </w:p>
        </w:tc>
        <w:tc>
          <w:tcPr>
            <w:tcW w:w="874" w:type="dxa"/>
            <w:vMerge w:val="continue"/>
          </w:tcPr>
          <w:p>
            <w:pPr>
              <w:spacing w:after="0" w:line="240" w:lineRule="auto"/>
              <w:jc w:val="center"/>
              <w:rPr>
                <w:rFonts w:ascii="Times New Roman" w:hAnsi="Times New Roman" w:cs="Times New Roman"/>
                <w:sz w:val="24"/>
                <w:szCs w:val="24"/>
              </w:rPr>
            </w:pPr>
          </w:p>
        </w:tc>
        <w:tc>
          <w:tcPr>
            <w:tcW w:w="1456"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Valid</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0" w:hRule="atLeast"/>
        </w:trPr>
        <w:tc>
          <w:tcPr>
            <w:tcW w:w="2039" w:type="dxa"/>
          </w:tcPr>
          <w:p>
            <w:pPr>
              <w:spacing w:after="0" w:line="240" w:lineRule="auto"/>
              <w:rPr>
                <w:rFonts w:ascii="Times New Roman" w:hAnsi="Times New Roman" w:cs="Times New Roman"/>
                <w:sz w:val="24"/>
                <w:szCs w:val="24"/>
              </w:rPr>
            </w:pPr>
            <w:r>
              <w:rPr>
                <w:rFonts w:ascii="Times New Roman" w:hAnsi="Times New Roman" w:cs="Times New Roman"/>
                <w:sz w:val="24"/>
                <w:szCs w:val="24"/>
                <w:lang w:val="id-ID"/>
              </w:rPr>
              <w:t>Intensitas</w:t>
            </w:r>
            <w:r>
              <w:rPr>
                <w:rFonts w:ascii="Times New Roman" w:hAnsi="Times New Roman" w:cs="Times New Roman"/>
                <w:sz w:val="24"/>
                <w:szCs w:val="24"/>
              </w:rPr>
              <w:t xml:space="preserve"> Perilaku (Y)</w:t>
            </w:r>
          </w:p>
        </w:tc>
        <w:tc>
          <w:tcPr>
            <w:tcW w:w="1019" w:type="dxa"/>
          </w:tcPr>
          <w:p>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rPr>
              <w:t>0,</w:t>
            </w:r>
            <w:r>
              <w:rPr>
                <w:rFonts w:ascii="Times New Roman" w:hAnsi="Times New Roman" w:cs="Times New Roman"/>
                <w:sz w:val="24"/>
                <w:szCs w:val="24"/>
                <w:lang w:val="id-ID"/>
              </w:rPr>
              <w:t>707</w:t>
            </w:r>
          </w:p>
        </w:tc>
        <w:tc>
          <w:tcPr>
            <w:tcW w:w="874" w:type="dxa"/>
            <w:vMerge w:val="continue"/>
          </w:tcPr>
          <w:p>
            <w:pPr>
              <w:spacing w:after="0" w:line="240" w:lineRule="auto"/>
              <w:jc w:val="center"/>
              <w:rPr>
                <w:rFonts w:ascii="Times New Roman" w:hAnsi="Times New Roman" w:cs="Times New Roman"/>
                <w:sz w:val="24"/>
                <w:szCs w:val="24"/>
              </w:rPr>
            </w:pPr>
          </w:p>
        </w:tc>
        <w:tc>
          <w:tcPr>
            <w:tcW w:w="1892" w:type="dxa"/>
          </w:tcPr>
          <w:p>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rPr>
              <w:t>0,</w:t>
            </w:r>
            <w:r>
              <w:rPr>
                <w:rFonts w:ascii="Times New Roman" w:hAnsi="Times New Roman" w:cs="Times New Roman"/>
                <w:sz w:val="24"/>
                <w:szCs w:val="24"/>
                <w:lang w:val="id-ID"/>
              </w:rPr>
              <w:t>830</w:t>
            </w:r>
            <w:r>
              <w:rPr>
                <w:rFonts w:ascii="Times New Roman" w:hAnsi="Times New Roman" w:cs="Times New Roman"/>
                <w:sz w:val="24"/>
                <w:szCs w:val="24"/>
              </w:rPr>
              <w:t xml:space="preserve"> – 0,</w:t>
            </w:r>
            <w:r>
              <w:rPr>
                <w:rFonts w:ascii="Times New Roman" w:hAnsi="Times New Roman" w:cs="Times New Roman"/>
                <w:sz w:val="24"/>
                <w:szCs w:val="24"/>
                <w:lang w:val="id-ID"/>
              </w:rPr>
              <w:t>979</w:t>
            </w:r>
          </w:p>
        </w:tc>
        <w:tc>
          <w:tcPr>
            <w:tcW w:w="874" w:type="dxa"/>
            <w:vMerge w:val="continue"/>
          </w:tcPr>
          <w:p>
            <w:pPr>
              <w:spacing w:after="0" w:line="240" w:lineRule="auto"/>
              <w:jc w:val="center"/>
              <w:rPr>
                <w:rFonts w:ascii="Times New Roman" w:hAnsi="Times New Roman" w:cs="Times New Roman"/>
                <w:sz w:val="24"/>
                <w:szCs w:val="24"/>
              </w:rPr>
            </w:pPr>
          </w:p>
        </w:tc>
        <w:tc>
          <w:tcPr>
            <w:tcW w:w="1456"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Valid </w:t>
            </w:r>
          </w:p>
        </w:tc>
      </w:tr>
    </w:tbl>
    <w:p>
      <w:pPr>
        <w:spacing w:after="0" w:line="240" w:lineRule="auto"/>
        <w:rPr>
          <w:rFonts w:ascii="Times New Roman" w:hAnsi="Times New Roman" w:cs="Times New Roman"/>
          <w:b/>
        </w:rPr>
      </w:pPr>
      <w:r>
        <w:rPr>
          <w:rFonts w:ascii="Times New Roman" w:hAnsi="Times New Roman" w:cs="Times New Roman"/>
          <w:b/>
          <w:i/>
        </w:rPr>
        <w:t>Sumber : Data Hasil Pengolahan SPSS 16</w:t>
      </w:r>
    </w:p>
    <w:p>
      <w:pPr>
        <w:spacing w:after="0" w:line="480" w:lineRule="auto"/>
        <w:rPr>
          <w:rFonts w:ascii="Times New Roman" w:hAnsi="Times New Roman" w:cs="Times New Roman"/>
          <w:b/>
          <w:sz w:val="24"/>
          <w:szCs w:val="24"/>
        </w:rPr>
      </w:pP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Berdasar tabel 4.4 diatas bahwa untuk seluruh variabel yaitu, variab</w:t>
      </w:r>
      <w:r>
        <w:rPr>
          <w:rFonts w:ascii="Times New Roman" w:hAnsi="Times New Roman" w:cs="Times New Roman"/>
          <w:sz w:val="24"/>
          <w:szCs w:val="24"/>
          <w:lang w:val="id-ID"/>
        </w:rPr>
        <w:t>el keamanan dan kerahasiaan</w:t>
      </w:r>
      <w:r>
        <w:rPr>
          <w:rFonts w:ascii="Times New Roman" w:hAnsi="Times New Roman" w:cs="Times New Roman"/>
          <w:sz w:val="24"/>
          <w:szCs w:val="24"/>
        </w:rPr>
        <w:t xml:space="preserve">, variabel </w:t>
      </w:r>
      <w:r>
        <w:rPr>
          <w:rFonts w:ascii="Times New Roman" w:hAnsi="Times New Roman" w:cs="Times New Roman"/>
          <w:sz w:val="24"/>
          <w:szCs w:val="24"/>
          <w:lang w:val="id-ID"/>
        </w:rPr>
        <w:t>kesiapan teknologi informasi</w:t>
      </w:r>
      <w:r>
        <w:rPr>
          <w:rFonts w:ascii="Times New Roman" w:hAnsi="Times New Roman" w:cs="Times New Roman"/>
          <w:sz w:val="24"/>
          <w:szCs w:val="24"/>
        </w:rPr>
        <w:t xml:space="preserve">, variabel, variabel </w:t>
      </w:r>
      <w:r>
        <w:rPr>
          <w:rFonts w:ascii="Times New Roman" w:hAnsi="Times New Roman" w:cs="Times New Roman"/>
          <w:sz w:val="24"/>
          <w:szCs w:val="24"/>
          <w:lang w:val="id-ID"/>
        </w:rPr>
        <w:t>persepsi kegunaan, variabel persepsi kemudahan</w:t>
      </w:r>
      <w:r>
        <w:rPr>
          <w:rFonts w:ascii="Times New Roman" w:hAnsi="Times New Roman" w:cs="Times New Roman"/>
          <w:sz w:val="24"/>
          <w:szCs w:val="24"/>
        </w:rPr>
        <w:t xml:space="preserve"> serta variabel </w:t>
      </w:r>
      <w:r>
        <w:rPr>
          <w:rFonts w:ascii="Times New Roman" w:hAnsi="Times New Roman" w:cs="Times New Roman"/>
          <w:sz w:val="24"/>
          <w:szCs w:val="24"/>
          <w:lang w:val="id-ID"/>
        </w:rPr>
        <w:t>intensitas</w:t>
      </w:r>
      <w:r>
        <w:rPr>
          <w:rFonts w:ascii="Times New Roman" w:hAnsi="Times New Roman" w:cs="Times New Roman"/>
          <w:sz w:val="24"/>
          <w:szCs w:val="24"/>
        </w:rPr>
        <w:t xml:space="preserve"> perilaku memiliki </w:t>
      </w:r>
      <w:r>
        <w:rPr>
          <w:rFonts w:ascii="Times New Roman" w:hAnsi="Times New Roman" w:eastAsia="Times New Roman" w:cs="Times New Roman"/>
          <w:sz w:val="24"/>
          <w:szCs w:val="24"/>
          <w:lang w:eastAsia="id-ID"/>
        </w:rPr>
        <w:t xml:space="preserve">nilai </w:t>
      </w:r>
      <w:r>
        <w:rPr>
          <w:rFonts w:ascii="Times New Roman" w:hAnsi="Times New Roman" w:eastAsia="Times New Roman" w:cs="Times New Roman"/>
          <w:i/>
          <w:iCs/>
          <w:sz w:val="24"/>
          <w:szCs w:val="24"/>
          <w:lang w:eastAsia="id-ID"/>
        </w:rPr>
        <w:t>Kaiser M</w:t>
      </w:r>
      <w:r>
        <w:rPr>
          <w:rFonts w:ascii="Times New Roman" w:hAnsi="Times New Roman" w:eastAsia="Times New Roman" w:cs="Times New Roman"/>
          <w:i/>
          <w:iCs/>
          <w:sz w:val="24"/>
          <w:szCs w:val="24"/>
          <w:lang w:val="id-ID" w:eastAsia="id-ID"/>
        </w:rPr>
        <w:t>e</w:t>
      </w:r>
      <w:r>
        <w:rPr>
          <w:rFonts w:ascii="Times New Roman" w:hAnsi="Times New Roman" w:eastAsia="Times New Roman" w:cs="Times New Roman"/>
          <w:i/>
          <w:iCs/>
          <w:sz w:val="24"/>
          <w:szCs w:val="24"/>
          <w:lang w:eastAsia="id-ID"/>
        </w:rPr>
        <w:t>yer Olkin Measure Of Sampling Adequacy (KMO MSA)</w:t>
      </w:r>
      <w:r>
        <w:rPr>
          <w:rFonts w:ascii="Times New Roman" w:hAnsi="Times New Roman" w:eastAsia="Times New Roman" w:cs="Times New Roman"/>
          <w:iCs/>
          <w:sz w:val="24"/>
          <w:szCs w:val="24"/>
          <w:lang w:eastAsia="id-ID"/>
        </w:rPr>
        <w:t xml:space="preserve"> diatas atau sama 0,50 dan untuk </w:t>
      </w:r>
      <w:r>
        <w:rPr>
          <w:rFonts w:ascii="Times New Roman" w:hAnsi="Times New Roman" w:cs="Times New Roman"/>
          <w:sz w:val="24"/>
          <w:szCs w:val="24"/>
        </w:rPr>
        <w:t xml:space="preserve">nilai </w:t>
      </w:r>
      <w:r>
        <w:rPr>
          <w:rFonts w:ascii="Times New Roman" w:hAnsi="Times New Roman" w:cs="Times New Roman"/>
          <w:i/>
          <w:sz w:val="24"/>
          <w:szCs w:val="24"/>
        </w:rPr>
        <w:t xml:space="preserve">factor loading </w:t>
      </w:r>
      <w:r>
        <w:rPr>
          <w:rFonts w:ascii="Times New Roman" w:hAnsi="Times New Roman" w:cs="Times New Roman"/>
          <w:sz w:val="24"/>
          <w:szCs w:val="24"/>
        </w:rPr>
        <w:t>diatas 0,40</w:t>
      </w:r>
      <w:r>
        <w:rPr>
          <w:rFonts w:ascii="Times New Roman" w:hAnsi="Times New Roman" w:eastAsia="Times New Roman" w:cs="Times New Roman"/>
          <w:iCs/>
          <w:sz w:val="24"/>
          <w:szCs w:val="24"/>
          <w:lang w:eastAsia="id-ID"/>
        </w:rPr>
        <w:t xml:space="preserve">. </w:t>
      </w:r>
      <w:r>
        <w:rPr>
          <w:rFonts w:ascii="Times New Roman" w:hAnsi="Times New Roman" w:cs="Times New Roman"/>
          <w:sz w:val="24"/>
          <w:szCs w:val="24"/>
        </w:rPr>
        <w:t>Sehingga dapat disimpulkan bahwa semua item pertanyaan dalam kuesioner untuk setiap masing-masing variabel pada penelitian ini dikatakan valid, dengan demikian dapat terus dilanjutkan kedalam tahapan pengolahan data lebih lanjut.</w:t>
      </w:r>
    </w:p>
    <w:p>
      <w:pPr>
        <w:spacing w:after="0" w:line="480" w:lineRule="auto"/>
        <w:jc w:val="both"/>
        <w:rPr>
          <w:rFonts w:ascii="Times New Roman" w:hAnsi="Times New Roman" w:cs="Times New Roman"/>
          <w:sz w:val="24"/>
          <w:szCs w:val="24"/>
        </w:rPr>
      </w:pPr>
    </w:p>
    <w:p>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4.4.2</w:t>
      </w:r>
      <w:r>
        <w:rPr>
          <w:rFonts w:ascii="Times New Roman" w:hAnsi="Times New Roman" w:cs="Times New Roman"/>
          <w:b/>
          <w:sz w:val="24"/>
          <w:szCs w:val="24"/>
        </w:rPr>
        <w:tab/>
      </w:r>
      <w:r>
        <w:rPr>
          <w:rFonts w:ascii="Times New Roman" w:hAnsi="Times New Roman" w:cs="Times New Roman"/>
          <w:b/>
          <w:sz w:val="24"/>
          <w:szCs w:val="24"/>
        </w:rPr>
        <w:t>Hasil Uji Reliabilitas</w:t>
      </w:r>
    </w:p>
    <w:p>
      <w:pPr>
        <w:autoSpaceDE w:val="0"/>
        <w:autoSpaceDN w:val="0"/>
        <w:adjustRightInd w:val="0"/>
        <w:spacing w:after="0" w:line="480" w:lineRule="auto"/>
        <w:jc w:val="both"/>
        <w:rPr>
          <w:rFonts w:ascii="Times New Roman" w:hAnsi="Times New Roman" w:cs="Times New Roman"/>
          <w:sz w:val="24"/>
          <w:szCs w:val="24"/>
          <w:lang w:val="id-ID"/>
        </w:rPr>
      </w:pPr>
      <w:r>
        <w:rPr>
          <w:rFonts w:ascii="Times New Roman" w:hAnsi="Times New Roman" w:cs="Times New Roman"/>
          <w:b/>
          <w:sz w:val="24"/>
          <w:szCs w:val="24"/>
        </w:rPr>
        <w:tab/>
      </w:r>
      <w:r>
        <w:rPr>
          <w:rFonts w:ascii="Times New Roman" w:hAnsi="Times New Roman" w:cs="Times New Roman"/>
          <w:sz w:val="24"/>
          <w:szCs w:val="24"/>
        </w:rPr>
        <w:t>Uji reliabilitas adalah alat untuk mengukur suatu kuesioner yang merupakan indikator dari variabel atau konstruk (Ghozali, 2013).</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Suatu kuesioner dikatakan reliabel atau handal jika jawaban seseorang terhadap pertanyaan adalah konsisten atau stabil dari waktu ke waktu. Reliabilitas adalah sejauh mana hasil suatu pengukuran dapat dipercaya dan dapat memberikan hasil yang relatif tidak berbeda apabila dilakukan kembali pada subjek yang sama. Suatu konstruk atau variabel dikatakan reliabel jika memberikan nilai </w:t>
      </w:r>
      <w:r>
        <w:rPr>
          <w:rFonts w:ascii="Times New Roman" w:hAnsi="Times New Roman" w:cs="Times New Roman"/>
          <w:i/>
          <w:sz w:val="24"/>
          <w:szCs w:val="24"/>
        </w:rPr>
        <w:t>Cronbach Alpha</w:t>
      </w:r>
      <w:r>
        <w:rPr>
          <w:rFonts w:ascii="Times New Roman" w:hAnsi="Times New Roman" w:cs="Times New Roman"/>
          <w:sz w:val="24"/>
          <w:szCs w:val="24"/>
        </w:rPr>
        <w:t xml:space="preserve">&gt; 0,60 </w:t>
      </w:r>
      <w:r>
        <w:rPr>
          <w:rFonts w:ascii="Times New Roman" w:hAnsi="Times New Roman" w:cs="Times New Roman"/>
          <w:sz w:val="24"/>
          <w:szCs w:val="24"/>
          <w:lang w:val="id-ID"/>
        </w:rPr>
        <w:t xml:space="preserve"> </w:t>
      </w:r>
      <w:r>
        <w:rPr>
          <w:rFonts w:ascii="Times New Roman" w:hAnsi="Times New Roman" w:cs="Times New Roman"/>
          <w:sz w:val="24"/>
          <w:szCs w:val="24"/>
        </w:rPr>
        <w:t>(sekaran, 2006). Berdasarkan proses pengolahan data yang telah dilakukan diperoleh ringkasan hasil terlihat pada tabel 4.</w:t>
      </w:r>
      <w:r>
        <w:rPr>
          <w:rFonts w:ascii="Times New Roman" w:hAnsi="Times New Roman" w:cs="Times New Roman"/>
          <w:sz w:val="24"/>
          <w:szCs w:val="24"/>
          <w:lang w:val="id-ID"/>
        </w:rPr>
        <w:t>5</w:t>
      </w:r>
    </w:p>
    <w:p>
      <w:pPr>
        <w:spacing w:after="0" w:line="240" w:lineRule="auto"/>
        <w:jc w:val="center"/>
        <w:rPr>
          <w:rFonts w:ascii="Times New Roman" w:hAnsi="Times New Roman" w:cs="Times New Roman"/>
          <w:b/>
          <w:sz w:val="24"/>
          <w:szCs w:val="24"/>
          <w:lang w:val="id-ID"/>
        </w:rPr>
      </w:pPr>
      <w:r>
        <w:rPr>
          <w:rFonts w:ascii="Times New Roman" w:hAnsi="Times New Roman" w:cs="Times New Roman"/>
          <w:b/>
          <w:sz w:val="24"/>
          <w:szCs w:val="24"/>
        </w:rPr>
        <w:t>Tabel 4.</w:t>
      </w:r>
      <w:r>
        <w:rPr>
          <w:rFonts w:ascii="Times New Roman" w:hAnsi="Times New Roman" w:cs="Times New Roman"/>
          <w:b/>
          <w:sz w:val="24"/>
          <w:szCs w:val="24"/>
          <w:lang w:val="id-ID"/>
        </w:rPr>
        <w:t>5</w:t>
      </w:r>
    </w:p>
    <w:p>
      <w:pPr>
        <w:spacing w:after="0" w:line="240" w:lineRule="auto"/>
        <w:jc w:val="center"/>
        <w:rPr>
          <w:rFonts w:ascii="Times New Roman" w:hAnsi="Times New Roman" w:cs="Times New Roman"/>
          <w:b/>
          <w:sz w:val="24"/>
          <w:szCs w:val="24"/>
          <w:lang w:val="id-ID"/>
        </w:rPr>
      </w:pPr>
      <w:r>
        <w:rPr>
          <w:rFonts w:ascii="Times New Roman" w:hAnsi="Times New Roman" w:cs="Times New Roman"/>
          <w:b/>
          <w:sz w:val="24"/>
          <w:szCs w:val="24"/>
        </w:rPr>
        <w:t>Hasil Uji Reliabilitas</w:t>
      </w:r>
    </w:p>
    <w:tbl>
      <w:tblPr>
        <w:tblStyle w:val="7"/>
        <w:tblW w:w="7938" w:type="dxa"/>
        <w:tblInd w:w="10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828"/>
        <w:gridCol w:w="1417"/>
        <w:gridCol w:w="1134"/>
        <w:gridCol w:w="155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40" w:hRule="atLeast"/>
        </w:trPr>
        <w:tc>
          <w:tcPr>
            <w:tcW w:w="3828" w:type="dxa"/>
            <w:tcBorders>
              <w:top w:val="double" w:color="auto" w:sz="4" w:space="0"/>
              <w:left w:val="double" w:color="auto" w:sz="4" w:space="0"/>
              <w:bottom w:val="double" w:color="auto" w:sz="4" w:space="0"/>
              <w:right w:val="double" w:color="auto" w:sz="4" w:space="0"/>
            </w:tcBorders>
            <w:shd w:val="clear" w:color="auto" w:fill="D8D8D8" w:themeFill="background1" w:themeFillShade="D9"/>
            <w:vAlign w:val="center"/>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Variabel</w:t>
            </w:r>
          </w:p>
        </w:tc>
        <w:tc>
          <w:tcPr>
            <w:tcW w:w="1417" w:type="dxa"/>
            <w:tcBorders>
              <w:top w:val="double" w:color="auto" w:sz="4" w:space="0"/>
              <w:left w:val="double" w:color="auto" w:sz="4" w:space="0"/>
              <w:bottom w:val="double" w:color="auto" w:sz="4" w:space="0"/>
              <w:right w:val="double" w:color="auto" w:sz="4" w:space="0"/>
            </w:tcBorders>
            <w:shd w:val="clear" w:color="auto" w:fill="D8D8D8" w:themeFill="background1" w:themeFillShade="D9"/>
            <w:vAlign w:val="center"/>
          </w:tcPr>
          <w:p>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Cronbach’s Alpha</w:t>
            </w:r>
          </w:p>
        </w:tc>
        <w:tc>
          <w:tcPr>
            <w:tcW w:w="1134" w:type="dxa"/>
            <w:tcBorders>
              <w:top w:val="double" w:color="auto" w:sz="4" w:space="0"/>
              <w:left w:val="double" w:color="auto" w:sz="4" w:space="0"/>
              <w:bottom w:val="double" w:color="auto" w:sz="4" w:space="0"/>
              <w:right w:val="double" w:color="auto" w:sz="4" w:space="0"/>
            </w:tcBorders>
            <w:shd w:val="clear" w:color="auto" w:fill="D8D8D8" w:themeFill="background1" w:themeFillShade="D9"/>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Nilai Batas</w:t>
            </w:r>
          </w:p>
        </w:tc>
        <w:tc>
          <w:tcPr>
            <w:tcW w:w="1559" w:type="dxa"/>
            <w:tcBorders>
              <w:top w:val="double" w:color="auto" w:sz="4" w:space="0"/>
              <w:left w:val="double" w:color="auto" w:sz="4" w:space="0"/>
              <w:bottom w:val="double" w:color="auto" w:sz="4" w:space="0"/>
              <w:right w:val="double" w:color="auto" w:sz="4" w:space="0"/>
            </w:tcBorders>
            <w:shd w:val="clear" w:color="auto" w:fill="D8D8D8" w:themeFill="background1" w:themeFillShade="D9"/>
            <w:vAlign w:val="center"/>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Keterangan</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3828" w:type="dxa"/>
            <w:tcBorders>
              <w:top w:val="double" w:color="auto"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K</w:t>
            </w:r>
            <w:r>
              <w:rPr>
                <w:rFonts w:ascii="Times New Roman" w:hAnsi="Times New Roman" w:cs="Times New Roman"/>
                <w:sz w:val="24"/>
                <w:szCs w:val="24"/>
                <w:lang w:val="id-ID"/>
              </w:rPr>
              <w:t>emanan dan Kerahasiaan</w:t>
            </w:r>
            <w:r>
              <w:rPr>
                <w:rFonts w:ascii="Times New Roman" w:hAnsi="Times New Roman" w:cs="Times New Roman"/>
                <w:sz w:val="24"/>
                <w:szCs w:val="24"/>
              </w:rPr>
              <w:t xml:space="preserve"> (X1)</w:t>
            </w:r>
          </w:p>
        </w:tc>
        <w:tc>
          <w:tcPr>
            <w:tcW w:w="1417" w:type="dxa"/>
            <w:tcBorders>
              <w:top w:val="double" w:color="auto" w:sz="4" w:space="0"/>
            </w:tcBorders>
          </w:tcPr>
          <w:p>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rPr>
              <w:t>0,</w:t>
            </w:r>
            <w:r>
              <w:rPr>
                <w:rFonts w:ascii="Times New Roman" w:hAnsi="Times New Roman" w:cs="Times New Roman"/>
                <w:sz w:val="24"/>
                <w:szCs w:val="24"/>
                <w:lang w:val="id-ID"/>
              </w:rPr>
              <w:t>856</w:t>
            </w:r>
          </w:p>
        </w:tc>
        <w:tc>
          <w:tcPr>
            <w:tcW w:w="1134" w:type="dxa"/>
            <w:vMerge w:val="restart"/>
            <w:tcBorders>
              <w:top w:val="double" w:color="auto" w:sz="4" w:space="0"/>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0,60</w:t>
            </w:r>
          </w:p>
        </w:tc>
        <w:tc>
          <w:tcPr>
            <w:tcW w:w="1559" w:type="dxa"/>
            <w:tcBorders>
              <w:top w:val="double" w:color="auto" w:sz="4" w:space="0"/>
            </w:tcBorders>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Reliabel</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3828" w:type="dxa"/>
          </w:tcPr>
          <w:p>
            <w:pPr>
              <w:spacing w:after="0" w:line="240" w:lineRule="auto"/>
              <w:rPr>
                <w:rFonts w:ascii="Times New Roman" w:hAnsi="Times New Roman" w:cs="Times New Roman"/>
                <w:sz w:val="24"/>
                <w:szCs w:val="24"/>
              </w:rPr>
            </w:pPr>
            <w:r>
              <w:rPr>
                <w:rFonts w:ascii="Times New Roman" w:hAnsi="Times New Roman" w:cs="Times New Roman"/>
                <w:sz w:val="24"/>
                <w:szCs w:val="24"/>
                <w:lang w:val="id-ID"/>
              </w:rPr>
              <w:t>Kesiapan Teknologi Informasi</w:t>
            </w:r>
            <w:r>
              <w:rPr>
                <w:rFonts w:ascii="Times New Roman" w:hAnsi="Times New Roman" w:cs="Times New Roman"/>
                <w:sz w:val="24"/>
                <w:szCs w:val="24"/>
              </w:rPr>
              <w:t xml:space="preserve"> (X2)</w:t>
            </w:r>
          </w:p>
        </w:tc>
        <w:tc>
          <w:tcPr>
            <w:tcW w:w="1417" w:type="dxa"/>
          </w:tcPr>
          <w:p>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rPr>
              <w:t>0,</w:t>
            </w:r>
            <w:r>
              <w:rPr>
                <w:rFonts w:ascii="Times New Roman" w:hAnsi="Times New Roman" w:cs="Times New Roman"/>
                <w:sz w:val="24"/>
                <w:szCs w:val="24"/>
                <w:lang w:val="id-ID"/>
              </w:rPr>
              <w:t>703</w:t>
            </w:r>
          </w:p>
        </w:tc>
        <w:tc>
          <w:tcPr>
            <w:tcW w:w="1134" w:type="dxa"/>
            <w:vMerge w:val="continue"/>
          </w:tcPr>
          <w:p>
            <w:pPr>
              <w:spacing w:after="0" w:line="240" w:lineRule="auto"/>
              <w:jc w:val="center"/>
              <w:rPr>
                <w:rFonts w:ascii="Times New Roman" w:hAnsi="Times New Roman" w:cs="Times New Roman"/>
                <w:sz w:val="24"/>
                <w:szCs w:val="24"/>
              </w:rPr>
            </w:pPr>
          </w:p>
        </w:tc>
        <w:tc>
          <w:tcPr>
            <w:tcW w:w="1559"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Reliabel</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3828" w:type="dxa"/>
          </w:tcPr>
          <w:p>
            <w:pPr>
              <w:spacing w:after="0" w:line="240" w:lineRule="auto"/>
              <w:rPr>
                <w:rFonts w:ascii="Times New Roman" w:hAnsi="Times New Roman" w:cs="Times New Roman"/>
                <w:sz w:val="24"/>
                <w:szCs w:val="24"/>
              </w:rPr>
            </w:pPr>
            <w:r>
              <w:rPr>
                <w:rFonts w:ascii="Times New Roman" w:hAnsi="Times New Roman" w:cs="Times New Roman"/>
                <w:sz w:val="24"/>
                <w:szCs w:val="24"/>
                <w:lang w:val="id-ID"/>
              </w:rPr>
              <w:t>Persepsi Kegunaan</w:t>
            </w:r>
            <w:r>
              <w:rPr>
                <w:rFonts w:ascii="Times New Roman" w:hAnsi="Times New Roman" w:cs="Times New Roman"/>
                <w:sz w:val="24"/>
                <w:szCs w:val="24"/>
              </w:rPr>
              <w:t xml:space="preserve"> (X3)</w:t>
            </w:r>
          </w:p>
        </w:tc>
        <w:tc>
          <w:tcPr>
            <w:tcW w:w="1417" w:type="dxa"/>
          </w:tcPr>
          <w:p>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rPr>
              <w:t>0,</w:t>
            </w:r>
            <w:r>
              <w:rPr>
                <w:rFonts w:ascii="Times New Roman" w:hAnsi="Times New Roman" w:cs="Times New Roman"/>
                <w:sz w:val="24"/>
                <w:szCs w:val="24"/>
                <w:lang w:val="id-ID"/>
              </w:rPr>
              <w:t>670</w:t>
            </w:r>
          </w:p>
        </w:tc>
        <w:tc>
          <w:tcPr>
            <w:tcW w:w="1134" w:type="dxa"/>
            <w:vMerge w:val="continue"/>
          </w:tcPr>
          <w:p>
            <w:pPr>
              <w:spacing w:after="0" w:line="240" w:lineRule="auto"/>
              <w:jc w:val="center"/>
              <w:rPr>
                <w:rFonts w:ascii="Times New Roman" w:hAnsi="Times New Roman" w:cs="Times New Roman"/>
                <w:sz w:val="24"/>
                <w:szCs w:val="24"/>
              </w:rPr>
            </w:pPr>
          </w:p>
        </w:tc>
        <w:tc>
          <w:tcPr>
            <w:tcW w:w="1559"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Reliabel</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3828" w:type="dxa"/>
          </w:tcPr>
          <w:p>
            <w:pPr>
              <w:spacing w:after="0" w:line="240" w:lineRule="auto"/>
              <w:rPr>
                <w:rFonts w:ascii="Times New Roman" w:hAnsi="Times New Roman" w:cs="Times New Roman"/>
                <w:sz w:val="24"/>
                <w:szCs w:val="24"/>
              </w:rPr>
            </w:pPr>
            <w:r>
              <w:rPr>
                <w:rFonts w:ascii="Times New Roman" w:hAnsi="Times New Roman" w:cs="Times New Roman"/>
                <w:sz w:val="24"/>
                <w:szCs w:val="24"/>
                <w:lang w:val="id-ID"/>
              </w:rPr>
              <w:t>Persepsi Kemudahan</w:t>
            </w:r>
            <w:r>
              <w:rPr>
                <w:rFonts w:ascii="Times New Roman" w:hAnsi="Times New Roman" w:cs="Times New Roman"/>
                <w:sz w:val="24"/>
                <w:szCs w:val="24"/>
              </w:rPr>
              <w:t xml:space="preserve"> (X4)</w:t>
            </w:r>
          </w:p>
        </w:tc>
        <w:tc>
          <w:tcPr>
            <w:tcW w:w="1417" w:type="dxa"/>
          </w:tcPr>
          <w:p>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rPr>
              <w:t>0,</w:t>
            </w:r>
            <w:r>
              <w:rPr>
                <w:rFonts w:ascii="Times New Roman" w:hAnsi="Times New Roman" w:cs="Times New Roman"/>
                <w:sz w:val="24"/>
                <w:szCs w:val="24"/>
                <w:lang w:val="id-ID"/>
              </w:rPr>
              <w:t>800</w:t>
            </w:r>
          </w:p>
        </w:tc>
        <w:tc>
          <w:tcPr>
            <w:tcW w:w="1134" w:type="dxa"/>
            <w:vMerge w:val="continue"/>
          </w:tcPr>
          <w:p>
            <w:pPr>
              <w:spacing w:after="0" w:line="240" w:lineRule="auto"/>
              <w:jc w:val="center"/>
              <w:rPr>
                <w:rFonts w:ascii="Times New Roman" w:hAnsi="Times New Roman" w:cs="Times New Roman"/>
                <w:sz w:val="24"/>
                <w:szCs w:val="24"/>
              </w:rPr>
            </w:pPr>
          </w:p>
        </w:tc>
        <w:tc>
          <w:tcPr>
            <w:tcW w:w="1559"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Reliabel</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3828" w:type="dxa"/>
          </w:tcPr>
          <w:p>
            <w:pPr>
              <w:spacing w:after="0" w:line="240" w:lineRule="auto"/>
              <w:rPr>
                <w:rFonts w:ascii="Times New Roman" w:hAnsi="Times New Roman" w:cs="Times New Roman"/>
                <w:sz w:val="24"/>
                <w:szCs w:val="24"/>
              </w:rPr>
            </w:pPr>
            <w:r>
              <w:rPr>
                <w:rFonts w:ascii="Times New Roman" w:hAnsi="Times New Roman" w:cs="Times New Roman"/>
                <w:sz w:val="24"/>
                <w:szCs w:val="24"/>
                <w:lang w:val="id-ID"/>
              </w:rPr>
              <w:t>Intensitas</w:t>
            </w:r>
            <w:r>
              <w:rPr>
                <w:rFonts w:ascii="Times New Roman" w:hAnsi="Times New Roman" w:cs="Times New Roman"/>
                <w:sz w:val="24"/>
                <w:szCs w:val="24"/>
              </w:rPr>
              <w:t xml:space="preserve"> Perilaku (Y)</w:t>
            </w:r>
          </w:p>
        </w:tc>
        <w:tc>
          <w:tcPr>
            <w:tcW w:w="1417" w:type="dxa"/>
          </w:tcPr>
          <w:p>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rPr>
              <w:t>0,</w:t>
            </w:r>
            <w:r>
              <w:rPr>
                <w:rFonts w:ascii="Times New Roman" w:hAnsi="Times New Roman" w:cs="Times New Roman"/>
                <w:sz w:val="24"/>
                <w:szCs w:val="24"/>
                <w:lang w:val="id-ID"/>
              </w:rPr>
              <w:t>847</w:t>
            </w:r>
          </w:p>
        </w:tc>
        <w:tc>
          <w:tcPr>
            <w:tcW w:w="1134" w:type="dxa"/>
            <w:vMerge w:val="continue"/>
          </w:tcPr>
          <w:p>
            <w:pPr>
              <w:spacing w:after="0" w:line="240" w:lineRule="auto"/>
              <w:jc w:val="center"/>
              <w:rPr>
                <w:rFonts w:ascii="Times New Roman" w:hAnsi="Times New Roman" w:cs="Times New Roman"/>
                <w:sz w:val="24"/>
                <w:szCs w:val="24"/>
              </w:rPr>
            </w:pPr>
          </w:p>
        </w:tc>
        <w:tc>
          <w:tcPr>
            <w:tcW w:w="1559"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Reliabel</w:t>
            </w:r>
          </w:p>
        </w:tc>
      </w:tr>
    </w:tbl>
    <w:p>
      <w:pPr>
        <w:spacing w:after="0" w:line="480" w:lineRule="auto"/>
        <w:rPr>
          <w:rFonts w:ascii="Times New Roman" w:hAnsi="Times New Roman" w:cs="Times New Roman"/>
          <w:b/>
          <w:i/>
        </w:rPr>
      </w:pPr>
      <w:r>
        <w:rPr>
          <w:rFonts w:ascii="Times New Roman" w:hAnsi="Times New Roman" w:cs="Times New Roman"/>
          <w:b/>
          <w:i/>
        </w:rPr>
        <w:t>Sumber : Data Hasil Pengolahan SPSS 16</w:t>
      </w:r>
    </w:p>
    <w:p>
      <w:pPr>
        <w:spacing w:after="0" w:line="480" w:lineRule="auto"/>
        <w:ind w:firstLine="720"/>
        <w:jc w:val="both"/>
        <w:rPr>
          <w:rFonts w:ascii="Times New Roman" w:hAnsi="Times New Roman" w:eastAsia="Arial+FPEF" w:cs="Times New Roman"/>
          <w:sz w:val="24"/>
          <w:szCs w:val="24"/>
          <w:lang w:val="id-ID"/>
        </w:rPr>
      </w:pPr>
      <w:r>
        <w:rPr>
          <w:rFonts w:ascii="Times New Roman" w:hAnsi="Times New Roman" w:cs="Times New Roman"/>
          <w:sz w:val="24"/>
          <w:szCs w:val="24"/>
        </w:rPr>
        <w:t>Berdasarkan hasil tabel 4.4.2 diatas</w:t>
      </w:r>
      <w:r>
        <w:rPr>
          <w:rFonts w:ascii="Times New Roman" w:hAnsi="Times New Roman" w:eastAsia="Arial+FPEF" w:cs="Times New Roman"/>
          <w:sz w:val="24"/>
          <w:szCs w:val="24"/>
        </w:rPr>
        <w:t xml:space="preserve"> menunjukkan bahwa seluruh variabel dalam penelitian ini memiliki nilai </w:t>
      </w:r>
      <w:r>
        <w:rPr>
          <w:rFonts w:ascii="Times New Roman" w:hAnsi="Times New Roman" w:eastAsia="Arial+FPEF" w:cs="Times New Roman"/>
          <w:i/>
          <w:iCs/>
          <w:sz w:val="24"/>
          <w:szCs w:val="24"/>
        </w:rPr>
        <w:t xml:space="preserve">Cronbach Alpha </w:t>
      </w:r>
      <w:r>
        <w:rPr>
          <w:rFonts w:ascii="Times New Roman" w:hAnsi="Times New Roman" w:eastAsia="Arial+FPEF" w:cs="Times New Roman"/>
          <w:sz w:val="24"/>
          <w:szCs w:val="24"/>
        </w:rPr>
        <w:t>yaitu di atas 0,60 dimana nilai tersebut merupakan standar sebuah variabel dikatakan reliabel.</w:t>
      </w:r>
      <w:r>
        <w:rPr>
          <w:rFonts w:ascii="Times New Roman" w:hAnsi="Times New Roman" w:eastAsia="Arial+FPEF" w:cs="Times New Roman"/>
          <w:sz w:val="24"/>
          <w:szCs w:val="24"/>
          <w:lang w:val="id-ID"/>
        </w:rPr>
        <w:t xml:space="preserve"> </w:t>
      </w:r>
      <w:r>
        <w:rPr>
          <w:rFonts w:ascii="Times New Roman" w:hAnsi="Times New Roman" w:eastAsia="Arial+FPEF" w:cs="Times New Roman"/>
          <w:sz w:val="24"/>
          <w:szCs w:val="24"/>
        </w:rPr>
        <w:t>Sehingga untuk item-item pada masing-masing konsep variab</w:t>
      </w:r>
      <w:r>
        <w:rPr>
          <w:rFonts w:ascii="Times New Roman" w:hAnsi="Times New Roman" w:eastAsia="Arial+FPEF" w:cs="Times New Roman"/>
          <w:sz w:val="24"/>
          <w:szCs w:val="24"/>
          <w:lang w:val="id-ID"/>
        </w:rPr>
        <w:t xml:space="preserve">el </w:t>
      </w:r>
      <w:r>
        <w:rPr>
          <w:rFonts w:ascii="Times New Roman" w:hAnsi="Times New Roman" w:eastAsia="Arial+FPEF" w:cs="Times New Roman"/>
          <w:sz w:val="24"/>
          <w:szCs w:val="24"/>
        </w:rPr>
        <w:t xml:space="preserve">tersebut layak digunakan sebagai alat ukur, dengan demikian untuk tahapan pengolahan data lebih lanjut dapat </w:t>
      </w:r>
      <w:r>
        <w:rPr>
          <w:rFonts w:ascii="Times New Roman" w:hAnsi="Times New Roman" w:eastAsia="Arial+FPEF" w:cs="Times New Roman"/>
          <w:sz w:val="24"/>
          <w:szCs w:val="24"/>
          <w:lang w:val="id-ID"/>
        </w:rPr>
        <w:t>dilakukan</w:t>
      </w:r>
      <w:r>
        <w:rPr>
          <w:rFonts w:ascii="Times New Roman" w:hAnsi="Times New Roman" w:eastAsia="Arial+FPEF" w:cs="Times New Roman"/>
          <w:sz w:val="24"/>
          <w:szCs w:val="24"/>
        </w:rPr>
        <w:t>.</w:t>
      </w:r>
    </w:p>
    <w:p>
      <w:pPr>
        <w:spacing w:after="0" w:line="480" w:lineRule="auto"/>
        <w:ind w:firstLine="720"/>
        <w:jc w:val="both"/>
        <w:rPr>
          <w:rFonts w:ascii="Times New Roman" w:hAnsi="Times New Roman" w:eastAsia="Arial+FPEF" w:cs="Times New Roman"/>
          <w:sz w:val="24"/>
          <w:szCs w:val="24"/>
          <w:lang w:val="id-ID"/>
        </w:rPr>
      </w:pPr>
    </w:p>
    <w:p>
      <w:pPr>
        <w:spacing w:after="0" w:line="480" w:lineRule="auto"/>
        <w:jc w:val="both"/>
        <w:rPr>
          <w:rFonts w:ascii="Times New Roman" w:hAnsi="Times New Roman" w:cs="Times New Roman"/>
          <w:b/>
          <w:sz w:val="24"/>
          <w:szCs w:val="24"/>
          <w:lang w:val="id-ID"/>
        </w:rPr>
      </w:pPr>
      <w:r>
        <w:rPr>
          <w:rFonts w:ascii="Times New Roman" w:hAnsi="Times New Roman" w:cs="Times New Roman"/>
          <w:b/>
          <w:sz w:val="24"/>
          <w:szCs w:val="24"/>
        </w:rPr>
        <w:t>4.5</w:t>
      </w:r>
      <w:r>
        <w:rPr>
          <w:rFonts w:ascii="Times New Roman" w:hAnsi="Times New Roman" w:cs="Times New Roman"/>
          <w:b/>
          <w:sz w:val="24"/>
          <w:szCs w:val="24"/>
        </w:rPr>
        <w:tab/>
      </w:r>
      <w:r>
        <w:rPr>
          <w:rFonts w:ascii="Times New Roman" w:hAnsi="Times New Roman" w:cs="Times New Roman"/>
          <w:b/>
          <w:sz w:val="24"/>
          <w:szCs w:val="24"/>
        </w:rPr>
        <w:t>Hasil Uji Asumsi Klasik</w:t>
      </w:r>
    </w:p>
    <w:p>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4.5.1</w:t>
      </w:r>
      <w:r>
        <w:rPr>
          <w:rFonts w:ascii="Times New Roman" w:hAnsi="Times New Roman" w:cs="Times New Roman"/>
          <w:b/>
          <w:sz w:val="24"/>
          <w:szCs w:val="24"/>
        </w:rPr>
        <w:tab/>
      </w:r>
      <w:r>
        <w:rPr>
          <w:rFonts w:ascii="Times New Roman" w:hAnsi="Times New Roman" w:cs="Times New Roman"/>
          <w:b/>
          <w:sz w:val="24"/>
          <w:szCs w:val="24"/>
        </w:rPr>
        <w:t>Hasil Uji Normalitas</w:t>
      </w:r>
    </w:p>
    <w:p>
      <w:pPr>
        <w:spacing w:after="0" w:line="480" w:lineRule="auto"/>
        <w:jc w:val="both"/>
        <w:rPr>
          <w:rFonts w:ascii="Times New Roman" w:hAnsi="Times New Roman" w:cs="Times New Roman"/>
          <w:sz w:val="24"/>
          <w:szCs w:val="24"/>
          <w:lang w:val="id-ID"/>
        </w:rPr>
      </w:pPr>
      <w:r>
        <w:rPr>
          <w:rFonts w:ascii="Times New Roman" w:hAnsi="Times New Roman" w:cs="Times New Roman"/>
          <w:b/>
          <w:sz w:val="24"/>
          <w:szCs w:val="24"/>
        </w:rPr>
        <w:tab/>
      </w:r>
      <w:r>
        <w:rPr>
          <w:rFonts w:ascii="Times New Roman" w:hAnsi="Times New Roman" w:cs="Times New Roman"/>
          <w:sz w:val="24"/>
          <w:szCs w:val="24"/>
        </w:rPr>
        <w:t xml:space="preserve">Uji normalitas bertujuan untuk menguji apakah dalam model regresi, variabel pengganggu atau residual memiliki distribusi normal. Untuk melakukan pengujian normalitas maka akan diuji dengan menggunakan uji </w:t>
      </w:r>
      <w:r>
        <w:rPr>
          <w:rFonts w:ascii="Times New Roman" w:hAnsi="Times New Roman" w:cs="Times New Roman"/>
          <w:i/>
          <w:sz w:val="24"/>
          <w:szCs w:val="24"/>
        </w:rPr>
        <w:t xml:space="preserve">one sample Kolmogorov-Smirnov. </w:t>
      </w:r>
      <w:r>
        <w:rPr>
          <w:rFonts w:ascii="Times New Roman" w:hAnsi="Times New Roman" w:cs="Times New Roman"/>
          <w:sz w:val="24"/>
          <w:szCs w:val="24"/>
        </w:rPr>
        <w:t xml:space="preserve">Dengan α (alpha) 5 %.Jika </w:t>
      </w:r>
      <w:r>
        <w:rPr>
          <w:rFonts w:ascii="Times New Roman" w:hAnsi="Times New Roman" w:cs="Times New Roman"/>
          <w:i/>
          <w:sz w:val="24"/>
          <w:szCs w:val="24"/>
        </w:rPr>
        <w:t xml:space="preserve">nilai Asymp Sig. </w:t>
      </w:r>
      <w:r>
        <w:rPr>
          <w:rFonts w:ascii="Times New Roman" w:hAnsi="Times New Roman" w:cs="Times New Roman"/>
          <w:sz w:val="24"/>
          <w:szCs w:val="24"/>
        </w:rPr>
        <w:t>&gt; α maka data terdistribusi normal (Ghozali, 2013). Hasil uji normalitas dapat dilihat pada tabel 4</w:t>
      </w:r>
      <w:r>
        <w:rPr>
          <w:rFonts w:ascii="Times New Roman" w:hAnsi="Times New Roman" w:cs="Times New Roman"/>
          <w:sz w:val="24"/>
          <w:szCs w:val="24"/>
          <w:lang w:val="id-ID"/>
        </w:rPr>
        <w:t>.6</w:t>
      </w:r>
      <w:r>
        <w:rPr>
          <w:rFonts w:ascii="Times New Roman" w:hAnsi="Times New Roman" w:cs="Times New Roman"/>
          <w:sz w:val="24"/>
          <w:szCs w:val="24"/>
        </w:rPr>
        <w:t xml:space="preserve"> sebagai berikut :</w:t>
      </w:r>
    </w:p>
    <w:p>
      <w:pPr>
        <w:spacing w:after="0" w:line="240" w:lineRule="auto"/>
        <w:jc w:val="center"/>
        <w:rPr>
          <w:rFonts w:ascii="Times New Roman" w:hAnsi="Times New Roman" w:cs="Times New Roman"/>
          <w:b/>
          <w:sz w:val="24"/>
          <w:szCs w:val="24"/>
          <w:lang w:val="id-ID"/>
        </w:rPr>
      </w:pPr>
      <w:r>
        <w:rPr>
          <w:rFonts w:ascii="Times New Roman" w:hAnsi="Times New Roman" w:cs="Times New Roman"/>
          <w:b/>
          <w:sz w:val="24"/>
          <w:szCs w:val="24"/>
        </w:rPr>
        <w:t>Tabel 4.</w:t>
      </w:r>
      <w:r>
        <w:rPr>
          <w:rFonts w:ascii="Times New Roman" w:hAnsi="Times New Roman" w:cs="Times New Roman"/>
          <w:b/>
          <w:sz w:val="24"/>
          <w:szCs w:val="24"/>
          <w:lang w:val="id-ID"/>
        </w:rPr>
        <w:t>6</w:t>
      </w:r>
    </w:p>
    <w:p>
      <w:pPr>
        <w:spacing w:after="0" w:line="240" w:lineRule="auto"/>
        <w:jc w:val="center"/>
        <w:rPr>
          <w:rFonts w:ascii="Times New Roman" w:hAnsi="Times New Roman" w:cs="Times New Roman"/>
          <w:b/>
          <w:sz w:val="24"/>
          <w:szCs w:val="24"/>
          <w:lang w:val="id-ID"/>
        </w:rPr>
      </w:pPr>
      <w:r>
        <w:rPr>
          <w:rFonts w:ascii="Times New Roman" w:hAnsi="Times New Roman" w:cs="Times New Roman"/>
          <w:b/>
          <w:sz w:val="24"/>
          <w:szCs w:val="24"/>
        </w:rPr>
        <w:t>Hasil Uji Normalitas</w:t>
      </w:r>
    </w:p>
    <w:tbl>
      <w:tblPr>
        <w:tblStyle w:val="6"/>
        <w:tblW w:w="5983" w:type="dxa"/>
        <w:jc w:val="center"/>
        <w:tblInd w:w="3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
      <w:tblGrid>
        <w:gridCol w:w="2384"/>
        <w:gridCol w:w="2159"/>
        <w:gridCol w:w="144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Ex>
        <w:trPr>
          <w:cantSplit/>
          <w:tblHeader/>
          <w:jc w:val="center"/>
        </w:trPr>
        <w:tc>
          <w:tcPr>
            <w:tcW w:w="5983" w:type="dxa"/>
            <w:gridSpan w:val="3"/>
            <w:tcBorders>
              <w:top w:val="nil"/>
              <w:left w:val="nil"/>
              <w:bottom w:val="nil"/>
              <w:right w:val="nil"/>
            </w:tcBorders>
            <w:shd w:val="clear" w:color="auto" w:fill="FFFFFF"/>
            <w:tcMar>
              <w:top w:w="30" w:type="dxa"/>
              <w:left w:w="30" w:type="dxa"/>
              <w:bottom w:w="30" w:type="dxa"/>
              <w:right w:w="30" w:type="dxa"/>
            </w:tcMar>
            <w:vAlign w:val="center"/>
          </w:tcPr>
          <w:p>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One-Sample Kolmogorov-Smirnov Test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PrEx>
        <w:trPr>
          <w:cantSplit/>
          <w:tblHeader/>
          <w:jc w:val="center"/>
        </w:trPr>
        <w:tc>
          <w:tcPr>
            <w:tcW w:w="2384" w:type="dxa"/>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rPr>
                <w:rFonts w:ascii="Times New Roman" w:hAnsi="Times New Roman" w:cs="Times New Roman"/>
                <w:sz w:val="24"/>
                <w:szCs w:val="24"/>
              </w:rPr>
            </w:pPr>
          </w:p>
        </w:tc>
        <w:tc>
          <w:tcPr>
            <w:tcW w:w="2159" w:type="dxa"/>
            <w:tcBorders>
              <w:top w:val="single" w:color="000000" w:sz="16" w:space="0"/>
              <w:left w:val="nil"/>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240" w:lineRule="auto"/>
              <w:rPr>
                <w:rFonts w:ascii="Times New Roman" w:hAnsi="Times New Roman" w:cs="Times New Roman"/>
                <w:sz w:val="24"/>
                <w:szCs w:val="24"/>
              </w:rPr>
            </w:pPr>
          </w:p>
        </w:tc>
        <w:tc>
          <w:tcPr>
            <w:tcW w:w="1440" w:type="dxa"/>
            <w:tcBorders>
              <w:top w:val="single" w:color="000000" w:sz="16" w:space="0"/>
              <w:left w:val="single" w:color="000000" w:sz="16" w:space="0"/>
              <w:bottom w:val="single" w:color="000000" w:sz="16" w:space="0"/>
              <w:right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Unstandardized Residual</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Ex>
        <w:trPr>
          <w:cantSplit/>
          <w:tblHeader/>
          <w:jc w:val="center"/>
        </w:trPr>
        <w:tc>
          <w:tcPr>
            <w:tcW w:w="4543" w:type="dxa"/>
            <w:gridSpan w:val="2"/>
            <w:tcBorders>
              <w:top w:val="single" w:color="000000" w:sz="16" w:space="0"/>
              <w:left w:val="single" w:color="000000" w:sz="16" w:space="0"/>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N</w:t>
            </w:r>
          </w:p>
        </w:tc>
        <w:tc>
          <w:tcPr>
            <w:tcW w:w="1440" w:type="dxa"/>
            <w:tcBorders>
              <w:top w:val="single" w:color="000000" w:sz="16" w:space="0"/>
              <w:left w:val="single" w:color="000000" w:sz="16" w:space="0"/>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77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Ex>
        <w:trPr>
          <w:cantSplit/>
          <w:tblHeader/>
          <w:jc w:val="center"/>
        </w:trPr>
        <w:tc>
          <w:tcPr>
            <w:tcW w:w="2384" w:type="dxa"/>
            <w:vMerge w:val="restart"/>
            <w:tcBorders>
              <w:top w:val="nil"/>
              <w:left w:val="single" w:color="000000" w:sz="16" w:space="0"/>
              <w:bottom w:val="nil"/>
              <w:right w:val="nil"/>
            </w:tcBorders>
            <w:shd w:val="clear" w:color="auto" w:fill="FFFFFF"/>
            <w:tcMar>
              <w:top w:w="30" w:type="dxa"/>
              <w:left w:w="30" w:type="dxa"/>
              <w:bottom w:w="30" w:type="dxa"/>
              <w:right w:w="30" w:type="dxa"/>
            </w:tcMar>
          </w:tcPr>
          <w:p>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Normal Parameters</w:t>
            </w:r>
            <w:r>
              <w:rPr>
                <w:rFonts w:ascii="Times New Roman" w:hAnsi="Times New Roman" w:cs="Times New Roman"/>
                <w:color w:val="000000"/>
                <w:sz w:val="24"/>
                <w:szCs w:val="24"/>
                <w:vertAlign w:val="superscript"/>
              </w:rPr>
              <w:t>a</w:t>
            </w:r>
          </w:p>
        </w:tc>
        <w:tc>
          <w:tcPr>
            <w:tcW w:w="2159"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Mean</w:t>
            </w:r>
          </w:p>
        </w:tc>
        <w:tc>
          <w:tcPr>
            <w:tcW w:w="1440" w:type="dxa"/>
            <w:tcBorders>
              <w:top w:val="nil"/>
              <w:left w:val="single" w:color="000000" w:sz="16" w:space="0"/>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.0000000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Ex>
        <w:trPr>
          <w:cantSplit/>
          <w:tblHeader/>
          <w:jc w:val="center"/>
        </w:trPr>
        <w:tc>
          <w:tcPr>
            <w:tcW w:w="2384" w:type="dxa"/>
            <w:vMerge w:val="continue"/>
            <w:tcBorders>
              <w:top w:val="nil"/>
              <w:left w:val="single" w:color="000000" w:sz="16" w:space="0"/>
              <w:bottom w:val="nil"/>
              <w:right w:val="nil"/>
            </w:tcBorders>
            <w:shd w:val="clear" w:color="auto" w:fill="FFFFFF"/>
            <w:tcMar>
              <w:top w:w="30" w:type="dxa"/>
              <w:left w:w="30" w:type="dxa"/>
              <w:bottom w:w="30" w:type="dxa"/>
              <w:right w:w="30" w:type="dxa"/>
            </w:tcMar>
          </w:tcPr>
          <w:p>
            <w:pPr>
              <w:autoSpaceDE w:val="0"/>
              <w:autoSpaceDN w:val="0"/>
              <w:adjustRightInd w:val="0"/>
              <w:spacing w:after="0" w:line="240" w:lineRule="auto"/>
              <w:rPr>
                <w:rFonts w:ascii="Times New Roman" w:hAnsi="Times New Roman" w:cs="Times New Roman"/>
                <w:color w:val="000000"/>
                <w:sz w:val="24"/>
                <w:szCs w:val="24"/>
              </w:rPr>
            </w:pPr>
          </w:p>
        </w:tc>
        <w:tc>
          <w:tcPr>
            <w:tcW w:w="2159"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Std. Deviation</w:t>
            </w:r>
          </w:p>
        </w:tc>
        <w:tc>
          <w:tcPr>
            <w:tcW w:w="1440" w:type="dxa"/>
            <w:tcBorders>
              <w:top w:val="nil"/>
              <w:left w:val="single" w:color="000000" w:sz="16" w:space="0"/>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1.68624369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Ex>
        <w:trPr>
          <w:cantSplit/>
          <w:tblHeader/>
          <w:jc w:val="center"/>
        </w:trPr>
        <w:tc>
          <w:tcPr>
            <w:tcW w:w="2384" w:type="dxa"/>
            <w:vMerge w:val="restart"/>
            <w:tcBorders>
              <w:top w:val="nil"/>
              <w:left w:val="single" w:color="000000" w:sz="16" w:space="0"/>
              <w:bottom w:val="nil"/>
              <w:right w:val="nil"/>
            </w:tcBorders>
            <w:shd w:val="clear" w:color="auto" w:fill="FFFFFF"/>
            <w:tcMar>
              <w:top w:w="30" w:type="dxa"/>
              <w:left w:w="30" w:type="dxa"/>
              <w:bottom w:w="30" w:type="dxa"/>
              <w:right w:w="30" w:type="dxa"/>
            </w:tcMar>
          </w:tcPr>
          <w:p>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Most Extreme Differences</w:t>
            </w:r>
          </w:p>
        </w:tc>
        <w:tc>
          <w:tcPr>
            <w:tcW w:w="2159"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Absolute</w:t>
            </w:r>
          </w:p>
        </w:tc>
        <w:tc>
          <w:tcPr>
            <w:tcW w:w="1440" w:type="dxa"/>
            <w:tcBorders>
              <w:top w:val="nil"/>
              <w:left w:val="single" w:color="000000" w:sz="16" w:space="0"/>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240" w:lineRule="auto"/>
              <w:jc w:val="right"/>
              <w:rPr>
                <w:rFonts w:ascii="Times New Roman" w:hAnsi="Times New Roman" w:cs="Times New Roman"/>
                <w:color w:val="000000"/>
                <w:sz w:val="24"/>
                <w:szCs w:val="24"/>
                <w:lang w:val="id-ID"/>
              </w:rPr>
            </w:pPr>
            <w:r>
              <w:rPr>
                <w:rFonts w:ascii="Times New Roman" w:hAnsi="Times New Roman" w:cs="Times New Roman"/>
                <w:color w:val="000000"/>
                <w:sz w:val="24"/>
                <w:szCs w:val="24"/>
              </w:rPr>
              <w:t>.09</w:t>
            </w:r>
            <w:r>
              <w:rPr>
                <w:rFonts w:ascii="Times New Roman" w:hAnsi="Times New Roman" w:cs="Times New Roman"/>
                <w:color w:val="000000"/>
                <w:sz w:val="24"/>
                <w:szCs w:val="24"/>
                <w:lang w:val="id-ID"/>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Ex>
        <w:trPr>
          <w:cantSplit/>
          <w:tblHeader/>
          <w:jc w:val="center"/>
        </w:trPr>
        <w:tc>
          <w:tcPr>
            <w:tcW w:w="2384" w:type="dxa"/>
            <w:vMerge w:val="continue"/>
            <w:tcBorders>
              <w:top w:val="nil"/>
              <w:left w:val="single" w:color="000000" w:sz="16" w:space="0"/>
              <w:bottom w:val="nil"/>
              <w:right w:val="nil"/>
            </w:tcBorders>
            <w:shd w:val="clear" w:color="auto" w:fill="FFFFFF"/>
            <w:tcMar>
              <w:top w:w="30" w:type="dxa"/>
              <w:left w:w="30" w:type="dxa"/>
              <w:bottom w:w="30" w:type="dxa"/>
              <w:right w:w="30" w:type="dxa"/>
            </w:tcMar>
          </w:tcPr>
          <w:p>
            <w:pPr>
              <w:autoSpaceDE w:val="0"/>
              <w:autoSpaceDN w:val="0"/>
              <w:adjustRightInd w:val="0"/>
              <w:spacing w:after="0" w:line="240" w:lineRule="auto"/>
              <w:rPr>
                <w:rFonts w:ascii="Times New Roman" w:hAnsi="Times New Roman" w:cs="Times New Roman"/>
                <w:color w:val="000000"/>
                <w:sz w:val="24"/>
                <w:szCs w:val="24"/>
              </w:rPr>
            </w:pPr>
          </w:p>
        </w:tc>
        <w:tc>
          <w:tcPr>
            <w:tcW w:w="2159"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Positive</w:t>
            </w:r>
          </w:p>
        </w:tc>
        <w:tc>
          <w:tcPr>
            <w:tcW w:w="1440" w:type="dxa"/>
            <w:tcBorders>
              <w:top w:val="nil"/>
              <w:left w:val="single" w:color="000000" w:sz="16" w:space="0"/>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240" w:lineRule="auto"/>
              <w:jc w:val="right"/>
              <w:rPr>
                <w:rFonts w:ascii="Times New Roman" w:hAnsi="Times New Roman" w:cs="Times New Roman"/>
                <w:color w:val="000000"/>
                <w:sz w:val="24"/>
                <w:szCs w:val="24"/>
                <w:lang w:val="id-ID"/>
              </w:rPr>
            </w:pPr>
            <w:r>
              <w:rPr>
                <w:rFonts w:ascii="Times New Roman" w:hAnsi="Times New Roman" w:cs="Times New Roman"/>
                <w:color w:val="000000"/>
                <w:sz w:val="24"/>
                <w:szCs w:val="24"/>
              </w:rPr>
              <w:t>.0</w:t>
            </w:r>
            <w:r>
              <w:rPr>
                <w:rFonts w:ascii="Times New Roman" w:hAnsi="Times New Roman" w:cs="Times New Roman"/>
                <w:color w:val="000000"/>
                <w:sz w:val="24"/>
                <w:szCs w:val="24"/>
                <w:lang w:val="id-ID"/>
              </w:rPr>
              <w:t>56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Ex>
        <w:trPr>
          <w:cantSplit/>
          <w:tblHeader/>
          <w:jc w:val="center"/>
        </w:trPr>
        <w:tc>
          <w:tcPr>
            <w:tcW w:w="2384" w:type="dxa"/>
            <w:vMerge w:val="continue"/>
            <w:tcBorders>
              <w:top w:val="nil"/>
              <w:left w:val="single" w:color="000000" w:sz="16" w:space="0"/>
              <w:bottom w:val="nil"/>
              <w:right w:val="nil"/>
            </w:tcBorders>
            <w:shd w:val="clear" w:color="auto" w:fill="FFFFFF"/>
            <w:tcMar>
              <w:top w:w="30" w:type="dxa"/>
              <w:left w:w="30" w:type="dxa"/>
              <w:bottom w:w="30" w:type="dxa"/>
              <w:right w:w="30" w:type="dxa"/>
            </w:tcMar>
          </w:tcPr>
          <w:p>
            <w:pPr>
              <w:autoSpaceDE w:val="0"/>
              <w:autoSpaceDN w:val="0"/>
              <w:adjustRightInd w:val="0"/>
              <w:spacing w:after="0" w:line="240" w:lineRule="auto"/>
              <w:rPr>
                <w:rFonts w:ascii="Times New Roman" w:hAnsi="Times New Roman" w:cs="Times New Roman"/>
                <w:color w:val="000000"/>
                <w:sz w:val="24"/>
                <w:szCs w:val="24"/>
              </w:rPr>
            </w:pPr>
          </w:p>
        </w:tc>
        <w:tc>
          <w:tcPr>
            <w:tcW w:w="2159"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Negative</w:t>
            </w:r>
          </w:p>
        </w:tc>
        <w:tc>
          <w:tcPr>
            <w:tcW w:w="1440" w:type="dxa"/>
            <w:tcBorders>
              <w:top w:val="nil"/>
              <w:left w:val="single" w:color="000000" w:sz="16" w:space="0"/>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240" w:lineRule="auto"/>
              <w:jc w:val="right"/>
              <w:rPr>
                <w:rFonts w:ascii="Times New Roman" w:hAnsi="Times New Roman" w:cs="Times New Roman"/>
                <w:color w:val="000000"/>
                <w:sz w:val="24"/>
                <w:szCs w:val="24"/>
                <w:lang w:val="id-ID"/>
              </w:rPr>
            </w:pPr>
            <w:r>
              <w:rPr>
                <w:rFonts w:ascii="Times New Roman" w:hAnsi="Times New Roman" w:cs="Times New Roman"/>
                <w:color w:val="000000"/>
                <w:sz w:val="24"/>
                <w:szCs w:val="24"/>
              </w:rPr>
              <w:t>-.09</w:t>
            </w:r>
            <w:r>
              <w:rPr>
                <w:rFonts w:ascii="Times New Roman" w:hAnsi="Times New Roman" w:cs="Times New Roman"/>
                <w:color w:val="000000"/>
                <w:sz w:val="24"/>
                <w:szCs w:val="24"/>
                <w:lang w:val="id-ID"/>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Ex>
        <w:trPr>
          <w:cantSplit/>
          <w:tblHeader/>
          <w:jc w:val="center"/>
        </w:trPr>
        <w:tc>
          <w:tcPr>
            <w:tcW w:w="4543" w:type="dxa"/>
            <w:gridSpan w:val="2"/>
            <w:tcBorders>
              <w:top w:val="nil"/>
              <w:left w:val="single" w:color="000000" w:sz="16" w:space="0"/>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Kolmogorov-Smirnov Z</w:t>
            </w:r>
          </w:p>
        </w:tc>
        <w:tc>
          <w:tcPr>
            <w:tcW w:w="1440" w:type="dxa"/>
            <w:tcBorders>
              <w:top w:val="nil"/>
              <w:left w:val="single" w:color="000000" w:sz="16" w:space="0"/>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240" w:lineRule="auto"/>
              <w:jc w:val="right"/>
              <w:rPr>
                <w:rFonts w:ascii="Times New Roman" w:hAnsi="Times New Roman" w:cs="Times New Roman"/>
                <w:color w:val="000000"/>
                <w:sz w:val="24"/>
                <w:szCs w:val="24"/>
                <w:lang w:val="id-ID"/>
              </w:rPr>
            </w:pPr>
            <w:r>
              <w:rPr>
                <w:rFonts w:ascii="Times New Roman" w:hAnsi="Times New Roman" w:cs="Times New Roman"/>
                <w:color w:val="000000"/>
                <w:sz w:val="24"/>
                <w:szCs w:val="24"/>
              </w:rPr>
              <w:t>.</w:t>
            </w:r>
            <w:r>
              <w:rPr>
                <w:rFonts w:ascii="Times New Roman" w:hAnsi="Times New Roman" w:cs="Times New Roman"/>
                <w:color w:val="000000"/>
                <w:sz w:val="24"/>
                <w:szCs w:val="24"/>
                <w:lang w:val="id-ID"/>
              </w:rPr>
              <w:t>794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Ex>
        <w:trPr>
          <w:cantSplit/>
          <w:tblHeader/>
          <w:jc w:val="center"/>
        </w:trPr>
        <w:tc>
          <w:tcPr>
            <w:tcW w:w="4543" w:type="dxa"/>
            <w:gridSpan w:val="2"/>
            <w:tcBorders>
              <w:top w:val="nil"/>
              <w:left w:val="single" w:color="000000" w:sz="16" w:space="0"/>
              <w:bottom w:val="single" w:color="auto" w:sz="4" w:space="0"/>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Asymp. Sig. (2-tailed)</w:t>
            </w:r>
          </w:p>
        </w:tc>
        <w:tc>
          <w:tcPr>
            <w:tcW w:w="1440" w:type="dxa"/>
            <w:tcBorders>
              <w:top w:val="nil"/>
              <w:left w:val="single" w:color="000000" w:sz="16" w:space="0"/>
              <w:bottom w:val="single" w:color="auto" w:sz="4" w:space="0"/>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240" w:lineRule="auto"/>
              <w:jc w:val="right"/>
              <w:rPr>
                <w:rFonts w:ascii="Times New Roman" w:hAnsi="Times New Roman" w:cs="Times New Roman"/>
                <w:b/>
                <w:color w:val="000000"/>
                <w:sz w:val="24"/>
                <w:szCs w:val="24"/>
                <w:lang w:val="id-ID"/>
              </w:rPr>
            </w:pPr>
            <w:r>
              <w:rPr>
                <w:rFonts w:ascii="Times New Roman" w:hAnsi="Times New Roman" w:cs="Times New Roman"/>
                <w:b/>
                <w:color w:val="000000"/>
                <w:sz w:val="24"/>
                <w:szCs w:val="24"/>
              </w:rPr>
              <w:t>.</w:t>
            </w:r>
            <w:r>
              <w:rPr>
                <w:rFonts w:ascii="Times New Roman" w:hAnsi="Times New Roman" w:cs="Times New Roman"/>
                <w:b/>
                <w:color w:val="000000"/>
                <w:sz w:val="24"/>
                <w:szCs w:val="24"/>
                <w:lang w:val="id-ID"/>
              </w:rPr>
              <w:t>554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Ex>
        <w:trPr>
          <w:cantSplit/>
          <w:jc w:val="center"/>
        </w:trPr>
        <w:tc>
          <w:tcPr>
            <w:tcW w:w="4543" w:type="dxa"/>
            <w:gridSpan w:val="2"/>
            <w:tcBorders>
              <w:top w:val="single" w:color="auto" w:sz="4" w:space="0"/>
              <w:left w:val="single" w:color="auto" w:sz="4" w:space="0"/>
              <w:bottom w:val="single" w:color="auto" w:sz="4" w:space="0"/>
              <w:right w:val="single" w:color="auto" w:sz="4" w:space="0"/>
            </w:tcBorders>
            <w:shd w:val="clear" w:color="auto" w:fill="FFFFFF"/>
            <w:tcMar>
              <w:top w:w="30" w:type="dxa"/>
              <w:left w:w="30" w:type="dxa"/>
              <w:bottom w:w="30" w:type="dxa"/>
              <w:right w:w="30" w:type="dxa"/>
            </w:tcMar>
          </w:tcPr>
          <w:p>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 Test distribution is Normal.</w:t>
            </w:r>
          </w:p>
        </w:tc>
        <w:tc>
          <w:tcPr>
            <w:tcW w:w="14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0" w:line="240" w:lineRule="auto"/>
              <w:rPr>
                <w:rFonts w:ascii="Times New Roman" w:hAnsi="Times New Roman" w:cs="Times New Roman"/>
                <w:color w:val="000000"/>
                <w:sz w:val="24"/>
                <w:szCs w:val="24"/>
              </w:rPr>
            </w:pPr>
          </w:p>
        </w:tc>
      </w:tr>
    </w:tbl>
    <w:p>
      <w:pPr>
        <w:spacing w:after="0" w:line="240" w:lineRule="auto"/>
        <w:ind w:firstLine="720"/>
        <w:jc w:val="both"/>
        <w:rPr>
          <w:rFonts w:ascii="Times New Roman" w:hAnsi="Times New Roman" w:cs="Times New Roman"/>
          <w:b/>
          <w:i/>
        </w:rPr>
      </w:pPr>
      <w:r>
        <w:rPr>
          <w:rFonts w:ascii="Times New Roman" w:hAnsi="Times New Roman" w:cs="Times New Roman"/>
          <w:b/>
          <w:i/>
        </w:rPr>
        <w:t>Sumber : Data Hasil Pengolahan SPSS</w:t>
      </w:r>
      <w:r>
        <w:rPr>
          <w:rFonts w:ascii="Times New Roman" w:hAnsi="Times New Roman" w:cs="Times New Roman"/>
          <w:b/>
        </w:rPr>
        <w:tab/>
      </w:r>
      <w:r>
        <w:rPr>
          <w:rFonts w:ascii="Times New Roman" w:hAnsi="Times New Roman" w:cs="Times New Roman"/>
          <w:b/>
          <w:i/>
        </w:rPr>
        <w:t>16</w:t>
      </w:r>
    </w:p>
    <w:p>
      <w:pPr>
        <w:autoSpaceDE w:val="0"/>
        <w:autoSpaceDN w:val="0"/>
        <w:adjustRightInd w:val="0"/>
        <w:spacing w:after="0" w:line="480" w:lineRule="auto"/>
        <w:ind w:firstLine="567"/>
        <w:jc w:val="both"/>
        <w:rPr>
          <w:rFonts w:ascii="Times New Roman" w:hAnsi="Times New Roman" w:cs="Times New Roman"/>
          <w:sz w:val="24"/>
          <w:szCs w:val="24"/>
          <w:lang w:val="id-ID"/>
        </w:rPr>
      </w:pPr>
    </w:p>
    <w:p>
      <w:pPr>
        <w:autoSpaceDE w:val="0"/>
        <w:autoSpaceDN w:val="0"/>
        <w:adjustRightInd w:val="0"/>
        <w:spacing w:after="0" w:line="480" w:lineRule="auto"/>
        <w:ind w:firstLine="567"/>
        <w:jc w:val="both"/>
        <w:rPr>
          <w:rFonts w:ascii="Times New Roman" w:hAnsi="Times New Roman" w:cs="Times New Roman"/>
          <w:sz w:val="24"/>
          <w:szCs w:val="24"/>
          <w:lang w:val="id-ID"/>
        </w:rPr>
      </w:pPr>
      <w:r>
        <w:rPr>
          <w:rFonts w:ascii="Times New Roman" w:hAnsi="Times New Roman" w:cs="Times New Roman"/>
          <w:sz w:val="24"/>
          <w:szCs w:val="24"/>
        </w:rPr>
        <w:t>Berdasarkan hasil pengujian normalitas pada tabel 4.</w:t>
      </w:r>
      <w:r>
        <w:rPr>
          <w:rFonts w:ascii="Times New Roman" w:hAnsi="Times New Roman" w:cs="Times New Roman"/>
          <w:sz w:val="24"/>
          <w:szCs w:val="24"/>
          <w:lang w:val="id-ID"/>
        </w:rPr>
        <w:t>6</w:t>
      </w:r>
      <w:r>
        <w:rPr>
          <w:rFonts w:ascii="Times New Roman" w:hAnsi="Times New Roman" w:cs="Times New Roman"/>
          <w:sz w:val="24"/>
          <w:szCs w:val="24"/>
        </w:rPr>
        <w:t xml:space="preserve"> diatas, terlihat bahwa seluruh variabel pada penelitian yang digunakan meliputi keamanan dan kerahasiaan, ke</w:t>
      </w:r>
      <w:r>
        <w:rPr>
          <w:rFonts w:ascii="Times New Roman" w:hAnsi="Times New Roman" w:cs="Times New Roman"/>
          <w:sz w:val="24"/>
          <w:szCs w:val="24"/>
          <w:lang w:val="id-ID"/>
        </w:rPr>
        <w:t>siapan teknologi informasi, persepsi kegunaan, dan persepsi kemudahan</w:t>
      </w:r>
      <w:r>
        <w:rPr>
          <w:rFonts w:ascii="Times New Roman" w:hAnsi="Times New Roman" w:cs="Times New Roman"/>
          <w:sz w:val="24"/>
          <w:szCs w:val="24"/>
        </w:rPr>
        <w:t xml:space="preserve"> dan </w:t>
      </w:r>
      <w:r>
        <w:rPr>
          <w:rFonts w:ascii="Times New Roman" w:hAnsi="Times New Roman" w:cs="Times New Roman"/>
          <w:sz w:val="24"/>
          <w:szCs w:val="24"/>
          <w:lang w:val="id-ID"/>
        </w:rPr>
        <w:t>intensitas</w:t>
      </w:r>
      <w:r>
        <w:rPr>
          <w:rFonts w:ascii="Times New Roman" w:hAnsi="Times New Roman" w:cs="Times New Roman"/>
          <w:sz w:val="24"/>
          <w:szCs w:val="24"/>
        </w:rPr>
        <w:t xml:space="preserve"> perilaku yang masing-masing variabel tersebut memiliki nilai </w:t>
      </w:r>
      <w:r>
        <w:rPr>
          <w:rFonts w:ascii="Times New Roman" w:hAnsi="Times New Roman" w:cs="Times New Roman"/>
          <w:i/>
          <w:iCs/>
          <w:sz w:val="24"/>
          <w:szCs w:val="24"/>
        </w:rPr>
        <w:t xml:space="preserve">Asymp. Sig (2-Tailed) </w:t>
      </w:r>
      <w:r>
        <w:rPr>
          <w:rFonts w:ascii="Times New Roman" w:hAnsi="Times New Roman" w:cs="Times New Roman"/>
          <w:sz w:val="24"/>
          <w:szCs w:val="24"/>
        </w:rPr>
        <w:t>berada diatas 0,05 yang berarti bahwa seluruh variabel pada penelitian ini berdistribusi normal, sehingga variabel penelitian yang akan dibentuk kedalam persamaan regresi dapat terus digunakan untuk tahapan pengujian data lebih lanjut.</w:t>
      </w:r>
    </w:p>
    <w:p>
      <w:pPr>
        <w:autoSpaceDE w:val="0"/>
        <w:autoSpaceDN w:val="0"/>
        <w:adjustRightInd w:val="0"/>
        <w:spacing w:after="0" w:line="480" w:lineRule="auto"/>
        <w:ind w:firstLine="567"/>
        <w:jc w:val="both"/>
        <w:rPr>
          <w:rFonts w:ascii="Times New Roman" w:hAnsi="Times New Roman" w:cs="Times New Roman"/>
          <w:sz w:val="24"/>
          <w:szCs w:val="24"/>
          <w:lang w:val="id-ID"/>
        </w:rPr>
      </w:pPr>
    </w:p>
    <w:p>
      <w:pPr>
        <w:spacing w:after="0" w:line="480" w:lineRule="auto"/>
        <w:jc w:val="both"/>
        <w:rPr>
          <w:rFonts w:ascii="Times New Roman" w:hAnsi="Times New Roman" w:cs="Times New Roman"/>
          <w:b/>
          <w:sz w:val="24"/>
          <w:szCs w:val="24"/>
          <w:lang w:val="id-ID"/>
        </w:rPr>
      </w:pPr>
      <w:r>
        <w:rPr>
          <w:rFonts w:ascii="Times New Roman" w:hAnsi="Times New Roman" w:cs="Times New Roman"/>
          <w:b/>
          <w:sz w:val="24"/>
          <w:szCs w:val="24"/>
        </w:rPr>
        <w:t>4.5.2</w:t>
      </w:r>
      <w:r>
        <w:rPr>
          <w:rFonts w:ascii="Times New Roman" w:hAnsi="Times New Roman" w:cs="Times New Roman"/>
          <w:b/>
          <w:sz w:val="24"/>
          <w:szCs w:val="24"/>
        </w:rPr>
        <w:tab/>
      </w:r>
      <w:r>
        <w:rPr>
          <w:rFonts w:ascii="Times New Roman" w:hAnsi="Times New Roman" w:cs="Times New Roman"/>
          <w:b/>
          <w:sz w:val="24"/>
          <w:szCs w:val="24"/>
        </w:rPr>
        <w:t>Hasil Uji Multikolinearitas</w:t>
      </w:r>
    </w:p>
    <w:p>
      <w:pPr>
        <w:autoSpaceDE w:val="0"/>
        <w:autoSpaceDN w:val="0"/>
        <w:adjustRightInd w:val="0"/>
        <w:spacing w:after="0" w:line="480" w:lineRule="auto"/>
        <w:jc w:val="both"/>
        <w:rPr>
          <w:rFonts w:ascii="Times New Roman" w:hAnsi="Times New Roman" w:cs="Times New Roman"/>
          <w:sz w:val="24"/>
          <w:szCs w:val="24"/>
          <w:lang w:val="id-ID"/>
        </w:rPr>
      </w:pPr>
      <w:r>
        <w:rPr>
          <w:rFonts w:ascii="Times New Roman" w:hAnsi="Times New Roman" w:cs="Times New Roman"/>
          <w:b/>
          <w:sz w:val="24"/>
          <w:szCs w:val="24"/>
        </w:rPr>
        <w:tab/>
      </w:r>
      <w:r>
        <w:rPr>
          <w:rFonts w:ascii="Times New Roman" w:hAnsi="Times New Roman" w:cs="Times New Roman"/>
          <w:sz w:val="24"/>
          <w:szCs w:val="24"/>
        </w:rPr>
        <w:t>Uji multikolinearitas bertujuan untuk menguji apakah model regresi ditemukan adanya kolerasi antar variabel bebas (</w:t>
      </w:r>
      <w:r>
        <w:rPr>
          <w:rFonts w:ascii="Times New Roman" w:hAnsi="Times New Roman" w:cs="Times New Roman"/>
          <w:i/>
          <w:sz w:val="24"/>
          <w:szCs w:val="24"/>
        </w:rPr>
        <w:t>independen)</w:t>
      </w:r>
      <w:r>
        <w:rPr>
          <w:rFonts w:ascii="Times New Roman" w:hAnsi="Times New Roman" w:cs="Times New Roman"/>
          <w:sz w:val="24"/>
          <w:szCs w:val="24"/>
        </w:rPr>
        <w:t>.</w:t>
      </w:r>
      <w:r>
        <w:rPr>
          <w:rFonts w:ascii="Times New Roman" w:hAnsi="Times New Roman" w:cs="Times New Roman"/>
          <w:sz w:val="24"/>
          <w:szCs w:val="24"/>
          <w:lang w:val="id-ID"/>
        </w:rPr>
        <w:t xml:space="preserve"> </w:t>
      </w:r>
      <w:r>
        <w:rPr>
          <w:rFonts w:ascii="Times New Roman" w:hAnsi="Times New Roman" w:cs="Times New Roman"/>
          <w:sz w:val="24"/>
          <w:szCs w:val="24"/>
        </w:rPr>
        <w:t>Jika terjadi kolerasi yang kuat, maka dapat dikatakan telah terjadi masalah multikolinearitas dalam model regresi. Tabel 4.</w:t>
      </w:r>
      <w:r>
        <w:rPr>
          <w:rFonts w:ascii="Times New Roman" w:hAnsi="Times New Roman" w:cs="Times New Roman"/>
          <w:sz w:val="24"/>
          <w:szCs w:val="24"/>
          <w:lang w:val="id-ID"/>
        </w:rPr>
        <w:t xml:space="preserve">7 </w:t>
      </w:r>
      <w:r>
        <w:rPr>
          <w:rFonts w:ascii="Times New Roman" w:hAnsi="Times New Roman" w:cs="Times New Roman"/>
          <w:sz w:val="24"/>
          <w:szCs w:val="24"/>
        </w:rPr>
        <w:t>akan menunjukkan hasil uji multikolinearitas variabel independen.</w:t>
      </w:r>
    </w:p>
    <w:p>
      <w:pPr>
        <w:spacing w:after="0" w:line="240" w:lineRule="auto"/>
        <w:ind w:left="2880" w:firstLine="720"/>
        <w:rPr>
          <w:rFonts w:ascii="Times New Roman" w:hAnsi="Times New Roman" w:cs="Times New Roman"/>
          <w:b/>
          <w:sz w:val="24"/>
          <w:szCs w:val="24"/>
          <w:lang w:val="id-ID"/>
        </w:rPr>
      </w:pPr>
      <w:r>
        <w:rPr>
          <w:rFonts w:ascii="Times New Roman" w:hAnsi="Times New Roman" w:cs="Times New Roman"/>
          <w:b/>
          <w:sz w:val="24"/>
          <w:szCs w:val="24"/>
        </w:rPr>
        <w:t>Tabel 4.</w:t>
      </w:r>
      <w:r>
        <w:rPr>
          <w:rFonts w:ascii="Times New Roman" w:hAnsi="Times New Roman" w:cs="Times New Roman"/>
          <w:b/>
          <w:sz w:val="24"/>
          <w:szCs w:val="24"/>
          <w:lang w:val="id-ID"/>
        </w:rPr>
        <w:t>7</w:t>
      </w:r>
    </w:p>
    <w:p>
      <w:pPr>
        <w:spacing w:after="0" w:line="240" w:lineRule="auto"/>
        <w:jc w:val="center"/>
        <w:rPr>
          <w:rFonts w:ascii="Times New Roman" w:hAnsi="Times New Roman" w:cs="Times New Roman"/>
          <w:b/>
          <w:sz w:val="24"/>
          <w:szCs w:val="24"/>
          <w:lang w:val="id-ID"/>
        </w:rPr>
      </w:pPr>
      <w:r>
        <w:rPr>
          <w:rFonts w:ascii="Times New Roman" w:hAnsi="Times New Roman" w:cs="Times New Roman"/>
          <w:b/>
          <w:sz w:val="24"/>
          <w:szCs w:val="24"/>
        </w:rPr>
        <w:t>Hasil Uji Multikolinearitas</w:t>
      </w:r>
    </w:p>
    <w:tbl>
      <w:tblPr>
        <w:tblStyle w:val="6"/>
        <w:tblW w:w="8029" w:type="dxa"/>
        <w:jc w:val="center"/>
        <w:tblInd w:w="471"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
      <w:tblGrid>
        <w:gridCol w:w="2031"/>
        <w:gridCol w:w="1134"/>
        <w:gridCol w:w="985"/>
        <w:gridCol w:w="993"/>
        <w:gridCol w:w="992"/>
        <w:gridCol w:w="189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Ex>
        <w:trPr>
          <w:cantSplit/>
          <w:trHeight w:val="170" w:hRule="atLeast"/>
          <w:tblHeader/>
          <w:jc w:val="center"/>
        </w:trPr>
        <w:tc>
          <w:tcPr>
            <w:tcW w:w="2031" w:type="dxa"/>
            <w:tcBorders>
              <w:top w:val="single" w:color="auto" w:sz="4" w:space="0"/>
              <w:left w:val="single" w:color="auto" w:sz="4" w:space="0"/>
              <w:bottom w:val="single" w:color="auto" w:sz="4" w:space="0"/>
              <w:right w:val="single" w:color="auto" w:sz="4" w:space="0"/>
            </w:tcBorders>
            <w:shd w:val="clear" w:color="auto" w:fill="FFFFFF"/>
            <w:tcMar>
              <w:top w:w="30" w:type="dxa"/>
              <w:left w:w="30" w:type="dxa"/>
              <w:bottom w:w="30" w:type="dxa"/>
              <w:right w:w="30" w:type="dxa"/>
            </w:tcMar>
            <w:vAlign w:val="center"/>
          </w:tcPr>
          <w:p>
            <w:pPr>
              <w:spacing w:after="0"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Variabel</w:t>
            </w:r>
          </w:p>
        </w:tc>
        <w:tc>
          <w:tcPr>
            <w:tcW w:w="1134" w:type="dxa"/>
            <w:tcBorders>
              <w:top w:val="single" w:color="auto" w:sz="4" w:space="0"/>
              <w:left w:val="single" w:color="auto" w:sz="4" w:space="0"/>
              <w:bottom w:val="single" w:color="auto" w:sz="4" w:space="0"/>
              <w:right w:val="single" w:color="auto" w:sz="4" w:space="0"/>
            </w:tcBorders>
            <w:shd w:val="clear" w:color="auto" w:fill="FFFFFF"/>
            <w:tcMar>
              <w:top w:w="30" w:type="dxa"/>
              <w:left w:w="30" w:type="dxa"/>
              <w:bottom w:w="30" w:type="dxa"/>
              <w:right w:w="30" w:type="dxa"/>
            </w:tcMar>
            <w:vAlign w:val="center"/>
          </w:tcPr>
          <w:p>
            <w:pPr>
              <w:spacing w:after="0"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 xml:space="preserve">Tolerance </w:t>
            </w:r>
          </w:p>
        </w:tc>
        <w:tc>
          <w:tcPr>
            <w:tcW w:w="985" w:type="dxa"/>
            <w:tcBorders>
              <w:top w:val="single" w:color="auto" w:sz="4" w:space="0"/>
              <w:left w:val="single" w:color="auto" w:sz="4" w:space="0"/>
              <w:bottom w:val="single" w:color="auto" w:sz="4" w:space="0"/>
              <w:right w:val="single" w:color="auto" w:sz="4" w:space="0"/>
            </w:tcBorders>
            <w:shd w:val="clear" w:color="auto" w:fill="FFFFFF"/>
            <w:tcMar>
              <w:top w:w="30" w:type="dxa"/>
              <w:left w:w="30" w:type="dxa"/>
              <w:bottom w:w="30" w:type="dxa"/>
              <w:right w:w="30" w:type="dxa"/>
            </w:tcMar>
            <w:vAlign w:val="center"/>
          </w:tcPr>
          <w:p>
            <w:pPr>
              <w:spacing w:after="0"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Nilai batas</w:t>
            </w:r>
          </w:p>
        </w:tc>
        <w:tc>
          <w:tcPr>
            <w:tcW w:w="993"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VIF</w:t>
            </w:r>
          </w:p>
        </w:tc>
        <w:tc>
          <w:tcPr>
            <w:tcW w:w="99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Nilai batas</w:t>
            </w:r>
          </w:p>
        </w:tc>
        <w:tc>
          <w:tcPr>
            <w:tcW w:w="189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Std.Deviation</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Ex>
        <w:trPr>
          <w:cantSplit/>
          <w:trHeight w:val="170" w:hRule="atLeast"/>
          <w:tblHeader/>
          <w:jc w:val="center"/>
        </w:trPr>
        <w:tc>
          <w:tcPr>
            <w:tcW w:w="2031" w:type="dxa"/>
            <w:tcBorders>
              <w:top w:val="single" w:color="auto" w:sz="4" w:space="0"/>
              <w:left w:val="single" w:color="auto" w:sz="4" w:space="0"/>
              <w:bottom w:val="single" w:color="auto" w:sz="4" w:space="0"/>
              <w:right w:val="single" w:color="auto" w:sz="4" w:space="0"/>
            </w:tcBorders>
            <w:shd w:val="clear" w:color="auto" w:fill="FFFFFF"/>
            <w:tcMar>
              <w:top w:w="30" w:type="dxa"/>
              <w:left w:w="30" w:type="dxa"/>
              <w:bottom w:w="30" w:type="dxa"/>
              <w:right w:w="30" w:type="dxa"/>
            </w:tcMar>
          </w:tcPr>
          <w:p>
            <w:pPr>
              <w:spacing w:after="0" w:line="240" w:lineRule="auto"/>
              <w:rPr>
                <w:rFonts w:ascii="Times New Roman" w:hAnsi="Times New Roman" w:cs="Times New Roman"/>
                <w:sz w:val="24"/>
                <w:szCs w:val="24"/>
              </w:rPr>
            </w:pPr>
            <w:r>
              <w:rPr>
                <w:rFonts w:ascii="Times New Roman" w:hAnsi="Times New Roman" w:cs="Times New Roman"/>
                <w:sz w:val="24"/>
                <w:szCs w:val="24"/>
              </w:rPr>
              <w:t>Keamanan dan Kerahasiaan</w:t>
            </w:r>
          </w:p>
        </w:tc>
        <w:tc>
          <w:tcPr>
            <w:tcW w:w="1134" w:type="dxa"/>
            <w:tcBorders>
              <w:top w:val="single" w:color="auto" w:sz="4" w:space="0"/>
              <w:left w:val="single" w:color="auto" w:sz="4" w:space="0"/>
              <w:bottom w:val="single" w:color="auto" w:sz="4" w:space="0"/>
              <w:right w:val="single" w:color="auto" w:sz="4" w:space="0"/>
            </w:tcBorders>
            <w:shd w:val="clear" w:color="auto" w:fill="FFFFFF"/>
            <w:tcMar>
              <w:top w:w="30" w:type="dxa"/>
              <w:left w:w="30" w:type="dxa"/>
              <w:bottom w:w="30" w:type="dxa"/>
              <w:right w:w="30" w:type="dxa"/>
            </w:tcMar>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.901</w:t>
            </w:r>
          </w:p>
        </w:tc>
        <w:tc>
          <w:tcPr>
            <w:tcW w:w="985" w:type="dxa"/>
            <w:tcBorders>
              <w:top w:val="single" w:color="auto" w:sz="4" w:space="0"/>
              <w:left w:val="single" w:color="auto" w:sz="4" w:space="0"/>
              <w:bottom w:val="single" w:color="auto" w:sz="4" w:space="0"/>
              <w:right w:val="single" w:color="auto" w:sz="4" w:space="0"/>
            </w:tcBorders>
            <w:shd w:val="clear" w:color="auto" w:fill="FFFFFF"/>
            <w:tcMar>
              <w:top w:w="30" w:type="dxa"/>
              <w:left w:w="30" w:type="dxa"/>
              <w:bottom w:w="30" w:type="dxa"/>
              <w:right w:w="30" w:type="dxa"/>
            </w:tcMar>
            <w:vAlign w:val="center"/>
          </w:tcPr>
          <w:p>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&gt;0,10</w:t>
            </w:r>
          </w:p>
        </w:tc>
        <w:tc>
          <w:tcPr>
            <w:tcW w:w="993"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1.110</w:t>
            </w:r>
          </w:p>
        </w:tc>
        <w:tc>
          <w:tcPr>
            <w:tcW w:w="99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&lt;10</w:t>
            </w:r>
          </w:p>
        </w:tc>
        <w:tc>
          <w:tcPr>
            <w:tcW w:w="1894" w:type="dxa"/>
            <w:tcBorders>
              <w:top w:val="single" w:color="auto" w:sz="4" w:space="0"/>
              <w:left w:val="single" w:color="auto" w:sz="4" w:space="0"/>
              <w:bottom w:val="single" w:color="auto" w:sz="4" w:space="0"/>
              <w:right w:val="single" w:color="auto" w:sz="4" w:space="0"/>
            </w:tcBorders>
            <w:shd w:val="clear" w:color="auto" w:fill="FFFFFF"/>
          </w:tcPr>
          <w:p>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Tidak terjadi multikolinearitas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Ex>
        <w:trPr>
          <w:cantSplit/>
          <w:trHeight w:val="170" w:hRule="atLeast"/>
          <w:tblHeader/>
          <w:jc w:val="center"/>
        </w:trPr>
        <w:tc>
          <w:tcPr>
            <w:tcW w:w="2031" w:type="dxa"/>
            <w:tcBorders>
              <w:top w:val="single" w:color="auto" w:sz="4" w:space="0"/>
              <w:left w:val="single" w:color="auto" w:sz="4" w:space="0"/>
              <w:bottom w:val="single" w:color="auto" w:sz="4" w:space="0"/>
              <w:right w:val="single" w:color="auto" w:sz="4" w:space="0"/>
            </w:tcBorders>
            <w:shd w:val="clear" w:color="auto" w:fill="FFFFFF"/>
            <w:tcMar>
              <w:top w:w="30" w:type="dxa"/>
              <w:left w:w="30" w:type="dxa"/>
              <w:bottom w:w="30" w:type="dxa"/>
              <w:right w:w="30" w:type="dxa"/>
            </w:tcMar>
          </w:tcPr>
          <w:p>
            <w:pPr>
              <w:spacing w:after="0" w:line="240" w:lineRule="auto"/>
              <w:rPr>
                <w:rFonts w:ascii="Times New Roman" w:hAnsi="Times New Roman" w:cs="Times New Roman"/>
                <w:sz w:val="24"/>
                <w:szCs w:val="24"/>
              </w:rPr>
            </w:pPr>
            <w:r>
              <w:rPr>
                <w:rFonts w:ascii="Times New Roman" w:hAnsi="Times New Roman" w:cs="Times New Roman"/>
                <w:sz w:val="24"/>
                <w:szCs w:val="24"/>
              </w:rPr>
              <w:t>Kesiapan Teknologi Informasi</w:t>
            </w:r>
          </w:p>
        </w:tc>
        <w:tc>
          <w:tcPr>
            <w:tcW w:w="1134" w:type="dxa"/>
            <w:tcBorders>
              <w:top w:val="single" w:color="auto" w:sz="4" w:space="0"/>
              <w:left w:val="single" w:color="auto" w:sz="4" w:space="0"/>
              <w:bottom w:val="single" w:color="auto" w:sz="4" w:space="0"/>
              <w:right w:val="single" w:color="auto" w:sz="4" w:space="0"/>
            </w:tcBorders>
            <w:shd w:val="clear" w:color="auto" w:fill="FFFFFF"/>
            <w:tcMar>
              <w:top w:w="30" w:type="dxa"/>
              <w:left w:w="30" w:type="dxa"/>
              <w:bottom w:w="30" w:type="dxa"/>
              <w:right w:w="30" w:type="dxa"/>
            </w:tcMar>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.986</w:t>
            </w:r>
          </w:p>
        </w:tc>
        <w:tc>
          <w:tcPr>
            <w:tcW w:w="985" w:type="dxa"/>
            <w:tcBorders>
              <w:top w:val="single" w:color="auto" w:sz="4" w:space="0"/>
              <w:left w:val="single" w:color="auto" w:sz="4" w:space="0"/>
              <w:bottom w:val="single" w:color="auto" w:sz="4" w:space="0"/>
              <w:right w:val="single" w:color="auto" w:sz="4" w:space="0"/>
            </w:tcBorders>
            <w:shd w:val="clear" w:color="auto" w:fill="FFFFFF"/>
            <w:tcMar>
              <w:top w:w="30" w:type="dxa"/>
              <w:left w:w="30" w:type="dxa"/>
              <w:bottom w:w="30" w:type="dxa"/>
              <w:right w:w="30" w:type="dxa"/>
            </w:tcMar>
            <w:vAlign w:val="center"/>
          </w:tcPr>
          <w:p>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&gt;0,10</w:t>
            </w:r>
          </w:p>
        </w:tc>
        <w:tc>
          <w:tcPr>
            <w:tcW w:w="993"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1.014</w:t>
            </w:r>
          </w:p>
        </w:tc>
        <w:tc>
          <w:tcPr>
            <w:tcW w:w="99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&lt;10</w:t>
            </w:r>
          </w:p>
        </w:tc>
        <w:tc>
          <w:tcPr>
            <w:tcW w:w="1894" w:type="dxa"/>
            <w:tcBorders>
              <w:top w:val="single" w:color="auto" w:sz="4" w:space="0"/>
              <w:left w:val="single" w:color="auto" w:sz="4" w:space="0"/>
              <w:bottom w:val="single" w:color="auto" w:sz="4" w:space="0"/>
              <w:right w:val="single" w:color="auto" w:sz="4" w:space="0"/>
            </w:tcBorders>
            <w:shd w:val="clear" w:color="auto" w:fill="FFFFFF"/>
          </w:tcPr>
          <w:p>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Tidak terjadi multikolinearitas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Ex>
        <w:trPr>
          <w:cantSplit/>
          <w:trHeight w:val="170" w:hRule="atLeast"/>
          <w:tblHeader/>
          <w:jc w:val="center"/>
        </w:trPr>
        <w:tc>
          <w:tcPr>
            <w:tcW w:w="2031" w:type="dxa"/>
            <w:tcBorders>
              <w:top w:val="single" w:color="auto" w:sz="4" w:space="0"/>
              <w:left w:val="single" w:color="auto" w:sz="4" w:space="0"/>
              <w:bottom w:val="single" w:color="auto" w:sz="4" w:space="0"/>
              <w:right w:val="single" w:color="auto" w:sz="4" w:space="0"/>
            </w:tcBorders>
            <w:shd w:val="clear" w:color="auto" w:fill="FFFFFF"/>
            <w:tcMar>
              <w:top w:w="30" w:type="dxa"/>
              <w:left w:w="30" w:type="dxa"/>
              <w:bottom w:w="30" w:type="dxa"/>
              <w:right w:w="30" w:type="dxa"/>
            </w:tcMar>
          </w:tcPr>
          <w:p>
            <w:pPr>
              <w:spacing w:after="0" w:line="240" w:lineRule="auto"/>
              <w:rPr>
                <w:rFonts w:ascii="Times New Roman" w:hAnsi="Times New Roman" w:cs="Times New Roman"/>
                <w:sz w:val="24"/>
                <w:szCs w:val="24"/>
              </w:rPr>
            </w:pPr>
            <w:r>
              <w:rPr>
                <w:rFonts w:ascii="Times New Roman" w:hAnsi="Times New Roman" w:cs="Times New Roman"/>
                <w:sz w:val="24"/>
                <w:szCs w:val="24"/>
              </w:rPr>
              <w:t>Persepsi Kegunaan</w:t>
            </w:r>
          </w:p>
        </w:tc>
        <w:tc>
          <w:tcPr>
            <w:tcW w:w="1134" w:type="dxa"/>
            <w:tcBorders>
              <w:top w:val="single" w:color="auto" w:sz="4" w:space="0"/>
              <w:left w:val="single" w:color="auto" w:sz="4" w:space="0"/>
              <w:bottom w:val="single" w:color="auto" w:sz="4" w:space="0"/>
              <w:right w:val="single" w:color="auto" w:sz="4" w:space="0"/>
            </w:tcBorders>
            <w:shd w:val="clear" w:color="auto" w:fill="FFFFFF"/>
            <w:tcMar>
              <w:top w:w="30" w:type="dxa"/>
              <w:left w:w="30" w:type="dxa"/>
              <w:bottom w:w="30" w:type="dxa"/>
              <w:right w:w="30" w:type="dxa"/>
            </w:tcMar>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.998</w:t>
            </w:r>
          </w:p>
        </w:tc>
        <w:tc>
          <w:tcPr>
            <w:tcW w:w="985" w:type="dxa"/>
            <w:tcBorders>
              <w:top w:val="single" w:color="auto" w:sz="4" w:space="0"/>
              <w:left w:val="single" w:color="auto" w:sz="4" w:space="0"/>
              <w:bottom w:val="single" w:color="auto" w:sz="4" w:space="0"/>
              <w:right w:val="single" w:color="auto" w:sz="4" w:space="0"/>
            </w:tcBorders>
            <w:shd w:val="clear" w:color="auto" w:fill="FFFFFF"/>
            <w:tcMar>
              <w:top w:w="30" w:type="dxa"/>
              <w:left w:w="30" w:type="dxa"/>
              <w:bottom w:w="30" w:type="dxa"/>
              <w:right w:w="30" w:type="dxa"/>
            </w:tcMar>
            <w:vAlign w:val="center"/>
          </w:tcPr>
          <w:p>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&gt;0,10</w:t>
            </w:r>
          </w:p>
        </w:tc>
        <w:tc>
          <w:tcPr>
            <w:tcW w:w="993"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1.002</w:t>
            </w:r>
          </w:p>
        </w:tc>
        <w:tc>
          <w:tcPr>
            <w:tcW w:w="99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&lt;10</w:t>
            </w:r>
          </w:p>
        </w:tc>
        <w:tc>
          <w:tcPr>
            <w:tcW w:w="1894" w:type="dxa"/>
            <w:tcBorders>
              <w:top w:val="single" w:color="auto" w:sz="4" w:space="0"/>
              <w:left w:val="single" w:color="auto" w:sz="4" w:space="0"/>
              <w:bottom w:val="single" w:color="auto" w:sz="4" w:space="0"/>
              <w:right w:val="single" w:color="auto" w:sz="4" w:space="0"/>
            </w:tcBorders>
            <w:shd w:val="clear" w:color="auto" w:fill="FFFFFF"/>
          </w:tcPr>
          <w:p>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Tidak terjadi multikolinearitas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Ex>
        <w:trPr>
          <w:cantSplit/>
          <w:trHeight w:val="170" w:hRule="atLeast"/>
          <w:tblHeader/>
          <w:jc w:val="center"/>
        </w:trPr>
        <w:tc>
          <w:tcPr>
            <w:tcW w:w="2031" w:type="dxa"/>
            <w:tcBorders>
              <w:top w:val="single" w:color="auto" w:sz="4" w:space="0"/>
              <w:left w:val="single" w:color="auto" w:sz="4" w:space="0"/>
              <w:bottom w:val="single" w:color="auto" w:sz="4" w:space="0"/>
              <w:right w:val="single" w:color="auto" w:sz="4" w:space="0"/>
            </w:tcBorders>
            <w:shd w:val="clear" w:color="auto" w:fill="FFFFFF"/>
            <w:tcMar>
              <w:top w:w="30" w:type="dxa"/>
              <w:left w:w="30" w:type="dxa"/>
              <w:bottom w:w="30" w:type="dxa"/>
              <w:right w:w="30" w:type="dxa"/>
            </w:tcMar>
          </w:tcPr>
          <w:p>
            <w:pPr>
              <w:spacing w:after="0" w:line="240" w:lineRule="auto"/>
              <w:rPr>
                <w:rFonts w:ascii="Times New Roman" w:hAnsi="Times New Roman" w:cs="Times New Roman"/>
                <w:sz w:val="24"/>
                <w:szCs w:val="24"/>
              </w:rPr>
            </w:pPr>
            <w:r>
              <w:rPr>
                <w:rFonts w:ascii="Times New Roman" w:hAnsi="Times New Roman" w:cs="Times New Roman"/>
                <w:sz w:val="24"/>
                <w:szCs w:val="24"/>
              </w:rPr>
              <w:t>Persepsi Kemudahan Pengguna</w:t>
            </w:r>
          </w:p>
        </w:tc>
        <w:tc>
          <w:tcPr>
            <w:tcW w:w="1134" w:type="dxa"/>
            <w:tcBorders>
              <w:top w:val="single" w:color="auto" w:sz="4" w:space="0"/>
              <w:left w:val="single" w:color="auto" w:sz="4" w:space="0"/>
              <w:bottom w:val="single" w:color="auto" w:sz="4" w:space="0"/>
              <w:right w:val="single" w:color="auto" w:sz="4" w:space="0"/>
            </w:tcBorders>
            <w:shd w:val="clear" w:color="auto" w:fill="FFFFFF"/>
            <w:tcMar>
              <w:top w:w="30" w:type="dxa"/>
              <w:left w:w="30" w:type="dxa"/>
              <w:bottom w:w="30" w:type="dxa"/>
              <w:right w:w="30" w:type="dxa"/>
            </w:tcMar>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.896</w:t>
            </w:r>
          </w:p>
        </w:tc>
        <w:tc>
          <w:tcPr>
            <w:tcW w:w="985" w:type="dxa"/>
            <w:tcBorders>
              <w:top w:val="single" w:color="auto" w:sz="4" w:space="0"/>
              <w:left w:val="single" w:color="auto" w:sz="4" w:space="0"/>
              <w:bottom w:val="single" w:color="auto" w:sz="4" w:space="0"/>
              <w:right w:val="single" w:color="auto" w:sz="4" w:space="0"/>
            </w:tcBorders>
            <w:shd w:val="clear" w:color="auto" w:fill="FFFFFF"/>
            <w:tcMar>
              <w:top w:w="30" w:type="dxa"/>
              <w:left w:w="30" w:type="dxa"/>
              <w:bottom w:w="30" w:type="dxa"/>
              <w:right w:w="30" w:type="dxa"/>
            </w:tcMar>
            <w:vAlign w:val="center"/>
          </w:tcPr>
          <w:p>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&gt;0,10</w:t>
            </w:r>
          </w:p>
        </w:tc>
        <w:tc>
          <w:tcPr>
            <w:tcW w:w="993"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1.116</w:t>
            </w:r>
          </w:p>
        </w:tc>
        <w:tc>
          <w:tcPr>
            <w:tcW w:w="99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&lt;10</w:t>
            </w:r>
          </w:p>
        </w:tc>
        <w:tc>
          <w:tcPr>
            <w:tcW w:w="1894" w:type="dxa"/>
            <w:tcBorders>
              <w:top w:val="single" w:color="auto" w:sz="4" w:space="0"/>
              <w:left w:val="single" w:color="auto" w:sz="4" w:space="0"/>
              <w:bottom w:val="single" w:color="auto" w:sz="4" w:space="0"/>
              <w:right w:val="single" w:color="auto" w:sz="4" w:space="0"/>
            </w:tcBorders>
            <w:shd w:val="clear" w:color="auto" w:fill="FFFFFF"/>
          </w:tcPr>
          <w:p>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Tidak terjadi multikolinearitas</w:t>
            </w:r>
          </w:p>
        </w:tc>
      </w:tr>
    </w:tbl>
    <w:p>
      <w:pPr>
        <w:spacing w:after="0" w:line="240" w:lineRule="auto"/>
        <w:rPr>
          <w:rFonts w:ascii="Times New Roman" w:hAnsi="Times New Roman" w:cs="Times New Roman"/>
          <w:b/>
          <w:i/>
        </w:rPr>
      </w:pPr>
      <w:r>
        <w:rPr>
          <w:rFonts w:ascii="Times New Roman" w:hAnsi="Times New Roman" w:cs="Times New Roman"/>
          <w:b/>
          <w:i/>
        </w:rPr>
        <w:t>Sumber : Data Hasil Pengolahan SPSS 16</w:t>
      </w:r>
    </w:p>
    <w:p>
      <w:pPr>
        <w:autoSpaceDE w:val="0"/>
        <w:autoSpaceDN w:val="0"/>
        <w:adjustRightInd w:val="0"/>
        <w:spacing w:after="0" w:line="480" w:lineRule="auto"/>
        <w:jc w:val="both"/>
        <w:rPr>
          <w:rFonts w:ascii="Times New Roman" w:hAnsi="Times New Roman" w:cs="Times New Roman"/>
          <w:sz w:val="24"/>
          <w:szCs w:val="24"/>
          <w:lang w:val="id-ID"/>
        </w:rPr>
      </w:pPr>
    </w:p>
    <w:p>
      <w:pPr>
        <w:autoSpaceDE w:val="0"/>
        <w:autoSpaceDN w:val="0"/>
        <w:adjustRightInd w:val="0"/>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rPr>
        <w:t xml:space="preserve">(Ghozali 2013) menyatakan nilai </w:t>
      </w:r>
      <w:r>
        <w:rPr>
          <w:rFonts w:ascii="Times New Roman" w:hAnsi="Times New Roman" w:cs="Times New Roman"/>
          <w:i/>
          <w:sz w:val="24"/>
          <w:szCs w:val="24"/>
        </w:rPr>
        <w:t xml:space="preserve">cutoff </w:t>
      </w:r>
      <w:r>
        <w:rPr>
          <w:rFonts w:ascii="Times New Roman" w:hAnsi="Times New Roman" w:cs="Times New Roman"/>
          <w:sz w:val="24"/>
          <w:szCs w:val="24"/>
        </w:rPr>
        <w:t xml:space="preserve">yang umum dipakai untuk menunjukkan adanya multikolonieritas adalah nilai </w:t>
      </w:r>
      <w:r>
        <w:rPr>
          <w:rFonts w:ascii="Times New Roman" w:hAnsi="Times New Roman" w:cs="Times New Roman"/>
          <w:i/>
          <w:sz w:val="24"/>
          <w:szCs w:val="24"/>
        </w:rPr>
        <w:t>tolerance</w:t>
      </w:r>
      <w:r>
        <w:rPr>
          <w:rFonts w:ascii="Times New Roman" w:hAnsi="Times New Roman" w:cs="Times New Roman"/>
          <w:sz w:val="24"/>
          <w:szCs w:val="24"/>
        </w:rPr>
        <w:t xml:space="preserve"> ≤ 0,10 atau sama dengan nilai </w:t>
      </w:r>
      <w:r>
        <w:rPr>
          <w:rFonts w:ascii="Times New Roman" w:hAnsi="Times New Roman" w:cs="Times New Roman"/>
          <w:i/>
          <w:sz w:val="24"/>
          <w:szCs w:val="24"/>
        </w:rPr>
        <w:t xml:space="preserve">Variance Inflation Factor </w:t>
      </w:r>
      <w:r>
        <w:rPr>
          <w:rFonts w:ascii="Times New Roman" w:hAnsi="Times New Roman" w:cs="Times New Roman"/>
          <w:sz w:val="24"/>
          <w:szCs w:val="24"/>
        </w:rPr>
        <w:t xml:space="preserve">(VIF) ≥ 10. Tetapi jika nilai </w:t>
      </w:r>
      <w:r>
        <w:rPr>
          <w:rFonts w:ascii="Times New Roman" w:hAnsi="Times New Roman" w:cs="Times New Roman"/>
          <w:i/>
          <w:sz w:val="24"/>
          <w:szCs w:val="24"/>
        </w:rPr>
        <w:t>tolerance</w:t>
      </w:r>
      <w:r>
        <w:rPr>
          <w:rFonts w:ascii="Times New Roman" w:hAnsi="Times New Roman" w:cs="Times New Roman"/>
          <w:i/>
          <w:sz w:val="24"/>
          <w:szCs w:val="24"/>
          <w:lang w:val="id-ID"/>
        </w:rPr>
        <w:t xml:space="preserve">      </w:t>
      </w:r>
      <w:r>
        <w:rPr>
          <w:rFonts w:ascii="Times New Roman" w:hAnsi="Times New Roman" w:cs="Times New Roman"/>
          <w:i/>
          <w:sz w:val="24"/>
          <w:szCs w:val="24"/>
        </w:rPr>
        <w:t xml:space="preserve"> </w:t>
      </w:r>
      <w:r>
        <w:rPr>
          <w:rFonts w:ascii="Times New Roman" w:hAnsi="Times New Roman" w:cs="Times New Roman"/>
          <w:sz w:val="24"/>
          <w:szCs w:val="24"/>
        </w:rPr>
        <w:t>≥ 0,10 atau nilai VIF ≤ 10 maka tidak adanya multikolinieritas. Berdasarkan hasil pengolahan data pada tabel 4.</w:t>
      </w:r>
      <w:r>
        <w:rPr>
          <w:rFonts w:ascii="Times New Roman" w:hAnsi="Times New Roman" w:cs="Times New Roman"/>
          <w:sz w:val="24"/>
          <w:szCs w:val="24"/>
          <w:lang w:val="id-ID"/>
        </w:rPr>
        <w:t>7</w:t>
      </w:r>
      <w:r>
        <w:rPr>
          <w:rFonts w:ascii="Times New Roman" w:hAnsi="Times New Roman" w:cs="Times New Roman"/>
          <w:sz w:val="24"/>
          <w:szCs w:val="24"/>
        </w:rPr>
        <w:t xml:space="preserve"> diatas, dapat dilihat hasil perhitungan masing– masing variabel independen memiliki nilai </w:t>
      </w:r>
      <w:r>
        <w:rPr>
          <w:rFonts w:ascii="Times New Roman" w:hAnsi="Times New Roman" w:cs="Times New Roman"/>
          <w:i/>
          <w:sz w:val="24"/>
          <w:szCs w:val="24"/>
        </w:rPr>
        <w:t>Tolerance</w:t>
      </w:r>
      <w:r>
        <w:rPr>
          <w:rFonts w:ascii="Times New Roman" w:hAnsi="Times New Roman" w:cs="Times New Roman"/>
          <w:sz w:val="24"/>
          <w:szCs w:val="24"/>
        </w:rPr>
        <w:t xml:space="preserve"> yang berada diatas 0,1 dan nilai VIF berada dibawah 10 yang artinya untuk masing-masing variabel independen tersebut tidak teridentifikasi atau bebas dari gejala multikolinearitas.</w:t>
      </w:r>
    </w:p>
    <w:p>
      <w:pPr>
        <w:spacing w:after="0" w:line="480" w:lineRule="auto"/>
        <w:ind w:firstLine="567"/>
        <w:jc w:val="both"/>
        <w:rPr>
          <w:rFonts w:ascii="Times New Roman" w:hAnsi="Times New Roman" w:cs="Times New Roman"/>
          <w:sz w:val="24"/>
          <w:szCs w:val="24"/>
          <w:lang w:val="id-ID"/>
        </w:rPr>
      </w:pPr>
    </w:p>
    <w:p>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4.6</w:t>
      </w:r>
      <w:r>
        <w:rPr>
          <w:rFonts w:ascii="Times New Roman" w:hAnsi="Times New Roman" w:cs="Times New Roman"/>
          <w:b/>
          <w:sz w:val="24"/>
          <w:szCs w:val="24"/>
        </w:rPr>
        <w:tab/>
      </w:r>
      <w:r>
        <w:rPr>
          <w:rFonts w:ascii="Times New Roman" w:hAnsi="Times New Roman" w:cs="Times New Roman"/>
          <w:b/>
          <w:sz w:val="24"/>
          <w:szCs w:val="24"/>
        </w:rPr>
        <w:t>HasilUji Hipotesis</w:t>
      </w:r>
    </w:p>
    <w:p>
      <w:pPr>
        <w:spacing w:after="0" w:line="480" w:lineRule="auto"/>
        <w:jc w:val="both"/>
        <w:rPr>
          <w:rFonts w:ascii="Times New Roman" w:hAnsi="Times New Roman" w:eastAsia="Times New Roman" w:cs="Times New Roman"/>
          <w:sz w:val="24"/>
          <w:szCs w:val="24"/>
          <w:lang w:eastAsia="id-ID"/>
        </w:rPr>
      </w:pPr>
      <w:r>
        <w:rPr>
          <w:rFonts w:ascii="Times New Roman" w:hAnsi="Times New Roman" w:cs="Times New Roman"/>
          <w:sz w:val="24"/>
          <w:szCs w:val="24"/>
        </w:rPr>
        <w:tab/>
      </w:r>
      <w:r>
        <w:rPr>
          <w:rFonts w:ascii="Times New Roman" w:hAnsi="Times New Roman" w:cs="Times New Roman"/>
          <w:sz w:val="24"/>
          <w:szCs w:val="24"/>
        </w:rPr>
        <w:t xml:space="preserve">Pada hasil pengujian hipotesis juga dapat dibentuk sebuah persamaan regresi berganda yang dijadikan sebagai pedoman untuk menguji pengaruh variabel independen yaitu, </w:t>
      </w:r>
      <w:r>
        <w:rPr>
          <w:rFonts w:ascii="Times New Roman" w:hAnsi="Times New Roman" w:cs="Times New Roman"/>
          <w:sz w:val="24"/>
          <w:szCs w:val="24"/>
          <w:lang w:val="id-ID"/>
        </w:rPr>
        <w:t>kemanan dan kerahasiaan, kesiapan teknologi informasi, persepsi kegunaan, dan persepsi kemudahan</w:t>
      </w:r>
      <w:r>
        <w:rPr>
          <w:rFonts w:ascii="Times New Roman" w:hAnsi="Times New Roman" w:cs="Times New Roman"/>
          <w:sz w:val="24"/>
          <w:szCs w:val="24"/>
        </w:rPr>
        <w:t xml:space="preserve">terhadap variabel dependen </w:t>
      </w:r>
      <w:r>
        <w:rPr>
          <w:rFonts w:ascii="Times New Roman" w:hAnsi="Times New Roman" w:cs="Times New Roman"/>
          <w:sz w:val="24"/>
          <w:szCs w:val="24"/>
          <w:lang w:val="id-ID"/>
        </w:rPr>
        <w:t>intensitas</w:t>
      </w:r>
      <w:r>
        <w:rPr>
          <w:rFonts w:ascii="Times New Roman" w:hAnsi="Times New Roman" w:cs="Times New Roman"/>
          <w:sz w:val="24"/>
          <w:szCs w:val="24"/>
        </w:rPr>
        <w:t xml:space="preserve"> perilaku.</w:t>
      </w:r>
      <w:r>
        <w:rPr>
          <w:rFonts w:ascii="Times New Roman" w:hAnsi="Times New Roman" w:cs="Times New Roman"/>
          <w:sz w:val="24"/>
          <w:szCs w:val="24"/>
          <w:lang w:val="id-ID"/>
        </w:rPr>
        <w:t xml:space="preserve"> </w:t>
      </w:r>
      <w:r>
        <w:rPr>
          <w:rFonts w:ascii="Times New Roman" w:hAnsi="Times New Roman" w:eastAsia="Times New Roman" w:cs="Times New Roman"/>
          <w:sz w:val="24"/>
          <w:szCs w:val="24"/>
          <w:lang w:eastAsia="id-ID"/>
        </w:rPr>
        <w:t>Persamaan regresi  untuk menguji hipotesis H</w:t>
      </w:r>
      <w:r>
        <w:rPr>
          <w:rFonts w:ascii="Times New Roman" w:hAnsi="Times New Roman" w:eastAsia="Times New Roman" w:cs="Times New Roman"/>
          <w:sz w:val="24"/>
          <w:szCs w:val="24"/>
          <w:vertAlign w:val="subscript"/>
          <w:lang w:eastAsia="id-ID"/>
        </w:rPr>
        <w:t>1,</w:t>
      </w:r>
      <w:r>
        <w:rPr>
          <w:rFonts w:ascii="Times New Roman" w:hAnsi="Times New Roman" w:eastAsia="Times New Roman" w:cs="Times New Roman"/>
          <w:sz w:val="24"/>
          <w:szCs w:val="24"/>
          <w:lang w:val="id-ID" w:eastAsia="id-ID"/>
        </w:rPr>
        <w:t xml:space="preserve"> </w:t>
      </w:r>
      <w:r>
        <w:rPr>
          <w:rFonts w:ascii="Times New Roman" w:hAnsi="Times New Roman" w:eastAsia="Times New Roman" w:cs="Times New Roman"/>
          <w:sz w:val="24"/>
          <w:szCs w:val="24"/>
          <w:lang w:eastAsia="id-ID"/>
        </w:rPr>
        <w:t>H</w:t>
      </w:r>
      <w:r>
        <w:rPr>
          <w:rFonts w:ascii="Times New Roman" w:hAnsi="Times New Roman" w:eastAsia="Times New Roman" w:cs="Times New Roman"/>
          <w:sz w:val="24"/>
          <w:szCs w:val="24"/>
          <w:vertAlign w:val="subscript"/>
          <w:lang w:eastAsia="id-ID"/>
        </w:rPr>
        <w:t>2,</w:t>
      </w:r>
      <w:r>
        <w:rPr>
          <w:rFonts w:ascii="Times New Roman" w:hAnsi="Times New Roman" w:eastAsia="Times New Roman" w:cs="Times New Roman"/>
          <w:sz w:val="24"/>
          <w:szCs w:val="24"/>
          <w:lang w:val="id-ID" w:eastAsia="id-ID"/>
        </w:rPr>
        <w:t xml:space="preserve"> </w:t>
      </w:r>
      <w:r>
        <w:rPr>
          <w:rFonts w:ascii="Times New Roman" w:hAnsi="Times New Roman" w:eastAsia="Times New Roman" w:cs="Times New Roman"/>
          <w:sz w:val="24"/>
          <w:szCs w:val="24"/>
          <w:lang w:eastAsia="id-ID"/>
        </w:rPr>
        <w:t>H</w:t>
      </w:r>
      <w:r>
        <w:rPr>
          <w:rFonts w:ascii="Times New Roman" w:hAnsi="Times New Roman" w:eastAsia="Times New Roman" w:cs="Times New Roman"/>
          <w:sz w:val="24"/>
          <w:szCs w:val="24"/>
          <w:vertAlign w:val="subscript"/>
          <w:lang w:eastAsia="id-ID"/>
        </w:rPr>
        <w:t xml:space="preserve">3, </w:t>
      </w:r>
      <w:r>
        <w:rPr>
          <w:rFonts w:ascii="Times New Roman" w:hAnsi="Times New Roman" w:eastAsia="Times New Roman" w:cs="Times New Roman"/>
          <w:sz w:val="24"/>
          <w:szCs w:val="24"/>
          <w:lang w:eastAsia="id-ID"/>
        </w:rPr>
        <w:t>H</w:t>
      </w:r>
      <w:r>
        <w:rPr>
          <w:rFonts w:ascii="Times New Roman" w:hAnsi="Times New Roman" w:eastAsia="Times New Roman" w:cs="Times New Roman"/>
          <w:sz w:val="24"/>
          <w:szCs w:val="24"/>
          <w:vertAlign w:val="subscript"/>
          <w:lang w:eastAsia="id-ID"/>
        </w:rPr>
        <w:t xml:space="preserve">4 </w:t>
      </w:r>
      <w:r>
        <w:rPr>
          <w:rFonts w:ascii="Times New Roman" w:hAnsi="Times New Roman" w:eastAsia="Times New Roman" w:cs="Times New Roman"/>
          <w:sz w:val="24"/>
          <w:szCs w:val="24"/>
          <w:lang w:eastAsia="id-ID"/>
        </w:rPr>
        <w:t>adalah sebagai berikut :</w:t>
      </w:r>
    </w:p>
    <w:p>
      <w:pPr>
        <w:tabs>
          <w:tab w:val="left" w:pos="2535"/>
        </w:tabs>
        <w:spacing w:after="0" w:line="480" w:lineRule="auto"/>
        <w:ind w:firstLine="720"/>
        <w:rPr>
          <w:rFonts w:ascii="Times New Roman" w:hAnsi="Times New Roman" w:cs="Times New Roman"/>
          <w:b/>
          <w:sz w:val="24"/>
          <w:szCs w:val="24"/>
        </w:rPr>
      </w:pPr>
      <w:r>
        <w:rPr>
          <w:rFonts w:ascii="Times New Roman" w:hAnsi="Times New Roman" w:cs="Times New Roman"/>
          <w:b/>
          <w:sz w:val="24"/>
          <w:szCs w:val="24"/>
        </w:rPr>
        <w:t>Y = α + β</w:t>
      </w:r>
      <w:r>
        <w:rPr>
          <w:rFonts w:ascii="Times New Roman" w:hAnsi="Times New Roman" w:cs="Times New Roman"/>
          <w:b/>
          <w:sz w:val="24"/>
          <w:szCs w:val="24"/>
          <w:vertAlign w:val="subscript"/>
        </w:rPr>
        <w:t>1</w:t>
      </w:r>
      <w:r>
        <w:rPr>
          <w:rFonts w:ascii="Times New Roman" w:hAnsi="Times New Roman" w:cs="Times New Roman"/>
          <w:b/>
          <w:sz w:val="24"/>
          <w:szCs w:val="24"/>
        </w:rPr>
        <w:t>X</w:t>
      </w:r>
      <w:r>
        <w:rPr>
          <w:rFonts w:ascii="Times New Roman" w:hAnsi="Times New Roman" w:cs="Times New Roman"/>
          <w:b/>
          <w:sz w:val="24"/>
          <w:szCs w:val="24"/>
          <w:vertAlign w:val="subscript"/>
        </w:rPr>
        <w:t>1</w:t>
      </w:r>
      <w:r>
        <w:rPr>
          <w:rFonts w:ascii="Times New Roman" w:hAnsi="Times New Roman" w:cs="Times New Roman"/>
          <w:b/>
          <w:sz w:val="24"/>
          <w:szCs w:val="24"/>
        </w:rPr>
        <w:t xml:space="preserve"> + β</w:t>
      </w:r>
      <w:r>
        <w:rPr>
          <w:rFonts w:ascii="Times New Roman" w:hAnsi="Times New Roman" w:cs="Times New Roman"/>
          <w:b/>
          <w:sz w:val="24"/>
          <w:szCs w:val="24"/>
          <w:vertAlign w:val="subscript"/>
        </w:rPr>
        <w:t>2</w:t>
      </w:r>
      <w:r>
        <w:rPr>
          <w:rFonts w:ascii="Times New Roman" w:hAnsi="Times New Roman" w:cs="Times New Roman"/>
          <w:b/>
          <w:sz w:val="24"/>
          <w:szCs w:val="24"/>
        </w:rPr>
        <w:t>X</w:t>
      </w:r>
      <w:r>
        <w:rPr>
          <w:rFonts w:ascii="Times New Roman" w:hAnsi="Times New Roman" w:cs="Times New Roman"/>
          <w:b/>
          <w:sz w:val="24"/>
          <w:szCs w:val="24"/>
          <w:vertAlign w:val="subscript"/>
        </w:rPr>
        <w:t xml:space="preserve">2 </w:t>
      </w:r>
      <w:r>
        <w:rPr>
          <w:rFonts w:ascii="Times New Roman" w:hAnsi="Times New Roman" w:cs="Times New Roman"/>
          <w:b/>
          <w:sz w:val="24"/>
          <w:szCs w:val="24"/>
        </w:rPr>
        <w:t>+ β</w:t>
      </w:r>
      <w:r>
        <w:rPr>
          <w:rFonts w:ascii="Times New Roman" w:hAnsi="Times New Roman" w:cs="Times New Roman"/>
          <w:b/>
          <w:sz w:val="24"/>
          <w:szCs w:val="24"/>
          <w:vertAlign w:val="subscript"/>
        </w:rPr>
        <w:t>3</w:t>
      </w:r>
      <w:r>
        <w:rPr>
          <w:rFonts w:ascii="Times New Roman" w:hAnsi="Times New Roman" w:cs="Times New Roman"/>
          <w:b/>
          <w:sz w:val="24"/>
          <w:szCs w:val="24"/>
        </w:rPr>
        <w:t>X</w:t>
      </w:r>
      <w:r>
        <w:rPr>
          <w:rFonts w:ascii="Times New Roman" w:hAnsi="Times New Roman" w:cs="Times New Roman"/>
          <w:b/>
          <w:sz w:val="24"/>
          <w:szCs w:val="24"/>
          <w:vertAlign w:val="subscript"/>
        </w:rPr>
        <w:t xml:space="preserve"> 3</w:t>
      </w:r>
      <w:r>
        <w:rPr>
          <w:rFonts w:ascii="Times New Roman" w:hAnsi="Times New Roman" w:cs="Times New Roman"/>
          <w:b/>
          <w:sz w:val="24"/>
          <w:szCs w:val="24"/>
        </w:rPr>
        <w:t>+ β</w:t>
      </w:r>
      <w:r>
        <w:rPr>
          <w:rFonts w:ascii="Times New Roman" w:hAnsi="Times New Roman" w:cs="Times New Roman"/>
          <w:b/>
          <w:sz w:val="24"/>
          <w:szCs w:val="24"/>
          <w:vertAlign w:val="subscript"/>
        </w:rPr>
        <w:t>4</w:t>
      </w:r>
      <w:r>
        <w:rPr>
          <w:rFonts w:ascii="Times New Roman" w:hAnsi="Times New Roman" w:cs="Times New Roman"/>
          <w:b/>
          <w:sz w:val="24"/>
          <w:szCs w:val="24"/>
        </w:rPr>
        <w:t>X</w:t>
      </w:r>
      <w:r>
        <w:rPr>
          <w:rFonts w:ascii="Times New Roman" w:hAnsi="Times New Roman" w:cs="Times New Roman"/>
          <w:b/>
          <w:sz w:val="24"/>
          <w:szCs w:val="24"/>
          <w:vertAlign w:val="subscript"/>
        </w:rPr>
        <w:t xml:space="preserve"> 4</w:t>
      </w:r>
    </w:p>
    <w:p>
      <w:p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rPr>
        <w:tab/>
      </w:r>
      <w:r>
        <w:rPr>
          <w:rFonts w:ascii="Times New Roman" w:hAnsi="Times New Roman" w:cs="Times New Roman"/>
          <w:sz w:val="24"/>
          <w:szCs w:val="24"/>
          <w:lang w:val="id-ID"/>
        </w:rPr>
        <w:t xml:space="preserve">Dan setelah dilakukan Pengolahan </w:t>
      </w:r>
      <w:r>
        <w:rPr>
          <w:rFonts w:ascii="Times New Roman" w:hAnsi="Times New Roman" w:cs="Times New Roman"/>
          <w:sz w:val="24"/>
          <w:szCs w:val="24"/>
        </w:rPr>
        <w:t>data</w:t>
      </w:r>
      <w:r>
        <w:rPr>
          <w:rFonts w:ascii="Times New Roman" w:hAnsi="Times New Roman" w:cs="Times New Roman"/>
          <w:sz w:val="24"/>
          <w:szCs w:val="24"/>
          <w:lang w:val="id-ID"/>
        </w:rPr>
        <w:t xml:space="preserve"> dilakukan </w:t>
      </w:r>
      <w:r>
        <w:rPr>
          <w:rFonts w:ascii="Times New Roman" w:hAnsi="Times New Roman" w:cs="Times New Roman"/>
          <w:sz w:val="24"/>
          <w:szCs w:val="24"/>
        </w:rPr>
        <w:t>deng</w:t>
      </w:r>
      <w:r>
        <w:rPr>
          <w:rFonts w:ascii="Times New Roman" w:hAnsi="Times New Roman" w:cs="Times New Roman"/>
          <w:sz w:val="24"/>
          <w:szCs w:val="24"/>
          <w:lang w:val="id-ID"/>
        </w:rPr>
        <w:t>an</w:t>
      </w:r>
      <w:r>
        <w:rPr>
          <w:rFonts w:ascii="Times New Roman" w:hAnsi="Times New Roman" w:cs="Times New Roman"/>
          <w:sz w:val="24"/>
          <w:szCs w:val="24"/>
        </w:rPr>
        <w:t xml:space="preserve"> bantuan SPSS 16</w:t>
      </w:r>
      <w:r>
        <w:rPr>
          <w:rFonts w:ascii="Times New Roman" w:hAnsi="Times New Roman" w:cs="Times New Roman"/>
          <w:sz w:val="24"/>
          <w:szCs w:val="24"/>
          <w:lang w:val="id-ID"/>
        </w:rPr>
        <w:t xml:space="preserve"> hasilnya</w:t>
      </w:r>
      <w:r>
        <w:rPr>
          <w:rFonts w:ascii="Times New Roman" w:hAnsi="Times New Roman" w:cs="Times New Roman"/>
          <w:sz w:val="24"/>
          <w:szCs w:val="24"/>
        </w:rPr>
        <w:t xml:space="preserve"> dapat terlihat pada tabel 4.</w:t>
      </w:r>
      <w:r>
        <w:rPr>
          <w:rFonts w:ascii="Times New Roman" w:hAnsi="Times New Roman" w:cs="Times New Roman"/>
          <w:sz w:val="24"/>
          <w:szCs w:val="24"/>
          <w:lang w:val="id-ID"/>
        </w:rPr>
        <w:t>8</w:t>
      </w:r>
      <w:r>
        <w:rPr>
          <w:rFonts w:ascii="Times New Roman" w:hAnsi="Times New Roman" w:cs="Times New Roman"/>
          <w:sz w:val="24"/>
          <w:szCs w:val="24"/>
        </w:rPr>
        <w:t xml:space="preserve"> sebagai berikut </w:t>
      </w:r>
      <w:r>
        <w:rPr>
          <w:rFonts w:ascii="Times New Roman" w:hAnsi="Times New Roman" w:cs="Times New Roman"/>
          <w:sz w:val="24"/>
          <w:szCs w:val="24"/>
          <w:lang w:val="id-ID"/>
        </w:rPr>
        <w:t>:</w:t>
      </w:r>
    </w:p>
    <w:p>
      <w:pPr>
        <w:pStyle w:val="12"/>
        <w:jc w:val="center"/>
        <w:rPr>
          <w:b/>
          <w:bCs/>
        </w:rPr>
      </w:pPr>
    </w:p>
    <w:p>
      <w:pPr>
        <w:pStyle w:val="12"/>
        <w:jc w:val="center"/>
        <w:rPr>
          <w:b/>
          <w:bCs/>
        </w:rPr>
      </w:pPr>
    </w:p>
    <w:p>
      <w:pPr>
        <w:pStyle w:val="12"/>
        <w:jc w:val="center"/>
        <w:rPr>
          <w:b/>
          <w:bCs/>
        </w:rPr>
      </w:pPr>
    </w:p>
    <w:p>
      <w:pPr>
        <w:pStyle w:val="12"/>
        <w:jc w:val="center"/>
        <w:rPr>
          <w:b/>
          <w:bCs/>
        </w:rPr>
      </w:pPr>
    </w:p>
    <w:p>
      <w:pPr>
        <w:pStyle w:val="12"/>
        <w:jc w:val="center"/>
        <w:rPr>
          <w:b/>
          <w:bCs/>
        </w:rPr>
      </w:pPr>
    </w:p>
    <w:p>
      <w:pPr>
        <w:pStyle w:val="12"/>
        <w:jc w:val="center"/>
        <w:rPr>
          <w:b/>
          <w:bCs/>
        </w:rPr>
      </w:pPr>
    </w:p>
    <w:p>
      <w:pPr>
        <w:pStyle w:val="12"/>
        <w:jc w:val="center"/>
        <w:rPr>
          <w:b/>
          <w:bCs/>
        </w:rPr>
      </w:pPr>
    </w:p>
    <w:p>
      <w:pPr>
        <w:pStyle w:val="12"/>
        <w:jc w:val="center"/>
        <w:rPr>
          <w:b/>
          <w:bCs/>
        </w:rPr>
      </w:pPr>
    </w:p>
    <w:p>
      <w:pPr>
        <w:pStyle w:val="12"/>
        <w:jc w:val="center"/>
        <w:rPr>
          <w:b/>
          <w:bCs/>
        </w:rPr>
      </w:pPr>
      <w:r>
        <w:rPr>
          <w:b/>
          <w:bCs/>
        </w:rPr>
        <w:t>Tabel 4.8</w:t>
      </w:r>
    </w:p>
    <w:p>
      <w:pPr>
        <w:pStyle w:val="12"/>
        <w:jc w:val="center"/>
        <w:rPr>
          <w:b/>
          <w:bCs/>
        </w:rPr>
      </w:pPr>
      <w:r>
        <w:rPr>
          <w:b/>
          <w:bCs/>
        </w:rPr>
        <w:t>Hasil Pengujian Hipotesis</w:t>
      </w:r>
    </w:p>
    <w:tbl>
      <w:tblPr>
        <w:tblStyle w:val="7"/>
        <w:tblW w:w="8154"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812"/>
        <w:gridCol w:w="1368"/>
        <w:gridCol w:w="890"/>
        <w:gridCol w:w="1050"/>
        <w:gridCol w:w="1457"/>
        <w:gridCol w:w="157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04" w:hRule="atLeast"/>
        </w:trPr>
        <w:tc>
          <w:tcPr>
            <w:tcW w:w="1812" w:type="dxa"/>
            <w:tcBorders>
              <w:top w:val="double" w:color="auto" w:sz="4" w:space="0"/>
              <w:left w:val="double" w:color="auto" w:sz="4" w:space="0"/>
              <w:bottom w:val="double" w:color="auto" w:sz="4" w:space="0"/>
              <w:right w:val="double" w:color="auto" w:sz="4" w:space="0"/>
            </w:tcBorders>
            <w:shd w:val="clear" w:color="auto" w:fill="D8D8D8" w:themeFill="background1" w:themeFillShade="D9"/>
            <w:vAlign w:val="center"/>
          </w:tcPr>
          <w:p>
            <w:pPr>
              <w:pStyle w:val="12"/>
              <w:jc w:val="center"/>
            </w:pPr>
            <w:r>
              <w:rPr>
                <w:b/>
                <w:bCs/>
              </w:rPr>
              <w:t>Nama Variabel</w:t>
            </w:r>
          </w:p>
        </w:tc>
        <w:tc>
          <w:tcPr>
            <w:tcW w:w="1368" w:type="dxa"/>
            <w:tcBorders>
              <w:top w:val="double" w:color="auto" w:sz="4" w:space="0"/>
              <w:left w:val="double" w:color="auto" w:sz="4" w:space="0"/>
              <w:bottom w:val="double" w:color="auto" w:sz="4" w:space="0"/>
              <w:right w:val="double" w:color="auto" w:sz="4" w:space="0"/>
            </w:tcBorders>
            <w:shd w:val="clear" w:color="auto" w:fill="D8D8D8" w:themeFill="background1" w:themeFillShade="D9"/>
            <w:vAlign w:val="center"/>
          </w:tcPr>
          <w:p>
            <w:pPr>
              <w:pStyle w:val="12"/>
              <w:jc w:val="center"/>
            </w:pPr>
            <w:r>
              <w:rPr>
                <w:b/>
                <w:bCs/>
              </w:rPr>
              <w:t>Koefisien Regresi</w:t>
            </w:r>
          </w:p>
        </w:tc>
        <w:tc>
          <w:tcPr>
            <w:tcW w:w="890" w:type="dxa"/>
            <w:tcBorders>
              <w:top w:val="double" w:color="auto" w:sz="4" w:space="0"/>
              <w:left w:val="double" w:color="auto" w:sz="4" w:space="0"/>
              <w:bottom w:val="double" w:color="auto" w:sz="4" w:space="0"/>
              <w:right w:val="double" w:color="auto" w:sz="4" w:space="0"/>
            </w:tcBorders>
            <w:shd w:val="clear" w:color="auto" w:fill="D8D8D8" w:themeFill="background1" w:themeFillShade="D9"/>
            <w:vAlign w:val="center"/>
          </w:tcPr>
          <w:p>
            <w:pPr>
              <w:pStyle w:val="12"/>
              <w:jc w:val="center"/>
            </w:pPr>
            <w:r>
              <w:rPr>
                <w:b/>
                <w:bCs/>
              </w:rPr>
              <w:t>t-Sig</w:t>
            </w:r>
          </w:p>
        </w:tc>
        <w:tc>
          <w:tcPr>
            <w:tcW w:w="1050" w:type="dxa"/>
            <w:tcBorders>
              <w:top w:val="double" w:color="auto" w:sz="4" w:space="0"/>
              <w:left w:val="double" w:color="auto" w:sz="4" w:space="0"/>
              <w:bottom w:val="double" w:color="auto" w:sz="4" w:space="0"/>
              <w:right w:val="double" w:color="auto" w:sz="4" w:space="0"/>
            </w:tcBorders>
            <w:shd w:val="clear" w:color="auto" w:fill="D8D8D8" w:themeFill="background1" w:themeFillShade="D9"/>
            <w:vAlign w:val="center"/>
          </w:tcPr>
          <w:p>
            <w:pPr>
              <w:pStyle w:val="12"/>
              <w:jc w:val="center"/>
              <w:rPr>
                <w:b/>
                <w:bCs/>
              </w:rPr>
            </w:pPr>
            <w:r>
              <w:rPr>
                <w:b/>
                <w:bCs/>
              </w:rPr>
              <w:t>Alpha</w:t>
            </w:r>
          </w:p>
        </w:tc>
        <w:tc>
          <w:tcPr>
            <w:tcW w:w="1457" w:type="dxa"/>
            <w:tcBorders>
              <w:top w:val="double" w:color="auto" w:sz="4" w:space="0"/>
              <w:left w:val="double" w:color="auto" w:sz="4" w:space="0"/>
              <w:bottom w:val="double" w:color="auto" w:sz="4" w:space="0"/>
              <w:right w:val="double" w:color="auto" w:sz="4" w:space="0"/>
            </w:tcBorders>
            <w:shd w:val="clear" w:color="auto" w:fill="D8D8D8" w:themeFill="background1" w:themeFillShade="D9"/>
            <w:vAlign w:val="center"/>
          </w:tcPr>
          <w:p>
            <w:pPr>
              <w:pStyle w:val="12"/>
              <w:jc w:val="center"/>
              <w:rPr>
                <w:b/>
                <w:bCs/>
              </w:rPr>
            </w:pPr>
            <w:r>
              <w:rPr>
                <w:b/>
                <w:bCs/>
              </w:rPr>
              <w:t>Kesimpulan</w:t>
            </w:r>
          </w:p>
        </w:tc>
        <w:tc>
          <w:tcPr>
            <w:tcW w:w="1577" w:type="dxa"/>
            <w:tcBorders>
              <w:top w:val="double" w:color="auto" w:sz="4" w:space="0"/>
              <w:left w:val="double" w:color="auto" w:sz="4" w:space="0"/>
              <w:bottom w:val="double" w:color="auto" w:sz="4" w:space="0"/>
              <w:right w:val="double" w:color="auto" w:sz="4" w:space="0"/>
            </w:tcBorders>
            <w:shd w:val="clear" w:color="auto" w:fill="D8D8D8" w:themeFill="background1" w:themeFillShade="D9"/>
            <w:vAlign w:val="center"/>
          </w:tcPr>
          <w:p>
            <w:pPr>
              <w:pStyle w:val="12"/>
              <w:jc w:val="center"/>
              <w:rPr>
                <w:b/>
                <w:bCs/>
              </w:rPr>
            </w:pPr>
            <w:r>
              <w:rPr>
                <w:b/>
                <w:bCs/>
              </w:rPr>
              <w:t>Kesimpulan Hipotesis</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812" w:type="dxa"/>
            <w:tcBorders>
              <w:top w:val="double" w:color="auto" w:sz="4" w:space="0"/>
            </w:tcBorders>
            <w:vAlign w:val="center"/>
          </w:tcPr>
          <w:p>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(Constant)</w:t>
            </w:r>
          </w:p>
        </w:tc>
        <w:tc>
          <w:tcPr>
            <w:tcW w:w="1368" w:type="dxa"/>
            <w:tcBorders>
              <w:top w:val="double" w:color="auto" w:sz="4" w:space="0"/>
            </w:tcBorders>
            <w:vAlign w:val="center"/>
          </w:tcPr>
          <w:p>
            <w:pPr>
              <w:autoSpaceDE w:val="0"/>
              <w:autoSpaceDN w:val="0"/>
              <w:adjustRightInd w:val="0"/>
              <w:spacing w:after="0" w:line="240" w:lineRule="auto"/>
              <w:jc w:val="center"/>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6,680</w:t>
            </w:r>
          </w:p>
        </w:tc>
        <w:tc>
          <w:tcPr>
            <w:tcW w:w="890" w:type="dxa"/>
            <w:tcBorders>
              <w:top w:val="double" w:color="auto" w:sz="4" w:space="0"/>
            </w:tcBorders>
            <w:vAlign w:val="center"/>
          </w:tcPr>
          <w:p>
            <w:pPr>
              <w:autoSpaceDE w:val="0"/>
              <w:autoSpaceDN w:val="0"/>
              <w:adjustRightInd w:val="0"/>
              <w:spacing w:after="0" w:line="240" w:lineRule="auto"/>
              <w:jc w:val="center"/>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0,021</w:t>
            </w:r>
          </w:p>
        </w:tc>
        <w:tc>
          <w:tcPr>
            <w:tcW w:w="1050" w:type="dxa"/>
            <w:tcBorders>
              <w:top w:val="double" w:color="auto" w:sz="4" w:space="0"/>
            </w:tcBorders>
            <w:vAlign w:val="center"/>
          </w:tcPr>
          <w:p>
            <w:pPr>
              <w:pStyle w:val="12"/>
              <w:jc w:val="center"/>
            </w:pPr>
            <w:r>
              <w:t>0,05</w:t>
            </w:r>
          </w:p>
        </w:tc>
        <w:tc>
          <w:tcPr>
            <w:tcW w:w="1457" w:type="dxa"/>
            <w:tcBorders>
              <w:top w:val="double" w:color="auto" w:sz="4" w:space="0"/>
            </w:tcBorders>
            <w:vAlign w:val="center"/>
          </w:tcPr>
          <w:p>
            <w:pPr>
              <w:pStyle w:val="12"/>
              <w:jc w:val="center"/>
            </w:pPr>
            <w:r>
              <w:t>-</w:t>
            </w:r>
          </w:p>
        </w:tc>
        <w:tc>
          <w:tcPr>
            <w:tcW w:w="1577" w:type="dxa"/>
            <w:tcBorders>
              <w:top w:val="double" w:color="auto" w:sz="4" w:space="0"/>
            </w:tcBorders>
            <w:vAlign w:val="center"/>
          </w:tcPr>
          <w:p>
            <w:pPr>
              <w:pStyle w:val="12"/>
              <w:jc w:val="center"/>
            </w:pPr>
            <w: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37" w:hRule="atLeast"/>
        </w:trPr>
        <w:tc>
          <w:tcPr>
            <w:tcW w:w="1812" w:type="dxa"/>
            <w:tcBorders>
              <w:bottom w:val="single" w:color="000000" w:themeColor="text1" w:sz="4" w:space="0"/>
            </w:tcBorders>
            <w:vAlign w:val="center"/>
          </w:tcPr>
          <w:p>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K</w:t>
            </w:r>
            <w:r>
              <w:rPr>
                <w:rFonts w:ascii="Times New Roman" w:hAnsi="Times New Roman" w:cs="Times New Roman"/>
                <w:color w:val="000000"/>
                <w:sz w:val="24"/>
                <w:szCs w:val="24"/>
                <w:lang w:val="id-ID"/>
              </w:rPr>
              <w:t>eamanan dan Kerahasiaan</w:t>
            </w:r>
            <w:r>
              <w:rPr>
                <w:rFonts w:ascii="Times New Roman" w:hAnsi="Times New Roman" w:cs="Times New Roman"/>
                <w:color w:val="000000"/>
                <w:sz w:val="24"/>
                <w:szCs w:val="24"/>
              </w:rPr>
              <w:t xml:space="preserve"> (X1)</w:t>
            </w:r>
          </w:p>
        </w:tc>
        <w:tc>
          <w:tcPr>
            <w:tcW w:w="1368" w:type="dxa"/>
            <w:tcBorders>
              <w:bottom w:val="single" w:color="000000" w:themeColor="text1" w:sz="4" w:space="0"/>
            </w:tcBorders>
            <w:vAlign w:val="center"/>
          </w:tcPr>
          <w:p>
            <w:pPr>
              <w:autoSpaceDE w:val="0"/>
              <w:autoSpaceDN w:val="0"/>
              <w:adjustRightInd w:val="0"/>
              <w:spacing w:after="0" w:line="240" w:lineRule="auto"/>
              <w:jc w:val="center"/>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0,330</w:t>
            </w:r>
          </w:p>
        </w:tc>
        <w:tc>
          <w:tcPr>
            <w:tcW w:w="890" w:type="dxa"/>
            <w:tcBorders>
              <w:bottom w:val="single" w:color="000000" w:themeColor="text1" w:sz="4" w:space="0"/>
            </w:tcBorders>
            <w:vAlign w:val="center"/>
          </w:tcPr>
          <w:p>
            <w:pPr>
              <w:autoSpaceDE w:val="0"/>
              <w:autoSpaceDN w:val="0"/>
              <w:adjustRightInd w:val="0"/>
              <w:spacing w:after="0" w:line="240" w:lineRule="auto"/>
              <w:jc w:val="center"/>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0,001</w:t>
            </w:r>
          </w:p>
        </w:tc>
        <w:tc>
          <w:tcPr>
            <w:tcW w:w="1050" w:type="dxa"/>
            <w:tcBorders>
              <w:bottom w:val="single" w:color="000000" w:themeColor="text1" w:sz="4" w:space="0"/>
            </w:tcBorders>
            <w:vAlign w:val="center"/>
          </w:tcPr>
          <w:p>
            <w:pPr>
              <w:pStyle w:val="12"/>
              <w:jc w:val="center"/>
            </w:pPr>
            <w:r>
              <w:t>0,05</w:t>
            </w:r>
          </w:p>
        </w:tc>
        <w:tc>
          <w:tcPr>
            <w:tcW w:w="1457" w:type="dxa"/>
            <w:tcBorders>
              <w:bottom w:val="single" w:color="000000" w:themeColor="text1" w:sz="4" w:space="0"/>
            </w:tcBorders>
            <w:vAlign w:val="center"/>
          </w:tcPr>
          <w:p>
            <w:pPr>
              <w:pStyle w:val="12"/>
              <w:jc w:val="center"/>
            </w:pPr>
            <w:r>
              <w:t>Signifikan</w:t>
            </w:r>
          </w:p>
        </w:tc>
        <w:tc>
          <w:tcPr>
            <w:tcW w:w="1577" w:type="dxa"/>
            <w:tcBorders>
              <w:bottom w:val="single" w:color="000000" w:themeColor="text1" w:sz="4" w:space="0"/>
            </w:tcBorders>
            <w:vAlign w:val="center"/>
          </w:tcPr>
          <w:p>
            <w:pPr>
              <w:pStyle w:val="12"/>
              <w:jc w:val="center"/>
            </w:pPr>
            <w:r>
              <w:t xml:space="preserve"> H</w:t>
            </w:r>
            <w:r>
              <w:rPr>
                <w:vertAlign w:val="subscript"/>
              </w:rPr>
              <w:t>1</w:t>
            </w:r>
            <w:r>
              <w:t xml:space="preserve"> Diterima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89" w:hRule="atLeast"/>
        </w:trPr>
        <w:tc>
          <w:tcPr>
            <w:tcW w:w="1812" w:type="dxa"/>
            <w:tcBorders>
              <w:bottom w:val="single" w:color="000000" w:themeColor="text1" w:sz="4" w:space="0"/>
            </w:tcBorders>
            <w:vAlign w:val="center"/>
          </w:tcPr>
          <w:p>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lang w:val="id-ID"/>
              </w:rPr>
              <w:t>Kesiapan Teknologi Informasi</w:t>
            </w:r>
            <w:r>
              <w:rPr>
                <w:rFonts w:ascii="Times New Roman" w:hAnsi="Times New Roman" w:cs="Times New Roman"/>
                <w:color w:val="000000"/>
                <w:sz w:val="24"/>
                <w:szCs w:val="24"/>
              </w:rPr>
              <w:t xml:space="preserve"> (X2)</w:t>
            </w:r>
          </w:p>
        </w:tc>
        <w:tc>
          <w:tcPr>
            <w:tcW w:w="1368" w:type="dxa"/>
            <w:tcBorders>
              <w:bottom w:val="single" w:color="000000" w:themeColor="text1" w:sz="4" w:space="0"/>
            </w:tcBorders>
            <w:vAlign w:val="center"/>
          </w:tcPr>
          <w:p>
            <w:pPr>
              <w:autoSpaceDE w:val="0"/>
              <w:autoSpaceDN w:val="0"/>
              <w:adjustRightInd w:val="0"/>
              <w:spacing w:after="0" w:line="240" w:lineRule="auto"/>
              <w:jc w:val="center"/>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-0,045</w:t>
            </w:r>
          </w:p>
        </w:tc>
        <w:tc>
          <w:tcPr>
            <w:tcW w:w="890" w:type="dxa"/>
            <w:tcBorders>
              <w:bottom w:val="single" w:color="000000" w:themeColor="text1" w:sz="4" w:space="0"/>
            </w:tcBorders>
            <w:vAlign w:val="center"/>
          </w:tcPr>
          <w:p>
            <w:pPr>
              <w:autoSpaceDE w:val="0"/>
              <w:autoSpaceDN w:val="0"/>
              <w:adjustRightInd w:val="0"/>
              <w:spacing w:after="0" w:line="240" w:lineRule="auto"/>
              <w:jc w:val="center"/>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0,694</w:t>
            </w:r>
          </w:p>
        </w:tc>
        <w:tc>
          <w:tcPr>
            <w:tcW w:w="1050" w:type="dxa"/>
            <w:tcBorders>
              <w:bottom w:val="single" w:color="000000" w:themeColor="text1" w:sz="4" w:space="0"/>
            </w:tcBorders>
            <w:vAlign w:val="center"/>
          </w:tcPr>
          <w:p>
            <w:pPr>
              <w:pStyle w:val="12"/>
              <w:jc w:val="center"/>
            </w:pPr>
            <w:r>
              <w:t>0,05</w:t>
            </w:r>
          </w:p>
        </w:tc>
        <w:tc>
          <w:tcPr>
            <w:tcW w:w="1457" w:type="dxa"/>
            <w:tcBorders>
              <w:bottom w:val="single" w:color="000000" w:themeColor="text1" w:sz="4" w:space="0"/>
            </w:tcBorders>
            <w:vAlign w:val="center"/>
          </w:tcPr>
          <w:p>
            <w:pPr>
              <w:pStyle w:val="12"/>
              <w:jc w:val="center"/>
            </w:pPr>
            <w:r>
              <w:t>Tidak Signifikan</w:t>
            </w:r>
          </w:p>
        </w:tc>
        <w:tc>
          <w:tcPr>
            <w:tcW w:w="1577" w:type="dxa"/>
            <w:tcBorders>
              <w:bottom w:val="single" w:color="000000" w:themeColor="text1" w:sz="4" w:space="0"/>
            </w:tcBorders>
            <w:vAlign w:val="center"/>
          </w:tcPr>
          <w:p>
            <w:pPr>
              <w:pStyle w:val="12"/>
              <w:jc w:val="center"/>
            </w:pPr>
            <w:r>
              <w:t>H</w:t>
            </w:r>
            <w:r>
              <w:rPr>
                <w:vertAlign w:val="subscript"/>
              </w:rPr>
              <w:t>2</w:t>
            </w:r>
            <w:r>
              <w:t xml:space="preserve"> Ditolak</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49" w:hRule="atLeast"/>
        </w:trPr>
        <w:tc>
          <w:tcPr>
            <w:tcW w:w="1812" w:type="dxa"/>
            <w:tcBorders>
              <w:bottom w:val="single" w:color="000000" w:themeColor="text1" w:sz="4" w:space="0"/>
            </w:tcBorders>
            <w:vAlign w:val="center"/>
          </w:tcPr>
          <w:p>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lang w:val="id-ID"/>
              </w:rPr>
              <w:t>Persepsi Kegunaan</w:t>
            </w:r>
            <w:r>
              <w:rPr>
                <w:rFonts w:ascii="Times New Roman" w:hAnsi="Times New Roman" w:cs="Times New Roman"/>
                <w:color w:val="000000"/>
                <w:sz w:val="24"/>
                <w:szCs w:val="24"/>
              </w:rPr>
              <w:t xml:space="preserve"> (X3)</w:t>
            </w:r>
          </w:p>
        </w:tc>
        <w:tc>
          <w:tcPr>
            <w:tcW w:w="1368" w:type="dxa"/>
            <w:tcBorders>
              <w:bottom w:val="single" w:color="000000" w:themeColor="text1" w:sz="4" w:space="0"/>
            </w:tcBorders>
            <w:vAlign w:val="center"/>
          </w:tcPr>
          <w:p>
            <w:pPr>
              <w:autoSpaceDE w:val="0"/>
              <w:autoSpaceDN w:val="0"/>
              <w:adjustRightInd w:val="0"/>
              <w:spacing w:after="0" w:line="240" w:lineRule="auto"/>
              <w:jc w:val="center"/>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-0,071</w:t>
            </w:r>
          </w:p>
        </w:tc>
        <w:tc>
          <w:tcPr>
            <w:tcW w:w="890" w:type="dxa"/>
            <w:tcBorders>
              <w:bottom w:val="single" w:color="000000" w:themeColor="text1" w:sz="4" w:space="0"/>
            </w:tcBorders>
            <w:vAlign w:val="center"/>
          </w:tcPr>
          <w:p>
            <w:pPr>
              <w:autoSpaceDE w:val="0"/>
              <w:autoSpaceDN w:val="0"/>
              <w:adjustRightInd w:val="0"/>
              <w:spacing w:after="0" w:line="240" w:lineRule="auto"/>
              <w:jc w:val="center"/>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0,461</w:t>
            </w:r>
          </w:p>
        </w:tc>
        <w:tc>
          <w:tcPr>
            <w:tcW w:w="1050" w:type="dxa"/>
            <w:tcBorders>
              <w:bottom w:val="single" w:color="000000" w:themeColor="text1" w:sz="4" w:space="0"/>
            </w:tcBorders>
            <w:vAlign w:val="center"/>
          </w:tcPr>
          <w:p>
            <w:pPr>
              <w:pStyle w:val="12"/>
              <w:jc w:val="center"/>
            </w:pPr>
            <w:r>
              <w:t>0,05</w:t>
            </w:r>
          </w:p>
        </w:tc>
        <w:tc>
          <w:tcPr>
            <w:tcW w:w="1457" w:type="dxa"/>
            <w:tcBorders>
              <w:bottom w:val="single" w:color="000000" w:themeColor="text1" w:sz="4" w:space="0"/>
            </w:tcBorders>
            <w:vAlign w:val="center"/>
          </w:tcPr>
          <w:p>
            <w:pPr>
              <w:pStyle w:val="12"/>
              <w:jc w:val="center"/>
            </w:pPr>
            <w:r>
              <w:t>Tidak Signifikan</w:t>
            </w:r>
          </w:p>
        </w:tc>
        <w:tc>
          <w:tcPr>
            <w:tcW w:w="1577" w:type="dxa"/>
            <w:tcBorders>
              <w:bottom w:val="single" w:color="000000" w:themeColor="text1" w:sz="4" w:space="0"/>
            </w:tcBorders>
            <w:vAlign w:val="center"/>
          </w:tcPr>
          <w:p>
            <w:pPr>
              <w:pStyle w:val="12"/>
              <w:jc w:val="center"/>
            </w:pPr>
            <w:r>
              <w:t>H</w:t>
            </w:r>
            <w:r>
              <w:rPr>
                <w:vertAlign w:val="subscript"/>
              </w:rPr>
              <w:t>3</w:t>
            </w:r>
            <w:r>
              <w:t xml:space="preserve"> Ditolak</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812" w:type="dxa"/>
            <w:tcBorders>
              <w:bottom w:val="single" w:color="auto" w:sz="4" w:space="0"/>
            </w:tcBorders>
            <w:vAlign w:val="center"/>
          </w:tcPr>
          <w:p>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lang w:val="id-ID"/>
              </w:rPr>
              <w:t>Persepsi Kemudahan</w:t>
            </w:r>
            <w:r>
              <w:rPr>
                <w:rFonts w:ascii="Times New Roman" w:hAnsi="Times New Roman" w:cs="Times New Roman"/>
                <w:color w:val="000000"/>
                <w:sz w:val="24"/>
                <w:szCs w:val="24"/>
              </w:rPr>
              <w:t xml:space="preserve"> (X4)</w:t>
            </w:r>
          </w:p>
        </w:tc>
        <w:tc>
          <w:tcPr>
            <w:tcW w:w="1368" w:type="dxa"/>
            <w:tcBorders>
              <w:bottom w:val="single" w:color="auto" w:sz="4" w:space="0"/>
            </w:tcBorders>
            <w:vAlign w:val="center"/>
          </w:tcPr>
          <w:p>
            <w:pPr>
              <w:autoSpaceDE w:val="0"/>
              <w:autoSpaceDN w:val="0"/>
              <w:adjustRightInd w:val="0"/>
              <w:spacing w:after="0" w:line="240" w:lineRule="auto"/>
              <w:jc w:val="center"/>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0,370</w:t>
            </w:r>
          </w:p>
        </w:tc>
        <w:tc>
          <w:tcPr>
            <w:tcW w:w="890" w:type="dxa"/>
            <w:tcBorders>
              <w:bottom w:val="single" w:color="auto" w:sz="4" w:space="0"/>
            </w:tcBorders>
            <w:vAlign w:val="center"/>
          </w:tcPr>
          <w:p>
            <w:pPr>
              <w:autoSpaceDE w:val="0"/>
              <w:autoSpaceDN w:val="0"/>
              <w:adjustRightInd w:val="0"/>
              <w:spacing w:after="0" w:line="240" w:lineRule="auto"/>
              <w:jc w:val="center"/>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0,002</w:t>
            </w:r>
          </w:p>
        </w:tc>
        <w:tc>
          <w:tcPr>
            <w:tcW w:w="1050" w:type="dxa"/>
            <w:tcBorders>
              <w:bottom w:val="single" w:color="auto" w:sz="4" w:space="0"/>
            </w:tcBorders>
            <w:vAlign w:val="center"/>
          </w:tcPr>
          <w:p>
            <w:pPr>
              <w:pStyle w:val="12"/>
              <w:jc w:val="center"/>
            </w:pPr>
            <w:r>
              <w:t>0,05</w:t>
            </w:r>
          </w:p>
        </w:tc>
        <w:tc>
          <w:tcPr>
            <w:tcW w:w="1457" w:type="dxa"/>
            <w:tcBorders>
              <w:bottom w:val="single" w:color="auto" w:sz="4" w:space="0"/>
            </w:tcBorders>
            <w:vAlign w:val="center"/>
          </w:tcPr>
          <w:p>
            <w:pPr>
              <w:pStyle w:val="12"/>
              <w:jc w:val="center"/>
            </w:pPr>
            <w:r>
              <w:t>Signifikan</w:t>
            </w:r>
          </w:p>
        </w:tc>
        <w:tc>
          <w:tcPr>
            <w:tcW w:w="1577" w:type="dxa"/>
            <w:tcBorders>
              <w:bottom w:val="single" w:color="auto" w:sz="4" w:space="0"/>
            </w:tcBorders>
            <w:vAlign w:val="center"/>
          </w:tcPr>
          <w:p>
            <w:pPr>
              <w:pStyle w:val="12"/>
              <w:jc w:val="center"/>
            </w:pPr>
            <w:r>
              <w:t xml:space="preserve">  H</w:t>
            </w:r>
            <w:r>
              <w:rPr>
                <w:vertAlign w:val="subscript"/>
              </w:rPr>
              <w:t>4</w:t>
            </w:r>
            <w:r>
              <w:t xml:space="preserve"> Diterima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8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0" w:line="240" w:lineRule="auto"/>
              <w:rPr>
                <w:rFonts w:ascii="Times New Roman" w:hAnsi="Times New Roman" w:cs="Times New Roman"/>
                <w:b/>
                <w:i/>
                <w:color w:val="000000"/>
                <w:sz w:val="24"/>
                <w:szCs w:val="24"/>
              </w:rPr>
            </w:pPr>
            <w:r>
              <w:rPr>
                <w:rFonts w:ascii="Times New Roman" w:hAnsi="Times New Roman" w:cs="Times New Roman"/>
                <w:b/>
                <w:i/>
                <w:color w:val="000000"/>
                <w:sz w:val="24"/>
                <w:szCs w:val="24"/>
              </w:rPr>
              <w:t>R-square</w:t>
            </w:r>
          </w:p>
        </w:tc>
        <w:tc>
          <w:tcPr>
            <w:tcW w:w="6342" w:type="dxa"/>
            <w:gridSpan w:val="5"/>
            <w:tcBorders>
              <w:top w:val="single" w:color="auto" w:sz="4" w:space="0"/>
              <w:left w:val="single" w:color="auto" w:sz="4" w:space="0"/>
              <w:bottom w:val="single" w:color="auto" w:sz="4" w:space="0"/>
              <w:right w:val="single" w:color="auto" w:sz="4" w:space="0"/>
            </w:tcBorders>
          </w:tcPr>
          <w:p>
            <w:pPr>
              <w:pStyle w:val="12"/>
            </w:pPr>
            <w:r>
              <w:rPr>
                <w:b/>
              </w:rPr>
              <w:t>0,329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11" w:hRule="atLeast"/>
        </w:trPr>
        <w:tc>
          <w:tcPr>
            <w:tcW w:w="1812" w:type="dxa"/>
            <w:tcBorders>
              <w:top w:val="single" w:color="auto" w:sz="4" w:space="0"/>
              <w:bottom w:val="single" w:color="000000" w:themeColor="text1" w:sz="4" w:space="0"/>
            </w:tcBorders>
          </w:tcPr>
          <w:p>
            <w:pPr>
              <w:autoSpaceDE w:val="0"/>
              <w:autoSpaceDN w:val="0"/>
              <w:adjustRightInd w:val="0"/>
              <w:spacing w:after="0" w:line="240" w:lineRule="auto"/>
              <w:rPr>
                <w:rFonts w:ascii="Times New Roman" w:hAnsi="Times New Roman" w:cs="Times New Roman"/>
                <w:b/>
                <w:i/>
                <w:color w:val="000000"/>
                <w:sz w:val="24"/>
                <w:szCs w:val="24"/>
                <w:lang w:val="id-ID"/>
              </w:rPr>
            </w:pPr>
            <w:r>
              <w:rPr>
                <w:rFonts w:ascii="Times New Roman" w:hAnsi="Times New Roman" w:cs="Times New Roman"/>
                <w:b/>
                <w:i/>
                <w:color w:val="000000"/>
                <w:sz w:val="24"/>
                <w:szCs w:val="24"/>
              </w:rPr>
              <w:t>F-S</w:t>
            </w:r>
            <w:r>
              <w:rPr>
                <w:rFonts w:ascii="Times New Roman" w:hAnsi="Times New Roman" w:cs="Times New Roman"/>
                <w:b/>
                <w:i/>
                <w:color w:val="000000"/>
                <w:sz w:val="24"/>
                <w:szCs w:val="24"/>
                <w:lang w:val="id-ID"/>
              </w:rPr>
              <w:t>ig</w:t>
            </w:r>
          </w:p>
        </w:tc>
        <w:tc>
          <w:tcPr>
            <w:tcW w:w="6342" w:type="dxa"/>
            <w:gridSpan w:val="5"/>
            <w:tcBorders>
              <w:top w:val="single" w:color="auto" w:sz="4" w:space="0"/>
              <w:bottom w:val="single" w:color="000000" w:themeColor="text1" w:sz="4" w:space="0"/>
            </w:tcBorders>
          </w:tcPr>
          <w:p>
            <w:pPr>
              <w:pStyle w:val="12"/>
            </w:pPr>
            <w:r>
              <w:rPr>
                <w:b/>
              </w:rPr>
              <w:t>0,000</w:t>
            </w:r>
            <w:r>
              <w:rPr>
                <w:b/>
                <w:vertAlign w:val="superscript"/>
              </w:rPr>
              <w:t>a</w:t>
            </w:r>
          </w:p>
        </w:tc>
      </w:tr>
    </w:tbl>
    <w:p>
      <w:pPr>
        <w:spacing w:after="0" w:line="240" w:lineRule="auto"/>
        <w:rPr>
          <w:rFonts w:ascii="Times New Roman" w:hAnsi="Times New Roman" w:cs="Times New Roman"/>
          <w:b/>
          <w:i/>
          <w:lang w:val="id-ID"/>
        </w:rPr>
      </w:pPr>
      <w:r>
        <w:rPr>
          <w:rFonts w:ascii="Times New Roman" w:hAnsi="Times New Roman" w:cs="Times New Roman"/>
          <w:b/>
          <w:i/>
        </w:rPr>
        <w:t>Sumber : Data Hasil Pengolahan SPSS 16</w:t>
      </w:r>
    </w:p>
    <w:p>
      <w:pPr>
        <w:spacing w:after="0" w:line="240" w:lineRule="auto"/>
        <w:rPr>
          <w:rFonts w:ascii="Times New Roman" w:hAnsi="Times New Roman" w:cs="Times New Roman"/>
          <w:b/>
          <w:i/>
          <w:sz w:val="24"/>
          <w:szCs w:val="24"/>
          <w:lang w:val="id-ID"/>
        </w:rPr>
      </w:pPr>
    </w:p>
    <w:p>
      <w:pPr>
        <w:spacing w:after="0" w:line="480" w:lineRule="auto"/>
        <w:ind w:firstLine="720"/>
        <w:jc w:val="both"/>
        <w:rPr>
          <w:rFonts w:ascii="Times New Roman" w:hAnsi="Times New Roman"/>
          <w:sz w:val="24"/>
          <w:szCs w:val="24"/>
        </w:rPr>
      </w:pPr>
      <w:r>
        <w:rPr>
          <w:rFonts w:ascii="Times New Roman" w:hAnsi="Times New Roman"/>
          <w:sz w:val="24"/>
          <w:szCs w:val="24"/>
        </w:rPr>
        <w:t>Berdasarkan hasil yang terdapat pada tabel 4.8 maka dapat dirumuskan persamaan regresi berganda sebagai berikut:</w:t>
      </w:r>
    </w:p>
    <w:p>
      <w:pPr>
        <w:tabs>
          <w:tab w:val="left" w:pos="2535"/>
        </w:tabs>
        <w:spacing w:after="0" w:line="480" w:lineRule="auto"/>
        <w:ind w:firstLine="720"/>
        <w:rPr>
          <w:rFonts w:ascii="Times New Roman" w:hAnsi="Times New Roman" w:cs="Times New Roman"/>
          <w:b/>
          <w:sz w:val="24"/>
          <w:szCs w:val="24"/>
          <w:vertAlign w:val="subscript"/>
          <w:lang w:val="id-ID"/>
        </w:rPr>
      </w:pPr>
      <w:r>
        <w:rPr>
          <w:rFonts w:ascii="Times New Roman" w:hAnsi="Times New Roman" w:cs="Times New Roman"/>
          <w:b/>
          <w:sz w:val="24"/>
          <w:szCs w:val="24"/>
        </w:rPr>
        <w:t xml:space="preserve">Y = </w:t>
      </w:r>
      <w:r>
        <w:rPr>
          <w:rFonts w:ascii="Times New Roman" w:hAnsi="Times New Roman" w:cs="Times New Roman"/>
          <w:b/>
          <w:color w:val="000000"/>
          <w:sz w:val="24"/>
          <w:szCs w:val="24"/>
          <w:lang w:val="id-ID"/>
        </w:rPr>
        <w:t>6,680</w:t>
      </w:r>
      <w:r>
        <w:rPr>
          <w:rFonts w:ascii="Times New Roman" w:hAnsi="Times New Roman" w:cs="Times New Roman"/>
          <w:b/>
          <w:sz w:val="24"/>
          <w:szCs w:val="24"/>
        </w:rPr>
        <w:t xml:space="preserve">+ </w:t>
      </w:r>
      <w:r>
        <w:rPr>
          <w:rFonts w:ascii="Times New Roman" w:hAnsi="Times New Roman" w:cs="Times New Roman"/>
          <w:b/>
          <w:sz w:val="24"/>
          <w:szCs w:val="24"/>
          <w:lang w:val="id-ID"/>
        </w:rPr>
        <w:t>0,330</w:t>
      </w:r>
      <w:r>
        <w:rPr>
          <w:rFonts w:ascii="Times New Roman" w:hAnsi="Times New Roman" w:cs="Times New Roman"/>
          <w:b/>
          <w:sz w:val="24"/>
          <w:szCs w:val="24"/>
        </w:rPr>
        <w:t>X</w:t>
      </w:r>
      <w:r>
        <w:rPr>
          <w:rFonts w:ascii="Times New Roman" w:hAnsi="Times New Roman" w:cs="Times New Roman"/>
          <w:b/>
          <w:sz w:val="24"/>
          <w:szCs w:val="24"/>
          <w:vertAlign w:val="subscript"/>
        </w:rPr>
        <w:t>1</w:t>
      </w:r>
      <w:r>
        <w:rPr>
          <w:rFonts w:ascii="Times New Roman" w:hAnsi="Times New Roman" w:cs="Times New Roman"/>
          <w:b/>
          <w:sz w:val="24"/>
          <w:szCs w:val="24"/>
          <w:lang w:val="id-ID"/>
        </w:rPr>
        <w:t>-</w:t>
      </w:r>
      <w:r>
        <w:rPr>
          <w:rFonts w:ascii="Times New Roman" w:hAnsi="Times New Roman" w:cs="Times New Roman"/>
          <w:b/>
          <w:color w:val="000000"/>
          <w:sz w:val="24"/>
          <w:szCs w:val="24"/>
          <w:lang w:val="id-ID"/>
        </w:rPr>
        <w:t>0,045</w:t>
      </w:r>
      <w:r>
        <w:rPr>
          <w:rFonts w:ascii="Times New Roman" w:hAnsi="Times New Roman" w:cs="Times New Roman"/>
          <w:b/>
          <w:sz w:val="24"/>
          <w:szCs w:val="24"/>
        </w:rPr>
        <w:t>X</w:t>
      </w:r>
      <w:r>
        <w:rPr>
          <w:rFonts w:ascii="Times New Roman" w:hAnsi="Times New Roman" w:cs="Times New Roman"/>
          <w:b/>
          <w:sz w:val="24"/>
          <w:szCs w:val="24"/>
          <w:vertAlign w:val="subscript"/>
        </w:rPr>
        <w:t>2</w:t>
      </w:r>
      <w:r>
        <w:rPr>
          <w:rFonts w:ascii="Times New Roman" w:hAnsi="Times New Roman" w:cs="Times New Roman"/>
          <w:b/>
          <w:sz w:val="24"/>
          <w:szCs w:val="24"/>
          <w:lang w:val="id-ID"/>
        </w:rPr>
        <w:t>-</w:t>
      </w:r>
      <w:r>
        <w:rPr>
          <w:rFonts w:ascii="Times New Roman" w:hAnsi="Times New Roman" w:cs="Times New Roman"/>
          <w:b/>
          <w:sz w:val="24"/>
          <w:szCs w:val="24"/>
        </w:rPr>
        <w:t xml:space="preserve"> 0,</w:t>
      </w:r>
      <w:r>
        <w:rPr>
          <w:rFonts w:ascii="Times New Roman" w:hAnsi="Times New Roman" w:cs="Times New Roman"/>
          <w:b/>
          <w:color w:val="000000"/>
          <w:sz w:val="24"/>
          <w:szCs w:val="24"/>
          <w:lang w:val="id-ID"/>
        </w:rPr>
        <w:t>071</w:t>
      </w:r>
      <w:r>
        <w:rPr>
          <w:rFonts w:ascii="Times New Roman" w:hAnsi="Times New Roman" w:cs="Times New Roman"/>
          <w:b/>
          <w:sz w:val="24"/>
          <w:szCs w:val="24"/>
        </w:rPr>
        <w:t xml:space="preserve"> X</w:t>
      </w:r>
      <w:r>
        <w:rPr>
          <w:rFonts w:ascii="Times New Roman" w:hAnsi="Times New Roman" w:cs="Times New Roman"/>
          <w:b/>
          <w:sz w:val="24"/>
          <w:szCs w:val="24"/>
          <w:vertAlign w:val="subscript"/>
        </w:rPr>
        <w:t xml:space="preserve"> 3</w:t>
      </w:r>
      <w:r>
        <w:rPr>
          <w:rFonts w:ascii="Times New Roman" w:hAnsi="Times New Roman" w:cs="Times New Roman"/>
          <w:b/>
          <w:sz w:val="24"/>
          <w:szCs w:val="24"/>
        </w:rPr>
        <w:t>+ 0,</w:t>
      </w:r>
      <w:r>
        <w:rPr>
          <w:rFonts w:ascii="Times New Roman" w:hAnsi="Times New Roman" w:cs="Times New Roman"/>
          <w:b/>
          <w:color w:val="000000"/>
          <w:sz w:val="24"/>
          <w:szCs w:val="24"/>
          <w:lang w:val="id-ID"/>
        </w:rPr>
        <w:t>370</w:t>
      </w:r>
      <w:r>
        <w:rPr>
          <w:rFonts w:ascii="Times New Roman" w:hAnsi="Times New Roman" w:cs="Times New Roman"/>
          <w:b/>
          <w:sz w:val="24"/>
          <w:szCs w:val="24"/>
        </w:rPr>
        <w:t>X</w:t>
      </w:r>
      <w:r>
        <w:rPr>
          <w:rFonts w:ascii="Times New Roman" w:hAnsi="Times New Roman" w:cs="Times New Roman"/>
          <w:b/>
          <w:sz w:val="24"/>
          <w:szCs w:val="24"/>
          <w:vertAlign w:val="subscript"/>
        </w:rPr>
        <w:t xml:space="preserve"> 4</w:t>
      </w:r>
      <w:r>
        <w:rPr>
          <w:rFonts w:ascii="Times New Roman" w:hAnsi="Times New Roman" w:cs="Times New Roman"/>
          <w:b/>
          <w:sz w:val="24"/>
          <w:szCs w:val="24"/>
          <w:vertAlign w:val="subscript"/>
          <w:lang w:val="id-ID"/>
        </w:rPr>
        <w:t>\</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lang w:val="id-ID"/>
        </w:rPr>
        <w:t xml:space="preserve">Dari </w:t>
      </w:r>
      <w:r>
        <w:rPr>
          <w:rFonts w:ascii="Times New Roman" w:hAnsi="Times New Roman" w:cs="Times New Roman"/>
          <w:sz w:val="24"/>
          <w:szCs w:val="24"/>
        </w:rPr>
        <w:t>tabel 4.</w:t>
      </w:r>
      <w:r>
        <w:rPr>
          <w:rFonts w:ascii="Times New Roman" w:hAnsi="Times New Roman" w:cs="Times New Roman"/>
          <w:sz w:val="24"/>
          <w:szCs w:val="24"/>
          <w:lang w:val="id-ID"/>
        </w:rPr>
        <w:t>8</w:t>
      </w:r>
      <w:r>
        <w:rPr>
          <w:rFonts w:ascii="Times New Roman" w:hAnsi="Times New Roman" w:cs="Times New Roman"/>
          <w:sz w:val="24"/>
          <w:szCs w:val="24"/>
        </w:rPr>
        <w:t xml:space="preserve"> diatas,</w:t>
      </w:r>
      <w:r>
        <w:rPr>
          <w:rFonts w:ascii="Times New Roman" w:hAnsi="Times New Roman" w:cs="Times New Roman"/>
          <w:sz w:val="24"/>
          <w:szCs w:val="24"/>
          <w:lang w:val="id-ID"/>
        </w:rPr>
        <w:t xml:space="preserve"> juga</w:t>
      </w:r>
      <w:r>
        <w:rPr>
          <w:rFonts w:ascii="Times New Roman" w:hAnsi="Times New Roman" w:cs="Times New Roman"/>
          <w:sz w:val="24"/>
          <w:szCs w:val="24"/>
        </w:rPr>
        <w:t xml:space="preserve"> diketahui bahwa nilai koefisien determinasi </w:t>
      </w:r>
      <w:r>
        <w:rPr>
          <w:rFonts w:ascii="Times New Roman" w:hAnsi="Times New Roman" w:cs="Times New Roman"/>
          <w:sz w:val="24"/>
          <w:szCs w:val="24"/>
          <w:lang w:val="id-ID"/>
        </w:rPr>
        <w:t xml:space="preserve">    </w:t>
      </w:r>
      <w:r>
        <w:rPr>
          <w:rFonts w:ascii="Times New Roman" w:hAnsi="Times New Roman" w:cs="Times New Roman"/>
          <w:sz w:val="24"/>
          <w:szCs w:val="24"/>
        </w:rPr>
        <w:t>(</w:t>
      </w:r>
      <w:r>
        <w:rPr>
          <w:rFonts w:ascii="Times New Roman" w:hAnsi="Times New Roman" w:cs="Times New Roman"/>
          <w:i/>
          <w:iCs/>
          <w:sz w:val="24"/>
          <w:szCs w:val="24"/>
        </w:rPr>
        <w:t xml:space="preserve">R square) </w:t>
      </w:r>
      <w:r>
        <w:rPr>
          <w:rFonts w:ascii="Times New Roman" w:hAnsi="Times New Roman" w:cs="Times New Roman"/>
          <w:sz w:val="24"/>
          <w:szCs w:val="24"/>
        </w:rPr>
        <w:t xml:space="preserve">sebesar </w:t>
      </w:r>
      <w:r>
        <w:rPr>
          <w:rFonts w:ascii="Times New Roman" w:hAnsi="Times New Roman" w:cs="Times New Roman"/>
          <w:sz w:val="24"/>
          <w:szCs w:val="24"/>
          <w:lang w:val="id-ID"/>
        </w:rPr>
        <w:t>0,329</w:t>
      </w:r>
      <w:r>
        <w:rPr>
          <w:rFonts w:ascii="Times New Roman" w:hAnsi="Times New Roman" w:cs="Times New Roman"/>
          <w:sz w:val="24"/>
          <w:szCs w:val="24"/>
        </w:rPr>
        <w:t xml:space="preserve"> atau </w:t>
      </w:r>
      <w:r>
        <w:rPr>
          <w:rFonts w:ascii="Times New Roman" w:hAnsi="Times New Roman" w:cs="Times New Roman"/>
          <w:sz w:val="24"/>
          <w:szCs w:val="24"/>
          <w:lang w:val="id-ID"/>
        </w:rPr>
        <w:t>32,9</w:t>
      </w:r>
      <w:r>
        <w:rPr>
          <w:rFonts w:ascii="Times New Roman" w:hAnsi="Times New Roman" w:cs="Times New Roman"/>
          <w:sz w:val="24"/>
          <w:szCs w:val="24"/>
        </w:rPr>
        <w:t xml:space="preserve">%. Angka ini menunjukkan bahwa variabel independen memiliki kemampuan sebesar </w:t>
      </w:r>
      <w:r>
        <w:rPr>
          <w:rFonts w:ascii="Times New Roman" w:hAnsi="Times New Roman" w:cs="Times New Roman"/>
          <w:sz w:val="24"/>
          <w:szCs w:val="24"/>
          <w:lang w:val="id-ID"/>
        </w:rPr>
        <w:t>32,9</w:t>
      </w:r>
      <w:r>
        <w:rPr>
          <w:rFonts w:ascii="Times New Roman" w:hAnsi="Times New Roman" w:cs="Times New Roman"/>
          <w:sz w:val="24"/>
          <w:szCs w:val="24"/>
        </w:rPr>
        <w:t xml:space="preserve">% untuk menjelaskan variabel dependen. Variabel independen yang terdiri dari  berpengaruh sebesar </w:t>
      </w:r>
      <w:r>
        <w:rPr>
          <w:rFonts w:ascii="Times New Roman" w:hAnsi="Times New Roman" w:cs="Times New Roman"/>
          <w:sz w:val="24"/>
          <w:szCs w:val="24"/>
          <w:lang w:val="id-ID"/>
        </w:rPr>
        <w:t>32,9</w:t>
      </w:r>
      <w:r>
        <w:rPr>
          <w:rFonts w:ascii="Times New Roman" w:hAnsi="Times New Roman" w:cs="Times New Roman"/>
          <w:sz w:val="24"/>
          <w:szCs w:val="24"/>
        </w:rPr>
        <w:t xml:space="preserve">% terhadap minat perilaku. Sedangkan sisanya sebesar </w:t>
      </w:r>
      <w:r>
        <w:rPr>
          <w:rFonts w:ascii="Times New Roman" w:hAnsi="Times New Roman" w:cs="Times New Roman"/>
          <w:sz w:val="24"/>
          <w:szCs w:val="24"/>
          <w:lang w:val="id-ID"/>
        </w:rPr>
        <w:t>67,1</w:t>
      </w:r>
      <w:r>
        <w:rPr>
          <w:rFonts w:ascii="Times New Roman" w:hAnsi="Times New Roman" w:cs="Times New Roman"/>
          <w:sz w:val="24"/>
          <w:szCs w:val="24"/>
        </w:rPr>
        <w:t>% dipengaruhi oleh variabel lain yang tidak dijelaskan atau diteliti pada penelitian ini.</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Pada tahapan pengujian hipotesis selanjutnya, juga diperoleh nilai pengujian model of fit yang dilakukan dengan menggunakan F-stat menunjukkan hasil nilai F hitung sebesar </w:t>
      </w:r>
      <w:r>
        <w:rPr>
          <w:rFonts w:ascii="Times New Roman" w:hAnsi="Times New Roman" w:cs="Times New Roman"/>
          <w:sz w:val="24"/>
          <w:szCs w:val="24"/>
          <w:lang w:val="id-ID"/>
        </w:rPr>
        <w:t>8,813</w:t>
      </w:r>
      <w:r>
        <w:rPr>
          <w:rFonts w:ascii="Times New Roman" w:hAnsi="Times New Roman" w:cs="Times New Roman"/>
          <w:sz w:val="24"/>
          <w:szCs w:val="24"/>
        </w:rPr>
        <w:t>dengan tingkat signifikan sebesar 0,000. Nilai signifikan &lt; α (</w:t>
      </w:r>
      <w:r>
        <w:rPr>
          <w:rFonts w:ascii="Times New Roman" w:hAnsi="Times New Roman" w:cs="Times New Roman"/>
          <w:i/>
          <w:sz w:val="24"/>
          <w:szCs w:val="24"/>
        </w:rPr>
        <w:t>alpha</w:t>
      </w:r>
      <w:r>
        <w:rPr>
          <w:rFonts w:ascii="Times New Roman" w:hAnsi="Times New Roman" w:cs="Times New Roman"/>
          <w:sz w:val="24"/>
          <w:szCs w:val="24"/>
        </w:rPr>
        <w:t xml:space="preserve">) = 0,05, maka dapat disimpulkan </w:t>
      </w:r>
      <w:r>
        <w:rPr>
          <w:rFonts w:ascii="Times New Roman" w:hAnsi="Times New Roman" w:cs="Times New Roman"/>
          <w:sz w:val="24"/>
          <w:szCs w:val="24"/>
          <w:lang w:val="id-ID"/>
        </w:rPr>
        <w:t xml:space="preserve">kemanan dan kerahasiaan, kesiapan teknologi informasi, persepsi kegunaan, dan persepsi kemudahan </w:t>
      </w:r>
      <w:r>
        <w:rPr>
          <w:rFonts w:ascii="Times New Roman" w:hAnsi="Times New Roman" w:cs="Times New Roman"/>
          <w:sz w:val="24"/>
          <w:szCs w:val="24"/>
        </w:rPr>
        <w:t xml:space="preserve">secara bersama-sama (simultan) berpengaruh terhadap </w:t>
      </w:r>
      <w:r>
        <w:rPr>
          <w:rFonts w:ascii="Times New Roman" w:hAnsi="Times New Roman" w:cs="Times New Roman"/>
          <w:color w:val="000000"/>
          <w:sz w:val="24"/>
          <w:szCs w:val="24"/>
          <w:lang w:val="id-ID"/>
        </w:rPr>
        <w:t>intensitas</w:t>
      </w:r>
      <w:r>
        <w:rPr>
          <w:rFonts w:ascii="Times New Roman" w:hAnsi="Times New Roman" w:cs="Times New Roman"/>
          <w:color w:val="000000"/>
          <w:sz w:val="24"/>
          <w:szCs w:val="24"/>
        </w:rPr>
        <w:t xml:space="preserve"> perilaku wajib pajak orang pribadi</w:t>
      </w:r>
      <w:r>
        <w:rPr>
          <w:rFonts w:ascii="Times New Roman" w:hAnsi="Times New Roman" w:cs="Times New Roman"/>
          <w:sz w:val="24"/>
          <w:szCs w:val="24"/>
        </w:rPr>
        <w:t xml:space="preserve"> di Kota Padang.</w:t>
      </w:r>
      <w:r>
        <w:rPr>
          <w:rFonts w:ascii="Times New Roman" w:hAnsi="Times New Roman" w:cs="Times New Roman"/>
          <w:sz w:val="24"/>
          <w:szCs w:val="24"/>
          <w:lang w:val="id-ID"/>
        </w:rPr>
        <w:t xml:space="preserve"> </w:t>
      </w:r>
      <w:r>
        <w:rPr>
          <w:rFonts w:ascii="Times New Roman" w:hAnsi="Times New Roman" w:cs="Times New Roman"/>
          <w:sz w:val="24"/>
          <w:szCs w:val="24"/>
        </w:rPr>
        <w:t>Secara rinci pengaruh masing-masing variabel tersebut dapat dijelaskan pada sub bab dibawah ini yaitu :</w:t>
      </w:r>
    </w:p>
    <w:p>
      <w:pPr>
        <w:spacing w:after="0" w:line="480" w:lineRule="auto"/>
        <w:jc w:val="both"/>
        <w:rPr>
          <w:rFonts w:ascii="Times New Roman" w:hAnsi="Times New Roman" w:cs="Times New Roman"/>
          <w:sz w:val="24"/>
          <w:szCs w:val="24"/>
        </w:rPr>
      </w:pPr>
    </w:p>
    <w:p>
      <w:pPr>
        <w:spacing w:after="0" w:line="480" w:lineRule="auto"/>
        <w:jc w:val="both"/>
        <w:rPr>
          <w:rFonts w:ascii="Times New Roman" w:hAnsi="Times New Roman" w:cs="Times New Roman"/>
          <w:b/>
          <w:bCs/>
          <w:sz w:val="24"/>
          <w:szCs w:val="24"/>
        </w:rPr>
      </w:pPr>
      <w:r>
        <w:rPr>
          <w:rFonts w:ascii="Times New Roman" w:hAnsi="Times New Roman" w:cs="Times New Roman"/>
          <w:b/>
          <w:sz w:val="24"/>
          <w:szCs w:val="24"/>
        </w:rPr>
        <w:t>4.</w:t>
      </w:r>
      <w:r>
        <w:rPr>
          <w:rFonts w:ascii="Times New Roman" w:hAnsi="Times New Roman" w:cs="Times New Roman"/>
          <w:b/>
          <w:sz w:val="24"/>
          <w:szCs w:val="24"/>
          <w:lang w:val="id-ID"/>
        </w:rPr>
        <w:t>8</w:t>
      </w:r>
      <w:r>
        <w:rPr>
          <w:rFonts w:ascii="Times New Roman" w:hAnsi="Times New Roman" w:cs="Times New Roman"/>
          <w:b/>
          <w:sz w:val="24"/>
          <w:szCs w:val="24"/>
        </w:rPr>
        <w:t>.1</w:t>
      </w:r>
      <w:r>
        <w:rPr>
          <w:rFonts w:ascii="Times New Roman" w:hAnsi="Times New Roman" w:cs="Times New Roman"/>
          <w:b/>
          <w:sz w:val="24"/>
          <w:szCs w:val="24"/>
        </w:rPr>
        <w:tab/>
      </w:r>
      <w:r>
        <w:rPr>
          <w:rFonts w:ascii="Times New Roman" w:hAnsi="Times New Roman" w:cs="Times New Roman"/>
          <w:b/>
          <w:bCs/>
          <w:sz w:val="24"/>
          <w:szCs w:val="24"/>
        </w:rPr>
        <w:t>Hasil Pengujian Hipotesis 1</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Hipotesis pertama bertujuan untuk menguji pengaruh </w:t>
      </w:r>
      <w:r>
        <w:rPr>
          <w:rFonts w:ascii="Times New Roman" w:hAnsi="Times New Roman" w:cs="Times New Roman"/>
          <w:sz w:val="24"/>
          <w:szCs w:val="24"/>
          <w:lang w:val="id-ID"/>
        </w:rPr>
        <w:t>keamanan dan kerahasiaan</w:t>
      </w:r>
      <w:r>
        <w:rPr>
          <w:rFonts w:ascii="Times New Roman" w:hAnsi="Times New Roman" w:cs="Times New Roman"/>
          <w:sz w:val="24"/>
          <w:szCs w:val="24"/>
        </w:rPr>
        <w:t xml:space="preserve">terhadap </w:t>
      </w:r>
      <w:r>
        <w:rPr>
          <w:rFonts w:ascii="Times New Roman" w:hAnsi="Times New Roman" w:cs="Times New Roman"/>
          <w:sz w:val="24"/>
          <w:szCs w:val="24"/>
          <w:lang w:val="id-ID"/>
        </w:rPr>
        <w:t>intensitas</w:t>
      </w:r>
      <w:r>
        <w:rPr>
          <w:rFonts w:ascii="Times New Roman" w:hAnsi="Times New Roman" w:cs="Times New Roman"/>
          <w:sz w:val="24"/>
          <w:szCs w:val="24"/>
        </w:rPr>
        <w:t xml:space="preserve"> perilaku wajib pajak untuk menggunakan </w:t>
      </w:r>
      <w:r>
        <w:rPr>
          <w:rFonts w:ascii="Times New Roman" w:hAnsi="Times New Roman" w:cs="Times New Roman"/>
          <w:i/>
          <w:sz w:val="24"/>
          <w:szCs w:val="24"/>
        </w:rPr>
        <w:t>e-</w:t>
      </w:r>
      <w:r>
        <w:rPr>
          <w:rFonts w:ascii="Times New Roman" w:hAnsi="Times New Roman" w:cs="Times New Roman"/>
          <w:i/>
          <w:sz w:val="24"/>
          <w:szCs w:val="24"/>
          <w:lang w:val="id-ID"/>
        </w:rPr>
        <w:t>F</w:t>
      </w:r>
      <w:r>
        <w:rPr>
          <w:rFonts w:ascii="Times New Roman" w:hAnsi="Times New Roman" w:cs="Times New Roman"/>
          <w:i/>
          <w:sz w:val="24"/>
          <w:szCs w:val="24"/>
        </w:rPr>
        <w:t>iling</w:t>
      </w:r>
      <w:r>
        <w:rPr>
          <w:rFonts w:ascii="Times New Roman" w:hAnsi="Times New Roman" w:cs="Times New Roman"/>
          <w:sz w:val="24"/>
          <w:szCs w:val="24"/>
        </w:rPr>
        <w:t>. Berdasarkan tabel 4.</w:t>
      </w:r>
      <w:r>
        <w:rPr>
          <w:rFonts w:ascii="Times New Roman" w:hAnsi="Times New Roman" w:cs="Times New Roman"/>
          <w:sz w:val="24"/>
          <w:szCs w:val="24"/>
          <w:lang w:val="id-ID"/>
        </w:rPr>
        <w:t>8</w:t>
      </w:r>
      <w:r>
        <w:rPr>
          <w:rFonts w:ascii="Times New Roman" w:hAnsi="Times New Roman" w:cs="Times New Roman"/>
          <w:sz w:val="24"/>
          <w:szCs w:val="24"/>
        </w:rPr>
        <w:t xml:space="preserve"> dapat dilihat bahwa nilai signifikansi sebesar 0,</w:t>
      </w:r>
      <w:r>
        <w:rPr>
          <w:rFonts w:ascii="Times New Roman" w:hAnsi="Times New Roman" w:cs="Times New Roman"/>
          <w:color w:val="000000"/>
          <w:sz w:val="24"/>
          <w:szCs w:val="24"/>
          <w:lang w:val="id-ID"/>
        </w:rPr>
        <w:t>001</w:t>
      </w:r>
      <w:r>
        <w:rPr>
          <w:rFonts w:ascii="Times New Roman" w:hAnsi="Times New Roman" w:cs="Times New Roman"/>
          <w:sz w:val="24"/>
          <w:szCs w:val="24"/>
          <w:lang w:val="id-ID"/>
        </w:rPr>
        <w:t>&lt;</w:t>
      </w:r>
      <w:r>
        <w:rPr>
          <w:rFonts w:ascii="Times New Roman" w:hAnsi="Times New Roman" w:cs="Times New Roman"/>
          <w:sz w:val="24"/>
          <w:szCs w:val="24"/>
        </w:rPr>
        <w:t xml:space="preserve">α =0,05 maka </w:t>
      </w:r>
      <w:r>
        <w:rPr>
          <w:rFonts w:ascii="Times New Roman" w:hAnsi="Times New Roman" w:cs="Times New Roman"/>
          <w:i/>
          <w:sz w:val="24"/>
          <w:szCs w:val="24"/>
        </w:rPr>
        <w:t>H</w:t>
      </w:r>
      <w:r>
        <w:rPr>
          <w:rFonts w:ascii="Times New Roman" w:hAnsi="Times New Roman" w:cs="Times New Roman"/>
          <w:i/>
          <w:sz w:val="24"/>
          <w:szCs w:val="24"/>
          <w:vertAlign w:val="subscript"/>
          <w:lang w:val="id-ID"/>
        </w:rPr>
        <w:t>1</w:t>
      </w:r>
      <w:r>
        <w:rPr>
          <w:rFonts w:ascii="Times New Roman" w:hAnsi="Times New Roman" w:cs="Times New Roman"/>
          <w:sz w:val="24"/>
          <w:szCs w:val="24"/>
        </w:rPr>
        <w:t xml:space="preserve"> di</w:t>
      </w:r>
      <w:r>
        <w:rPr>
          <w:rFonts w:ascii="Times New Roman" w:hAnsi="Times New Roman" w:cs="Times New Roman"/>
          <w:sz w:val="24"/>
          <w:szCs w:val="24"/>
          <w:lang w:val="id-ID"/>
        </w:rPr>
        <w:t>terima</w:t>
      </w:r>
      <w:r>
        <w:rPr>
          <w:rFonts w:ascii="Times New Roman" w:hAnsi="Times New Roman" w:cs="Times New Roman"/>
          <w:sz w:val="24"/>
          <w:szCs w:val="24"/>
        </w:rPr>
        <w:t xml:space="preserve">. Jadi dapat disimpulkan bahwa </w:t>
      </w:r>
      <w:r>
        <w:rPr>
          <w:rFonts w:ascii="Times New Roman" w:hAnsi="Times New Roman" w:cs="Times New Roman"/>
          <w:sz w:val="24"/>
          <w:szCs w:val="24"/>
          <w:lang w:val="id-ID"/>
        </w:rPr>
        <w:t>keamanan dan kerahasiaan</w:t>
      </w:r>
      <w:r>
        <w:rPr>
          <w:rFonts w:ascii="Times New Roman" w:hAnsi="Times New Roman" w:cs="Times New Roman"/>
          <w:sz w:val="24"/>
          <w:szCs w:val="24"/>
        </w:rPr>
        <w:t xml:space="preserve"> berpengaruh terhadap </w:t>
      </w:r>
      <w:r>
        <w:rPr>
          <w:rFonts w:ascii="Times New Roman" w:hAnsi="Times New Roman" w:cs="Times New Roman"/>
          <w:sz w:val="24"/>
          <w:szCs w:val="24"/>
          <w:lang w:val="id-ID"/>
        </w:rPr>
        <w:t>intensitas</w:t>
      </w:r>
      <w:r>
        <w:rPr>
          <w:rFonts w:ascii="Times New Roman" w:hAnsi="Times New Roman" w:cs="Times New Roman"/>
          <w:sz w:val="24"/>
          <w:szCs w:val="24"/>
        </w:rPr>
        <w:t xml:space="preserve"> perilaku wajib pajak untuk menggunakan </w:t>
      </w:r>
      <w:r>
        <w:rPr>
          <w:rFonts w:ascii="Times New Roman" w:hAnsi="Times New Roman" w:cs="Times New Roman"/>
          <w:i/>
          <w:sz w:val="24"/>
          <w:szCs w:val="24"/>
        </w:rPr>
        <w:t>e-</w:t>
      </w:r>
      <w:r>
        <w:rPr>
          <w:rFonts w:ascii="Times New Roman" w:hAnsi="Times New Roman" w:cs="Times New Roman"/>
          <w:i/>
          <w:sz w:val="24"/>
          <w:szCs w:val="24"/>
          <w:lang w:val="id-ID"/>
        </w:rPr>
        <w:t>F</w:t>
      </w:r>
      <w:r>
        <w:rPr>
          <w:rFonts w:ascii="Times New Roman" w:hAnsi="Times New Roman" w:cs="Times New Roman"/>
          <w:i/>
          <w:sz w:val="24"/>
          <w:szCs w:val="24"/>
        </w:rPr>
        <w:t xml:space="preserve">iling </w:t>
      </w:r>
      <w:r>
        <w:rPr>
          <w:rFonts w:ascii="Times New Roman" w:hAnsi="Times New Roman" w:cs="Times New Roman"/>
          <w:sz w:val="24"/>
          <w:szCs w:val="24"/>
        </w:rPr>
        <w:t>dalam penyampaian/pelaporan SPT pajak di Kota Padang.</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Hal ini menunjukkan </w:t>
      </w:r>
      <w:r>
        <w:rPr>
          <w:rFonts w:ascii="Times New Roman" w:hAnsi="Times New Roman" w:cs="Times New Roman"/>
          <w:sz w:val="24"/>
          <w:szCs w:val="24"/>
          <w:lang w:val="id-ID"/>
        </w:rPr>
        <w:t>keamanan dan kerahasiaan</w:t>
      </w:r>
      <w:r>
        <w:rPr>
          <w:rFonts w:ascii="Times New Roman" w:hAnsi="Times New Roman" w:cs="Times New Roman"/>
          <w:sz w:val="24"/>
          <w:szCs w:val="24"/>
        </w:rPr>
        <w:t xml:space="preserve">mempengaruhi pengguna sistem </w:t>
      </w:r>
      <w:r>
        <w:rPr>
          <w:rFonts w:ascii="Times New Roman" w:hAnsi="Times New Roman" w:cs="Times New Roman"/>
          <w:i/>
          <w:sz w:val="24"/>
          <w:szCs w:val="24"/>
        </w:rPr>
        <w:t>e-</w:t>
      </w:r>
      <w:r>
        <w:rPr>
          <w:rFonts w:ascii="Times New Roman" w:hAnsi="Times New Roman" w:cs="Times New Roman"/>
          <w:i/>
          <w:sz w:val="24"/>
          <w:szCs w:val="24"/>
          <w:lang w:val="id-ID"/>
        </w:rPr>
        <w:t>F</w:t>
      </w:r>
      <w:r>
        <w:rPr>
          <w:rFonts w:ascii="Times New Roman" w:hAnsi="Times New Roman" w:cs="Times New Roman"/>
          <w:i/>
          <w:sz w:val="24"/>
          <w:szCs w:val="24"/>
        </w:rPr>
        <w:t xml:space="preserve">iling </w:t>
      </w:r>
      <w:r>
        <w:rPr>
          <w:rFonts w:ascii="Times New Roman" w:hAnsi="Times New Roman" w:cs="Times New Roman"/>
          <w:sz w:val="24"/>
          <w:szCs w:val="24"/>
        </w:rPr>
        <w:t>di Kota Padang tahun 201</w:t>
      </w:r>
      <w:r>
        <w:rPr>
          <w:rFonts w:ascii="Times New Roman" w:hAnsi="Times New Roman" w:cs="Times New Roman"/>
          <w:sz w:val="24"/>
          <w:szCs w:val="24"/>
          <w:lang w:val="id-ID"/>
        </w:rPr>
        <w:t>7</w:t>
      </w:r>
      <w:r>
        <w:rPr>
          <w:rFonts w:ascii="Times New Roman" w:hAnsi="Times New Roman" w:cs="Times New Roman"/>
          <w:sz w:val="24"/>
          <w:szCs w:val="24"/>
        </w:rPr>
        <w:t xml:space="preserve">, karena semakin aman dan semakin terjaga kerahasiaan data Wajib Pajak maka intensitas perilaku dalam menggunakan </w:t>
      </w:r>
      <w:r>
        <w:rPr>
          <w:rFonts w:ascii="Times New Roman" w:hAnsi="Times New Roman" w:cs="Times New Roman"/>
          <w:i/>
          <w:sz w:val="24"/>
          <w:szCs w:val="24"/>
        </w:rPr>
        <w:t>e-</w:t>
      </w:r>
      <w:r>
        <w:rPr>
          <w:rFonts w:ascii="Times New Roman" w:hAnsi="Times New Roman" w:cs="Times New Roman"/>
          <w:i/>
          <w:sz w:val="24"/>
          <w:szCs w:val="24"/>
          <w:lang w:val="id-ID"/>
        </w:rPr>
        <w:t>F</w:t>
      </w:r>
      <w:r>
        <w:rPr>
          <w:rFonts w:ascii="Times New Roman" w:hAnsi="Times New Roman" w:cs="Times New Roman"/>
          <w:i/>
          <w:sz w:val="24"/>
          <w:szCs w:val="24"/>
        </w:rPr>
        <w:t>iling</w:t>
      </w:r>
      <w:r>
        <w:rPr>
          <w:rFonts w:ascii="Times New Roman" w:hAnsi="Times New Roman" w:cs="Times New Roman"/>
          <w:sz w:val="24"/>
          <w:szCs w:val="24"/>
        </w:rPr>
        <w:t>akan semakin meningkat.</w:t>
      </w:r>
    </w:p>
    <w:p>
      <w:pPr>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rPr>
        <w:t>Hasil penelitian ini sejalan dengan hasil penelitian-penelitian terdahulu yakni Salim (2014)</w:t>
      </w:r>
      <w:r>
        <w:rPr>
          <w:rFonts w:ascii="Times New Roman" w:hAnsi="Times New Roman" w:cs="Times New Roman"/>
          <w:sz w:val="24"/>
          <w:szCs w:val="24"/>
          <w:lang w:val="id-ID"/>
        </w:rPr>
        <w:t xml:space="preserve"> menemukan bahwa</w:t>
      </w:r>
      <w:r>
        <w:rPr>
          <w:rFonts w:ascii="Times New Roman" w:hAnsi="Times New Roman" w:cs="Times New Roman"/>
          <w:sz w:val="24"/>
          <w:szCs w:val="24"/>
        </w:rPr>
        <w:t xml:space="preserve"> keamanan dan kerahasiaan berpengaruh signifikan positif terhadap intensitas pengunaan </w:t>
      </w:r>
      <w:r>
        <w:rPr>
          <w:rFonts w:ascii="Times New Roman" w:hAnsi="Times New Roman" w:cs="Times New Roman"/>
          <w:i/>
          <w:sz w:val="24"/>
          <w:szCs w:val="24"/>
        </w:rPr>
        <w:t>e-</w:t>
      </w:r>
      <w:r>
        <w:rPr>
          <w:rFonts w:ascii="Times New Roman" w:hAnsi="Times New Roman" w:cs="Times New Roman"/>
          <w:i/>
          <w:sz w:val="24"/>
          <w:szCs w:val="24"/>
          <w:lang w:val="id-ID"/>
        </w:rPr>
        <w:t>F</w:t>
      </w:r>
      <w:r>
        <w:rPr>
          <w:rFonts w:ascii="Times New Roman" w:hAnsi="Times New Roman" w:cs="Times New Roman"/>
          <w:i/>
          <w:sz w:val="24"/>
          <w:szCs w:val="24"/>
        </w:rPr>
        <w:t>iling</w:t>
      </w:r>
      <w:r>
        <w:rPr>
          <w:rFonts w:ascii="Times New Roman" w:hAnsi="Times New Roman" w:cs="Times New Roman"/>
          <w:sz w:val="24"/>
          <w:szCs w:val="24"/>
        </w:rPr>
        <w:t>.</w:t>
      </w:r>
    </w:p>
    <w:p>
      <w:pPr>
        <w:spacing w:after="0" w:line="480" w:lineRule="auto"/>
        <w:jc w:val="both"/>
        <w:rPr>
          <w:rFonts w:ascii="Times New Roman" w:hAnsi="Times New Roman" w:cs="Times New Roman"/>
          <w:sz w:val="24"/>
          <w:szCs w:val="24"/>
          <w:lang w:val="id-ID"/>
        </w:rPr>
      </w:pPr>
    </w:p>
    <w:p>
      <w:pPr>
        <w:spacing w:after="0" w:line="480" w:lineRule="auto"/>
        <w:jc w:val="both"/>
        <w:rPr>
          <w:rFonts w:ascii="Times New Roman" w:hAnsi="Times New Roman" w:cs="Times New Roman"/>
          <w:b/>
          <w:sz w:val="24"/>
          <w:szCs w:val="24"/>
          <w:lang w:val="id-ID"/>
        </w:rPr>
      </w:pPr>
    </w:p>
    <w:p>
      <w:pPr>
        <w:spacing w:after="0" w:line="480" w:lineRule="auto"/>
        <w:jc w:val="both"/>
        <w:rPr>
          <w:rFonts w:ascii="Times New Roman" w:hAnsi="Times New Roman" w:cs="Times New Roman"/>
          <w:b/>
          <w:sz w:val="24"/>
          <w:szCs w:val="24"/>
          <w:lang w:val="id-ID"/>
        </w:rPr>
      </w:pPr>
    </w:p>
    <w:p>
      <w:pPr>
        <w:spacing w:after="0" w:line="480" w:lineRule="auto"/>
        <w:jc w:val="both"/>
        <w:rPr>
          <w:rFonts w:ascii="Times New Roman" w:hAnsi="Times New Roman" w:cs="Times New Roman"/>
          <w:b/>
          <w:sz w:val="24"/>
          <w:szCs w:val="24"/>
          <w:lang w:val="id-ID"/>
        </w:rPr>
      </w:pPr>
    </w:p>
    <w:p>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4.</w:t>
      </w:r>
      <w:r>
        <w:rPr>
          <w:rFonts w:ascii="Times New Roman" w:hAnsi="Times New Roman" w:cs="Times New Roman"/>
          <w:b/>
          <w:sz w:val="24"/>
          <w:szCs w:val="24"/>
          <w:lang w:val="id-ID"/>
        </w:rPr>
        <w:t>8</w:t>
      </w:r>
      <w:r>
        <w:rPr>
          <w:rFonts w:ascii="Times New Roman" w:hAnsi="Times New Roman" w:cs="Times New Roman"/>
          <w:b/>
          <w:sz w:val="24"/>
          <w:szCs w:val="24"/>
        </w:rPr>
        <w:t>.2</w:t>
      </w:r>
      <w:r>
        <w:rPr>
          <w:rFonts w:ascii="Times New Roman" w:hAnsi="Times New Roman" w:cs="Times New Roman"/>
          <w:b/>
          <w:sz w:val="24"/>
          <w:szCs w:val="24"/>
        </w:rPr>
        <w:tab/>
      </w:r>
      <w:r>
        <w:rPr>
          <w:rFonts w:ascii="Times New Roman" w:hAnsi="Times New Roman" w:cs="Times New Roman"/>
          <w:b/>
          <w:bCs/>
          <w:sz w:val="24"/>
          <w:szCs w:val="24"/>
        </w:rPr>
        <w:t>Hasil Pengujian Hipotesis 2</w:t>
      </w:r>
    </w:p>
    <w:p>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Hipotesis kedua bertujuan untuk menguji pengaruh </w:t>
      </w:r>
      <w:r>
        <w:rPr>
          <w:rFonts w:ascii="Times New Roman" w:hAnsi="Times New Roman" w:cs="Times New Roman"/>
          <w:sz w:val="24"/>
          <w:szCs w:val="24"/>
          <w:lang w:val="id-ID"/>
        </w:rPr>
        <w:t>kesiapan teknologi informasi</w:t>
      </w:r>
      <w:r>
        <w:rPr>
          <w:rFonts w:ascii="Times New Roman" w:hAnsi="Times New Roman" w:cs="Times New Roman"/>
          <w:sz w:val="24"/>
          <w:szCs w:val="24"/>
        </w:rPr>
        <w:t xml:space="preserve"> terhadap </w:t>
      </w:r>
      <w:r>
        <w:rPr>
          <w:rFonts w:ascii="Times New Roman" w:hAnsi="Times New Roman" w:cs="Times New Roman"/>
          <w:sz w:val="24"/>
          <w:szCs w:val="24"/>
          <w:lang w:val="id-ID"/>
        </w:rPr>
        <w:t>intensitas</w:t>
      </w:r>
      <w:r>
        <w:rPr>
          <w:rFonts w:ascii="Times New Roman" w:hAnsi="Times New Roman" w:cs="Times New Roman"/>
          <w:sz w:val="24"/>
          <w:szCs w:val="24"/>
        </w:rPr>
        <w:t xml:space="preserve"> perilaku wajib pajak untuk menggunakan </w:t>
      </w:r>
      <w:r>
        <w:rPr>
          <w:rFonts w:ascii="Times New Roman" w:hAnsi="Times New Roman" w:cs="Times New Roman"/>
          <w:sz w:val="24"/>
          <w:szCs w:val="24"/>
          <w:lang w:val="id-ID"/>
        </w:rPr>
        <w:t xml:space="preserve">               </w:t>
      </w:r>
      <w:r>
        <w:rPr>
          <w:rFonts w:ascii="Times New Roman" w:hAnsi="Times New Roman" w:cs="Times New Roman"/>
          <w:i/>
          <w:sz w:val="24"/>
          <w:szCs w:val="24"/>
        </w:rPr>
        <w:t>e-</w:t>
      </w:r>
      <w:r>
        <w:rPr>
          <w:rFonts w:ascii="Times New Roman" w:hAnsi="Times New Roman" w:cs="Times New Roman"/>
          <w:i/>
          <w:sz w:val="24"/>
          <w:szCs w:val="24"/>
          <w:lang w:val="id-ID"/>
        </w:rPr>
        <w:t>F</w:t>
      </w:r>
      <w:r>
        <w:rPr>
          <w:rFonts w:ascii="Times New Roman" w:hAnsi="Times New Roman" w:cs="Times New Roman"/>
          <w:i/>
          <w:sz w:val="24"/>
          <w:szCs w:val="24"/>
        </w:rPr>
        <w:t>iling</w:t>
      </w:r>
      <w:r>
        <w:rPr>
          <w:rFonts w:ascii="Times New Roman" w:hAnsi="Times New Roman" w:cs="Times New Roman"/>
          <w:sz w:val="24"/>
          <w:szCs w:val="24"/>
        </w:rPr>
        <w:t>.</w:t>
      </w:r>
      <w:r>
        <w:rPr>
          <w:rFonts w:ascii="Times New Roman" w:hAnsi="Times New Roman" w:cs="Times New Roman"/>
          <w:sz w:val="24"/>
          <w:szCs w:val="24"/>
          <w:lang w:val="id-ID"/>
        </w:rPr>
        <w:t xml:space="preserve"> </w:t>
      </w:r>
      <w:r>
        <w:rPr>
          <w:rFonts w:ascii="Times New Roman" w:hAnsi="Times New Roman" w:cs="Times New Roman"/>
          <w:sz w:val="24"/>
          <w:szCs w:val="24"/>
        </w:rPr>
        <w:t>Berdasarkan tabel 4.</w:t>
      </w:r>
      <w:r>
        <w:rPr>
          <w:rFonts w:ascii="Times New Roman" w:hAnsi="Times New Roman" w:cs="Times New Roman"/>
          <w:sz w:val="24"/>
          <w:szCs w:val="24"/>
          <w:lang w:val="id-ID"/>
        </w:rPr>
        <w:t>8</w:t>
      </w:r>
      <w:r>
        <w:rPr>
          <w:rFonts w:ascii="Times New Roman" w:hAnsi="Times New Roman" w:cs="Times New Roman"/>
          <w:sz w:val="24"/>
          <w:szCs w:val="24"/>
        </w:rPr>
        <w:t xml:space="preserve"> dapat dilihat bahwa nilai signifikan sebesar </w:t>
      </w:r>
      <w:r>
        <w:rPr>
          <w:rFonts w:ascii="Times New Roman" w:hAnsi="Times New Roman" w:cs="Times New Roman"/>
          <w:sz w:val="24"/>
          <w:szCs w:val="24"/>
          <w:lang w:val="id-ID"/>
        </w:rPr>
        <w:t xml:space="preserve"> </w:t>
      </w:r>
      <w:r>
        <w:rPr>
          <w:rFonts w:ascii="Times New Roman" w:hAnsi="Times New Roman" w:cs="Times New Roman"/>
          <w:sz w:val="24"/>
          <w:szCs w:val="24"/>
        </w:rPr>
        <w:t>0,</w:t>
      </w:r>
      <w:r>
        <w:rPr>
          <w:rFonts w:ascii="Times New Roman" w:hAnsi="Times New Roman" w:cs="Times New Roman"/>
          <w:color w:val="000000"/>
          <w:sz w:val="24"/>
          <w:szCs w:val="24"/>
          <w:lang w:val="id-ID"/>
        </w:rPr>
        <w:t>694</w:t>
      </w:r>
      <w:r>
        <w:rPr>
          <w:rFonts w:ascii="Times New Roman" w:hAnsi="Times New Roman" w:cs="Times New Roman"/>
          <w:sz w:val="24"/>
          <w:szCs w:val="24"/>
        </w:rPr>
        <w:t>&lt; α = 0,05 maka</w:t>
      </w:r>
      <w:r>
        <w:rPr>
          <w:rFonts w:ascii="Times New Roman" w:hAnsi="Times New Roman" w:cs="Times New Roman"/>
          <w:i/>
          <w:sz w:val="24"/>
          <w:szCs w:val="24"/>
        </w:rPr>
        <w:t>H</w:t>
      </w:r>
      <w:r>
        <w:rPr>
          <w:rFonts w:ascii="Times New Roman" w:hAnsi="Times New Roman" w:cs="Times New Roman"/>
          <w:i/>
          <w:sz w:val="24"/>
          <w:szCs w:val="24"/>
          <w:vertAlign w:val="subscript"/>
          <w:lang w:val="id-ID"/>
        </w:rPr>
        <w:t>2</w:t>
      </w:r>
      <w:r>
        <w:rPr>
          <w:rFonts w:ascii="Times New Roman" w:hAnsi="Times New Roman" w:cs="Times New Roman"/>
          <w:sz w:val="24"/>
          <w:szCs w:val="24"/>
        </w:rPr>
        <w:t xml:space="preserve"> dit</w:t>
      </w:r>
      <w:r>
        <w:rPr>
          <w:rFonts w:ascii="Times New Roman" w:hAnsi="Times New Roman" w:cs="Times New Roman"/>
          <w:sz w:val="24"/>
          <w:szCs w:val="24"/>
          <w:lang w:val="id-ID"/>
        </w:rPr>
        <w:t>olak</w:t>
      </w:r>
      <w:r>
        <w:rPr>
          <w:rFonts w:ascii="Times New Roman" w:hAnsi="Times New Roman" w:cs="Times New Roman"/>
          <w:sz w:val="24"/>
          <w:szCs w:val="24"/>
        </w:rPr>
        <w:t xml:space="preserve">. Jadi dapat disimpulkan bahwa </w:t>
      </w:r>
      <w:r>
        <w:rPr>
          <w:rFonts w:ascii="Times New Roman" w:hAnsi="Times New Roman" w:cs="Times New Roman"/>
          <w:sz w:val="24"/>
          <w:szCs w:val="24"/>
          <w:lang w:val="id-ID"/>
        </w:rPr>
        <w:t>kesiapan teknologi informasi</w:t>
      </w:r>
      <w:r>
        <w:rPr>
          <w:rFonts w:ascii="Times New Roman" w:hAnsi="Times New Roman" w:cs="Times New Roman"/>
          <w:sz w:val="24"/>
          <w:szCs w:val="24"/>
        </w:rPr>
        <w:t xml:space="preserve"> terbukti</w:t>
      </w:r>
      <w:r>
        <w:rPr>
          <w:rFonts w:ascii="Times New Roman" w:hAnsi="Times New Roman" w:cs="Times New Roman"/>
          <w:sz w:val="24"/>
          <w:szCs w:val="24"/>
          <w:lang w:val="id-ID"/>
        </w:rPr>
        <w:t xml:space="preserve"> tidak berpengaruh</w:t>
      </w:r>
      <w:r>
        <w:rPr>
          <w:rFonts w:ascii="Times New Roman" w:hAnsi="Times New Roman" w:cs="Times New Roman"/>
          <w:sz w:val="24"/>
          <w:szCs w:val="24"/>
        </w:rPr>
        <w:t xml:space="preserve"> terhadap </w:t>
      </w:r>
      <w:r>
        <w:rPr>
          <w:rFonts w:ascii="Times New Roman" w:hAnsi="Times New Roman" w:cs="Times New Roman"/>
          <w:sz w:val="24"/>
          <w:szCs w:val="24"/>
          <w:lang w:val="id-ID"/>
        </w:rPr>
        <w:t>intensitas</w:t>
      </w:r>
      <w:r>
        <w:rPr>
          <w:rFonts w:ascii="Times New Roman" w:hAnsi="Times New Roman" w:cs="Times New Roman"/>
          <w:sz w:val="24"/>
          <w:szCs w:val="24"/>
        </w:rPr>
        <w:t xml:space="preserve"> perilaku wajib pajak untuk menggunakan </w:t>
      </w:r>
      <w:r>
        <w:rPr>
          <w:rFonts w:ascii="Times New Roman" w:hAnsi="Times New Roman" w:cs="Times New Roman"/>
          <w:i/>
          <w:sz w:val="24"/>
          <w:szCs w:val="24"/>
        </w:rPr>
        <w:t>e-</w:t>
      </w:r>
      <w:r>
        <w:rPr>
          <w:rFonts w:ascii="Times New Roman" w:hAnsi="Times New Roman" w:cs="Times New Roman"/>
          <w:i/>
          <w:sz w:val="24"/>
          <w:szCs w:val="24"/>
          <w:lang w:val="id-ID"/>
        </w:rPr>
        <w:t>F</w:t>
      </w:r>
      <w:r>
        <w:rPr>
          <w:rFonts w:ascii="Times New Roman" w:hAnsi="Times New Roman" w:cs="Times New Roman"/>
          <w:i/>
          <w:sz w:val="24"/>
          <w:szCs w:val="24"/>
        </w:rPr>
        <w:t xml:space="preserve">iling </w:t>
      </w:r>
      <w:r>
        <w:rPr>
          <w:rFonts w:ascii="Times New Roman" w:hAnsi="Times New Roman" w:cs="Times New Roman"/>
          <w:sz w:val="24"/>
          <w:szCs w:val="24"/>
        </w:rPr>
        <w:t>dalam penyampaian/pelaporan SPT pajak di Kota Padang.</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Hal ini disebabkan wajib pajak sudah terbiasa dan mempunyai pengetahuan dari pengalaman sebelumnya saat menggunakan sistem </w:t>
      </w:r>
      <w:r>
        <w:rPr>
          <w:rFonts w:ascii="Times New Roman" w:hAnsi="Times New Roman" w:cs="Times New Roman"/>
          <w:i/>
          <w:sz w:val="24"/>
          <w:szCs w:val="24"/>
        </w:rPr>
        <w:t>e-</w:t>
      </w:r>
      <w:r>
        <w:rPr>
          <w:rFonts w:ascii="Times New Roman" w:hAnsi="Times New Roman" w:cs="Times New Roman"/>
          <w:i/>
          <w:sz w:val="24"/>
          <w:szCs w:val="24"/>
          <w:lang w:val="id-ID"/>
        </w:rPr>
        <w:t>F</w:t>
      </w:r>
      <w:r>
        <w:rPr>
          <w:rFonts w:ascii="Times New Roman" w:hAnsi="Times New Roman" w:cs="Times New Roman"/>
          <w:i/>
          <w:sz w:val="24"/>
          <w:szCs w:val="24"/>
        </w:rPr>
        <w:t xml:space="preserve">iling </w:t>
      </w:r>
      <w:r>
        <w:rPr>
          <w:rFonts w:ascii="Times New Roman" w:hAnsi="Times New Roman" w:cs="Times New Roman"/>
          <w:sz w:val="24"/>
          <w:szCs w:val="24"/>
        </w:rPr>
        <w:t xml:space="preserve">ini ketika melaporkan SPT pajak, sehingga wajib pajak yang telah berpengalaman tersebut berkeinginan untuk terus melanjutkan penggunaannya saat ini maupun dimasa yang akan datang.    </w:t>
      </w:r>
    </w:p>
    <w:p>
      <w:pPr>
        <w:spacing w:after="0" w:line="480" w:lineRule="auto"/>
        <w:jc w:val="both"/>
        <w:rPr>
          <w:rFonts w:ascii="Times New Roman" w:hAnsi="Times New Roman" w:cs="Times New Roman"/>
          <w:i/>
          <w:sz w:val="24"/>
          <w:szCs w:val="24"/>
          <w:lang w:val="id-ID"/>
        </w:rPr>
      </w:pPr>
      <w:r>
        <w:rPr>
          <w:rFonts w:ascii="Times New Roman" w:hAnsi="Times New Roman" w:cs="Times New Roman"/>
          <w:sz w:val="24"/>
          <w:szCs w:val="24"/>
        </w:rPr>
        <w:tab/>
      </w:r>
      <w:r>
        <w:rPr>
          <w:rFonts w:ascii="Times New Roman" w:hAnsi="Times New Roman" w:cs="Times New Roman"/>
          <w:sz w:val="24"/>
          <w:szCs w:val="24"/>
        </w:rPr>
        <w:t xml:space="preserve">Hasil penelitian ini bertolak belakang dengan hasil penelitian-penelitian terdahulu yakni penelitian Wibisono danToly (2014)kesiapan teknologi informasi mempengaruhi minat prilaku wajib pajak dalam penggunaan </w:t>
      </w:r>
      <w:r>
        <w:rPr>
          <w:rFonts w:ascii="Times New Roman" w:hAnsi="Times New Roman" w:cs="Times New Roman"/>
          <w:i/>
          <w:sz w:val="24"/>
          <w:szCs w:val="24"/>
        </w:rPr>
        <w:t>e-</w:t>
      </w:r>
      <w:r>
        <w:rPr>
          <w:rFonts w:ascii="Times New Roman" w:hAnsi="Times New Roman" w:cs="Times New Roman"/>
          <w:i/>
          <w:sz w:val="24"/>
          <w:szCs w:val="24"/>
          <w:lang w:val="id-ID"/>
        </w:rPr>
        <w:t>F</w:t>
      </w:r>
      <w:r>
        <w:rPr>
          <w:rFonts w:ascii="Times New Roman" w:hAnsi="Times New Roman" w:cs="Times New Roman"/>
          <w:i/>
          <w:sz w:val="24"/>
          <w:szCs w:val="24"/>
        </w:rPr>
        <w:t>iling</w:t>
      </w:r>
      <w:r>
        <w:rPr>
          <w:rFonts w:ascii="Times New Roman" w:hAnsi="Times New Roman" w:cs="Times New Roman"/>
          <w:sz w:val="24"/>
          <w:szCs w:val="24"/>
        </w:rPr>
        <w:t>.</w:t>
      </w:r>
      <w:r>
        <w:rPr>
          <w:rFonts w:ascii="Times New Roman" w:hAnsi="Times New Roman" w:cs="Times New Roman"/>
          <w:sz w:val="24"/>
          <w:szCs w:val="24"/>
          <w:lang w:val="id-ID"/>
        </w:rPr>
        <w:t xml:space="preserve"> </w:t>
      </w:r>
      <w:r>
        <w:rPr>
          <w:rFonts w:ascii="Times New Roman" w:hAnsi="Times New Roman" w:cs="Times New Roman"/>
          <w:sz w:val="24"/>
          <w:szCs w:val="24"/>
        </w:rPr>
        <w:t>Hal tersebut sejalan dengan penelitian yang dilakuka</w:t>
      </w:r>
      <w:r>
        <w:rPr>
          <w:rFonts w:ascii="Times New Roman" w:hAnsi="Times New Roman" w:cs="Times New Roman"/>
          <w:sz w:val="24"/>
          <w:szCs w:val="24"/>
          <w:lang w:val="id-ID"/>
        </w:rPr>
        <w:t>n</w:t>
      </w:r>
      <w:r>
        <w:rPr>
          <w:rFonts w:ascii="Times New Roman" w:hAnsi="Times New Roman" w:cs="Times New Roman"/>
          <w:sz w:val="24"/>
          <w:szCs w:val="24"/>
        </w:rPr>
        <w:t xml:space="preserve"> Risky dkk(2015) kesiapan teknologi informasi mempengaruhi minat prilaku wajib pajak dalam penggunaan</w:t>
      </w:r>
      <w:r>
        <w:rPr>
          <w:rFonts w:ascii="Times New Roman" w:hAnsi="Times New Roman" w:cs="Times New Roman"/>
          <w:sz w:val="24"/>
          <w:szCs w:val="24"/>
          <w:lang w:val="id-ID"/>
        </w:rPr>
        <w:t xml:space="preserve"> </w:t>
      </w:r>
      <w:r>
        <w:rPr>
          <w:rFonts w:ascii="Times New Roman" w:hAnsi="Times New Roman" w:cs="Times New Roman"/>
          <w:i/>
          <w:sz w:val="24"/>
          <w:szCs w:val="24"/>
        </w:rPr>
        <w:t>e-</w:t>
      </w:r>
      <w:r>
        <w:rPr>
          <w:rFonts w:ascii="Times New Roman" w:hAnsi="Times New Roman" w:cs="Times New Roman"/>
          <w:i/>
          <w:sz w:val="24"/>
          <w:szCs w:val="24"/>
          <w:lang w:val="id-ID"/>
        </w:rPr>
        <w:t>F</w:t>
      </w:r>
      <w:r>
        <w:rPr>
          <w:rFonts w:ascii="Times New Roman" w:hAnsi="Times New Roman" w:cs="Times New Roman"/>
          <w:i/>
          <w:sz w:val="24"/>
          <w:szCs w:val="24"/>
        </w:rPr>
        <w:t>iling</w:t>
      </w:r>
      <w:r>
        <w:rPr>
          <w:rFonts w:ascii="Times New Roman" w:hAnsi="Times New Roman" w:cs="Times New Roman"/>
          <w:i/>
          <w:sz w:val="24"/>
          <w:szCs w:val="24"/>
          <w:lang w:val="id-ID"/>
        </w:rPr>
        <w:t>.</w:t>
      </w:r>
    </w:p>
    <w:p>
      <w:pPr>
        <w:spacing w:after="0" w:line="480" w:lineRule="auto"/>
        <w:jc w:val="both"/>
        <w:rPr>
          <w:rFonts w:ascii="Times New Roman" w:hAnsi="Times New Roman" w:cs="Times New Roman"/>
          <w:i/>
          <w:sz w:val="24"/>
          <w:szCs w:val="24"/>
          <w:lang w:val="id-ID"/>
        </w:rPr>
      </w:pPr>
    </w:p>
    <w:p>
      <w:pPr>
        <w:spacing w:after="0" w:line="480" w:lineRule="auto"/>
        <w:jc w:val="both"/>
        <w:rPr>
          <w:rFonts w:ascii="Times New Roman" w:hAnsi="Times New Roman" w:cs="Times New Roman"/>
          <w:sz w:val="24"/>
          <w:szCs w:val="24"/>
          <w:lang w:val="id-ID"/>
        </w:rPr>
      </w:pPr>
    </w:p>
    <w:p>
      <w:pPr>
        <w:spacing w:after="0" w:line="480" w:lineRule="auto"/>
        <w:jc w:val="both"/>
        <w:rPr>
          <w:rFonts w:ascii="Times New Roman" w:hAnsi="Times New Roman" w:cs="Times New Roman"/>
          <w:sz w:val="24"/>
          <w:szCs w:val="24"/>
          <w:lang w:val="id-ID"/>
        </w:rPr>
      </w:pPr>
    </w:p>
    <w:p>
      <w:pPr>
        <w:spacing w:after="0" w:line="480" w:lineRule="auto"/>
        <w:jc w:val="both"/>
        <w:rPr>
          <w:rFonts w:ascii="Times New Roman" w:hAnsi="Times New Roman" w:cs="Times New Roman"/>
          <w:sz w:val="24"/>
          <w:szCs w:val="24"/>
          <w:lang w:val="id-ID"/>
        </w:rPr>
      </w:pPr>
    </w:p>
    <w:p>
      <w:pPr>
        <w:spacing w:after="0" w:line="480" w:lineRule="auto"/>
        <w:jc w:val="both"/>
        <w:rPr>
          <w:rFonts w:ascii="Times New Roman" w:hAnsi="Times New Roman" w:cs="Times New Roman"/>
          <w:sz w:val="24"/>
          <w:szCs w:val="24"/>
          <w:lang w:val="id-ID"/>
        </w:rPr>
      </w:pPr>
    </w:p>
    <w:p>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4.</w:t>
      </w:r>
      <w:r>
        <w:rPr>
          <w:rFonts w:ascii="Times New Roman" w:hAnsi="Times New Roman" w:cs="Times New Roman"/>
          <w:b/>
          <w:sz w:val="24"/>
          <w:szCs w:val="24"/>
          <w:lang w:val="id-ID"/>
        </w:rPr>
        <w:t>8</w:t>
      </w:r>
      <w:r>
        <w:rPr>
          <w:rFonts w:ascii="Times New Roman" w:hAnsi="Times New Roman" w:cs="Times New Roman"/>
          <w:b/>
          <w:sz w:val="24"/>
          <w:szCs w:val="24"/>
        </w:rPr>
        <w:t>.3</w:t>
      </w:r>
      <w:r>
        <w:rPr>
          <w:rFonts w:ascii="Times New Roman" w:hAnsi="Times New Roman" w:cs="Times New Roman"/>
          <w:b/>
          <w:sz w:val="24"/>
          <w:szCs w:val="24"/>
        </w:rPr>
        <w:tab/>
      </w:r>
      <w:r>
        <w:rPr>
          <w:rFonts w:ascii="Times New Roman" w:hAnsi="Times New Roman" w:cs="Times New Roman"/>
          <w:b/>
          <w:bCs/>
          <w:sz w:val="24"/>
          <w:szCs w:val="24"/>
        </w:rPr>
        <w:t>Hasil Pengujian Hipotesis 3</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Hipotesis ketiga bertujuan untuk menguji pengaruh </w:t>
      </w:r>
      <w:r>
        <w:rPr>
          <w:rFonts w:ascii="Times New Roman" w:hAnsi="Times New Roman" w:cs="Times New Roman"/>
          <w:sz w:val="24"/>
          <w:szCs w:val="24"/>
          <w:lang w:val="id-ID"/>
        </w:rPr>
        <w:t>persepsi kegunaan</w:t>
      </w:r>
      <w:r>
        <w:rPr>
          <w:rFonts w:ascii="Times New Roman" w:hAnsi="Times New Roman" w:cs="Times New Roman"/>
          <w:sz w:val="24"/>
          <w:szCs w:val="24"/>
        </w:rPr>
        <w:t xml:space="preserve"> terhadap </w:t>
      </w:r>
      <w:r>
        <w:rPr>
          <w:rFonts w:ascii="Times New Roman" w:hAnsi="Times New Roman" w:cs="Times New Roman"/>
          <w:sz w:val="24"/>
          <w:szCs w:val="24"/>
          <w:lang w:val="id-ID"/>
        </w:rPr>
        <w:t>intensitas</w:t>
      </w:r>
      <w:r>
        <w:rPr>
          <w:rFonts w:ascii="Times New Roman" w:hAnsi="Times New Roman" w:cs="Times New Roman"/>
          <w:sz w:val="24"/>
          <w:szCs w:val="24"/>
        </w:rPr>
        <w:t xml:space="preserve"> perilaku wajib pajak untuk menggunakan </w:t>
      </w:r>
      <w:r>
        <w:rPr>
          <w:rFonts w:ascii="Times New Roman" w:hAnsi="Times New Roman" w:cs="Times New Roman"/>
          <w:i/>
          <w:sz w:val="24"/>
          <w:szCs w:val="24"/>
        </w:rPr>
        <w:t>e-</w:t>
      </w:r>
      <w:r>
        <w:rPr>
          <w:rFonts w:ascii="Times New Roman" w:hAnsi="Times New Roman" w:cs="Times New Roman"/>
          <w:i/>
          <w:sz w:val="24"/>
          <w:szCs w:val="24"/>
          <w:lang w:val="id-ID"/>
        </w:rPr>
        <w:t>F</w:t>
      </w:r>
      <w:r>
        <w:rPr>
          <w:rFonts w:ascii="Times New Roman" w:hAnsi="Times New Roman" w:cs="Times New Roman"/>
          <w:i/>
          <w:sz w:val="24"/>
          <w:szCs w:val="24"/>
        </w:rPr>
        <w:t>iling</w:t>
      </w:r>
      <w:r>
        <w:rPr>
          <w:rFonts w:ascii="Times New Roman" w:hAnsi="Times New Roman" w:cs="Times New Roman"/>
          <w:sz w:val="24"/>
          <w:szCs w:val="24"/>
        </w:rPr>
        <w:t>. Berdasarkan tabel 4.</w:t>
      </w:r>
      <w:r>
        <w:rPr>
          <w:rFonts w:ascii="Times New Roman" w:hAnsi="Times New Roman" w:cs="Times New Roman"/>
          <w:sz w:val="24"/>
          <w:szCs w:val="24"/>
          <w:lang w:val="id-ID"/>
        </w:rPr>
        <w:t>8</w:t>
      </w:r>
      <w:r>
        <w:rPr>
          <w:rFonts w:ascii="Times New Roman" w:hAnsi="Times New Roman" w:cs="Times New Roman"/>
          <w:sz w:val="24"/>
          <w:szCs w:val="24"/>
        </w:rPr>
        <w:t xml:space="preserve"> dapat dilihat bahwa nilai signifikansi sebesar </w:t>
      </w:r>
      <w:r>
        <w:rPr>
          <w:rFonts w:ascii="Times New Roman" w:hAnsi="Times New Roman" w:cs="Times New Roman"/>
          <w:sz w:val="24"/>
          <w:szCs w:val="24"/>
          <w:lang w:val="id-ID"/>
        </w:rPr>
        <w:t xml:space="preserve">             </w:t>
      </w:r>
      <w:r>
        <w:rPr>
          <w:rFonts w:ascii="Times New Roman" w:hAnsi="Times New Roman" w:cs="Times New Roman"/>
          <w:sz w:val="24"/>
          <w:szCs w:val="24"/>
        </w:rPr>
        <w:t>0,</w:t>
      </w:r>
      <w:r>
        <w:rPr>
          <w:rFonts w:ascii="Times New Roman" w:hAnsi="Times New Roman" w:cs="Times New Roman"/>
          <w:color w:val="000000"/>
          <w:sz w:val="24"/>
          <w:szCs w:val="24"/>
          <w:lang w:val="id-ID"/>
        </w:rPr>
        <w:t>461</w:t>
      </w:r>
      <w:r>
        <w:rPr>
          <w:rFonts w:ascii="Times New Roman" w:hAnsi="Times New Roman" w:cs="Times New Roman"/>
          <w:sz w:val="24"/>
          <w:szCs w:val="24"/>
        </w:rPr>
        <w:t xml:space="preserve">&gt; α = 0,05 maka </w:t>
      </w:r>
      <w:r>
        <w:rPr>
          <w:rFonts w:ascii="Times New Roman" w:hAnsi="Times New Roman" w:cs="Times New Roman"/>
          <w:i/>
          <w:sz w:val="24"/>
          <w:szCs w:val="24"/>
        </w:rPr>
        <w:t>H</w:t>
      </w:r>
      <w:r>
        <w:rPr>
          <w:rFonts w:ascii="Times New Roman" w:hAnsi="Times New Roman" w:cs="Times New Roman"/>
          <w:i/>
          <w:sz w:val="24"/>
          <w:szCs w:val="24"/>
          <w:vertAlign w:val="subscript"/>
          <w:lang w:val="id-ID"/>
        </w:rPr>
        <w:t xml:space="preserve">3 </w:t>
      </w:r>
      <w:r>
        <w:rPr>
          <w:rFonts w:ascii="Times New Roman" w:hAnsi="Times New Roman" w:cs="Times New Roman"/>
          <w:sz w:val="24"/>
          <w:szCs w:val="24"/>
        </w:rPr>
        <w:t>dit</w:t>
      </w:r>
      <w:r>
        <w:rPr>
          <w:rFonts w:ascii="Times New Roman" w:hAnsi="Times New Roman" w:cs="Times New Roman"/>
          <w:sz w:val="24"/>
          <w:szCs w:val="24"/>
          <w:lang w:val="id-ID"/>
        </w:rPr>
        <w:t xml:space="preserve">olak. </w:t>
      </w:r>
      <w:r>
        <w:rPr>
          <w:rFonts w:ascii="Times New Roman" w:hAnsi="Times New Roman" w:cs="Times New Roman"/>
          <w:sz w:val="24"/>
          <w:szCs w:val="24"/>
        </w:rPr>
        <w:t xml:space="preserve">Jadi dapat disimpulkan bahwa </w:t>
      </w:r>
      <w:r>
        <w:rPr>
          <w:rFonts w:ascii="Times New Roman" w:hAnsi="Times New Roman" w:cs="Times New Roman"/>
          <w:sz w:val="24"/>
          <w:szCs w:val="24"/>
          <w:lang w:val="id-ID"/>
        </w:rPr>
        <w:t xml:space="preserve">persepsi kegunaan </w:t>
      </w:r>
      <w:r>
        <w:rPr>
          <w:rFonts w:ascii="Times New Roman" w:hAnsi="Times New Roman" w:cs="Times New Roman"/>
          <w:sz w:val="24"/>
          <w:szCs w:val="24"/>
        </w:rPr>
        <w:t xml:space="preserve">terbukti </w:t>
      </w:r>
      <w:r>
        <w:rPr>
          <w:rFonts w:ascii="Times New Roman" w:hAnsi="Times New Roman" w:cs="Times New Roman"/>
          <w:sz w:val="24"/>
          <w:szCs w:val="24"/>
          <w:lang w:val="id-ID"/>
        </w:rPr>
        <w:t xml:space="preserve">tidak </w:t>
      </w:r>
      <w:r>
        <w:rPr>
          <w:rFonts w:ascii="Times New Roman" w:hAnsi="Times New Roman" w:cs="Times New Roman"/>
          <w:sz w:val="24"/>
          <w:szCs w:val="24"/>
        </w:rPr>
        <w:t xml:space="preserve">berpengaruh terhadap </w:t>
      </w:r>
      <w:r>
        <w:rPr>
          <w:rFonts w:ascii="Times New Roman" w:hAnsi="Times New Roman" w:cs="Times New Roman"/>
          <w:sz w:val="24"/>
          <w:szCs w:val="24"/>
          <w:lang w:val="id-ID"/>
        </w:rPr>
        <w:t>intensitas</w:t>
      </w:r>
      <w:r>
        <w:rPr>
          <w:rFonts w:ascii="Times New Roman" w:hAnsi="Times New Roman" w:cs="Times New Roman"/>
          <w:sz w:val="24"/>
          <w:szCs w:val="24"/>
        </w:rPr>
        <w:t xml:space="preserve"> perilaku wajib pajak untuk menggunakan </w:t>
      </w:r>
      <w:r>
        <w:rPr>
          <w:rFonts w:ascii="Times New Roman" w:hAnsi="Times New Roman" w:cs="Times New Roman"/>
          <w:i/>
          <w:sz w:val="24"/>
          <w:szCs w:val="24"/>
        </w:rPr>
        <w:t>e-</w:t>
      </w:r>
      <w:r>
        <w:rPr>
          <w:rFonts w:ascii="Times New Roman" w:hAnsi="Times New Roman" w:cs="Times New Roman"/>
          <w:i/>
          <w:sz w:val="24"/>
          <w:szCs w:val="24"/>
          <w:lang w:val="id-ID"/>
        </w:rPr>
        <w:t>Fi</w:t>
      </w:r>
      <w:r>
        <w:rPr>
          <w:rFonts w:ascii="Times New Roman" w:hAnsi="Times New Roman" w:cs="Times New Roman"/>
          <w:i/>
          <w:sz w:val="24"/>
          <w:szCs w:val="24"/>
        </w:rPr>
        <w:t xml:space="preserve">ling </w:t>
      </w:r>
      <w:r>
        <w:rPr>
          <w:rFonts w:ascii="Times New Roman" w:hAnsi="Times New Roman" w:cs="Times New Roman"/>
          <w:sz w:val="24"/>
          <w:szCs w:val="24"/>
        </w:rPr>
        <w:t>dalam penyampaian/pelaporan SPT pajak di Kota Padang.</w:t>
      </w:r>
    </w:p>
    <w:p>
      <w:p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rPr>
        <w:tab/>
      </w:r>
      <w:r>
        <w:rPr>
          <w:rFonts w:ascii="Times New Roman" w:hAnsi="Times New Roman" w:cs="Times New Roman"/>
          <w:sz w:val="24"/>
          <w:szCs w:val="24"/>
        </w:rPr>
        <w:t xml:space="preserve">Persepsi Kegunaan menjadi penentu suatu sistem dapat diterima atau tidak. Wajib Pajak yang beranggapan bahwa </w:t>
      </w:r>
      <w:r>
        <w:rPr>
          <w:rFonts w:ascii="Times New Roman" w:hAnsi="Times New Roman" w:cs="Times New Roman"/>
          <w:i/>
          <w:iCs/>
          <w:sz w:val="24"/>
          <w:szCs w:val="24"/>
        </w:rPr>
        <w:t>e-</w:t>
      </w:r>
      <w:r>
        <w:rPr>
          <w:rFonts w:ascii="Times New Roman" w:hAnsi="Times New Roman" w:cs="Times New Roman"/>
          <w:i/>
          <w:iCs/>
          <w:sz w:val="24"/>
          <w:szCs w:val="24"/>
          <w:lang w:val="id-ID"/>
        </w:rPr>
        <w:t>F</w:t>
      </w:r>
      <w:r>
        <w:rPr>
          <w:rFonts w:ascii="Times New Roman" w:hAnsi="Times New Roman" w:cs="Times New Roman"/>
          <w:i/>
          <w:iCs/>
          <w:sz w:val="24"/>
          <w:szCs w:val="24"/>
        </w:rPr>
        <w:t xml:space="preserve">iling </w:t>
      </w:r>
      <w:r>
        <w:rPr>
          <w:rFonts w:ascii="Times New Roman" w:hAnsi="Times New Roman" w:cs="Times New Roman"/>
          <w:sz w:val="24"/>
          <w:szCs w:val="24"/>
        </w:rPr>
        <w:t xml:space="preserve">akan berguna bagi mereka dalam melaporkan SPT menyebabkan mereka tertarik menggunakannya. Semakin besar ketertarikan mereka menggunakannya maka semakin besar juga intensitas pengguna dalam menggunakan sistem informasi tersebut. Begitu juga sebaliknya yang akan terjadi jika wajib pajak menganggap </w:t>
      </w:r>
      <w:r>
        <w:rPr>
          <w:rFonts w:ascii="Times New Roman" w:hAnsi="Times New Roman" w:cs="Times New Roman"/>
          <w:i/>
          <w:iCs/>
          <w:sz w:val="24"/>
          <w:szCs w:val="24"/>
        </w:rPr>
        <w:t>e-</w:t>
      </w:r>
      <w:r>
        <w:rPr>
          <w:rFonts w:ascii="Times New Roman" w:hAnsi="Times New Roman" w:cs="Times New Roman"/>
          <w:i/>
          <w:iCs/>
          <w:sz w:val="24"/>
          <w:szCs w:val="24"/>
          <w:lang w:val="id-ID"/>
        </w:rPr>
        <w:t>F</w:t>
      </w:r>
      <w:r>
        <w:rPr>
          <w:rFonts w:ascii="Times New Roman" w:hAnsi="Times New Roman" w:cs="Times New Roman"/>
          <w:i/>
          <w:iCs/>
          <w:sz w:val="24"/>
          <w:szCs w:val="24"/>
        </w:rPr>
        <w:t xml:space="preserve">iling </w:t>
      </w:r>
      <w:r>
        <w:rPr>
          <w:rFonts w:ascii="Times New Roman" w:hAnsi="Times New Roman" w:cs="Times New Roman"/>
          <w:sz w:val="24"/>
          <w:szCs w:val="24"/>
        </w:rPr>
        <w:t xml:space="preserve">tidak bergunaPersepsi Kegunaan menjadi penentu suatu sistem dapat diterima atau tidak. Wajib Pajak yang beranggapan bahwa </w:t>
      </w:r>
      <w:r>
        <w:rPr>
          <w:rFonts w:ascii="Times New Roman" w:hAnsi="Times New Roman" w:cs="Times New Roman"/>
          <w:i/>
          <w:iCs/>
          <w:sz w:val="24"/>
          <w:szCs w:val="24"/>
        </w:rPr>
        <w:t>e-</w:t>
      </w:r>
      <w:r>
        <w:rPr>
          <w:rFonts w:ascii="Times New Roman" w:hAnsi="Times New Roman" w:cs="Times New Roman"/>
          <w:i/>
          <w:iCs/>
          <w:sz w:val="24"/>
          <w:szCs w:val="24"/>
          <w:lang w:val="id-ID"/>
        </w:rPr>
        <w:t>F</w:t>
      </w:r>
      <w:r>
        <w:rPr>
          <w:rFonts w:ascii="Times New Roman" w:hAnsi="Times New Roman" w:cs="Times New Roman"/>
          <w:i/>
          <w:iCs/>
          <w:sz w:val="24"/>
          <w:szCs w:val="24"/>
        </w:rPr>
        <w:t xml:space="preserve">iling </w:t>
      </w:r>
      <w:r>
        <w:rPr>
          <w:rFonts w:ascii="Times New Roman" w:hAnsi="Times New Roman" w:cs="Times New Roman"/>
          <w:sz w:val="24"/>
          <w:szCs w:val="24"/>
        </w:rPr>
        <w:t xml:space="preserve">akan berguna bagi mereka dalam melaporkan SPT menyebabkan mereka tertarik menggunakannya. Semakin besar ketertarikan mereka menggunakannya maka semakin besar juga intensitas pengguna dalam menggunakan sistem informasi tersebut. Begitu juga sebaliknya yang akan terjadi jika wajib pajak menganggap </w:t>
      </w:r>
      <w:r>
        <w:rPr>
          <w:rFonts w:ascii="Times New Roman" w:hAnsi="Times New Roman" w:cs="Times New Roman"/>
          <w:i/>
          <w:iCs/>
          <w:sz w:val="24"/>
          <w:szCs w:val="24"/>
        </w:rPr>
        <w:t>e-</w:t>
      </w:r>
      <w:r>
        <w:rPr>
          <w:rFonts w:ascii="Times New Roman" w:hAnsi="Times New Roman" w:cs="Times New Roman"/>
          <w:i/>
          <w:iCs/>
          <w:sz w:val="24"/>
          <w:szCs w:val="24"/>
          <w:lang w:val="id-ID"/>
        </w:rPr>
        <w:t>F</w:t>
      </w:r>
      <w:r>
        <w:rPr>
          <w:rFonts w:ascii="Times New Roman" w:hAnsi="Times New Roman" w:cs="Times New Roman"/>
          <w:i/>
          <w:iCs/>
          <w:sz w:val="24"/>
          <w:szCs w:val="24"/>
        </w:rPr>
        <w:t xml:space="preserve">iling </w:t>
      </w:r>
      <w:r>
        <w:rPr>
          <w:rFonts w:ascii="Times New Roman" w:hAnsi="Times New Roman" w:cs="Times New Roman"/>
          <w:sz w:val="24"/>
          <w:szCs w:val="24"/>
        </w:rPr>
        <w:t>tidak berguna</w:t>
      </w:r>
      <w:r>
        <w:rPr>
          <w:rFonts w:ascii="Times New Roman" w:hAnsi="Times New Roman" w:cs="Times New Roman"/>
          <w:sz w:val="24"/>
          <w:szCs w:val="24"/>
          <w:lang w:val="id-ID"/>
        </w:rPr>
        <w:t xml:space="preserve">. </w:t>
      </w:r>
    </w:p>
    <w:p>
      <w:pPr>
        <w:spacing w:after="0" w:line="480" w:lineRule="auto"/>
        <w:jc w:val="both"/>
        <w:rPr>
          <w:rFonts w:ascii="Times New Roman" w:hAnsi="Times New Roman" w:cs="Times New Roman"/>
          <w:sz w:val="24"/>
          <w:szCs w:val="24"/>
        </w:rPr>
      </w:pPr>
    </w:p>
    <w:p>
      <w:pPr>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rPr>
        <w:t xml:space="preserve">Hasil penelitian ini </w:t>
      </w:r>
      <w:r>
        <w:rPr>
          <w:rFonts w:ascii="Times New Roman" w:hAnsi="Times New Roman" w:cs="Times New Roman"/>
          <w:sz w:val="24"/>
          <w:szCs w:val="24"/>
          <w:lang w:val="id-ID"/>
        </w:rPr>
        <w:t xml:space="preserve">bertolak belakang </w:t>
      </w:r>
      <w:r>
        <w:rPr>
          <w:rFonts w:ascii="Times New Roman" w:hAnsi="Times New Roman" w:cs="Times New Roman"/>
          <w:sz w:val="24"/>
          <w:szCs w:val="24"/>
        </w:rPr>
        <w:t xml:space="preserve">dengan hasil penelitian-penelitian terdahulu </w:t>
      </w:r>
      <w:r>
        <w:rPr>
          <w:rFonts w:ascii="Times New Roman" w:hAnsi="Times New Roman" w:cs="Times New Roman"/>
          <w:sz w:val="24"/>
          <w:szCs w:val="24"/>
          <w:lang w:val="id-ID"/>
        </w:rPr>
        <w:t xml:space="preserve">Wiyono (2008) menyatakan bahwa persepsi kegunaan berpengaruh signifikan positif terhadap minat perilaku untuk menggunakan </w:t>
      </w:r>
      <w:r>
        <w:rPr>
          <w:rFonts w:ascii="Times New Roman" w:hAnsi="Times New Roman" w:cs="Times New Roman"/>
          <w:i/>
          <w:iCs/>
          <w:sz w:val="24"/>
          <w:szCs w:val="24"/>
          <w:lang w:val="id-ID"/>
        </w:rPr>
        <w:t>e-Filing</w:t>
      </w:r>
      <w:r>
        <w:rPr>
          <w:rFonts w:ascii="Times New Roman" w:hAnsi="Times New Roman" w:cs="Times New Roman"/>
          <w:sz w:val="24"/>
          <w:szCs w:val="24"/>
          <w:lang w:val="id-ID"/>
        </w:rPr>
        <w:t xml:space="preserve">. Serta didukung oleh penelitian yang dilakukan Dewi (2009) menunjukkan bahwa </w:t>
      </w:r>
      <w:r>
        <w:rPr>
          <w:rFonts w:ascii="Times New Roman" w:hAnsi="Times New Roman" w:cs="Times New Roman"/>
          <w:i/>
          <w:iCs/>
          <w:sz w:val="24"/>
          <w:szCs w:val="24"/>
          <w:lang w:val="id-ID"/>
        </w:rPr>
        <w:t xml:space="preserve">perceive usefulness </w:t>
      </w:r>
      <w:r>
        <w:rPr>
          <w:rFonts w:ascii="Times New Roman" w:hAnsi="Times New Roman" w:cs="Times New Roman"/>
          <w:sz w:val="24"/>
          <w:szCs w:val="24"/>
          <w:lang w:val="id-ID"/>
        </w:rPr>
        <w:t xml:space="preserve">berpengaruh signifikan positif terhadap minat perilaku penggunaan </w:t>
      </w:r>
      <w:r>
        <w:rPr>
          <w:rFonts w:ascii="Times New Roman" w:hAnsi="Times New Roman" w:cs="Times New Roman"/>
          <w:i/>
          <w:iCs/>
          <w:sz w:val="24"/>
          <w:szCs w:val="24"/>
          <w:lang w:val="id-ID"/>
        </w:rPr>
        <w:t>e-Filing</w:t>
      </w:r>
      <w:r>
        <w:rPr>
          <w:rFonts w:ascii="Times New Roman" w:hAnsi="Times New Roman" w:cs="Times New Roman"/>
          <w:sz w:val="24"/>
          <w:szCs w:val="24"/>
          <w:lang w:val="id-ID"/>
        </w:rPr>
        <w:t>.</w:t>
      </w:r>
    </w:p>
    <w:p>
      <w:pPr>
        <w:spacing w:after="0" w:line="480" w:lineRule="auto"/>
        <w:jc w:val="both"/>
        <w:rPr>
          <w:rFonts w:ascii="Times New Roman" w:hAnsi="Times New Roman" w:cs="Times New Roman"/>
          <w:sz w:val="24"/>
          <w:szCs w:val="24"/>
          <w:lang w:val="id-ID"/>
        </w:rPr>
      </w:pPr>
    </w:p>
    <w:p>
      <w:pPr>
        <w:autoSpaceDE w:val="0"/>
        <w:autoSpaceDN w:val="0"/>
        <w:adjustRightInd w:val="0"/>
        <w:spacing w:after="0" w:line="480" w:lineRule="auto"/>
        <w:jc w:val="both"/>
        <w:rPr>
          <w:rFonts w:ascii="Times New Roman" w:hAnsi="Times New Roman" w:cs="Times New Roman"/>
          <w:b/>
          <w:bCs/>
          <w:sz w:val="24"/>
          <w:szCs w:val="24"/>
        </w:rPr>
      </w:pPr>
      <w:r>
        <w:rPr>
          <w:rFonts w:ascii="Times New Roman" w:hAnsi="Times New Roman" w:cs="Times New Roman"/>
          <w:b/>
          <w:sz w:val="24"/>
          <w:szCs w:val="24"/>
        </w:rPr>
        <w:t>4.</w:t>
      </w:r>
      <w:r>
        <w:rPr>
          <w:rFonts w:ascii="Times New Roman" w:hAnsi="Times New Roman" w:cs="Times New Roman"/>
          <w:b/>
          <w:sz w:val="24"/>
          <w:szCs w:val="24"/>
          <w:lang w:val="id-ID"/>
        </w:rPr>
        <w:t>8</w:t>
      </w:r>
      <w:r>
        <w:rPr>
          <w:rFonts w:ascii="Times New Roman" w:hAnsi="Times New Roman" w:cs="Times New Roman"/>
          <w:b/>
          <w:sz w:val="24"/>
          <w:szCs w:val="24"/>
        </w:rPr>
        <w:t>.4</w:t>
      </w:r>
      <w:r>
        <w:rPr>
          <w:rFonts w:ascii="Times New Roman" w:hAnsi="Times New Roman" w:cs="Times New Roman"/>
          <w:b/>
          <w:sz w:val="24"/>
          <w:szCs w:val="24"/>
        </w:rPr>
        <w:tab/>
      </w:r>
      <w:r>
        <w:rPr>
          <w:rFonts w:ascii="Times New Roman" w:hAnsi="Times New Roman" w:cs="Times New Roman"/>
          <w:b/>
          <w:bCs/>
          <w:sz w:val="24"/>
          <w:szCs w:val="24"/>
        </w:rPr>
        <w:t>Hasil Pengujian Hipotesis 4</w:t>
      </w:r>
    </w:p>
    <w:p>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Hipotesis keempat bertujuan untuk menguji pengaruh </w:t>
      </w:r>
      <w:r>
        <w:rPr>
          <w:rFonts w:ascii="Times New Roman" w:hAnsi="Times New Roman" w:cs="Times New Roman"/>
          <w:sz w:val="24"/>
          <w:szCs w:val="24"/>
          <w:lang w:val="id-ID"/>
        </w:rPr>
        <w:t>persepsi kemudahan</w:t>
      </w:r>
      <w:r>
        <w:rPr>
          <w:rFonts w:ascii="Times New Roman" w:hAnsi="Times New Roman" w:cs="Times New Roman"/>
          <w:sz w:val="24"/>
          <w:szCs w:val="24"/>
        </w:rPr>
        <w:t xml:space="preserve"> terhadap </w:t>
      </w:r>
      <w:r>
        <w:rPr>
          <w:rFonts w:ascii="Times New Roman" w:hAnsi="Times New Roman" w:cs="Times New Roman"/>
          <w:sz w:val="24"/>
          <w:szCs w:val="24"/>
          <w:lang w:val="id-ID"/>
        </w:rPr>
        <w:t>intensitas</w:t>
      </w:r>
      <w:r>
        <w:rPr>
          <w:rFonts w:ascii="Times New Roman" w:hAnsi="Times New Roman" w:cs="Times New Roman"/>
          <w:sz w:val="24"/>
          <w:szCs w:val="24"/>
        </w:rPr>
        <w:t xml:space="preserve"> perilaku wajib pajak untuk menggunakan </w:t>
      </w:r>
      <w:r>
        <w:rPr>
          <w:rFonts w:ascii="Times New Roman" w:hAnsi="Times New Roman" w:cs="Times New Roman"/>
          <w:i/>
          <w:sz w:val="24"/>
          <w:szCs w:val="24"/>
        </w:rPr>
        <w:t>e-</w:t>
      </w:r>
      <w:r>
        <w:rPr>
          <w:rFonts w:ascii="Times New Roman" w:hAnsi="Times New Roman" w:cs="Times New Roman"/>
          <w:i/>
          <w:sz w:val="24"/>
          <w:szCs w:val="24"/>
          <w:lang w:val="id-ID"/>
        </w:rPr>
        <w:t>F</w:t>
      </w:r>
      <w:r>
        <w:rPr>
          <w:rFonts w:ascii="Times New Roman" w:hAnsi="Times New Roman" w:cs="Times New Roman"/>
          <w:i/>
          <w:sz w:val="24"/>
          <w:szCs w:val="24"/>
        </w:rPr>
        <w:t>iling</w:t>
      </w:r>
      <w:r>
        <w:rPr>
          <w:rFonts w:ascii="Times New Roman" w:hAnsi="Times New Roman" w:cs="Times New Roman"/>
          <w:sz w:val="24"/>
          <w:szCs w:val="24"/>
        </w:rPr>
        <w:t>. Berdasarkan tabel 4.</w:t>
      </w:r>
      <w:r>
        <w:rPr>
          <w:rFonts w:ascii="Times New Roman" w:hAnsi="Times New Roman" w:cs="Times New Roman"/>
          <w:sz w:val="24"/>
          <w:szCs w:val="24"/>
          <w:lang w:val="id-ID"/>
        </w:rPr>
        <w:t>8</w:t>
      </w:r>
      <w:r>
        <w:rPr>
          <w:rFonts w:ascii="Times New Roman" w:hAnsi="Times New Roman" w:cs="Times New Roman"/>
          <w:sz w:val="24"/>
          <w:szCs w:val="24"/>
        </w:rPr>
        <w:t xml:space="preserve"> dapat dilihat bahwa nilai signifikan sebesar </w:t>
      </w:r>
      <w:r>
        <w:rPr>
          <w:rFonts w:ascii="Times New Roman" w:hAnsi="Times New Roman" w:cs="Times New Roman"/>
          <w:sz w:val="24"/>
          <w:szCs w:val="24"/>
          <w:lang w:val="id-ID"/>
        </w:rPr>
        <w:t xml:space="preserve">                </w:t>
      </w:r>
      <w:r>
        <w:rPr>
          <w:rFonts w:ascii="Times New Roman" w:hAnsi="Times New Roman" w:cs="Times New Roman"/>
          <w:sz w:val="24"/>
          <w:szCs w:val="24"/>
        </w:rPr>
        <w:t>0,</w:t>
      </w:r>
      <w:r>
        <w:rPr>
          <w:rFonts w:ascii="Times New Roman" w:hAnsi="Times New Roman" w:cs="Times New Roman"/>
          <w:sz w:val="24"/>
          <w:szCs w:val="24"/>
          <w:lang w:val="id-ID"/>
        </w:rPr>
        <w:t>002</w:t>
      </w:r>
      <w:r>
        <w:rPr>
          <w:rFonts w:ascii="Times New Roman" w:hAnsi="Times New Roman" w:cs="Times New Roman"/>
          <w:sz w:val="24"/>
          <w:szCs w:val="24"/>
        </w:rPr>
        <w:t xml:space="preserve">&lt; α = 0,05, maka </w:t>
      </w:r>
      <w:r>
        <w:rPr>
          <w:rFonts w:ascii="Times New Roman" w:hAnsi="Times New Roman" w:cs="Times New Roman"/>
          <w:i/>
          <w:sz w:val="24"/>
          <w:szCs w:val="24"/>
        </w:rPr>
        <w:t>H</w:t>
      </w:r>
      <w:r>
        <w:rPr>
          <w:rFonts w:ascii="Times New Roman" w:hAnsi="Times New Roman" w:cs="Times New Roman"/>
          <w:i/>
          <w:sz w:val="24"/>
          <w:szCs w:val="24"/>
          <w:vertAlign w:val="subscript"/>
          <w:lang w:val="id-ID"/>
        </w:rPr>
        <w:t>4</w:t>
      </w:r>
      <w:r>
        <w:rPr>
          <w:rFonts w:ascii="Times New Roman" w:hAnsi="Times New Roman" w:cs="Times New Roman"/>
          <w:sz w:val="24"/>
          <w:szCs w:val="24"/>
        </w:rPr>
        <w:t xml:space="preserve"> dit</w:t>
      </w:r>
      <w:r>
        <w:rPr>
          <w:rFonts w:ascii="Times New Roman" w:hAnsi="Times New Roman" w:cs="Times New Roman"/>
          <w:sz w:val="24"/>
          <w:szCs w:val="24"/>
          <w:lang w:val="id-ID"/>
        </w:rPr>
        <w:t>erima.</w:t>
      </w:r>
      <w:r>
        <w:rPr>
          <w:rFonts w:ascii="Times New Roman" w:hAnsi="Times New Roman" w:cs="Times New Roman"/>
          <w:sz w:val="24"/>
          <w:szCs w:val="24"/>
        </w:rPr>
        <w:t xml:space="preserve"> Jadi dapat disimpulkan bahwa </w:t>
      </w:r>
      <w:r>
        <w:rPr>
          <w:rFonts w:ascii="Times New Roman" w:hAnsi="Times New Roman" w:cs="Times New Roman"/>
          <w:sz w:val="24"/>
          <w:szCs w:val="24"/>
          <w:lang w:val="id-ID"/>
        </w:rPr>
        <w:t>persepsi kemudahan</w:t>
      </w:r>
      <w:r>
        <w:rPr>
          <w:rFonts w:ascii="Times New Roman" w:hAnsi="Times New Roman" w:cs="Times New Roman"/>
          <w:sz w:val="24"/>
          <w:szCs w:val="24"/>
        </w:rPr>
        <w:t xml:space="preserve"> terbukti berpengaruh terhadap </w:t>
      </w:r>
      <w:r>
        <w:rPr>
          <w:rFonts w:ascii="Times New Roman" w:hAnsi="Times New Roman" w:cs="Times New Roman"/>
          <w:sz w:val="24"/>
          <w:szCs w:val="24"/>
          <w:lang w:val="id-ID"/>
        </w:rPr>
        <w:t>intensitas</w:t>
      </w:r>
      <w:r>
        <w:rPr>
          <w:rFonts w:ascii="Times New Roman" w:hAnsi="Times New Roman" w:cs="Times New Roman"/>
          <w:sz w:val="24"/>
          <w:szCs w:val="24"/>
        </w:rPr>
        <w:t xml:space="preserve"> perilaku wajib pajak untuk menggunakan </w:t>
      </w:r>
      <w:r>
        <w:rPr>
          <w:rFonts w:ascii="Times New Roman" w:hAnsi="Times New Roman" w:cs="Times New Roman"/>
          <w:i/>
          <w:sz w:val="24"/>
          <w:szCs w:val="24"/>
        </w:rPr>
        <w:t>e-</w:t>
      </w:r>
      <w:r>
        <w:rPr>
          <w:rFonts w:ascii="Times New Roman" w:hAnsi="Times New Roman" w:cs="Times New Roman"/>
          <w:i/>
          <w:sz w:val="24"/>
          <w:szCs w:val="24"/>
          <w:lang w:val="id-ID"/>
        </w:rPr>
        <w:t>F</w:t>
      </w:r>
      <w:r>
        <w:rPr>
          <w:rFonts w:ascii="Times New Roman" w:hAnsi="Times New Roman" w:cs="Times New Roman"/>
          <w:i/>
          <w:sz w:val="24"/>
          <w:szCs w:val="24"/>
        </w:rPr>
        <w:t xml:space="preserve">iling </w:t>
      </w:r>
      <w:r>
        <w:rPr>
          <w:rFonts w:ascii="Times New Roman" w:hAnsi="Times New Roman" w:cs="Times New Roman"/>
          <w:sz w:val="24"/>
          <w:szCs w:val="24"/>
        </w:rPr>
        <w:t>dalam penyampaian/pelaporan SPT pajak di Kota Padang.</w:t>
      </w:r>
    </w:p>
    <w:p>
      <w:pPr>
        <w:autoSpaceDE w:val="0"/>
        <w:autoSpaceDN w:val="0"/>
        <w:adjustRightInd w:val="0"/>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rPr>
        <w:tab/>
      </w:r>
      <w:r>
        <w:rPr>
          <w:rFonts w:ascii="Times New Roman" w:hAnsi="Times New Roman" w:cs="Times New Roman"/>
          <w:sz w:val="24"/>
          <w:szCs w:val="24"/>
        </w:rPr>
        <w:t>Ke</w:t>
      </w:r>
      <w:r>
        <w:rPr>
          <w:rFonts w:ascii="Times New Roman" w:hAnsi="Times New Roman" w:cs="Times New Roman"/>
          <w:sz w:val="24"/>
          <w:szCs w:val="24"/>
          <w:lang w:val="id-ID"/>
        </w:rPr>
        <w:t>mudahan</w:t>
      </w:r>
      <w:r>
        <w:rPr>
          <w:rFonts w:ascii="Times New Roman" w:hAnsi="Times New Roman" w:cs="Times New Roman"/>
          <w:sz w:val="24"/>
          <w:szCs w:val="24"/>
        </w:rPr>
        <w:t xml:space="preserve"> ketika melaporkan SPT pajak merupakan hal yang terpenting bagi wajib pajak dalam penggunaan sistem </w:t>
      </w:r>
      <w:r>
        <w:rPr>
          <w:rFonts w:ascii="Times New Roman" w:hAnsi="Times New Roman" w:cs="Times New Roman"/>
          <w:i/>
          <w:sz w:val="24"/>
          <w:szCs w:val="24"/>
        </w:rPr>
        <w:t>e-</w:t>
      </w:r>
      <w:r>
        <w:rPr>
          <w:rFonts w:ascii="Times New Roman" w:hAnsi="Times New Roman" w:cs="Times New Roman"/>
          <w:i/>
          <w:sz w:val="24"/>
          <w:szCs w:val="24"/>
          <w:lang w:val="id-ID"/>
        </w:rPr>
        <w:t>F</w:t>
      </w:r>
      <w:r>
        <w:rPr>
          <w:rFonts w:ascii="Times New Roman" w:hAnsi="Times New Roman" w:cs="Times New Roman"/>
          <w:i/>
          <w:sz w:val="24"/>
          <w:szCs w:val="24"/>
        </w:rPr>
        <w:t>iling</w:t>
      </w:r>
      <w:r>
        <w:rPr>
          <w:rFonts w:ascii="Times New Roman" w:hAnsi="Times New Roman" w:cs="Times New Roman"/>
          <w:sz w:val="24"/>
          <w:szCs w:val="24"/>
        </w:rPr>
        <w:t>, karena ke</w:t>
      </w:r>
      <w:r>
        <w:rPr>
          <w:rFonts w:ascii="Times New Roman" w:hAnsi="Times New Roman" w:cs="Times New Roman"/>
          <w:sz w:val="24"/>
          <w:szCs w:val="24"/>
          <w:lang w:val="id-ID"/>
        </w:rPr>
        <w:t>mudahan</w:t>
      </w:r>
      <w:r>
        <w:rPr>
          <w:rFonts w:ascii="Times New Roman" w:hAnsi="Times New Roman" w:cs="Times New Roman"/>
          <w:sz w:val="24"/>
          <w:szCs w:val="24"/>
        </w:rPr>
        <w:t xml:space="preserve"> pada sistem </w:t>
      </w:r>
      <w:r>
        <w:rPr>
          <w:rFonts w:ascii="Times New Roman" w:hAnsi="Times New Roman" w:cs="Times New Roman"/>
          <w:i/>
          <w:sz w:val="24"/>
          <w:szCs w:val="24"/>
        </w:rPr>
        <w:t>e-</w:t>
      </w:r>
      <w:r>
        <w:rPr>
          <w:rFonts w:ascii="Times New Roman" w:hAnsi="Times New Roman" w:cs="Times New Roman"/>
          <w:i/>
          <w:sz w:val="24"/>
          <w:szCs w:val="24"/>
          <w:lang w:val="id-ID"/>
        </w:rPr>
        <w:t>F</w:t>
      </w:r>
      <w:r>
        <w:rPr>
          <w:rFonts w:ascii="Times New Roman" w:hAnsi="Times New Roman" w:cs="Times New Roman"/>
          <w:i/>
          <w:sz w:val="24"/>
          <w:szCs w:val="24"/>
        </w:rPr>
        <w:t>iling</w:t>
      </w:r>
      <w:r>
        <w:rPr>
          <w:rFonts w:ascii="Times New Roman" w:hAnsi="Times New Roman" w:cs="Times New Roman"/>
          <w:sz w:val="24"/>
          <w:szCs w:val="24"/>
        </w:rPr>
        <w:t xml:space="preserve"> membuat wajib pajak tidak membutuhkan waktu yang lama dan juga menjadikan wajib pajak merasa nyaman</w:t>
      </w:r>
      <w:r>
        <w:rPr>
          <w:rFonts w:ascii="Times New Roman" w:hAnsi="Times New Roman" w:cs="Times New Roman"/>
          <w:sz w:val="24"/>
          <w:szCs w:val="24"/>
          <w:lang w:val="id-ID"/>
        </w:rPr>
        <w:t xml:space="preserve"> dan mempermudah</w:t>
      </w:r>
      <w:r>
        <w:rPr>
          <w:rFonts w:ascii="Times New Roman" w:hAnsi="Times New Roman" w:cs="Times New Roman"/>
          <w:sz w:val="24"/>
          <w:szCs w:val="24"/>
        </w:rPr>
        <w:t xml:space="preserve"> dalam pelaporan/penyampaian SPT pajak</w:t>
      </w:r>
      <w:r>
        <w:rPr>
          <w:rFonts w:ascii="Times New Roman" w:hAnsi="Times New Roman" w:cs="Times New Roman"/>
          <w:sz w:val="24"/>
          <w:szCs w:val="24"/>
          <w:lang w:val="id-ID"/>
        </w:rPr>
        <w:t xml:space="preserve"> tanpa harus ke kantor pajak</w:t>
      </w:r>
      <w:r>
        <w:rPr>
          <w:rFonts w:ascii="Times New Roman" w:hAnsi="Times New Roman" w:cs="Times New Roman"/>
          <w:sz w:val="24"/>
          <w:szCs w:val="24"/>
        </w:rPr>
        <w:t xml:space="preserve"> sehingga membuat wajib pajak berminat untuk menggunakan system</w:t>
      </w:r>
      <w:r>
        <w:rPr>
          <w:rFonts w:ascii="Times New Roman" w:hAnsi="Times New Roman" w:cs="Times New Roman"/>
          <w:sz w:val="24"/>
          <w:szCs w:val="24"/>
          <w:lang w:val="id-ID"/>
        </w:rPr>
        <w:t xml:space="preserve"> </w:t>
      </w:r>
      <w:r>
        <w:rPr>
          <w:rFonts w:ascii="Times New Roman" w:hAnsi="Times New Roman" w:cs="Times New Roman"/>
          <w:i/>
          <w:sz w:val="24"/>
          <w:szCs w:val="24"/>
        </w:rPr>
        <w:t>e-</w:t>
      </w:r>
      <w:r>
        <w:rPr>
          <w:rFonts w:ascii="Times New Roman" w:hAnsi="Times New Roman" w:cs="Times New Roman"/>
          <w:i/>
          <w:sz w:val="24"/>
          <w:szCs w:val="24"/>
          <w:lang w:val="id-ID"/>
        </w:rPr>
        <w:t>F</w:t>
      </w:r>
      <w:r>
        <w:rPr>
          <w:rFonts w:ascii="Times New Roman" w:hAnsi="Times New Roman" w:cs="Times New Roman"/>
          <w:i/>
          <w:sz w:val="24"/>
          <w:szCs w:val="24"/>
        </w:rPr>
        <w:t>iling</w:t>
      </w:r>
      <w:r>
        <w:rPr>
          <w:rFonts w:ascii="Times New Roman" w:hAnsi="Times New Roman" w:cs="Times New Roman"/>
          <w:sz w:val="24"/>
          <w:szCs w:val="24"/>
        </w:rPr>
        <w:t xml:space="preserve"> dalam penyampaian/pelaporan SPT pajak di Kota Padang.</w:t>
      </w:r>
    </w:p>
    <w:p>
      <w:pPr>
        <w:autoSpaceDE w:val="0"/>
        <w:autoSpaceDN w:val="0"/>
        <w:adjustRightInd w:val="0"/>
        <w:spacing w:after="0" w:line="480" w:lineRule="auto"/>
        <w:jc w:val="both"/>
        <w:rPr>
          <w:rFonts w:ascii="Times New Roman" w:hAnsi="Times New Roman" w:cs="Times New Roman"/>
          <w:sz w:val="24"/>
          <w:szCs w:val="24"/>
          <w:lang w:val="id-ID"/>
        </w:rPr>
      </w:pPr>
    </w:p>
    <w:p>
      <w:pPr>
        <w:spacing w:after="0" w:line="480" w:lineRule="auto"/>
        <w:ind w:firstLine="720"/>
        <w:jc w:val="both"/>
        <w:rPr>
          <w:rFonts w:ascii="Times New Roman" w:hAnsi="Times New Roman" w:cs="Times New Roman"/>
          <w:b/>
          <w:sz w:val="24"/>
          <w:szCs w:val="24"/>
        </w:rPr>
      </w:pPr>
      <w:r>
        <w:rPr>
          <w:rFonts w:ascii="Times New Roman" w:hAnsi="Times New Roman" w:cs="Times New Roman"/>
          <w:sz w:val="24"/>
          <w:szCs w:val="24"/>
        </w:rPr>
        <w:t xml:space="preserve">Hasil penelitian ini tidak sejalan dengan hasil penelitian-penelitian terdahulu yakni Wiyono (2008) terhadap para wajib pajak yang telah mencoba atau menggunakan </w:t>
      </w:r>
      <w:r>
        <w:rPr>
          <w:rFonts w:ascii="Times New Roman" w:hAnsi="Times New Roman" w:cs="Times New Roman"/>
          <w:i/>
          <w:iCs/>
          <w:sz w:val="24"/>
          <w:szCs w:val="24"/>
        </w:rPr>
        <w:t>e-</w:t>
      </w:r>
      <w:r>
        <w:rPr>
          <w:rFonts w:ascii="Times New Roman" w:hAnsi="Times New Roman" w:cs="Times New Roman"/>
          <w:i/>
          <w:iCs/>
          <w:sz w:val="24"/>
          <w:szCs w:val="24"/>
          <w:lang w:val="id-ID"/>
        </w:rPr>
        <w:t>F</w:t>
      </w:r>
      <w:r>
        <w:rPr>
          <w:rFonts w:ascii="Times New Roman" w:hAnsi="Times New Roman" w:cs="Times New Roman"/>
          <w:i/>
          <w:iCs/>
          <w:sz w:val="24"/>
          <w:szCs w:val="24"/>
        </w:rPr>
        <w:t xml:space="preserve">iling </w:t>
      </w:r>
      <w:r>
        <w:rPr>
          <w:rFonts w:ascii="Times New Roman" w:hAnsi="Times New Roman" w:cs="Times New Roman"/>
          <w:sz w:val="24"/>
          <w:szCs w:val="24"/>
        </w:rPr>
        <w:t xml:space="preserve">di Indonesia menunjukkan hasil bahwa persepsi kemudahan berpengaruh signifikan terhadap persepsi kegunaan teknologi. Kemudahan pengguna akan mempengaruhi penggunaan sistem </w:t>
      </w:r>
      <w:r>
        <w:rPr>
          <w:rFonts w:ascii="Times New Roman" w:hAnsi="Times New Roman" w:cs="Times New Roman"/>
          <w:i/>
          <w:iCs/>
          <w:sz w:val="24"/>
          <w:szCs w:val="24"/>
        </w:rPr>
        <w:t>e-</w:t>
      </w:r>
      <w:r>
        <w:rPr>
          <w:rFonts w:ascii="Times New Roman" w:hAnsi="Times New Roman" w:cs="Times New Roman"/>
          <w:i/>
          <w:iCs/>
          <w:sz w:val="24"/>
          <w:szCs w:val="24"/>
          <w:lang w:val="id-ID"/>
        </w:rPr>
        <w:t>F</w:t>
      </w:r>
      <w:r>
        <w:rPr>
          <w:rFonts w:ascii="Times New Roman" w:hAnsi="Times New Roman" w:cs="Times New Roman"/>
          <w:i/>
          <w:iCs/>
          <w:sz w:val="24"/>
          <w:szCs w:val="24"/>
        </w:rPr>
        <w:t>iling</w:t>
      </w:r>
      <w:r>
        <w:rPr>
          <w:rFonts w:ascii="Times New Roman" w:hAnsi="Times New Roman" w:cs="Times New Roman"/>
          <w:sz w:val="24"/>
          <w:szCs w:val="24"/>
        </w:rPr>
        <w:t xml:space="preserve">. Jika pengguna menginteroretasikan bahwa sistem </w:t>
      </w:r>
      <w:r>
        <w:rPr>
          <w:rFonts w:ascii="Times New Roman" w:hAnsi="Times New Roman" w:cs="Times New Roman"/>
          <w:i/>
          <w:iCs/>
          <w:sz w:val="24"/>
          <w:szCs w:val="24"/>
        </w:rPr>
        <w:t>e-</w:t>
      </w:r>
      <w:r>
        <w:rPr>
          <w:rFonts w:ascii="Times New Roman" w:hAnsi="Times New Roman" w:cs="Times New Roman"/>
          <w:i/>
          <w:iCs/>
          <w:sz w:val="24"/>
          <w:szCs w:val="24"/>
          <w:lang w:val="id-ID"/>
        </w:rPr>
        <w:t>F</w:t>
      </w:r>
      <w:r>
        <w:rPr>
          <w:rFonts w:ascii="Times New Roman" w:hAnsi="Times New Roman" w:cs="Times New Roman"/>
          <w:i/>
          <w:iCs/>
          <w:sz w:val="24"/>
          <w:szCs w:val="24"/>
        </w:rPr>
        <w:t xml:space="preserve">iling </w:t>
      </w:r>
      <w:r>
        <w:rPr>
          <w:rFonts w:ascii="Times New Roman" w:hAnsi="Times New Roman" w:cs="Times New Roman"/>
          <w:sz w:val="24"/>
          <w:szCs w:val="24"/>
        </w:rPr>
        <w:t>mudah digunakan maka penggunaan sistem akan tercapai.</w:t>
      </w:r>
    </w:p>
    <w:p>
      <w:pPr>
        <w:spacing w:after="0" w:line="480" w:lineRule="auto"/>
        <w:jc w:val="center"/>
        <w:rPr>
          <w:rFonts w:ascii="Times New Roman" w:hAnsi="Times New Roman" w:cs="Times New Roman"/>
          <w:b/>
          <w:sz w:val="24"/>
          <w:szCs w:val="24"/>
        </w:rPr>
      </w:pPr>
    </w:p>
    <w:p>
      <w:pPr>
        <w:spacing w:after="0" w:line="480" w:lineRule="auto"/>
        <w:jc w:val="center"/>
        <w:rPr>
          <w:rFonts w:ascii="Times New Roman" w:hAnsi="Times New Roman" w:cs="Times New Roman"/>
          <w:b/>
          <w:sz w:val="24"/>
          <w:szCs w:val="24"/>
          <w:lang w:val="id-ID"/>
        </w:rPr>
      </w:pPr>
    </w:p>
    <w:sectPr>
      <w:footerReference r:id="rId3" w:type="default"/>
      <w:pgSz w:w="11907" w:h="16839"/>
      <w:pgMar w:top="2268" w:right="1701" w:bottom="1701" w:left="2268" w:header="0" w:footer="1009" w:gutter="0"/>
      <w:pgNumType w:fmt="decimal" w:start="46"/>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Calibri">
    <w:panose1 w:val="020F0502020204030204"/>
    <w:charset w:val="86"/>
    <w:family w:val="swiss"/>
    <w:pitch w:val="default"/>
    <w:sig w:usb0="E0002A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Tahoma">
    <w:panose1 w:val="020B0604030504040204"/>
    <w:charset w:val="00"/>
    <w:family w:val="swiss"/>
    <w:pitch w:val="default"/>
    <w:sig w:usb0="E1002EFF" w:usb1="C000605B" w:usb2="00000029" w:usb3="00000000" w:csb0="200101FF" w:csb1="20280000"/>
  </w:font>
  <w:font w:name="Arial+FPEF">
    <w:altName w:val="Yu Gothic"/>
    <w:panose1 w:val="00000000000000000000"/>
    <w:charset w:val="80"/>
    <w:family w:val="auto"/>
    <w:pitch w:val="default"/>
    <w:sig w:usb0="00000000" w:usb1="00000000" w:usb2="00000010" w:usb3="00000000" w:csb0="00020001" w:csb1="00000000"/>
  </w:font>
  <w:font w:name="Calibri">
    <w:panose1 w:val="020F0502020204030204"/>
    <w:charset w:val="00"/>
    <w:family w:val="auto"/>
    <w:pitch w:val="default"/>
    <w:sig w:usb0="E0002AFF" w:usb1="C000247B" w:usb2="00000009" w:usb3="00000000" w:csb0="200001FF" w:csb1="00000000"/>
  </w:font>
  <w:font w:name="Yu Gothic">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1220954"/>
    </w:sdtPr>
    <w:sdtContent>
      <w:p>
        <w:pPr>
          <w:pStyle w:val="3"/>
          <w:jc w:val="right"/>
        </w:pPr>
        <w:r>
          <w:fldChar w:fldCharType="begin"/>
        </w:r>
        <w:r>
          <w:instrText xml:space="preserve"> PAGE   \* MERGEFORMAT </w:instrText>
        </w:r>
        <w:r>
          <w:fldChar w:fldCharType="separate"/>
        </w:r>
        <w:r>
          <w:t>54</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ocumentProtection w:enforcement="0"/>
  <w:defaultTabStop w:val="720"/>
  <w:drawingGridHorizontalSpacing w:val="110"/>
  <w:displayHorizontalDrawingGridEvery w:val="2"/>
  <w:characterSpacingControl w:val="doNotCompress"/>
  <w:compat>
    <w:compatSetting w:name="compatibilityMode" w:uri="http://schemas.microsoft.com/office/word" w:val="12"/>
  </w:compat>
  <w:rsids>
    <w:rsidRoot w:val="00A77E9E"/>
    <w:rsid w:val="0000512C"/>
    <w:rsid w:val="00013882"/>
    <w:rsid w:val="00017233"/>
    <w:rsid w:val="00022479"/>
    <w:rsid w:val="00022E9E"/>
    <w:rsid w:val="000247BE"/>
    <w:rsid w:val="0002527C"/>
    <w:rsid w:val="0003227E"/>
    <w:rsid w:val="0003764C"/>
    <w:rsid w:val="00042262"/>
    <w:rsid w:val="00043D51"/>
    <w:rsid w:val="00046FFE"/>
    <w:rsid w:val="000533CC"/>
    <w:rsid w:val="00053A4F"/>
    <w:rsid w:val="0005626C"/>
    <w:rsid w:val="0006035C"/>
    <w:rsid w:val="000667BD"/>
    <w:rsid w:val="000814A9"/>
    <w:rsid w:val="0008766E"/>
    <w:rsid w:val="000916B6"/>
    <w:rsid w:val="00093E23"/>
    <w:rsid w:val="000A1D97"/>
    <w:rsid w:val="000A3F5A"/>
    <w:rsid w:val="000B42E8"/>
    <w:rsid w:val="000B43D6"/>
    <w:rsid w:val="000C1168"/>
    <w:rsid w:val="000C12E6"/>
    <w:rsid w:val="000C1755"/>
    <w:rsid w:val="000C7C16"/>
    <w:rsid w:val="000D093E"/>
    <w:rsid w:val="000D1983"/>
    <w:rsid w:val="000D3282"/>
    <w:rsid w:val="000D4419"/>
    <w:rsid w:val="000E0BDC"/>
    <w:rsid w:val="000E0DC0"/>
    <w:rsid w:val="000E2A6B"/>
    <w:rsid w:val="000E547C"/>
    <w:rsid w:val="000E6451"/>
    <w:rsid w:val="000E718D"/>
    <w:rsid w:val="000F3905"/>
    <w:rsid w:val="000F5114"/>
    <w:rsid w:val="000F5215"/>
    <w:rsid w:val="00100915"/>
    <w:rsid w:val="001045C5"/>
    <w:rsid w:val="00104622"/>
    <w:rsid w:val="00111C4D"/>
    <w:rsid w:val="00114A01"/>
    <w:rsid w:val="00117E58"/>
    <w:rsid w:val="001200E0"/>
    <w:rsid w:val="00123E82"/>
    <w:rsid w:val="00127D94"/>
    <w:rsid w:val="00135CBB"/>
    <w:rsid w:val="001371CC"/>
    <w:rsid w:val="00146E80"/>
    <w:rsid w:val="001575B6"/>
    <w:rsid w:val="00161032"/>
    <w:rsid w:val="00164DF6"/>
    <w:rsid w:val="00170F3F"/>
    <w:rsid w:val="00173012"/>
    <w:rsid w:val="00174FA8"/>
    <w:rsid w:val="00181A55"/>
    <w:rsid w:val="00184AD1"/>
    <w:rsid w:val="00192DD5"/>
    <w:rsid w:val="00197537"/>
    <w:rsid w:val="001A1662"/>
    <w:rsid w:val="001A3E42"/>
    <w:rsid w:val="001A762A"/>
    <w:rsid w:val="001B6C68"/>
    <w:rsid w:val="001C5237"/>
    <w:rsid w:val="001D0357"/>
    <w:rsid w:val="001D0A2B"/>
    <w:rsid w:val="001E4EE6"/>
    <w:rsid w:val="001E50D6"/>
    <w:rsid w:val="001E743C"/>
    <w:rsid w:val="001E7C70"/>
    <w:rsid w:val="001F0ACE"/>
    <w:rsid w:val="001F30F0"/>
    <w:rsid w:val="001F662B"/>
    <w:rsid w:val="002074BA"/>
    <w:rsid w:val="002104DE"/>
    <w:rsid w:val="00227594"/>
    <w:rsid w:val="002277A2"/>
    <w:rsid w:val="0024583B"/>
    <w:rsid w:val="002509B9"/>
    <w:rsid w:val="00253F24"/>
    <w:rsid w:val="00255A68"/>
    <w:rsid w:val="0025775F"/>
    <w:rsid w:val="0027601F"/>
    <w:rsid w:val="00280F36"/>
    <w:rsid w:val="00281ADC"/>
    <w:rsid w:val="0029579E"/>
    <w:rsid w:val="002A0D2C"/>
    <w:rsid w:val="002B674D"/>
    <w:rsid w:val="002C314A"/>
    <w:rsid w:val="002C3BF9"/>
    <w:rsid w:val="002C3DBB"/>
    <w:rsid w:val="002C5131"/>
    <w:rsid w:val="002C661E"/>
    <w:rsid w:val="002C7F69"/>
    <w:rsid w:val="002D1F4D"/>
    <w:rsid w:val="002D46C2"/>
    <w:rsid w:val="002D5493"/>
    <w:rsid w:val="002E36BE"/>
    <w:rsid w:val="002E6D1E"/>
    <w:rsid w:val="002E7371"/>
    <w:rsid w:val="002E7A37"/>
    <w:rsid w:val="002F6C37"/>
    <w:rsid w:val="0030271F"/>
    <w:rsid w:val="00311272"/>
    <w:rsid w:val="00315BDA"/>
    <w:rsid w:val="00323EEF"/>
    <w:rsid w:val="00325F16"/>
    <w:rsid w:val="00332A47"/>
    <w:rsid w:val="00333D2B"/>
    <w:rsid w:val="003343EE"/>
    <w:rsid w:val="00334AE8"/>
    <w:rsid w:val="00334C3B"/>
    <w:rsid w:val="0033785F"/>
    <w:rsid w:val="00340AA5"/>
    <w:rsid w:val="00343EF6"/>
    <w:rsid w:val="003450F3"/>
    <w:rsid w:val="0035307C"/>
    <w:rsid w:val="00355A23"/>
    <w:rsid w:val="003610E3"/>
    <w:rsid w:val="003705EA"/>
    <w:rsid w:val="0037248D"/>
    <w:rsid w:val="003757BC"/>
    <w:rsid w:val="00383DC6"/>
    <w:rsid w:val="00397BDA"/>
    <w:rsid w:val="003A049B"/>
    <w:rsid w:val="003A46A3"/>
    <w:rsid w:val="003A4DD0"/>
    <w:rsid w:val="003A5136"/>
    <w:rsid w:val="003C239C"/>
    <w:rsid w:val="003C3D2E"/>
    <w:rsid w:val="003D0BD8"/>
    <w:rsid w:val="003E20E2"/>
    <w:rsid w:val="003E25E7"/>
    <w:rsid w:val="003E418C"/>
    <w:rsid w:val="003E4AE2"/>
    <w:rsid w:val="003E7B77"/>
    <w:rsid w:val="003F5B7D"/>
    <w:rsid w:val="0040648F"/>
    <w:rsid w:val="00415B54"/>
    <w:rsid w:val="004211E4"/>
    <w:rsid w:val="00422618"/>
    <w:rsid w:val="00424489"/>
    <w:rsid w:val="0042721B"/>
    <w:rsid w:val="00430217"/>
    <w:rsid w:val="00432144"/>
    <w:rsid w:val="00435AA4"/>
    <w:rsid w:val="004469CC"/>
    <w:rsid w:val="00450100"/>
    <w:rsid w:val="00450D04"/>
    <w:rsid w:val="004553AD"/>
    <w:rsid w:val="00455892"/>
    <w:rsid w:val="00464EE9"/>
    <w:rsid w:val="00465ABA"/>
    <w:rsid w:val="00480982"/>
    <w:rsid w:val="00481CFB"/>
    <w:rsid w:val="00481EB8"/>
    <w:rsid w:val="0048510F"/>
    <w:rsid w:val="00486C80"/>
    <w:rsid w:val="00494856"/>
    <w:rsid w:val="004A0C2D"/>
    <w:rsid w:val="004A5589"/>
    <w:rsid w:val="004B3822"/>
    <w:rsid w:val="004C03EC"/>
    <w:rsid w:val="004C2020"/>
    <w:rsid w:val="004C2EAF"/>
    <w:rsid w:val="004D4521"/>
    <w:rsid w:val="004E3790"/>
    <w:rsid w:val="004F1642"/>
    <w:rsid w:val="004F3F7C"/>
    <w:rsid w:val="00510F55"/>
    <w:rsid w:val="00511E57"/>
    <w:rsid w:val="00523200"/>
    <w:rsid w:val="00544E34"/>
    <w:rsid w:val="00547AD6"/>
    <w:rsid w:val="00551E21"/>
    <w:rsid w:val="00557744"/>
    <w:rsid w:val="00563B94"/>
    <w:rsid w:val="00565400"/>
    <w:rsid w:val="005738F0"/>
    <w:rsid w:val="00574B65"/>
    <w:rsid w:val="00581E8E"/>
    <w:rsid w:val="00582F82"/>
    <w:rsid w:val="005878F3"/>
    <w:rsid w:val="0059719C"/>
    <w:rsid w:val="005A0BA8"/>
    <w:rsid w:val="005B14EA"/>
    <w:rsid w:val="005B1A4C"/>
    <w:rsid w:val="005C19D6"/>
    <w:rsid w:val="005C486F"/>
    <w:rsid w:val="005C6311"/>
    <w:rsid w:val="005E0D92"/>
    <w:rsid w:val="0060660B"/>
    <w:rsid w:val="00620230"/>
    <w:rsid w:val="00631848"/>
    <w:rsid w:val="006335DC"/>
    <w:rsid w:val="00640985"/>
    <w:rsid w:val="00647B7E"/>
    <w:rsid w:val="00650B90"/>
    <w:rsid w:val="00655734"/>
    <w:rsid w:val="00661AEE"/>
    <w:rsid w:val="006635BE"/>
    <w:rsid w:val="00664488"/>
    <w:rsid w:val="00665681"/>
    <w:rsid w:val="00671DB7"/>
    <w:rsid w:val="006774BA"/>
    <w:rsid w:val="0068042E"/>
    <w:rsid w:val="00694398"/>
    <w:rsid w:val="00696CF6"/>
    <w:rsid w:val="006A05F8"/>
    <w:rsid w:val="006A0FB2"/>
    <w:rsid w:val="006C76D8"/>
    <w:rsid w:val="006D18F8"/>
    <w:rsid w:val="006D216E"/>
    <w:rsid w:val="006D2ACD"/>
    <w:rsid w:val="006D46BA"/>
    <w:rsid w:val="006D5515"/>
    <w:rsid w:val="006D5BF8"/>
    <w:rsid w:val="006D6760"/>
    <w:rsid w:val="006E3FB6"/>
    <w:rsid w:val="006F3C9A"/>
    <w:rsid w:val="006F52A1"/>
    <w:rsid w:val="006F6B85"/>
    <w:rsid w:val="00702776"/>
    <w:rsid w:val="00702B74"/>
    <w:rsid w:val="007038BC"/>
    <w:rsid w:val="0070690C"/>
    <w:rsid w:val="00707F38"/>
    <w:rsid w:val="00710081"/>
    <w:rsid w:val="00714990"/>
    <w:rsid w:val="007152A4"/>
    <w:rsid w:val="007171E9"/>
    <w:rsid w:val="00723167"/>
    <w:rsid w:val="00733E74"/>
    <w:rsid w:val="007353F1"/>
    <w:rsid w:val="00742AA2"/>
    <w:rsid w:val="007469DD"/>
    <w:rsid w:val="00747C30"/>
    <w:rsid w:val="00757237"/>
    <w:rsid w:val="007624BD"/>
    <w:rsid w:val="00763D5F"/>
    <w:rsid w:val="0077024C"/>
    <w:rsid w:val="00771CE3"/>
    <w:rsid w:val="0077425B"/>
    <w:rsid w:val="00783EF2"/>
    <w:rsid w:val="00786380"/>
    <w:rsid w:val="0079110E"/>
    <w:rsid w:val="007A18AA"/>
    <w:rsid w:val="007A45FE"/>
    <w:rsid w:val="007A55BF"/>
    <w:rsid w:val="007A6002"/>
    <w:rsid w:val="007B2870"/>
    <w:rsid w:val="007B577D"/>
    <w:rsid w:val="007B7A46"/>
    <w:rsid w:val="007C0DE6"/>
    <w:rsid w:val="007C24A4"/>
    <w:rsid w:val="007C623F"/>
    <w:rsid w:val="007D0827"/>
    <w:rsid w:val="007D0968"/>
    <w:rsid w:val="007D20B8"/>
    <w:rsid w:val="007E1FC0"/>
    <w:rsid w:val="007E26A3"/>
    <w:rsid w:val="007E54C1"/>
    <w:rsid w:val="007E568A"/>
    <w:rsid w:val="007E711C"/>
    <w:rsid w:val="007E7655"/>
    <w:rsid w:val="00803406"/>
    <w:rsid w:val="0080702B"/>
    <w:rsid w:val="00813CA2"/>
    <w:rsid w:val="00815483"/>
    <w:rsid w:val="0082502E"/>
    <w:rsid w:val="00830060"/>
    <w:rsid w:val="00831CF6"/>
    <w:rsid w:val="00832DE6"/>
    <w:rsid w:val="00833894"/>
    <w:rsid w:val="0084775C"/>
    <w:rsid w:val="00853FB2"/>
    <w:rsid w:val="00855CEF"/>
    <w:rsid w:val="0086204F"/>
    <w:rsid w:val="00876042"/>
    <w:rsid w:val="0088273D"/>
    <w:rsid w:val="008950EC"/>
    <w:rsid w:val="008A05A0"/>
    <w:rsid w:val="008A4A99"/>
    <w:rsid w:val="008B4543"/>
    <w:rsid w:val="008B6CFF"/>
    <w:rsid w:val="008C3D1C"/>
    <w:rsid w:val="008C6D46"/>
    <w:rsid w:val="008D4730"/>
    <w:rsid w:val="008E0C6E"/>
    <w:rsid w:val="008E416C"/>
    <w:rsid w:val="008F428A"/>
    <w:rsid w:val="008F4424"/>
    <w:rsid w:val="008F5290"/>
    <w:rsid w:val="009057CF"/>
    <w:rsid w:val="00910CB5"/>
    <w:rsid w:val="009136BE"/>
    <w:rsid w:val="00917882"/>
    <w:rsid w:val="00931761"/>
    <w:rsid w:val="00942A01"/>
    <w:rsid w:val="00943FB7"/>
    <w:rsid w:val="00944B46"/>
    <w:rsid w:val="00945452"/>
    <w:rsid w:val="00951D19"/>
    <w:rsid w:val="00952F64"/>
    <w:rsid w:val="00960933"/>
    <w:rsid w:val="00966713"/>
    <w:rsid w:val="00967A86"/>
    <w:rsid w:val="00970AE7"/>
    <w:rsid w:val="00974613"/>
    <w:rsid w:val="009768BB"/>
    <w:rsid w:val="0099155B"/>
    <w:rsid w:val="00993626"/>
    <w:rsid w:val="009979BA"/>
    <w:rsid w:val="009A1B02"/>
    <w:rsid w:val="009A27A8"/>
    <w:rsid w:val="009A2C59"/>
    <w:rsid w:val="009A66E3"/>
    <w:rsid w:val="009A764D"/>
    <w:rsid w:val="009B1C1E"/>
    <w:rsid w:val="009B3BBB"/>
    <w:rsid w:val="009B4F32"/>
    <w:rsid w:val="009C082B"/>
    <w:rsid w:val="009C480B"/>
    <w:rsid w:val="009D4288"/>
    <w:rsid w:val="009D4812"/>
    <w:rsid w:val="009D5F9D"/>
    <w:rsid w:val="009D6F74"/>
    <w:rsid w:val="009E494B"/>
    <w:rsid w:val="009E500A"/>
    <w:rsid w:val="009E5F5A"/>
    <w:rsid w:val="009F154A"/>
    <w:rsid w:val="00A04ED3"/>
    <w:rsid w:val="00A05B41"/>
    <w:rsid w:val="00A06041"/>
    <w:rsid w:val="00A10DE4"/>
    <w:rsid w:val="00A20A13"/>
    <w:rsid w:val="00A34D48"/>
    <w:rsid w:val="00A4188B"/>
    <w:rsid w:val="00A41980"/>
    <w:rsid w:val="00A60877"/>
    <w:rsid w:val="00A645DE"/>
    <w:rsid w:val="00A65B71"/>
    <w:rsid w:val="00A72B56"/>
    <w:rsid w:val="00A7673A"/>
    <w:rsid w:val="00A77053"/>
    <w:rsid w:val="00A773C3"/>
    <w:rsid w:val="00A77E9E"/>
    <w:rsid w:val="00A81204"/>
    <w:rsid w:val="00A83374"/>
    <w:rsid w:val="00A842DB"/>
    <w:rsid w:val="00A8728D"/>
    <w:rsid w:val="00A96923"/>
    <w:rsid w:val="00AA4B3B"/>
    <w:rsid w:val="00AA7AEB"/>
    <w:rsid w:val="00AB279C"/>
    <w:rsid w:val="00AB3235"/>
    <w:rsid w:val="00AC3FF0"/>
    <w:rsid w:val="00AC4FAB"/>
    <w:rsid w:val="00AC6C53"/>
    <w:rsid w:val="00AD0114"/>
    <w:rsid w:val="00AD18F3"/>
    <w:rsid w:val="00AE50B8"/>
    <w:rsid w:val="00AE546F"/>
    <w:rsid w:val="00AF6D49"/>
    <w:rsid w:val="00B06184"/>
    <w:rsid w:val="00B06869"/>
    <w:rsid w:val="00B11B9E"/>
    <w:rsid w:val="00B13C60"/>
    <w:rsid w:val="00B1716D"/>
    <w:rsid w:val="00B1736F"/>
    <w:rsid w:val="00B17834"/>
    <w:rsid w:val="00B20428"/>
    <w:rsid w:val="00B27436"/>
    <w:rsid w:val="00B31C35"/>
    <w:rsid w:val="00B3279D"/>
    <w:rsid w:val="00B33EDA"/>
    <w:rsid w:val="00B3523C"/>
    <w:rsid w:val="00B444D2"/>
    <w:rsid w:val="00B45E5A"/>
    <w:rsid w:val="00B5141F"/>
    <w:rsid w:val="00B52F4D"/>
    <w:rsid w:val="00B6109B"/>
    <w:rsid w:val="00B636CE"/>
    <w:rsid w:val="00B65E0D"/>
    <w:rsid w:val="00B778B7"/>
    <w:rsid w:val="00B824BE"/>
    <w:rsid w:val="00B83164"/>
    <w:rsid w:val="00B84214"/>
    <w:rsid w:val="00B921D0"/>
    <w:rsid w:val="00B95AB2"/>
    <w:rsid w:val="00BA7235"/>
    <w:rsid w:val="00BB16EA"/>
    <w:rsid w:val="00BB1EE3"/>
    <w:rsid w:val="00BC1343"/>
    <w:rsid w:val="00BC2188"/>
    <w:rsid w:val="00BC2888"/>
    <w:rsid w:val="00BC309F"/>
    <w:rsid w:val="00BD2B03"/>
    <w:rsid w:val="00BD2DE0"/>
    <w:rsid w:val="00BE2761"/>
    <w:rsid w:val="00BE3513"/>
    <w:rsid w:val="00BF279A"/>
    <w:rsid w:val="00C061B9"/>
    <w:rsid w:val="00C0736B"/>
    <w:rsid w:val="00C10F57"/>
    <w:rsid w:val="00C13461"/>
    <w:rsid w:val="00C159F8"/>
    <w:rsid w:val="00C166F1"/>
    <w:rsid w:val="00C23F6D"/>
    <w:rsid w:val="00C30D81"/>
    <w:rsid w:val="00C31C65"/>
    <w:rsid w:val="00C320AA"/>
    <w:rsid w:val="00C33445"/>
    <w:rsid w:val="00C3453A"/>
    <w:rsid w:val="00C37BD5"/>
    <w:rsid w:val="00C457B1"/>
    <w:rsid w:val="00C45E67"/>
    <w:rsid w:val="00C513BB"/>
    <w:rsid w:val="00C57CED"/>
    <w:rsid w:val="00C74B8D"/>
    <w:rsid w:val="00C76FB7"/>
    <w:rsid w:val="00C7745B"/>
    <w:rsid w:val="00C77864"/>
    <w:rsid w:val="00C81297"/>
    <w:rsid w:val="00C81D8B"/>
    <w:rsid w:val="00C86B26"/>
    <w:rsid w:val="00C90608"/>
    <w:rsid w:val="00C94A4E"/>
    <w:rsid w:val="00C95225"/>
    <w:rsid w:val="00CA1B6E"/>
    <w:rsid w:val="00CA219B"/>
    <w:rsid w:val="00CA4CFF"/>
    <w:rsid w:val="00CA7F49"/>
    <w:rsid w:val="00CB6949"/>
    <w:rsid w:val="00CB6D05"/>
    <w:rsid w:val="00CC0F48"/>
    <w:rsid w:val="00CD3F9F"/>
    <w:rsid w:val="00CD514C"/>
    <w:rsid w:val="00CD693D"/>
    <w:rsid w:val="00CD7C31"/>
    <w:rsid w:val="00CE3C50"/>
    <w:rsid w:val="00CF1A9C"/>
    <w:rsid w:val="00CF7724"/>
    <w:rsid w:val="00D05396"/>
    <w:rsid w:val="00D120C9"/>
    <w:rsid w:val="00D163FB"/>
    <w:rsid w:val="00D1678E"/>
    <w:rsid w:val="00D2279A"/>
    <w:rsid w:val="00D25FFC"/>
    <w:rsid w:val="00D30C81"/>
    <w:rsid w:val="00D31CFD"/>
    <w:rsid w:val="00D33F55"/>
    <w:rsid w:val="00D46EB2"/>
    <w:rsid w:val="00D5266B"/>
    <w:rsid w:val="00D55179"/>
    <w:rsid w:val="00D55E8C"/>
    <w:rsid w:val="00D55E8D"/>
    <w:rsid w:val="00D57B19"/>
    <w:rsid w:val="00D64E83"/>
    <w:rsid w:val="00D7133A"/>
    <w:rsid w:val="00D746EB"/>
    <w:rsid w:val="00D76442"/>
    <w:rsid w:val="00D8246E"/>
    <w:rsid w:val="00D85507"/>
    <w:rsid w:val="00D90532"/>
    <w:rsid w:val="00D90F9D"/>
    <w:rsid w:val="00D96B70"/>
    <w:rsid w:val="00DB004B"/>
    <w:rsid w:val="00DB1B00"/>
    <w:rsid w:val="00DB3D11"/>
    <w:rsid w:val="00DB4510"/>
    <w:rsid w:val="00DC1266"/>
    <w:rsid w:val="00DD1075"/>
    <w:rsid w:val="00DD1A93"/>
    <w:rsid w:val="00DD254B"/>
    <w:rsid w:val="00DD4275"/>
    <w:rsid w:val="00DE0D1C"/>
    <w:rsid w:val="00DE66B6"/>
    <w:rsid w:val="00DE6CD3"/>
    <w:rsid w:val="00DF042A"/>
    <w:rsid w:val="00E0620F"/>
    <w:rsid w:val="00E07CD3"/>
    <w:rsid w:val="00E11B01"/>
    <w:rsid w:val="00E127EA"/>
    <w:rsid w:val="00E33FE8"/>
    <w:rsid w:val="00E35984"/>
    <w:rsid w:val="00E40571"/>
    <w:rsid w:val="00E42A53"/>
    <w:rsid w:val="00E43AF3"/>
    <w:rsid w:val="00E66FD1"/>
    <w:rsid w:val="00E76786"/>
    <w:rsid w:val="00E8234E"/>
    <w:rsid w:val="00E85632"/>
    <w:rsid w:val="00E85BFD"/>
    <w:rsid w:val="00E85CC1"/>
    <w:rsid w:val="00E91723"/>
    <w:rsid w:val="00EA4039"/>
    <w:rsid w:val="00EA77DA"/>
    <w:rsid w:val="00EB235A"/>
    <w:rsid w:val="00EB7E9D"/>
    <w:rsid w:val="00EC3755"/>
    <w:rsid w:val="00EC491D"/>
    <w:rsid w:val="00EC4AD6"/>
    <w:rsid w:val="00EC4FD5"/>
    <w:rsid w:val="00EC626A"/>
    <w:rsid w:val="00ED0A26"/>
    <w:rsid w:val="00ED24B0"/>
    <w:rsid w:val="00ED4BDA"/>
    <w:rsid w:val="00EF4AE9"/>
    <w:rsid w:val="00EF6D63"/>
    <w:rsid w:val="00EF7BB3"/>
    <w:rsid w:val="00F13470"/>
    <w:rsid w:val="00F27061"/>
    <w:rsid w:val="00F32CE7"/>
    <w:rsid w:val="00F34E14"/>
    <w:rsid w:val="00F36210"/>
    <w:rsid w:val="00F4395A"/>
    <w:rsid w:val="00F440F1"/>
    <w:rsid w:val="00F52A0E"/>
    <w:rsid w:val="00F642F8"/>
    <w:rsid w:val="00F67DC3"/>
    <w:rsid w:val="00F725FA"/>
    <w:rsid w:val="00F72CE4"/>
    <w:rsid w:val="00F76E6D"/>
    <w:rsid w:val="00F83F77"/>
    <w:rsid w:val="00F90A54"/>
    <w:rsid w:val="00F92F24"/>
    <w:rsid w:val="00F9663F"/>
    <w:rsid w:val="00FA212F"/>
    <w:rsid w:val="00FA3385"/>
    <w:rsid w:val="00FA340C"/>
    <w:rsid w:val="00FB1617"/>
    <w:rsid w:val="00FC4B86"/>
    <w:rsid w:val="00FC7448"/>
    <w:rsid w:val="00FD51A1"/>
    <w:rsid w:val="00FE3A0E"/>
    <w:rsid w:val="73AC2CB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5">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8"/>
    <w:unhideWhenUsed/>
    <w:uiPriority w:val="99"/>
    <w:pPr>
      <w:spacing w:after="0" w:line="240" w:lineRule="auto"/>
    </w:pPr>
    <w:rPr>
      <w:rFonts w:ascii="Tahoma" w:hAnsi="Tahoma" w:cs="Tahoma"/>
      <w:sz w:val="16"/>
      <w:szCs w:val="16"/>
    </w:rPr>
  </w:style>
  <w:style w:type="paragraph" w:styleId="3">
    <w:name w:val="footer"/>
    <w:basedOn w:val="1"/>
    <w:link w:val="11"/>
    <w:unhideWhenUsed/>
    <w:uiPriority w:val="99"/>
    <w:pPr>
      <w:tabs>
        <w:tab w:val="center" w:pos="4680"/>
        <w:tab w:val="right" w:pos="9360"/>
      </w:tabs>
      <w:spacing w:after="0" w:line="240" w:lineRule="auto"/>
    </w:pPr>
  </w:style>
  <w:style w:type="paragraph" w:styleId="4">
    <w:name w:val="header"/>
    <w:basedOn w:val="1"/>
    <w:link w:val="10"/>
    <w:unhideWhenUsed/>
    <w:uiPriority w:val="99"/>
    <w:pPr>
      <w:tabs>
        <w:tab w:val="center" w:pos="4680"/>
        <w:tab w:val="right" w:pos="9360"/>
      </w:tabs>
      <w:spacing w:after="0" w:line="240" w:lineRule="auto"/>
    </w:pPr>
  </w:style>
  <w:style w:type="table" w:styleId="7">
    <w:name w:val="Table Grid"/>
    <w:basedOn w:val="6"/>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8">
    <w:name w:val="Balloon Text Char"/>
    <w:basedOn w:val="5"/>
    <w:link w:val="2"/>
    <w:semiHidden/>
    <w:uiPriority w:val="99"/>
    <w:rPr>
      <w:rFonts w:ascii="Tahoma" w:hAnsi="Tahoma" w:cs="Tahoma"/>
      <w:sz w:val="16"/>
      <w:szCs w:val="16"/>
    </w:rPr>
  </w:style>
  <w:style w:type="paragraph" w:customStyle="1" w:styleId="9">
    <w:name w:val="List Paragraph"/>
    <w:basedOn w:val="1"/>
    <w:qFormat/>
    <w:uiPriority w:val="34"/>
    <w:pPr>
      <w:ind w:left="720"/>
      <w:contextualSpacing/>
    </w:pPr>
  </w:style>
  <w:style w:type="character" w:customStyle="1" w:styleId="10">
    <w:name w:val="Header Char"/>
    <w:basedOn w:val="5"/>
    <w:link w:val="4"/>
    <w:semiHidden/>
    <w:uiPriority w:val="99"/>
  </w:style>
  <w:style w:type="character" w:customStyle="1" w:styleId="11">
    <w:name w:val="Footer Char"/>
    <w:basedOn w:val="5"/>
    <w:link w:val="3"/>
    <w:uiPriority w:val="99"/>
  </w:style>
  <w:style w:type="paragraph" w:customStyle="1" w:styleId="12">
    <w:name w:val="Default"/>
    <w:uiPriority w:val="0"/>
    <w:pPr>
      <w:autoSpaceDE w:val="0"/>
      <w:autoSpaceDN w:val="0"/>
      <w:adjustRightInd w:val="0"/>
      <w:spacing w:after="0" w:line="240" w:lineRule="auto"/>
    </w:pPr>
    <w:rPr>
      <w:rFonts w:ascii="Times New Roman" w:hAnsi="Times New Roman" w:cs="Times New Roman" w:eastAsiaTheme="minorHAnsi"/>
      <w:color w:val="000000"/>
      <w:sz w:val="24"/>
      <w:szCs w:val="24"/>
      <w:lang w:val="id-ID" w:eastAsia="en-US" w:bidi="th-TH"/>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2A93D7-D615-4BD9-A3C7-6EE780E3E7B6}">
  <ds:schemaRefs/>
</ds:datastoreItem>
</file>

<file path=docProps/app.xml><?xml version="1.0" encoding="utf-8"?>
<Properties xmlns="http://schemas.openxmlformats.org/officeDocument/2006/extended-properties" xmlns:vt="http://schemas.openxmlformats.org/officeDocument/2006/docPropsVTypes">
  <Template>Normal.dotm</Template>
  <Pages>15</Pages>
  <Words>2832</Words>
  <Characters>16147</Characters>
  <Lines>134</Lines>
  <Paragraphs>37</Paragraphs>
  <TotalTime>0</TotalTime>
  <ScaleCrop>false</ScaleCrop>
  <LinksUpToDate>false</LinksUpToDate>
  <CharactersWithSpaces>18942</CharactersWithSpaces>
  <Application>WPS Office_10.2.0.5965_F1E327BC-269C-435d-A152-05C5408002CA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2015-06-10T17:12:00Z</dcterms:created>
  <dc:creator>win_7</dc:creator>
  <cp:lastModifiedBy>HP</cp:lastModifiedBy>
  <cp:lastPrinted>2018-02-08T14:56:21Z</cp:lastPrinted>
  <dcterms:modified xsi:type="dcterms:W3CDTF">2018-02-08T15:08:00Z</dcterms:modified>
  <cp:revision>235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2057-10.2.0.5965</vt:lpwstr>
  </property>
</Properties>
</file>