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1FB61" w14:textId="77777777" w:rsidR="00E913DB" w:rsidRDefault="00E913DB" w:rsidP="00E913DB">
      <w:pPr>
        <w:pStyle w:val="ListParagraph"/>
        <w:spacing w:line="48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BAB I</w:t>
      </w:r>
    </w:p>
    <w:p w14:paraId="44057635" w14:textId="77777777" w:rsidR="00E913DB" w:rsidRDefault="00E913DB" w:rsidP="00E913DB">
      <w:pPr>
        <w:pStyle w:val="ListParagraph"/>
        <w:spacing w:line="480" w:lineRule="auto"/>
        <w:ind w:left="0"/>
        <w:jc w:val="center"/>
        <w:rPr>
          <w:rFonts w:ascii="Times New Roman" w:hAnsi="Times New Roman" w:cs="Times New Roman"/>
          <w:bCs/>
          <w:sz w:val="24"/>
          <w:szCs w:val="24"/>
          <w:lang w:val="en-US"/>
        </w:rPr>
      </w:pPr>
      <w:r>
        <w:rPr>
          <w:rFonts w:ascii="Times New Roman" w:hAnsi="Times New Roman" w:cs="Times New Roman"/>
          <w:b/>
          <w:sz w:val="24"/>
          <w:szCs w:val="24"/>
          <w:lang w:val="en-US"/>
        </w:rPr>
        <w:t>PENDAHULUAN</w:t>
      </w:r>
    </w:p>
    <w:p w14:paraId="2094A20D" w14:textId="77777777" w:rsidR="00E913DB" w:rsidRDefault="00E913DB" w:rsidP="00E913DB">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Latar Belakang</w:t>
      </w:r>
    </w:p>
    <w:p w14:paraId="01199B8D" w14:textId="77777777" w:rsidR="00E913DB" w:rsidRDefault="00E913DB" w:rsidP="00E913DB">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Sebagai negara kesatuan sebagaimana disebutkan dalam Pasal 1 ayat (1) Undang-Undang Dasar Negara Republik Indonesia 1945, Indonesia terdiri atas beberapa provinsi dan daerah provinsi tersebut terdiri dari beberapa kota dan kabupaten, yang setiap provinsi, kabupaten, dan kota tersebut mempunyai pemerintahan daerah yang diatur oleh undang-undang, hal ini diatur dalam Pasal 18 ayat (1) Undang-Undang Dasar Negara Republik Indonesia 1945, pada ayat (2) juga diterangkan bahwa pemerintah provinsi, kabupaten dan kota berhak mengatur dan mengurus urusan pemerintah sendiri, menurut asas otonomi dan tugas pembantuan.</w:t>
      </w:r>
    </w:p>
    <w:p w14:paraId="4E7126FF" w14:textId="77777777" w:rsidR="00E913DB" w:rsidRDefault="00E913DB" w:rsidP="00E913DB">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Daerah otonomi dijelaskan dalam Undang-Undang Nomor 1 Tahun 2022 tentang Hubungan Keuangan Antara Pemerintahan Pusat dan Pemerintahan Daerah, yaitu terdapat pada Pasal 1 angka 7 yang menyebutkan bahwa daerah otonomi adalah Suatu kesatuan masyarakat hukum dengan batas-batas wilayah, yang berwenang mengatur dan mengurus urusan pemerintahan dan kepentingan masyarakat setempat atas prakarsa sendiri, berdasarkan aspirasi masyarakat dalam sistem negara.</w:t>
      </w:r>
      <w:r>
        <w:rPr>
          <w:rStyle w:val="FootnoteReference"/>
          <w:rFonts w:ascii="Times New Roman" w:hAnsi="Times New Roman" w:cs="Times New Roman"/>
          <w:sz w:val="24"/>
          <w:szCs w:val="24"/>
        </w:rPr>
        <w:footnoteReference w:id="1"/>
      </w:r>
    </w:p>
    <w:p w14:paraId="65F1D602" w14:textId="77777777" w:rsidR="00E913DB" w:rsidRDefault="00E913DB" w:rsidP="00E913DB">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Berdasarkan penjelasan diatas, maka dengan adanya otonomi tersebut pemerintah daerah dapat mengurus daerahnya sendiri dalam semua aspek, termasuk dalam biaya penyelenggaraan pemerintah daerahnya sendiri dalam rangka memaksimalkan pelayanan dan kesejahteraan masyarakat, biaya tersebut dapat didapat melalui pajak dan retribusi daerah.</w:t>
      </w:r>
    </w:p>
    <w:p w14:paraId="09ABFA13" w14:textId="77777777" w:rsidR="00E913DB" w:rsidRDefault="00E913DB" w:rsidP="00E913DB">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Undang-Undang Nomor 1 Tahun 2022 tentang Hubungan Keuangan Antara Pemerintahan Pusat dan Pemerintahan Daerah juga menjelaskan bahwa pajak daerah merupakan kontribusi wajib kepada daerah yang bersifat memaksa, </w:t>
      </w:r>
      <w:r>
        <w:rPr>
          <w:rFonts w:ascii="Times New Roman" w:hAnsi="Times New Roman" w:cs="Times New Roman"/>
          <w:sz w:val="24"/>
          <w:szCs w:val="24"/>
        </w:rPr>
        <w:lastRenderedPageBreak/>
        <w:t>pada Pasal 4 juga disebutkan 2 jenis pajak, yaitu pajak yang dipungut oleh pemerintah provinsi dan pajak yang dipungut oleh pemerintah kota atau kabupaten, salah satu dari pajak yang dipungut oleh pemerintah kota atau kabupaten yaitu pajak mineral bukan logam dan batuan.</w:t>
      </w:r>
    </w:p>
    <w:p w14:paraId="25A55B3C" w14:textId="77777777" w:rsidR="00E913DB" w:rsidRDefault="00E913DB" w:rsidP="00E913DB">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Pajak mineral bukan logam dan batuan yaitu pajak atas kegiatan pengambilan mineral bukan logam dan batuan dari sumber daya alam didalam ataupun permukaan bumi untuk dimanfaatkan. Sedangkan yang dimaksud mineral bukan logam atau bebatuan tersebut adalah sebagaimana yang dimaksud dalam peraturan perundang-undangan dibidang mineral dan batu bara.</w:t>
      </w:r>
    </w:p>
    <w:p w14:paraId="53A9C657" w14:textId="77777777" w:rsidR="00E913DB" w:rsidRDefault="00E913DB" w:rsidP="00E913DB">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Kabupaten Padang Pariaman adalah kota yang kaya akan mineral, kota ini terletak di pesisir pantai Sumatera Barat, Kabupaten Padang Pariaman juga terdapat bukit yang didalamnya terdapat banyak sumber daya alam mineral, salah satunya adalah granit, dan juga terdapat banyak sungai yang didalamnya terdapat banyak pasir dan kerikil. Dengan banyaknya sumber daya mineral tersebut diharapkan dapat dimanfaatkan oleh pemerintah Kabupaten Padang Pariaman melalui pajak mineral bukan logam dan batuan dengan Peraturan Daerah Kabupaten Padang Pariaman Nomor 3 Tahun 2021 tentang Pajak Mineral Bukan Logam dan Bebatuan yang merupakan Perubahan atas Peraturan Daerah Nomor 9 Tahun 2010 tentang Pajak Mineral Bukan Logam dan Batuan, perubahan ini diharapkan dapat menambah pendapatan daerah Kabupaten Padang Pariaman.</w:t>
      </w:r>
    </w:p>
    <w:p w14:paraId="332AE4A1" w14:textId="77777777" w:rsidR="00E913DB" w:rsidRDefault="00E913DB" w:rsidP="00E913DB">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Maka dengan adanya perubahan peraturan daerah Kabupaten Padang Pariaman tersebut, penulis akan meneliti perihal efektivitas Peraturan Daerah Kabupaten Padang Pariaman Nomor 3 Tahun 2021 tentang Pajak Mineral Bukan Logam tersebut, dari melihat data pendapatan daerah dari sektor pajak mineral bukan logam dan bebatuan sesudah dan sebelum peraturan daerah tersebut diubah.</w:t>
      </w:r>
    </w:p>
    <w:p w14:paraId="0F91B2FB" w14:textId="77777777" w:rsidR="00E913DB" w:rsidRDefault="00E913DB" w:rsidP="00E913DB">
      <w:pPr>
        <w:pStyle w:val="ListParagraph"/>
        <w:spacing w:line="480" w:lineRule="auto"/>
        <w:ind w:left="360" w:firstLine="720"/>
        <w:jc w:val="both"/>
        <w:rPr>
          <w:rFonts w:ascii="Times New Roman" w:hAnsi="Times New Roman" w:cs="Times New Roman"/>
          <w:b/>
          <w:sz w:val="24"/>
          <w:szCs w:val="24"/>
        </w:rPr>
      </w:pPr>
      <w:r>
        <w:rPr>
          <w:rFonts w:ascii="Times New Roman" w:hAnsi="Times New Roman" w:cs="Times New Roman"/>
          <w:sz w:val="24"/>
          <w:szCs w:val="24"/>
        </w:rPr>
        <w:t xml:space="preserve">Berdasarkan latar belakang di atas, penulis akan melakukan penelitian dengan judul </w:t>
      </w:r>
      <w:r>
        <w:rPr>
          <w:rFonts w:ascii="Times New Roman" w:hAnsi="Times New Roman" w:cs="Times New Roman"/>
          <w:b/>
          <w:sz w:val="24"/>
          <w:szCs w:val="24"/>
        </w:rPr>
        <w:t xml:space="preserve">“EFEKTIVITAS PERATURAN DAERAH KABUPATEN </w:t>
      </w:r>
      <w:r>
        <w:rPr>
          <w:rFonts w:ascii="Times New Roman" w:hAnsi="Times New Roman" w:cs="Times New Roman"/>
          <w:b/>
          <w:sz w:val="24"/>
          <w:szCs w:val="24"/>
        </w:rPr>
        <w:lastRenderedPageBreak/>
        <w:t>PADANG PARIAMAN NOMOR 3 TAHUN 2021 PERUBAHAN ATAS PERATURAN DAERAH NOMOR 9 TAHUN 2010 TENTANG PAJAK MINERAL BUKAN LOGAM DAN BATUAN”</w:t>
      </w:r>
    </w:p>
    <w:p w14:paraId="638C0D64" w14:textId="77777777" w:rsidR="00E913DB" w:rsidRDefault="00E913DB" w:rsidP="00E913DB">
      <w:pPr>
        <w:pStyle w:val="ListParagraph"/>
        <w:spacing w:line="240" w:lineRule="auto"/>
        <w:ind w:left="360" w:firstLine="720"/>
        <w:jc w:val="both"/>
        <w:rPr>
          <w:rFonts w:ascii="Times New Roman" w:hAnsi="Times New Roman" w:cs="Times New Roman"/>
          <w:b/>
          <w:sz w:val="24"/>
          <w:szCs w:val="24"/>
        </w:rPr>
      </w:pPr>
    </w:p>
    <w:p w14:paraId="0EEA96BD" w14:textId="77777777" w:rsidR="00E913DB" w:rsidRDefault="00E913DB" w:rsidP="00E913DB">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Rumusan Masalah</w:t>
      </w:r>
    </w:p>
    <w:p w14:paraId="58A5893B" w14:textId="77777777" w:rsidR="00E913DB" w:rsidRDefault="00E913DB" w:rsidP="00E913DB">
      <w:pPr>
        <w:pStyle w:val="ListParagraph"/>
        <w:numPr>
          <w:ilvl w:val="0"/>
          <w:numId w:val="2"/>
        </w:numPr>
        <w:spacing w:line="480" w:lineRule="auto"/>
        <w:jc w:val="both"/>
        <w:rPr>
          <w:rFonts w:ascii="Times New Roman" w:hAnsi="Times New Roman" w:cs="Times New Roman"/>
          <w:sz w:val="24"/>
          <w:szCs w:val="24"/>
        </w:rPr>
      </w:pPr>
      <w:bookmarkStart w:id="0" w:name="_Hlk149238927"/>
      <w:bookmarkStart w:id="1" w:name="_Hlk157027744"/>
      <w:r>
        <w:rPr>
          <w:rFonts w:ascii="Times New Roman" w:hAnsi="Times New Roman" w:cs="Times New Roman"/>
          <w:sz w:val="24"/>
          <w:szCs w:val="24"/>
        </w:rPr>
        <w:t>Bagaimana efektivitas Peraturan Daerah Kabupaten Padang Pariaman Nomor 3 Tahun 2021 Tentang Pajak Mineral Bukan Logam dan Bebatuan?</w:t>
      </w:r>
    </w:p>
    <w:p w14:paraId="618E7B97" w14:textId="77777777" w:rsidR="00E913DB" w:rsidRDefault="00E913DB" w:rsidP="00E913DB">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Apa faktor-faktor yang mempengaruhi efektivitas Peraturan Daerah Kabupaten Padang Pariaman Nomor 3 Tahun 2021 Tentang Pajak Mineral Bukan Logam dan Bebatuan?</w:t>
      </w:r>
      <w:bookmarkEnd w:id="0"/>
    </w:p>
    <w:p w14:paraId="322843EC" w14:textId="77777777" w:rsidR="00E913DB" w:rsidRDefault="00E913DB" w:rsidP="00E913DB">
      <w:pPr>
        <w:spacing w:line="480" w:lineRule="auto"/>
        <w:jc w:val="both"/>
        <w:rPr>
          <w:rFonts w:ascii="Times New Roman" w:hAnsi="Times New Roman" w:cs="Times New Roman"/>
          <w:sz w:val="24"/>
          <w:szCs w:val="24"/>
        </w:rPr>
      </w:pPr>
    </w:p>
    <w:p w14:paraId="4DC27612" w14:textId="77777777" w:rsidR="00E913DB" w:rsidRDefault="00E913DB" w:rsidP="00E913DB">
      <w:pPr>
        <w:spacing w:line="480" w:lineRule="auto"/>
        <w:jc w:val="both"/>
        <w:rPr>
          <w:rFonts w:ascii="Times New Roman" w:hAnsi="Times New Roman" w:cs="Times New Roman"/>
          <w:sz w:val="24"/>
          <w:szCs w:val="24"/>
        </w:rPr>
      </w:pPr>
    </w:p>
    <w:bookmarkEnd w:id="1"/>
    <w:p w14:paraId="3838795D" w14:textId="77777777" w:rsidR="00E913DB" w:rsidRDefault="00E913DB" w:rsidP="00E913DB">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Tujuan Penelitian</w:t>
      </w:r>
    </w:p>
    <w:p w14:paraId="6994C30B" w14:textId="77777777" w:rsidR="00E913DB" w:rsidRDefault="00E913DB" w:rsidP="00E913DB">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menganalisa efektivitas Peraturan Daerah Kabupaten Padang Pariaman Nomor 3 Tahun 2021 Tentang Pajak Mineral Bukan Logam dan Bebatuan.</w:t>
      </w:r>
    </w:p>
    <w:p w14:paraId="0B0B6A2C" w14:textId="77777777" w:rsidR="00E913DB" w:rsidRDefault="00E913DB" w:rsidP="00E913DB">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menganalisa faktor-faktor apa saja faktor yang mempengaruhi efektivitas Peraturan Daerah Kabupaten Padang Pariaman Nomor 3 Tahun 2021 Tentang Pajak Mineral Bukan Logam dan Bebatuan.</w:t>
      </w:r>
    </w:p>
    <w:p w14:paraId="4FF4C00C" w14:textId="77777777" w:rsidR="00E913DB" w:rsidRDefault="00E913DB" w:rsidP="00E913DB">
      <w:pPr>
        <w:pStyle w:val="ListParagraph"/>
        <w:spacing w:line="240" w:lineRule="auto"/>
        <w:jc w:val="both"/>
        <w:rPr>
          <w:rFonts w:ascii="Times New Roman" w:hAnsi="Times New Roman" w:cs="Times New Roman"/>
          <w:sz w:val="24"/>
          <w:szCs w:val="24"/>
        </w:rPr>
      </w:pPr>
    </w:p>
    <w:p w14:paraId="7B7870AF" w14:textId="77777777" w:rsidR="00E913DB" w:rsidRDefault="00E913DB" w:rsidP="00E913DB">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Metode Penelitian</w:t>
      </w:r>
    </w:p>
    <w:p w14:paraId="5687F218" w14:textId="77777777" w:rsidR="00E913DB" w:rsidRDefault="00E913DB" w:rsidP="00E913DB">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Jenis Penelitian</w:t>
      </w:r>
    </w:p>
    <w:p w14:paraId="385F5AC3" w14:textId="77777777" w:rsidR="00E913DB" w:rsidRDefault="00E913DB" w:rsidP="00E913DB">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Jenis penelitian yang digunakan dalam penelitian ini adalah yuridis sosiologis. Penelitian yuridis sosilogis adalah penelitian yang mengkaji dan menganalisis tentang perilaku hukum individu atau masyarakat dalam kaitannya dengan hukum dan sumber data yang digunakannya berasal dari data primer, yang diperoleh langsung dari dalam masyarakat.</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Dalam hal ini </w:t>
      </w:r>
      <w:r>
        <w:rPr>
          <w:rFonts w:ascii="Times New Roman" w:hAnsi="Times New Roman" w:cs="Times New Roman"/>
          <w:sz w:val="24"/>
          <w:szCs w:val="24"/>
        </w:rPr>
        <w:lastRenderedPageBreak/>
        <w:t>yaitu meneliti langsung efektivitas Peraturan Daerah Kabupaten Padang Pariaman Nomor 3 Tahun 2021 langsung ke lapangan dan dikaitkan peraturan dengan fakta lapangannya.</w:t>
      </w:r>
    </w:p>
    <w:p w14:paraId="3D29AEBA" w14:textId="77777777" w:rsidR="00E913DB" w:rsidRDefault="00E913DB" w:rsidP="00E913DB">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Sumber Data</w:t>
      </w:r>
    </w:p>
    <w:p w14:paraId="0320DEC7" w14:textId="77777777" w:rsidR="00E913DB" w:rsidRDefault="00E913DB" w:rsidP="00E913DB">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Data Primer</w:t>
      </w:r>
    </w:p>
    <w:p w14:paraId="1F0F3D87" w14:textId="77777777" w:rsidR="00E913DB" w:rsidRDefault="00E913DB" w:rsidP="00E913DB">
      <w:pPr>
        <w:pStyle w:val="ListParagraph"/>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Data primer, yaitu data yang diperoleh seorang peneliti langsung dari objeknya, dalam hal ini peneliti melakukan penelitian di Badan Pendapatan Daerah Kabupaten Padang Pariaman.</w:t>
      </w:r>
    </w:p>
    <w:p w14:paraId="26B83798" w14:textId="77777777" w:rsidR="00E913DB" w:rsidRDefault="00E913DB" w:rsidP="00E913DB">
      <w:pPr>
        <w:pStyle w:val="ListParagraph"/>
        <w:spacing w:line="480" w:lineRule="auto"/>
        <w:ind w:left="1080" w:firstLine="720"/>
        <w:jc w:val="both"/>
        <w:rPr>
          <w:rFonts w:ascii="Times New Roman" w:hAnsi="Times New Roman" w:cs="Times New Roman"/>
          <w:sz w:val="24"/>
          <w:szCs w:val="24"/>
        </w:rPr>
      </w:pPr>
    </w:p>
    <w:p w14:paraId="04397AA5" w14:textId="77777777" w:rsidR="00E913DB" w:rsidRDefault="00E913DB" w:rsidP="00E913DB">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Data Sekunder</w:t>
      </w:r>
    </w:p>
    <w:p w14:paraId="2C22B6CD" w14:textId="77777777" w:rsidR="00E913DB" w:rsidRDefault="00E913DB" w:rsidP="00E913DB">
      <w:pPr>
        <w:pStyle w:val="ListParagraph"/>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Data sekunder ialah data yang diperoleh seorang peneliti secara tidak langsung dari objeknya, tetapi melalui sumber lain baik lisan maupun tulisan. Misalnya, buku-buku, teks, jurnal, majalah, koran, dokumen,</w:t>
      </w:r>
      <w:r>
        <w:rPr>
          <w:rFonts w:ascii="Times New Roman" w:hAnsi="Times New Roman" w:cs="Times New Roman"/>
          <w:sz w:val="24"/>
          <w:szCs w:val="24"/>
          <w:lang w:val="en-US"/>
        </w:rPr>
        <w:t xml:space="preserve"> </w:t>
      </w:r>
      <w:r>
        <w:rPr>
          <w:rFonts w:ascii="Times New Roman" w:hAnsi="Times New Roman" w:cs="Times New Roman"/>
          <w:sz w:val="24"/>
          <w:szCs w:val="24"/>
        </w:rPr>
        <w:t>peraturan perundangan, dan sebagainya. Data sekunder terdiri dari:</w:t>
      </w:r>
    </w:p>
    <w:p w14:paraId="4ACBAC6A" w14:textId="77777777" w:rsidR="00E913DB" w:rsidRDefault="00E913DB" w:rsidP="00E913DB">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Bahan hukum primer, yaitu data yang berikan peraturan perundang-undangan yang berkaitan dengan penelitian. Berikut adalah bahan hukum primer pada penelitian ini:</w:t>
      </w:r>
    </w:p>
    <w:p w14:paraId="02A24577" w14:textId="77777777" w:rsidR="00E913DB" w:rsidRDefault="00E913DB" w:rsidP="00E913DB">
      <w:pPr>
        <w:pStyle w:val="ListParagraph"/>
        <w:numPr>
          <w:ilvl w:val="0"/>
          <w:numId w:val="7"/>
        </w:numPr>
        <w:spacing w:line="480" w:lineRule="auto"/>
        <w:ind w:left="1843" w:hanging="425"/>
        <w:jc w:val="both"/>
        <w:rPr>
          <w:rFonts w:ascii="Times New Roman" w:hAnsi="Times New Roman" w:cs="Times New Roman"/>
          <w:sz w:val="24"/>
          <w:szCs w:val="24"/>
        </w:rPr>
      </w:pPr>
      <w:r>
        <w:rPr>
          <w:rFonts w:ascii="Times New Roman" w:hAnsi="Times New Roman" w:cs="Times New Roman"/>
          <w:sz w:val="24"/>
          <w:szCs w:val="24"/>
        </w:rPr>
        <w:t>Undang-Undang Dasar Negara Republik Indonesia 1945</w:t>
      </w:r>
    </w:p>
    <w:p w14:paraId="264F8960" w14:textId="77777777" w:rsidR="00E913DB" w:rsidRDefault="00E913DB" w:rsidP="00E913DB">
      <w:pPr>
        <w:pStyle w:val="ListParagraph"/>
        <w:numPr>
          <w:ilvl w:val="0"/>
          <w:numId w:val="7"/>
        </w:numPr>
        <w:spacing w:line="480" w:lineRule="auto"/>
        <w:ind w:left="1843" w:hanging="425"/>
        <w:jc w:val="both"/>
        <w:rPr>
          <w:rFonts w:ascii="Times New Roman" w:hAnsi="Times New Roman" w:cs="Times New Roman"/>
          <w:sz w:val="24"/>
          <w:szCs w:val="24"/>
        </w:rPr>
      </w:pPr>
      <w:r>
        <w:rPr>
          <w:rFonts w:ascii="Times New Roman" w:hAnsi="Times New Roman" w:cs="Times New Roman"/>
          <w:sz w:val="24"/>
          <w:szCs w:val="24"/>
        </w:rPr>
        <w:t>Undang-Undang Nomor 1 Tahun 2022 tentang Hubungan Keuangan Antara Pemerintahan Pusat dan Pemerintahan Daerah.</w:t>
      </w:r>
    </w:p>
    <w:p w14:paraId="5455E29F" w14:textId="77777777" w:rsidR="00E913DB" w:rsidRDefault="00E913DB" w:rsidP="00E913DB">
      <w:pPr>
        <w:pStyle w:val="ListParagraph"/>
        <w:numPr>
          <w:ilvl w:val="0"/>
          <w:numId w:val="7"/>
        </w:numPr>
        <w:spacing w:line="480" w:lineRule="auto"/>
        <w:ind w:left="1843" w:hanging="425"/>
        <w:jc w:val="both"/>
        <w:rPr>
          <w:rFonts w:ascii="Times New Roman" w:hAnsi="Times New Roman" w:cs="Times New Roman"/>
          <w:sz w:val="24"/>
          <w:szCs w:val="24"/>
        </w:rPr>
      </w:pPr>
      <w:r>
        <w:rPr>
          <w:rFonts w:ascii="Times New Roman" w:hAnsi="Times New Roman" w:cs="Times New Roman"/>
          <w:sz w:val="24"/>
          <w:szCs w:val="24"/>
        </w:rPr>
        <w:t>Undang-Undang Nomor 28 Tahun 2007 tentang Ketentuan Umum dan Tata Cara Perpajakan</w:t>
      </w:r>
    </w:p>
    <w:p w14:paraId="7DE3C7D2" w14:textId="77777777" w:rsidR="00E913DB" w:rsidRDefault="00E913DB" w:rsidP="00E913DB">
      <w:pPr>
        <w:pStyle w:val="ListParagraph"/>
        <w:numPr>
          <w:ilvl w:val="0"/>
          <w:numId w:val="7"/>
        </w:numPr>
        <w:spacing w:line="480" w:lineRule="auto"/>
        <w:ind w:left="1843" w:hanging="425"/>
        <w:jc w:val="both"/>
        <w:rPr>
          <w:rFonts w:ascii="Times New Roman" w:hAnsi="Times New Roman" w:cs="Times New Roman"/>
          <w:sz w:val="24"/>
          <w:szCs w:val="24"/>
        </w:rPr>
      </w:pPr>
      <w:r>
        <w:rPr>
          <w:rFonts w:ascii="Times New Roman" w:hAnsi="Times New Roman" w:cs="Times New Roman"/>
          <w:sz w:val="24"/>
          <w:szCs w:val="24"/>
        </w:rPr>
        <w:t>Undang-Undang Nomor 4 Tahun 2009 tentang Pertambangan mineral dan batu bara</w:t>
      </w:r>
    </w:p>
    <w:p w14:paraId="2675D03B" w14:textId="77777777" w:rsidR="00E913DB" w:rsidRDefault="00E913DB" w:rsidP="00E913DB">
      <w:pPr>
        <w:pStyle w:val="ListParagraph"/>
        <w:numPr>
          <w:ilvl w:val="0"/>
          <w:numId w:val="7"/>
        </w:numPr>
        <w:spacing w:line="480" w:lineRule="auto"/>
        <w:ind w:left="1843" w:hanging="425"/>
        <w:jc w:val="both"/>
        <w:rPr>
          <w:rFonts w:ascii="Times New Roman" w:hAnsi="Times New Roman" w:cs="Times New Roman"/>
          <w:sz w:val="24"/>
          <w:szCs w:val="24"/>
        </w:rPr>
      </w:pPr>
      <w:r>
        <w:rPr>
          <w:rFonts w:ascii="Times New Roman" w:hAnsi="Times New Roman" w:cs="Times New Roman"/>
          <w:sz w:val="24"/>
          <w:szCs w:val="24"/>
        </w:rPr>
        <w:t>Peraturan Daerah Kabupaten Padang Pariaman Nomor 3 Tahun 2021 tentang Perubahan atan Peraturan Daerah Nomor 9 Tahun 2010 tentang Pajak Mineral Bukan Logam dan Batuan.</w:t>
      </w:r>
    </w:p>
    <w:p w14:paraId="10C2348A" w14:textId="77777777" w:rsidR="00E913DB" w:rsidRDefault="00E913DB" w:rsidP="00E913DB">
      <w:pPr>
        <w:pStyle w:val="ListParagraph"/>
        <w:numPr>
          <w:ilvl w:val="0"/>
          <w:numId w:val="7"/>
        </w:numPr>
        <w:spacing w:line="480" w:lineRule="auto"/>
        <w:ind w:left="1843" w:hanging="425"/>
        <w:jc w:val="both"/>
        <w:rPr>
          <w:rFonts w:ascii="Times New Roman" w:hAnsi="Times New Roman" w:cs="Times New Roman"/>
          <w:sz w:val="24"/>
          <w:szCs w:val="24"/>
        </w:rPr>
      </w:pPr>
      <w:r>
        <w:rPr>
          <w:rFonts w:ascii="Times New Roman" w:hAnsi="Times New Roman" w:cs="Times New Roman"/>
          <w:sz w:val="24"/>
          <w:szCs w:val="24"/>
        </w:rPr>
        <w:lastRenderedPageBreak/>
        <w:t>Bahan hukum sekunder, data yang didapat dari dokumen, jurnal, buku, serta penelitian terdahulu.</w:t>
      </w:r>
    </w:p>
    <w:p w14:paraId="05664217" w14:textId="77777777" w:rsidR="00E913DB" w:rsidRDefault="00E913DB" w:rsidP="00E913DB">
      <w:pPr>
        <w:pStyle w:val="ListParagraph"/>
        <w:spacing w:line="480" w:lineRule="auto"/>
        <w:ind w:left="1843"/>
        <w:jc w:val="both"/>
        <w:rPr>
          <w:rFonts w:ascii="Times New Roman" w:hAnsi="Times New Roman" w:cs="Times New Roman"/>
          <w:sz w:val="24"/>
          <w:szCs w:val="24"/>
        </w:rPr>
      </w:pPr>
    </w:p>
    <w:p w14:paraId="3F02296C" w14:textId="77777777" w:rsidR="00E913DB" w:rsidRDefault="00E913DB" w:rsidP="00E913DB">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Teknik Pengumpulan Data</w:t>
      </w:r>
    </w:p>
    <w:p w14:paraId="50FBEF7F" w14:textId="77777777" w:rsidR="00E913DB" w:rsidRDefault="00E913DB" w:rsidP="00E913DB">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Studi Dokumen</w:t>
      </w:r>
    </w:p>
    <w:p w14:paraId="6C1FBE1D" w14:textId="77777777" w:rsidR="00E913DB" w:rsidRDefault="00E913DB" w:rsidP="00E913DB">
      <w:pPr>
        <w:pStyle w:val="ListParagraph"/>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Studi dokumen adalah kegiatan mengumpulkan dan memeriksa dan menelusuri dokumen-dokumen atau kepustakaan yang dapat memberikan informasi atau keterangan yang dibutuhkan oleh peneliti. Dokumen yang dimaksud adalah berbagai dokumen hukum yang biasanya tersimpan di berbagai perpustakaan, oleh karena itu studi dokumen biasanya diistilahkan dengan studi kepustakaan, karena mengkaji berbagai dokumen kepustakaan. </w:t>
      </w:r>
    </w:p>
    <w:p w14:paraId="18CD5CB8" w14:textId="77777777" w:rsidR="00E913DB" w:rsidRDefault="00E913DB" w:rsidP="00E913DB">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Wawancara</w:t>
      </w:r>
    </w:p>
    <w:p w14:paraId="196AADD4" w14:textId="77777777" w:rsidR="00E913DB" w:rsidRDefault="00E913DB" w:rsidP="00E913DB">
      <w:pPr>
        <w:pStyle w:val="ListParagraph"/>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Wawancara adalah percakapan yang sistematis dan terorganisasi yang dilakukan oleh peneliti sebagai pewawancara (</w:t>
      </w:r>
      <w:r>
        <w:rPr>
          <w:rFonts w:ascii="Times New Roman" w:hAnsi="Times New Roman" w:cs="Times New Roman"/>
          <w:i/>
          <w:sz w:val="24"/>
          <w:szCs w:val="24"/>
        </w:rPr>
        <w:t>interviewer</w:t>
      </w:r>
      <w:r>
        <w:rPr>
          <w:rFonts w:ascii="Times New Roman" w:hAnsi="Times New Roman" w:cs="Times New Roman"/>
          <w:sz w:val="24"/>
          <w:szCs w:val="24"/>
        </w:rPr>
        <w:t>) dengan yang diwawancara (</w:t>
      </w:r>
      <w:r>
        <w:rPr>
          <w:rFonts w:ascii="Times New Roman" w:hAnsi="Times New Roman" w:cs="Times New Roman"/>
          <w:i/>
          <w:sz w:val="24"/>
          <w:szCs w:val="24"/>
        </w:rPr>
        <w:t>interviewee</w:t>
      </w:r>
      <w:r>
        <w:rPr>
          <w:rFonts w:ascii="Times New Roman" w:hAnsi="Times New Roman" w:cs="Times New Roman"/>
          <w:sz w:val="24"/>
          <w:szCs w:val="24"/>
        </w:rPr>
        <w:t>) untuk mendapatkan sejumlah informasi yang berhubungan dengan masalah yang diteliti dilakukan oleh Bapak Novri Marta Dinata, S.STP sebagai Sub Bidang Pendataan Badan Pengelola Keuangan Daerah Kabupaten Padang Pariaman.</w:t>
      </w:r>
      <w:r>
        <w:rPr>
          <w:rStyle w:val="FootnoteReference"/>
          <w:rFonts w:ascii="Times New Roman" w:hAnsi="Times New Roman" w:cs="Times New Roman"/>
          <w:sz w:val="24"/>
          <w:szCs w:val="24"/>
        </w:rPr>
        <w:footnoteReference w:id="3"/>
      </w:r>
    </w:p>
    <w:p w14:paraId="2C9B4D39" w14:textId="77777777" w:rsidR="00E913DB" w:rsidRDefault="00E913DB" w:rsidP="00E913DB">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Teknik Analis Data</w:t>
      </w:r>
    </w:p>
    <w:p w14:paraId="5CEE47D1" w14:textId="77777777" w:rsidR="00E913DB" w:rsidRDefault="00E913DB" w:rsidP="00E913DB">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Analisis data dari pengolahan data yang penulis lakukan, maka diperlukan analisis data, untuk itu digunakan yuridis sosiologis, artinya data yang diperoleh tidak berbentuk angka-angka tidak memerlukan presentase dan tidak memerlukan pengukuran tertentu serta tabulasi, tabel. Oleh sebab itu analisis ini berbentuk kalimat-kalimat/uraian-uraian yang menyeluruh, dengan gejala dan fakta yang terdapat dilapangan sehubungan dengan permasalahan yang diangkat. Semua hasil penelitian dihubungkan dengan </w:t>
      </w:r>
      <w:r>
        <w:rPr>
          <w:rFonts w:ascii="Times New Roman" w:hAnsi="Times New Roman" w:cs="Times New Roman"/>
          <w:sz w:val="24"/>
          <w:szCs w:val="24"/>
        </w:rPr>
        <w:lastRenderedPageBreak/>
        <w:t>Peraturan Perundang-undangan terkait.  Setelah  itu  dirumuskan  dalam  bentuk  uraian  dan  akhirnya ditarik kesimpulan sebagai jawaban terhadap permasalahan-permasalahan dalam penelitian.</w:t>
      </w:r>
      <w:r>
        <w:rPr>
          <w:rStyle w:val="FootnoteReference"/>
          <w:rFonts w:ascii="Times New Roman" w:hAnsi="Times New Roman" w:cs="Times New Roman"/>
          <w:sz w:val="24"/>
          <w:szCs w:val="24"/>
        </w:rPr>
        <w:footnoteReference w:id="4"/>
      </w:r>
    </w:p>
    <w:p w14:paraId="7E0364D8" w14:textId="77777777" w:rsidR="005C2271" w:rsidRDefault="005C2271"/>
    <w:sectPr w:rsidR="005C2271" w:rsidSect="00D55D1E">
      <w:footerReference w:type="default" r:id="rId7"/>
      <w:pgSz w:w="12191" w:h="18711"/>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E8368" w14:textId="77777777" w:rsidR="00D55D1E" w:rsidRDefault="00D55D1E" w:rsidP="00E913DB">
      <w:pPr>
        <w:spacing w:after="0" w:line="240" w:lineRule="auto"/>
      </w:pPr>
      <w:r>
        <w:separator/>
      </w:r>
    </w:p>
  </w:endnote>
  <w:endnote w:type="continuationSeparator" w:id="0">
    <w:p w14:paraId="28404EB9" w14:textId="77777777" w:rsidR="00D55D1E" w:rsidRDefault="00D55D1E" w:rsidP="00E91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3079158"/>
      <w:docPartObj>
        <w:docPartGallery w:val="Page Numbers (Bottom of Page)"/>
        <w:docPartUnique/>
      </w:docPartObj>
    </w:sdtPr>
    <w:sdtEndPr>
      <w:rPr>
        <w:noProof/>
      </w:rPr>
    </w:sdtEndPr>
    <w:sdtContent>
      <w:p w14:paraId="00237689" w14:textId="62B9EE56" w:rsidR="00E913DB" w:rsidRDefault="00E913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0D545D" w14:textId="77777777" w:rsidR="00E913DB" w:rsidRDefault="00E91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50FA4" w14:textId="77777777" w:rsidR="00D55D1E" w:rsidRDefault="00D55D1E" w:rsidP="00E913DB">
      <w:pPr>
        <w:spacing w:after="0" w:line="240" w:lineRule="auto"/>
      </w:pPr>
      <w:r>
        <w:separator/>
      </w:r>
    </w:p>
  </w:footnote>
  <w:footnote w:type="continuationSeparator" w:id="0">
    <w:p w14:paraId="771A037B" w14:textId="77777777" w:rsidR="00D55D1E" w:rsidRDefault="00D55D1E" w:rsidP="00E913DB">
      <w:pPr>
        <w:spacing w:after="0" w:line="240" w:lineRule="auto"/>
      </w:pPr>
      <w:r>
        <w:continuationSeparator/>
      </w:r>
    </w:p>
  </w:footnote>
  <w:footnote w:id="1">
    <w:p w14:paraId="3C45FB09" w14:textId="77777777" w:rsidR="00E913DB" w:rsidRDefault="00E913DB" w:rsidP="00E913DB">
      <w:pPr>
        <w:pStyle w:val="FootnoteText"/>
        <w:ind w:firstLine="720"/>
      </w:pPr>
      <w:r>
        <w:rPr>
          <w:rStyle w:val="FootnoteReference"/>
        </w:rPr>
        <w:footnoteRef/>
      </w:r>
      <w:r>
        <w:t xml:space="preserve"> </w:t>
      </w:r>
      <w:r>
        <w:rPr>
          <w:rFonts w:ascii="Times New Roman" w:hAnsi="Times New Roman" w:cs="Times New Roman"/>
        </w:rPr>
        <w:t xml:space="preserve">J. Kaloh, 2002, </w:t>
      </w:r>
      <w:r>
        <w:rPr>
          <w:rFonts w:ascii="Times New Roman" w:hAnsi="Times New Roman" w:cs="Times New Roman"/>
          <w:i/>
        </w:rPr>
        <w:t>Mencari Bentuk Otonomi Daerah</w:t>
      </w:r>
      <w:r>
        <w:rPr>
          <w:rFonts w:ascii="Times New Roman" w:hAnsi="Times New Roman" w:cs="Times New Roman"/>
        </w:rPr>
        <w:t>, Rineka Cipta, Jakarta. hlm. 3.</w:t>
      </w:r>
    </w:p>
  </w:footnote>
  <w:footnote w:id="2">
    <w:p w14:paraId="63BC6780" w14:textId="77777777" w:rsidR="00E913DB" w:rsidRDefault="00E913DB" w:rsidP="00E913DB">
      <w:pPr>
        <w:pStyle w:val="FootnoteText"/>
        <w:ind w:firstLine="720"/>
        <w:jc w:val="both"/>
        <w:rPr>
          <w:rFonts w:ascii="Times New Roman" w:hAnsi="Times New Roman" w:cs="Times New Roman"/>
          <w:i/>
        </w:rPr>
      </w:pPr>
      <w:r>
        <w:rPr>
          <w:rStyle w:val="FootnoteReference"/>
          <w:rFonts w:ascii="Times New Roman" w:hAnsi="Times New Roman" w:cs="Times New Roman"/>
        </w:rPr>
        <w:footnoteRef/>
      </w:r>
      <w:r>
        <w:rPr>
          <w:rFonts w:ascii="Times New Roman" w:hAnsi="Times New Roman" w:cs="Times New Roman"/>
        </w:rPr>
        <w:t xml:space="preserve">Salim </w:t>
      </w:r>
      <w:r>
        <w:rPr>
          <w:rFonts w:ascii="Times New Roman" w:hAnsi="Times New Roman" w:cs="Times New Roman"/>
        </w:rPr>
        <w:t>HS dan Erlies Septiana Nurbani, 2014,</w:t>
      </w:r>
      <w:r>
        <w:rPr>
          <w:rFonts w:ascii="Times New Roman" w:hAnsi="Times New Roman" w:cs="Times New Roman"/>
          <w:i/>
        </w:rPr>
        <w:t>Penerapan Teori Hukum Pada Penelitian</w:t>
      </w:r>
    </w:p>
    <w:p w14:paraId="4DDB9488" w14:textId="77777777" w:rsidR="00E913DB" w:rsidRDefault="00E913DB" w:rsidP="00E913DB">
      <w:pPr>
        <w:pStyle w:val="FootnoteText"/>
        <w:jc w:val="both"/>
        <w:rPr>
          <w:rFonts w:ascii="Times New Roman" w:hAnsi="Times New Roman" w:cs="Times New Roman"/>
        </w:rPr>
      </w:pPr>
      <w:r>
        <w:rPr>
          <w:rFonts w:ascii="Times New Roman" w:hAnsi="Times New Roman" w:cs="Times New Roman"/>
          <w:i/>
        </w:rPr>
        <w:t>Tesis dan Disertasi</w:t>
      </w:r>
      <w:r>
        <w:rPr>
          <w:rFonts w:ascii="Times New Roman" w:hAnsi="Times New Roman" w:cs="Times New Roman"/>
        </w:rPr>
        <w:t>, RajaGrafindo Persada, Jakarta, hlm. 21.</w:t>
      </w:r>
    </w:p>
  </w:footnote>
  <w:footnote w:id="3">
    <w:p w14:paraId="7BDE08FC" w14:textId="77777777" w:rsidR="00E913DB" w:rsidRDefault="00E913DB" w:rsidP="00E913DB">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 xml:space="preserve">Ulber </w:t>
      </w:r>
      <w:r>
        <w:rPr>
          <w:rFonts w:ascii="Times New Roman" w:hAnsi="Times New Roman" w:cs="Times New Roman"/>
        </w:rPr>
        <w:t xml:space="preserve">Silalahi, 2012, </w:t>
      </w:r>
      <w:r>
        <w:rPr>
          <w:rFonts w:ascii="Times New Roman" w:hAnsi="Times New Roman" w:cs="Times New Roman"/>
          <w:i/>
        </w:rPr>
        <w:t>Metode Penelitian Sosial</w:t>
      </w:r>
      <w:r>
        <w:rPr>
          <w:rFonts w:ascii="Times New Roman" w:hAnsi="Times New Roman" w:cs="Times New Roman"/>
        </w:rPr>
        <w:t>, Refika Aditama, Bandung, hlm.316.</w:t>
      </w:r>
    </w:p>
  </w:footnote>
  <w:footnote w:id="4">
    <w:p w14:paraId="100B94C0" w14:textId="77777777" w:rsidR="00E913DB" w:rsidRDefault="00E913DB" w:rsidP="00E913DB">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 xml:space="preserve">Sri </w:t>
      </w:r>
      <w:r>
        <w:rPr>
          <w:rFonts w:ascii="Times New Roman" w:hAnsi="Times New Roman" w:cs="Times New Roman"/>
        </w:rPr>
        <w:t xml:space="preserve">Mamudji, dkk, 2005, </w:t>
      </w:r>
      <w:r>
        <w:rPr>
          <w:rFonts w:ascii="Times New Roman" w:hAnsi="Times New Roman" w:cs="Times New Roman"/>
          <w:i/>
        </w:rPr>
        <w:t xml:space="preserve">Metode Penelitian dan Penulisan Hukum, </w:t>
      </w:r>
      <w:r>
        <w:rPr>
          <w:rFonts w:ascii="Times New Roman" w:hAnsi="Times New Roman" w:cs="Times New Roman"/>
        </w:rPr>
        <w:t>Badan Penerbit Fakultas Hukum Universitas Indonesia, Jakarta, hlm.64.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193"/>
    <w:multiLevelType w:val="hybridMultilevel"/>
    <w:tmpl w:val="1BFCE8BC"/>
    <w:lvl w:ilvl="0" w:tplc="04210015">
      <w:start w:val="1"/>
      <w:numFmt w:val="upp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1" w15:restartNumberingAfterBreak="0">
    <w:nsid w:val="22315D4C"/>
    <w:multiLevelType w:val="hybridMultilevel"/>
    <w:tmpl w:val="015691C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15:restartNumberingAfterBreak="0">
    <w:nsid w:val="46090077"/>
    <w:multiLevelType w:val="hybridMultilevel"/>
    <w:tmpl w:val="F5905BFC"/>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 w15:restartNumberingAfterBreak="0">
    <w:nsid w:val="635C051F"/>
    <w:multiLevelType w:val="hybridMultilevel"/>
    <w:tmpl w:val="5210BAF4"/>
    <w:lvl w:ilvl="0" w:tplc="04210017">
      <w:start w:val="1"/>
      <w:numFmt w:val="lowerLetter"/>
      <w:lvlText w:val="%1)"/>
      <w:lvlJc w:val="left"/>
      <w:pPr>
        <w:ind w:left="1714" w:hanging="360"/>
      </w:pPr>
    </w:lvl>
    <w:lvl w:ilvl="1" w:tplc="04210019">
      <w:start w:val="1"/>
      <w:numFmt w:val="lowerLetter"/>
      <w:lvlText w:val="%2."/>
      <w:lvlJc w:val="left"/>
      <w:pPr>
        <w:ind w:left="2434" w:hanging="360"/>
      </w:pPr>
    </w:lvl>
    <w:lvl w:ilvl="2" w:tplc="0421001B">
      <w:start w:val="1"/>
      <w:numFmt w:val="lowerRoman"/>
      <w:lvlText w:val="%3."/>
      <w:lvlJc w:val="right"/>
      <w:pPr>
        <w:ind w:left="3154" w:hanging="180"/>
      </w:pPr>
    </w:lvl>
    <w:lvl w:ilvl="3" w:tplc="0421000F">
      <w:start w:val="1"/>
      <w:numFmt w:val="decimal"/>
      <w:lvlText w:val="%4."/>
      <w:lvlJc w:val="left"/>
      <w:pPr>
        <w:ind w:left="3874" w:hanging="360"/>
      </w:pPr>
    </w:lvl>
    <w:lvl w:ilvl="4" w:tplc="04210019">
      <w:start w:val="1"/>
      <w:numFmt w:val="lowerLetter"/>
      <w:lvlText w:val="%5."/>
      <w:lvlJc w:val="left"/>
      <w:pPr>
        <w:ind w:left="4594" w:hanging="360"/>
      </w:pPr>
    </w:lvl>
    <w:lvl w:ilvl="5" w:tplc="0421001B">
      <w:start w:val="1"/>
      <w:numFmt w:val="lowerRoman"/>
      <w:lvlText w:val="%6."/>
      <w:lvlJc w:val="right"/>
      <w:pPr>
        <w:ind w:left="5314" w:hanging="180"/>
      </w:pPr>
    </w:lvl>
    <w:lvl w:ilvl="6" w:tplc="0421000F">
      <w:start w:val="1"/>
      <w:numFmt w:val="decimal"/>
      <w:lvlText w:val="%7."/>
      <w:lvlJc w:val="left"/>
      <w:pPr>
        <w:ind w:left="6034" w:hanging="360"/>
      </w:pPr>
    </w:lvl>
    <w:lvl w:ilvl="7" w:tplc="04210019">
      <w:start w:val="1"/>
      <w:numFmt w:val="lowerLetter"/>
      <w:lvlText w:val="%8."/>
      <w:lvlJc w:val="left"/>
      <w:pPr>
        <w:ind w:left="6754" w:hanging="360"/>
      </w:pPr>
    </w:lvl>
    <w:lvl w:ilvl="8" w:tplc="0421001B">
      <w:start w:val="1"/>
      <w:numFmt w:val="lowerRoman"/>
      <w:lvlText w:val="%9."/>
      <w:lvlJc w:val="right"/>
      <w:pPr>
        <w:ind w:left="7474" w:hanging="180"/>
      </w:pPr>
    </w:lvl>
  </w:abstractNum>
  <w:abstractNum w:abstractNumId="4" w15:restartNumberingAfterBreak="0">
    <w:nsid w:val="68C34F95"/>
    <w:multiLevelType w:val="hybridMultilevel"/>
    <w:tmpl w:val="78527F4A"/>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5" w15:restartNumberingAfterBreak="0">
    <w:nsid w:val="6E947B56"/>
    <w:multiLevelType w:val="hybridMultilevel"/>
    <w:tmpl w:val="ABCA12A4"/>
    <w:lvl w:ilvl="0" w:tplc="04210011">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6" w15:restartNumberingAfterBreak="0">
    <w:nsid w:val="73A54EA3"/>
    <w:multiLevelType w:val="hybridMultilevel"/>
    <w:tmpl w:val="2DEADC3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15:restartNumberingAfterBreak="0">
    <w:nsid w:val="75337687"/>
    <w:multiLevelType w:val="hybridMultilevel"/>
    <w:tmpl w:val="BFBE7F3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16cid:durableId="10481876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66788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26026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54090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12156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09096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607472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87485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913DB"/>
    <w:rsid w:val="005C2271"/>
    <w:rsid w:val="00612D1F"/>
    <w:rsid w:val="00D55D1E"/>
    <w:rsid w:val="00E91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C92C7"/>
  <w15:chartTrackingRefBased/>
  <w15:docId w15:val="{01FDEB66-191B-4FE2-801F-E7D0A36C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3DB"/>
    <w:rPr>
      <w:kern w:val="0"/>
      <w:lang w:val="id-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913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13DB"/>
    <w:rPr>
      <w:kern w:val="0"/>
      <w:sz w:val="20"/>
      <w:szCs w:val="20"/>
      <w:lang w:val="id-ID"/>
      <w14:ligatures w14:val="none"/>
    </w:rPr>
  </w:style>
  <w:style w:type="paragraph" w:styleId="ListParagraph">
    <w:name w:val="List Paragraph"/>
    <w:basedOn w:val="Normal"/>
    <w:uiPriority w:val="34"/>
    <w:qFormat/>
    <w:rsid w:val="00E913DB"/>
    <w:pPr>
      <w:ind w:left="720"/>
      <w:contextualSpacing/>
    </w:pPr>
  </w:style>
  <w:style w:type="character" w:styleId="FootnoteReference">
    <w:name w:val="footnote reference"/>
    <w:basedOn w:val="DefaultParagraphFont"/>
    <w:uiPriority w:val="99"/>
    <w:semiHidden/>
    <w:unhideWhenUsed/>
    <w:rsid w:val="00E913DB"/>
    <w:rPr>
      <w:vertAlign w:val="superscript"/>
    </w:rPr>
  </w:style>
  <w:style w:type="paragraph" w:styleId="Header">
    <w:name w:val="header"/>
    <w:basedOn w:val="Normal"/>
    <w:link w:val="HeaderChar"/>
    <w:uiPriority w:val="99"/>
    <w:unhideWhenUsed/>
    <w:rsid w:val="00E913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13DB"/>
    <w:rPr>
      <w:kern w:val="0"/>
      <w:lang w:val="id-ID"/>
      <w14:ligatures w14:val="none"/>
    </w:rPr>
  </w:style>
  <w:style w:type="paragraph" w:styleId="Footer">
    <w:name w:val="footer"/>
    <w:basedOn w:val="Normal"/>
    <w:link w:val="FooterChar"/>
    <w:uiPriority w:val="99"/>
    <w:unhideWhenUsed/>
    <w:rsid w:val="00E913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13DB"/>
    <w:rPr>
      <w:kern w:val="0"/>
      <w:lang w:val="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26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1148</Words>
  <Characters>6550</Characters>
  <Application>Microsoft Office Word</Application>
  <DocSecurity>0</DocSecurity>
  <Lines>54</Lines>
  <Paragraphs>15</Paragraphs>
  <ScaleCrop>false</ScaleCrop>
  <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sudarwin s.</dc:creator>
  <cp:keywords/>
  <dc:description/>
  <cp:lastModifiedBy>sudarwin s.</cp:lastModifiedBy>
  <cp:revision>1</cp:revision>
  <dcterms:created xsi:type="dcterms:W3CDTF">2024-03-14T05:30:00Z</dcterms:created>
  <dcterms:modified xsi:type="dcterms:W3CDTF">2024-03-14T05:31:00Z</dcterms:modified>
</cp:coreProperties>
</file>