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F" w:rsidRPr="00A50D37" w:rsidRDefault="00E4477F" w:rsidP="00E4477F">
      <w:pPr>
        <w:spacing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D37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E4477F" w:rsidRPr="00A50D37" w:rsidRDefault="00E4477F" w:rsidP="0088010B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12A" w:rsidRPr="00A50D37" w:rsidRDefault="003F612A" w:rsidP="003F612A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B74" w:rsidRPr="00A50D37" w:rsidRDefault="00CF3F9A" w:rsidP="00C15B7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Arista, Desi dan Sri Rahayu Tri Astuti. 2011. </w:t>
      </w:r>
      <w:r w:rsidRPr="00A50D37">
        <w:rPr>
          <w:rFonts w:ascii="Times New Roman" w:hAnsi="Times New Roman" w:cs="Times New Roman"/>
          <w:i/>
          <w:sz w:val="24"/>
          <w:szCs w:val="24"/>
          <w:lang w:val="id-ID"/>
        </w:rPr>
        <w:t>Analisis Pengaruh Iklan, Kepercayaan Merek Dan Citra Merek Terhadap Minat Beli Konsumen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>. Jurnal Aset, Maret 2011, hal 37 – 45 Vol 13 No 1 ISSN 1693 -928X.</w:t>
      </w:r>
    </w:p>
    <w:p w:rsidR="00C15B74" w:rsidRPr="00A50D37" w:rsidRDefault="00C15B74" w:rsidP="00C15B7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0E55" w:rsidRPr="00A50D37" w:rsidRDefault="000F09C2" w:rsidP="00510E55">
      <w:pPr>
        <w:autoSpaceDE w:val="0"/>
        <w:autoSpaceDN w:val="0"/>
        <w:adjustRightInd w:val="0"/>
        <w:spacing w:line="22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2002.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</w:p>
    <w:p w:rsidR="00510E55" w:rsidRPr="00A50D37" w:rsidRDefault="00510E55" w:rsidP="00510E55">
      <w:pPr>
        <w:autoSpaceDE w:val="0"/>
        <w:autoSpaceDN w:val="0"/>
        <w:adjustRightInd w:val="0"/>
        <w:spacing w:line="22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0612" w:rsidRPr="00A50D37" w:rsidRDefault="00840612" w:rsidP="0084061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0D37">
        <w:rPr>
          <w:rFonts w:ascii="Times New Roman" w:hAnsi="Times New Roman" w:cs="Times New Roman"/>
          <w:sz w:val="24"/>
          <w:szCs w:val="24"/>
          <w:lang w:val="id-ID"/>
        </w:rPr>
        <w:t>Belch, George E &amp; Michael A. Belch, 200</w:t>
      </w:r>
      <w:r w:rsidRPr="00A50D37">
        <w:rPr>
          <w:rFonts w:ascii="Times New Roman" w:hAnsi="Times New Roman" w:cs="Times New Roman"/>
          <w:sz w:val="24"/>
          <w:szCs w:val="24"/>
        </w:rPr>
        <w:t>4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A50D3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Advertising and Promotion 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: An </w:t>
      </w:r>
      <w:r w:rsidRPr="00A50D37">
        <w:rPr>
          <w:rFonts w:ascii="Times New Roman" w:hAnsi="Times New Roman" w:cs="Times New Roman"/>
          <w:i/>
          <w:iCs/>
          <w:sz w:val="24"/>
          <w:szCs w:val="24"/>
          <w:lang w:val="id-ID"/>
        </w:rPr>
        <w:t>Integrated Marketing Communication Perspective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>, Internasional Edition, McGraw Hill, New York.</w:t>
      </w:r>
    </w:p>
    <w:p w:rsidR="00840612" w:rsidRPr="00A50D37" w:rsidRDefault="00840612" w:rsidP="00510E55">
      <w:pPr>
        <w:autoSpaceDE w:val="0"/>
        <w:autoSpaceDN w:val="0"/>
        <w:adjustRightInd w:val="0"/>
        <w:spacing w:line="22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6708C" w:rsidRPr="00A50D37" w:rsidRDefault="00510E55" w:rsidP="0006708C">
      <w:pPr>
        <w:autoSpaceDE w:val="0"/>
        <w:autoSpaceDN w:val="0"/>
        <w:adjustRightInd w:val="0"/>
        <w:spacing w:line="228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</w:rPr>
        <w:t>Bernard</w:t>
      </w:r>
      <w:r w:rsidR="00EB3AC1"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AC1" w:rsidRPr="00A50D37">
        <w:rPr>
          <w:rFonts w:ascii="Times New Roman" w:hAnsi="Times New Roman" w:cs="Times New Roman"/>
          <w:sz w:val="24"/>
          <w:szCs w:val="24"/>
        </w:rPr>
        <w:t>Budiyono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 2004. “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Mengenai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Minat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Beli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Telkomflexi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Surabaya)</w:t>
      </w:r>
      <w:r w:rsidRPr="00A50D37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Indonesia, Vol.III No.2, 181-194.</w:t>
      </w:r>
    </w:p>
    <w:p w:rsidR="0006708C" w:rsidRPr="00A50D37" w:rsidRDefault="0006708C" w:rsidP="0006708C">
      <w:pPr>
        <w:autoSpaceDE w:val="0"/>
        <w:autoSpaceDN w:val="0"/>
        <w:adjustRightInd w:val="0"/>
        <w:spacing w:line="228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5B74" w:rsidRPr="00A50D37" w:rsidRDefault="00C15B74" w:rsidP="00510E5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Ferdinand, Augusty. 2006. </w:t>
      </w:r>
      <w:r w:rsidRPr="00A50D37">
        <w:rPr>
          <w:rFonts w:ascii="Times New Roman" w:hAnsi="Times New Roman" w:cs="Times New Roman"/>
          <w:i/>
          <w:sz w:val="24"/>
          <w:szCs w:val="24"/>
          <w:lang w:val="id-ID"/>
        </w:rPr>
        <w:t>Metode Penelitian Manajemen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>, edisi kedua. Badan Penerbit UNDIP, Semarang.</w:t>
      </w:r>
    </w:p>
    <w:p w:rsidR="00C15B74" w:rsidRPr="00A50D37" w:rsidRDefault="00C15B74" w:rsidP="00F00265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850" w:rsidRPr="00A50D37" w:rsidRDefault="00585850" w:rsidP="00585850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eastAsia="Calibri" w:hAnsi="Times New Roman" w:cs="Times New Roman"/>
          <w:sz w:val="24"/>
          <w:szCs w:val="24"/>
        </w:rPr>
        <w:t>Ferrinadewi</w:t>
      </w:r>
      <w:proofErr w:type="spellEnd"/>
      <w:r w:rsidRPr="00A50D37">
        <w:rPr>
          <w:rFonts w:ascii="Times New Roman" w:eastAsia="Calibri" w:hAnsi="Times New Roman" w:cs="Times New Roman"/>
          <w:sz w:val="24"/>
          <w:szCs w:val="24"/>
        </w:rPr>
        <w:t>, Erna, 2008, “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Merek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dan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Psikologi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Konsumen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Implikasi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pada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Strategi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Pemasaran</w:t>
      </w:r>
      <w:proofErr w:type="spellEnd"/>
      <w:r w:rsidRPr="00A50D37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A50D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eastAsia="Calibri" w:hAnsi="Times New Roman" w:cs="Times New Roman"/>
          <w:sz w:val="24"/>
          <w:szCs w:val="24"/>
        </w:rPr>
        <w:t>edisi</w:t>
      </w:r>
      <w:proofErr w:type="spellEnd"/>
      <w:r w:rsidRPr="00A50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A50D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eastAsia="Calibri" w:hAnsi="Times New Roman" w:cs="Times New Roman"/>
          <w:sz w:val="24"/>
          <w:szCs w:val="24"/>
        </w:rPr>
        <w:t>Graha</w:t>
      </w:r>
      <w:proofErr w:type="spellEnd"/>
      <w:r w:rsidRPr="00A50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A50D37">
        <w:rPr>
          <w:rFonts w:ascii="Times New Roman" w:eastAsia="Calibri" w:hAnsi="Times New Roman" w:cs="Times New Roman"/>
          <w:sz w:val="24"/>
          <w:szCs w:val="24"/>
        </w:rPr>
        <w:t>, Yogyakarta.</w:t>
      </w:r>
    </w:p>
    <w:p w:rsidR="00585850" w:rsidRPr="00A50D37" w:rsidRDefault="00585850" w:rsidP="00585850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265" w:rsidRPr="00A50D37" w:rsidRDefault="00F00265" w:rsidP="00F00265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A50D37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Ghozali, Imam 2005. </w:t>
      </w:r>
      <w:r w:rsidRPr="00A50D37">
        <w:rPr>
          <w:rFonts w:ascii="Times New Roman" w:eastAsia="Calibri" w:hAnsi="Times New Roman" w:cs="Times New Roman"/>
          <w:i/>
          <w:sz w:val="24"/>
          <w:szCs w:val="24"/>
          <w:lang w:val="fi-FI"/>
        </w:rPr>
        <w:t>Analisis Multivariate dengan program SPSS</w:t>
      </w:r>
      <w:r w:rsidRPr="00A50D37">
        <w:rPr>
          <w:rFonts w:ascii="Times New Roman" w:eastAsia="Calibri" w:hAnsi="Times New Roman" w:cs="Times New Roman"/>
          <w:sz w:val="24"/>
          <w:szCs w:val="24"/>
          <w:lang w:val="fi-FI"/>
        </w:rPr>
        <w:t>. Semarang : Badan Penerbit Universitas Diponegoro</w:t>
      </w:r>
      <w:r w:rsidR="001B6704" w:rsidRPr="00A50D37">
        <w:rPr>
          <w:rFonts w:ascii="Times New Roman" w:eastAsia="Calibri" w:hAnsi="Times New Roman" w:cs="Times New Roman"/>
          <w:sz w:val="24"/>
          <w:szCs w:val="24"/>
          <w:lang w:val="fi-FI"/>
        </w:rPr>
        <w:t>.</w:t>
      </w:r>
    </w:p>
    <w:p w:rsidR="00F00265" w:rsidRPr="00A50D37" w:rsidRDefault="00F00265" w:rsidP="00F002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65" w:rsidRPr="00A50D37" w:rsidRDefault="00F00265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</w:rPr>
        <w:t xml:space="preserve">Gujarati,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Ekonometrik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6704" w:rsidRPr="00A50D3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1B6704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1B6704" w:rsidRPr="00A50D37">
        <w:rPr>
          <w:rFonts w:ascii="Times New Roman" w:hAnsi="Times New Roman" w:cs="Times New Roman"/>
          <w:sz w:val="24"/>
          <w:szCs w:val="24"/>
        </w:rPr>
        <w:t>.</w:t>
      </w:r>
    </w:p>
    <w:p w:rsidR="004326ED" w:rsidRPr="00A50D37" w:rsidRDefault="004326ED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0BAA" w:rsidRPr="00A50D37" w:rsidRDefault="005F5E19" w:rsidP="00FC0BA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C0BAA" w:rsidRPr="00A50D37">
          <w:rPr>
            <w:rStyle w:val="Hyperlink"/>
            <w:rFonts w:ascii="Times New Roman" w:hAnsi="Times New Roman" w:cs="Times New Roman"/>
            <w:sz w:val="24"/>
            <w:szCs w:val="24"/>
          </w:rPr>
          <w:t>http://www.berita-bisnis.com/data-bisnis/725-laurier-charm-danyang-lain-berebut-kue-bisnis-pembalut-wanita-.htm</w:t>
        </w:r>
      </w:hyperlink>
      <w:r w:rsidR="00FC0BAA" w:rsidRPr="00A50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BAA" w:rsidRPr="00A50D37" w:rsidRDefault="00FC0BAA" w:rsidP="00FC0BA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40612" w:rsidRPr="00A50D37" w:rsidRDefault="00F00265" w:rsidP="0084061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Istijanto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>Gramedia</w:t>
      </w:r>
      <w:proofErr w:type="spellEnd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1B6704" w:rsidRPr="00A50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612" w:rsidRPr="00A50D37" w:rsidRDefault="00840612" w:rsidP="0084061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12" w:rsidRPr="00A50D37" w:rsidRDefault="00840612" w:rsidP="0084061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Jewler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Drewniany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2005. </w:t>
      </w:r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Creative in Advertising </w:t>
      </w:r>
      <w:r w:rsidRPr="00A50D37">
        <w:rPr>
          <w:rFonts w:ascii="Times New Roman" w:hAnsi="Times New Roman" w:cs="Times New Roman"/>
          <w:sz w:val="24"/>
          <w:szCs w:val="24"/>
        </w:rPr>
        <w:t xml:space="preserve">(8th </w:t>
      </w: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>Thompson Work Worth.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840612" w:rsidRPr="00A50D37" w:rsidRDefault="00840612" w:rsidP="001B670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0E55" w:rsidRPr="00A50D37" w:rsidRDefault="00510E55" w:rsidP="00510E5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0D37">
        <w:rPr>
          <w:rFonts w:ascii="Times New Roman" w:hAnsi="Times New Roman" w:cs="Times New Roman"/>
          <w:sz w:val="24"/>
          <w:szCs w:val="24"/>
        </w:rPr>
        <w:t xml:space="preserve">Keller, Kevin Lane, 1998, </w:t>
      </w:r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Strategic Brand </w:t>
      </w:r>
      <w:proofErr w:type="gram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Management </w:t>
      </w:r>
      <w:r w:rsidRPr="00A50D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Building,Measuring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>, And Managing Brand Equity</w:t>
      </w:r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>Second Edition.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Pearson Prentice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>Hal ,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New Jersey</w:t>
      </w:r>
    </w:p>
    <w:p w:rsidR="00510E55" w:rsidRPr="00A50D37" w:rsidRDefault="00510E55" w:rsidP="00510E5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3F9A" w:rsidRPr="00A50D37" w:rsidRDefault="0088010B" w:rsidP="00CF3F9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Philip,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Kevin Lane Keller. </w:t>
      </w:r>
      <w:r w:rsidR="00CB32AE" w:rsidRPr="00A50D37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="00CB32AE" w:rsidRPr="00A50D37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="00CB32AE"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2AE" w:rsidRPr="00A50D37"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 w:rsidR="00CB32AE" w:rsidRPr="00A50D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32AE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AE" w:rsidRPr="00A50D37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CB32AE" w:rsidRPr="00A50D37">
        <w:rPr>
          <w:rFonts w:ascii="Times New Roman" w:hAnsi="Times New Roman" w:cs="Times New Roman"/>
          <w:sz w:val="24"/>
          <w:szCs w:val="24"/>
        </w:rPr>
        <w:t xml:space="preserve"> 13, </w:t>
      </w:r>
      <w:proofErr w:type="spellStart"/>
      <w:r w:rsidR="00CB32AE" w:rsidRPr="00A50D37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="00CB32AE" w:rsidRPr="00A50D37">
        <w:rPr>
          <w:rFonts w:ascii="Times New Roman" w:hAnsi="Times New Roman" w:cs="Times New Roman"/>
          <w:sz w:val="24"/>
          <w:szCs w:val="24"/>
        </w:rPr>
        <w:t xml:space="preserve"> 1 &amp; 2. </w:t>
      </w:r>
      <w:proofErr w:type="gramStart"/>
      <w:r w:rsidR="00CB32AE" w:rsidRPr="00A50D3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CB32AE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AE" w:rsidRPr="00A50D37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CF3F9A" w:rsidRPr="00A50D37" w:rsidRDefault="00CF3F9A" w:rsidP="00CF3F9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824E0" w:rsidRPr="00A50D37" w:rsidRDefault="003824E0" w:rsidP="00DE7D1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5DD7" w:rsidRPr="00A50D37" w:rsidRDefault="00555DD7" w:rsidP="00555DD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Lau, Geok Theng dan Lee, Sook Han, 1999, </w:t>
      </w:r>
      <w:r w:rsidRPr="00A50D37">
        <w:rPr>
          <w:rFonts w:ascii="Times New Roman" w:hAnsi="Times New Roman" w:cs="Times New Roman"/>
          <w:i/>
          <w:iCs/>
          <w:sz w:val="24"/>
          <w:szCs w:val="24"/>
          <w:lang w:val="id-ID"/>
        </w:rPr>
        <w:t>Consumer Trust in Brand and The Link to Brand Loyalty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, Journal of Market Focused Management, Vol 4. </w:t>
      </w:r>
    </w:p>
    <w:p w:rsidR="00555DD7" w:rsidRPr="00A50D37" w:rsidRDefault="00555DD7" w:rsidP="00555DD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3F9A" w:rsidRPr="00A50D37" w:rsidRDefault="00CF3F9A" w:rsidP="00555DD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0D37">
        <w:rPr>
          <w:rFonts w:ascii="Times New Roman" w:hAnsi="Times New Roman" w:cs="Times New Roman"/>
          <w:sz w:val="24"/>
          <w:szCs w:val="24"/>
        </w:rPr>
        <w:t xml:space="preserve">Lestari, </w:t>
      </w:r>
      <w:r w:rsidR="00DE7D1C"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Prescilia Nani. </w:t>
      </w:r>
      <w:r w:rsidRPr="00A50D37">
        <w:rPr>
          <w:rFonts w:ascii="Times New Roman" w:hAnsi="Times New Roman" w:cs="Times New Roman"/>
          <w:sz w:val="24"/>
          <w:szCs w:val="24"/>
        </w:rPr>
        <w:t>2012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r w:rsidRPr="00A50D37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Iklan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50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Brand Trust, </w:t>
      </w:r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Dan </w:t>
      </w:r>
      <w:r w:rsidRPr="00A50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Brand Image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Terhadap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Minat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Beli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Konsumen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WiGo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4G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WiMax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PT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Berca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Hardayaperkasa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Di Kota Balikpapan</w:t>
      </w:r>
      <w:r w:rsidRPr="00A50D37">
        <w:rPr>
          <w:rFonts w:ascii="Times New Roman" w:hAnsi="Times New Roman" w:cs="Times New Roman"/>
          <w:bCs/>
          <w:sz w:val="24"/>
          <w:szCs w:val="24"/>
          <w:lang w:val="id-ID"/>
        </w:rPr>
        <w:t>. Artikel Fakultas Ekonomi Universitas Mulawarman.</w:t>
      </w:r>
    </w:p>
    <w:p w:rsidR="00CF3F9A" w:rsidRPr="00A50D37" w:rsidRDefault="00CF3F9A" w:rsidP="007A78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40612" w:rsidRPr="00A50D37" w:rsidRDefault="00FB048B" w:rsidP="00840612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Malhotra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K. N. 1933. </w:t>
      </w:r>
      <w:proofErr w:type="gram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Marketing Research an Applied Orientation</w:t>
      </w:r>
      <w:r w:rsidRPr="00A50D37">
        <w:rPr>
          <w:rFonts w:ascii="Times New Roman" w:hAnsi="Times New Roman" w:cs="Times New Roman"/>
          <w:sz w:val="24"/>
          <w:szCs w:val="24"/>
        </w:rPr>
        <w:t>, Second Edition Prentice Hall International Inc.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New Jersey</w:t>
      </w:r>
    </w:p>
    <w:p w:rsidR="00840612" w:rsidRPr="00A50D37" w:rsidRDefault="00840612" w:rsidP="00840612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0612" w:rsidRPr="00A50D37" w:rsidRDefault="00840612" w:rsidP="00840612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Mahestu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Noviandra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2006,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Iklan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Pembelian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Remaja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Bintang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Akademi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Fantasi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Indosiar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>.</w:t>
      </w:r>
    </w:p>
    <w:p w:rsidR="00840612" w:rsidRPr="00A50D37" w:rsidRDefault="00840612" w:rsidP="00840612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0612" w:rsidRPr="00A50D37" w:rsidRDefault="00840612" w:rsidP="00840612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Miciak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A. R &amp;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shanklin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, W. L. 1994.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D37">
        <w:rPr>
          <w:rFonts w:ascii="Times New Roman" w:hAnsi="Times New Roman" w:cs="Times New Roman"/>
          <w:i/>
          <w:sz w:val="24"/>
          <w:szCs w:val="24"/>
        </w:rPr>
        <w:t xml:space="preserve">Choosing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Clebrity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Endorsers.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Maketing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Management, 51-59</w:t>
      </w:r>
    </w:p>
    <w:p w:rsidR="00840612" w:rsidRPr="00A50D37" w:rsidRDefault="00840612" w:rsidP="007A78E8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0D37" w:rsidRPr="00A50D37" w:rsidRDefault="00EB3AC1" w:rsidP="00A50D3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Pakaya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Celebrity endorser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fresh café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Agnes Monica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Endorser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65" w:rsidRPr="00A50D3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Fresh Care).</w:t>
      </w:r>
      <w:proofErr w:type="gramEnd"/>
      <w:r w:rsidR="00660F65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D37" w:rsidRPr="00A50D37">
        <w:rPr>
          <w:rFonts w:ascii="Times New Roman" w:eastAsia="Times New Roman" w:hAnsi="Times New Roman" w:cs="Times New Roman"/>
          <w:sz w:val="24"/>
          <w:szCs w:val="24"/>
        </w:rPr>
        <w:t>FEB UNG.</w:t>
      </w:r>
      <w:proofErr w:type="gramEnd"/>
      <w:r w:rsidR="00A50D37" w:rsidRPr="00A50D37">
        <w:rPr>
          <w:rFonts w:ascii="Times New Roman" w:eastAsia="Times New Roman" w:hAnsi="Times New Roman" w:cs="Times New Roman"/>
          <w:sz w:val="24"/>
          <w:szCs w:val="24"/>
        </w:rPr>
        <w:t xml:space="preserve"> 8(2) </w:t>
      </w:r>
      <w:hyperlink r:id="rId6" w:history="1">
        <w:r w:rsidR="00A50D37" w:rsidRPr="00A50D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http://antrabbie.blogspot.com/2012/08/celebrity-endorsment.html</w:t>
        </w:r>
      </w:hyperlink>
    </w:p>
    <w:p w:rsidR="00A50D37" w:rsidRPr="00A50D37" w:rsidRDefault="00A50D37" w:rsidP="00A50D3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52E7" w:rsidRPr="00A50D37" w:rsidRDefault="009952E7" w:rsidP="009952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50D37">
        <w:rPr>
          <w:rFonts w:ascii="Times New Roman" w:hAnsi="Times New Roman" w:cs="Times New Roman"/>
          <w:sz w:val="24"/>
          <w:szCs w:val="24"/>
        </w:rPr>
        <w:t xml:space="preserve">Riana,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2008. 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Pengaruh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Trust in </w:t>
      </w:r>
      <w:proofErr w:type="gram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A</w:t>
      </w:r>
      <w:proofErr w:type="gram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Brand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Terhadap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Brand Equality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Konsumen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Air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Minum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Aqua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di</w:t>
      </w:r>
      <w:proofErr w:type="spellEnd"/>
      <w:r w:rsidRPr="00A50D37">
        <w:rPr>
          <w:rFonts w:ascii="Times New Roman" w:hAnsi="Times New Roman" w:cs="Times New Roman"/>
          <w:bCs/>
          <w:i/>
          <w:sz w:val="24"/>
          <w:szCs w:val="24"/>
        </w:rPr>
        <w:t xml:space="preserve"> Kota </w:t>
      </w:r>
      <w:proofErr w:type="spellStart"/>
      <w:r w:rsidRPr="00A50D37">
        <w:rPr>
          <w:rFonts w:ascii="Times New Roman" w:hAnsi="Times New Roman" w:cs="Times New Roman"/>
          <w:bCs/>
          <w:i/>
          <w:sz w:val="24"/>
          <w:szCs w:val="24"/>
        </w:rPr>
        <w:t>Denpasar</w:t>
      </w:r>
      <w:proofErr w:type="spellEnd"/>
      <w:r w:rsidRPr="00A50D37">
        <w:rPr>
          <w:rFonts w:ascii="Times New Roman" w:hAnsi="Times New Roman" w:cs="Times New Roman"/>
          <w:bCs/>
          <w:sz w:val="24"/>
          <w:szCs w:val="24"/>
        </w:rPr>
        <w:t>.</w:t>
      </w:r>
      <w:r w:rsidRPr="00A50D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ISSN 1410-4628.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</w:p>
    <w:p w:rsidR="009952E7" w:rsidRPr="00A50D37" w:rsidRDefault="009952E7" w:rsidP="00555DD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0612" w:rsidRPr="00A50D37" w:rsidRDefault="00840612" w:rsidP="0084061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Royan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Frans.M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2005, </w:t>
      </w:r>
      <w:r w:rsidRPr="00A50D37">
        <w:rPr>
          <w:rFonts w:ascii="Times New Roman" w:hAnsi="Times New Roman" w:cs="Times New Roman"/>
          <w:i/>
          <w:iCs/>
          <w:sz w:val="24"/>
          <w:szCs w:val="24"/>
        </w:rPr>
        <w:t>Marketing Celebrities</w:t>
      </w:r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, Jakarta.</w:t>
      </w:r>
    </w:p>
    <w:p w:rsidR="00840612" w:rsidRPr="00A50D37" w:rsidRDefault="00840612" w:rsidP="00555DD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5DD7" w:rsidRPr="00A50D37" w:rsidRDefault="00555DD7" w:rsidP="00555DD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0D37">
        <w:rPr>
          <w:rFonts w:ascii="Times New Roman" w:hAnsi="Times New Roman" w:cs="Times New Roman"/>
          <w:sz w:val="24"/>
          <w:szCs w:val="24"/>
          <w:lang w:val="id-ID"/>
        </w:rPr>
        <w:t xml:space="preserve">Ryan, Natalie Ann, </w:t>
      </w:r>
      <w:r w:rsidRPr="00A50D37">
        <w:rPr>
          <w:rFonts w:ascii="Times New Roman" w:hAnsi="Times New Roman" w:cs="Times New Roman"/>
          <w:i/>
          <w:iCs/>
          <w:sz w:val="24"/>
          <w:szCs w:val="24"/>
          <w:lang w:val="id-ID"/>
        </w:rPr>
        <w:t>In Brands We Trust</w:t>
      </w:r>
      <w:r w:rsidRPr="00A50D37">
        <w:rPr>
          <w:rFonts w:ascii="Times New Roman" w:hAnsi="Times New Roman" w:cs="Times New Roman"/>
          <w:sz w:val="24"/>
          <w:szCs w:val="24"/>
          <w:lang w:val="id-ID"/>
        </w:rPr>
        <w:t>, International Business Master Thesis No 2002 : 4.</w:t>
      </w:r>
    </w:p>
    <w:p w:rsidR="00840612" w:rsidRPr="00A50D37" w:rsidRDefault="00840612" w:rsidP="00555DD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00265" w:rsidRPr="00A50D37" w:rsidRDefault="00F00265" w:rsidP="007A23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Singgih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 xml:space="preserve">2001.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Latihan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SPSS</w:t>
      </w:r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proofErr w:type="gramStart"/>
      <w:r w:rsidRPr="00A50D37">
        <w:rPr>
          <w:rFonts w:ascii="Times New Roman" w:hAnsi="Times New Roman" w:cs="Times New Roman"/>
          <w:sz w:val="24"/>
          <w:szCs w:val="24"/>
        </w:rPr>
        <w:t>.</w:t>
      </w:r>
      <w:r w:rsidRPr="00A50D37">
        <w:rPr>
          <w:rFonts w:ascii="Times New Roman" w:hAnsi="Times New Roman" w:cs="Times New Roman"/>
          <w:sz w:val="24"/>
          <w:szCs w:val="24"/>
          <w:lang w:val="sv-SE"/>
        </w:rPr>
        <w:t>.</w:t>
      </w:r>
      <w:proofErr w:type="gramEnd"/>
    </w:p>
    <w:p w:rsidR="00C15B74" w:rsidRPr="00A50D37" w:rsidRDefault="00C15B74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B048B" w:rsidRPr="00A50D37" w:rsidRDefault="00FB048B" w:rsidP="00FB048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Sekaran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048B" w:rsidRPr="00A50D37" w:rsidRDefault="00FB048B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0E55" w:rsidRPr="00A50D37" w:rsidRDefault="00510E55" w:rsidP="005A649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hAnsi="Times New Roman" w:cs="Times New Roman"/>
          <w:sz w:val="24"/>
          <w:szCs w:val="24"/>
        </w:rPr>
        <w:t>Shimp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, Terence A. 2003. </w:t>
      </w:r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Advertising Promotion and Supplemental Aspect of Integrated Marketing Communication 5th </w:t>
      </w:r>
      <w:proofErr w:type="spellStart"/>
      <w:proofErr w:type="gram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spellEnd"/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840612" w:rsidRPr="00A50D37" w:rsidRDefault="00840612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00265" w:rsidRPr="00A50D37" w:rsidRDefault="00F00265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, 2005.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Metoda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A50D37">
        <w:rPr>
          <w:rFonts w:ascii="Times New Roman" w:hAnsi="Times New Roman" w:cs="Times New Roman"/>
          <w:i/>
          <w:sz w:val="24"/>
          <w:szCs w:val="24"/>
        </w:rPr>
        <w:t>.</w:t>
      </w:r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704" w:rsidRPr="00A50D37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="001B6704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04" w:rsidRPr="00A50D37"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 w:rsidR="001B6704" w:rsidRPr="00A50D37">
        <w:rPr>
          <w:rFonts w:ascii="Times New Roman" w:hAnsi="Times New Roman" w:cs="Times New Roman"/>
          <w:sz w:val="24"/>
          <w:szCs w:val="24"/>
        </w:rPr>
        <w:t>.</w:t>
      </w:r>
    </w:p>
    <w:p w:rsidR="00EC4DC0" w:rsidRPr="00A50D37" w:rsidRDefault="00EC4DC0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8010B" w:rsidRPr="00A50D37" w:rsidRDefault="00F00265" w:rsidP="00F0026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, 2003.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50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r w:rsidR="001B6704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D37">
        <w:rPr>
          <w:rFonts w:ascii="Times New Roman" w:hAnsi="Times New Roman" w:cs="Times New Roman"/>
          <w:sz w:val="24"/>
          <w:szCs w:val="24"/>
        </w:rPr>
        <w:t>Bandung</w:t>
      </w:r>
      <w:r w:rsidR="001B6704" w:rsidRPr="00A50D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B6704"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04" w:rsidRPr="00A50D37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1B6704" w:rsidRPr="00A50D37">
        <w:rPr>
          <w:rFonts w:ascii="Times New Roman" w:hAnsi="Times New Roman" w:cs="Times New Roman"/>
          <w:sz w:val="24"/>
          <w:szCs w:val="24"/>
        </w:rPr>
        <w:t>.</w:t>
      </w:r>
    </w:p>
    <w:p w:rsidR="00267DDA" w:rsidRPr="00A50D37" w:rsidRDefault="00267DDA" w:rsidP="00267DD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F31" w:rsidRPr="00A50D37" w:rsidRDefault="00947F31" w:rsidP="00267DD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lastRenderedPageBreak/>
        <w:t>Suwignyo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, ‎2013.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Brand Positioning Laurier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Pembeelian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Universtas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D3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Universtas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hAnsi="Times New Roman" w:cs="Times New Roman"/>
          <w:sz w:val="24"/>
          <w:szCs w:val="24"/>
        </w:rPr>
        <w:t>Harapan</w:t>
      </w:r>
      <w:proofErr w:type="spellEnd"/>
    </w:p>
    <w:p w:rsidR="00947F31" w:rsidRPr="00A50D37" w:rsidRDefault="00947F31" w:rsidP="00267DD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9C2" w:rsidRPr="00A50D37" w:rsidRDefault="00FC0BAA" w:rsidP="000F09C2">
      <w:pPr>
        <w:spacing w:line="228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50D37">
        <w:rPr>
          <w:rFonts w:ascii="Times New Roman" w:hAnsi="Times New Roman" w:cs="Times New Roman"/>
          <w:sz w:val="24"/>
          <w:szCs w:val="24"/>
          <w:lang w:val="sv-SE"/>
        </w:rPr>
        <w:t>Umar</w:t>
      </w:r>
      <w:r w:rsidR="00E5147F" w:rsidRPr="00A50D37">
        <w:rPr>
          <w:rFonts w:ascii="Times New Roman" w:hAnsi="Times New Roman" w:cs="Times New Roman"/>
          <w:sz w:val="24"/>
          <w:szCs w:val="24"/>
          <w:lang w:val="sv-SE"/>
        </w:rPr>
        <w:t xml:space="preserve">, Husein, </w:t>
      </w:r>
      <w:r w:rsidR="000F09C2" w:rsidRPr="00A50D37">
        <w:rPr>
          <w:rFonts w:ascii="Times New Roman" w:hAnsi="Times New Roman" w:cs="Times New Roman"/>
          <w:sz w:val="24"/>
          <w:szCs w:val="24"/>
          <w:lang w:val="sv-SE"/>
        </w:rPr>
        <w:t>2002. Metode Penelitian untuk Skripsi dan Tesis Bisnis. Jakarta : Rajawali Pers.</w:t>
      </w:r>
    </w:p>
    <w:p w:rsidR="004326ED" w:rsidRPr="00A50D37" w:rsidRDefault="004326ED" w:rsidP="00CB32A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147F" w:rsidRPr="00A50D37" w:rsidRDefault="00E5147F" w:rsidP="00E5147F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Fitri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2013.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Keunggulan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Bersaing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Diferensiasi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Pr="00A50D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D3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KFC Di Kota Padang.</w:t>
      </w:r>
      <w:proofErr w:type="gramEnd"/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parent" w:history="1">
        <w:r w:rsidRPr="00A50D37">
          <w:rPr>
            <w:rStyle w:val="Hyperlink"/>
            <w:rFonts w:ascii="Times New Roman" w:hAnsi="Times New Roman" w:cs="Times New Roman"/>
            <w:sz w:val="24"/>
            <w:szCs w:val="24"/>
          </w:rPr>
          <w:t>Vol 2, No 01 (2013)</w:t>
        </w:r>
      </w:hyperlink>
      <w:r w:rsidRPr="00A50D3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50D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http://ejournal.unp.ac.id/students/index.php/mnj/article/view/147/134</w:t>
        </w:r>
      </w:hyperlink>
      <w:r w:rsidRPr="00A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47F" w:rsidRPr="00A50D37" w:rsidRDefault="00E5147F" w:rsidP="00CB32A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147F" w:rsidRPr="00A50D37" w:rsidSect="00E447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B75F7"/>
    <w:rsid w:val="0006708C"/>
    <w:rsid w:val="000E6B4B"/>
    <w:rsid w:val="000F09C2"/>
    <w:rsid w:val="001136AD"/>
    <w:rsid w:val="00143380"/>
    <w:rsid w:val="001641B3"/>
    <w:rsid w:val="00164467"/>
    <w:rsid w:val="00174258"/>
    <w:rsid w:val="001847EC"/>
    <w:rsid w:val="001919BF"/>
    <w:rsid w:val="001B6704"/>
    <w:rsid w:val="001F1EDE"/>
    <w:rsid w:val="00253FB8"/>
    <w:rsid w:val="00267DDA"/>
    <w:rsid w:val="00276858"/>
    <w:rsid w:val="00331BAF"/>
    <w:rsid w:val="00345985"/>
    <w:rsid w:val="003824E0"/>
    <w:rsid w:val="003D2814"/>
    <w:rsid w:val="003F612A"/>
    <w:rsid w:val="004326ED"/>
    <w:rsid w:val="00437E53"/>
    <w:rsid w:val="00457508"/>
    <w:rsid w:val="00510E55"/>
    <w:rsid w:val="005224EF"/>
    <w:rsid w:val="00555DD7"/>
    <w:rsid w:val="00585850"/>
    <w:rsid w:val="00592E71"/>
    <w:rsid w:val="005A649A"/>
    <w:rsid w:val="005F5E19"/>
    <w:rsid w:val="00602A0F"/>
    <w:rsid w:val="00660F65"/>
    <w:rsid w:val="006F5166"/>
    <w:rsid w:val="00715249"/>
    <w:rsid w:val="00794957"/>
    <w:rsid w:val="007A23C1"/>
    <w:rsid w:val="007A6E86"/>
    <w:rsid w:val="007A78E8"/>
    <w:rsid w:val="007C1BA3"/>
    <w:rsid w:val="007D7BF4"/>
    <w:rsid w:val="00840612"/>
    <w:rsid w:val="0088010B"/>
    <w:rsid w:val="008D7EA2"/>
    <w:rsid w:val="00914E0E"/>
    <w:rsid w:val="00947F31"/>
    <w:rsid w:val="009952E7"/>
    <w:rsid w:val="0099565F"/>
    <w:rsid w:val="009C04BC"/>
    <w:rsid w:val="00A3539D"/>
    <w:rsid w:val="00A4218E"/>
    <w:rsid w:val="00A50D37"/>
    <w:rsid w:val="00A76A9B"/>
    <w:rsid w:val="00A84236"/>
    <w:rsid w:val="00AC1D4E"/>
    <w:rsid w:val="00AC570A"/>
    <w:rsid w:val="00AD4BA6"/>
    <w:rsid w:val="00B21382"/>
    <w:rsid w:val="00B3765C"/>
    <w:rsid w:val="00BB6818"/>
    <w:rsid w:val="00BE29F0"/>
    <w:rsid w:val="00C15B74"/>
    <w:rsid w:val="00C36666"/>
    <w:rsid w:val="00C45F41"/>
    <w:rsid w:val="00CB32AE"/>
    <w:rsid w:val="00CF3F9A"/>
    <w:rsid w:val="00D02F1D"/>
    <w:rsid w:val="00D63A6A"/>
    <w:rsid w:val="00D63CD2"/>
    <w:rsid w:val="00D914DE"/>
    <w:rsid w:val="00DB63AF"/>
    <w:rsid w:val="00DE7D1C"/>
    <w:rsid w:val="00E4477F"/>
    <w:rsid w:val="00E5147F"/>
    <w:rsid w:val="00E87909"/>
    <w:rsid w:val="00EB3AC1"/>
    <w:rsid w:val="00EB4FE3"/>
    <w:rsid w:val="00EB75F7"/>
    <w:rsid w:val="00EC4DC0"/>
    <w:rsid w:val="00F00265"/>
    <w:rsid w:val="00F25A00"/>
    <w:rsid w:val="00F31C52"/>
    <w:rsid w:val="00F92623"/>
    <w:rsid w:val="00FB048B"/>
    <w:rsid w:val="00FC0BAA"/>
    <w:rsid w:val="00FD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8E8"/>
    <w:pPr>
      <w:spacing w:after="200" w:line="240" w:lineRule="auto"/>
      <w:ind w:left="720" w:right="1701"/>
      <w:contextualSpacing/>
      <w:jc w:val="center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87909"/>
    <w:rPr>
      <w:color w:val="0000FF"/>
      <w:u w:val="single"/>
    </w:rPr>
  </w:style>
  <w:style w:type="paragraph" w:customStyle="1" w:styleId="Default">
    <w:name w:val="Default"/>
    <w:rsid w:val="003F612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np.ac.id/students/index.php/mnj/article/view/147/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ournal.unp.ac.id/students/index.php/mnj/issue/view/1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ntrabbie.blogspot.com/2012/08/celebrity-endorsment.html" TargetMode="External"/><Relationship Id="rId5" Type="http://schemas.openxmlformats.org/officeDocument/2006/relationships/hyperlink" Target="http://www.berita-bisnis.com/data-bisnis/725-laurier-charm-danyang-lain-berebut-kue-bisnis-pembalut-wanita-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DA07-685F-4E1B-8AA7-F3C579C0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user</cp:lastModifiedBy>
  <cp:revision>5</cp:revision>
  <cp:lastPrinted>2013-12-02T02:43:00Z</cp:lastPrinted>
  <dcterms:created xsi:type="dcterms:W3CDTF">2015-05-12T03:26:00Z</dcterms:created>
  <dcterms:modified xsi:type="dcterms:W3CDTF">2015-05-12T04:42:00Z</dcterms:modified>
</cp:coreProperties>
</file>