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CB" w:rsidRDefault="00ED2763" w:rsidP="0072576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pict>
          <v:rect id="_x0000_s1027" style="position:absolute;left:0;text-align:left;margin-left:376.95pt;margin-top:-79.9pt;width:23.6pt;height:14.9pt;z-index:251658240" strokecolor="white [3212]"/>
        </w:pict>
      </w:r>
      <w:r w:rsidR="00164FCB">
        <w:rPr>
          <w:rFonts w:ascii="Times New Roman" w:hAnsi="Times New Roman" w:cs="Times New Roman"/>
          <w:b/>
          <w:sz w:val="24"/>
          <w:szCs w:val="24"/>
        </w:rPr>
        <w:t>5. KESIMPULAN DAN SARAN</w:t>
      </w:r>
    </w:p>
    <w:p w:rsidR="00164FCB" w:rsidRDefault="00164FCB" w:rsidP="0072576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6C9" w:rsidRDefault="00057801" w:rsidP="00C576C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64FCB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5B72F4" w:rsidRPr="004D59CB" w:rsidRDefault="004D59CB" w:rsidP="004D59CB">
      <w:pPr>
        <w:spacing w:after="0" w:line="48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9CB">
        <w:rPr>
          <w:rFonts w:ascii="Times New Roman" w:hAnsi="Times New Roman" w:cs="Times New Roman"/>
          <w:sz w:val="24"/>
          <w:szCs w:val="24"/>
        </w:rPr>
        <w:t>Berdasarkan hasil penelitian l</w:t>
      </w:r>
      <w:r w:rsidR="00695B35" w:rsidRPr="004D59CB">
        <w:rPr>
          <w:rFonts w:ascii="Times New Roman" w:hAnsi="Times New Roman" w:cs="Times New Roman"/>
          <w:sz w:val="24"/>
          <w:szCs w:val="24"/>
        </w:rPr>
        <w:t xml:space="preserve">okasi pendaratan penyu yang bagus yaitu pada zona (I) terdapat pada titik koordinat </w:t>
      </w:r>
      <w:r>
        <w:rPr>
          <w:rFonts w:ascii="Times New Roman" w:hAnsi="Times New Roman" w:cs="Times New Roman"/>
          <w:sz w:val="24"/>
          <w:szCs w:val="24"/>
        </w:rPr>
        <w:t>0˚ 44’ 10.06’’ S</w:t>
      </w:r>
      <w:r w:rsidR="00695B35" w:rsidRPr="004D59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B35" w:rsidRPr="004D59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95B35" w:rsidRPr="004D59CB">
        <w:rPr>
          <w:rFonts w:ascii="Times New Roman" w:hAnsi="Times New Roman" w:cs="Times New Roman"/>
          <w:sz w:val="24"/>
          <w:szCs w:val="24"/>
        </w:rPr>
        <w:t xml:space="preserve">100˚ 13’ 25.05’’ E, 0˚ 44’ 40.09’’ S - 100˚ </w:t>
      </w:r>
      <w:r>
        <w:rPr>
          <w:rFonts w:ascii="Times New Roman" w:hAnsi="Times New Roman" w:cs="Times New Roman"/>
          <w:sz w:val="24"/>
          <w:szCs w:val="24"/>
        </w:rPr>
        <w:t>13’ 54.01’’ E, 0˚ 44’ 34.04’’ S</w:t>
      </w:r>
      <w:r w:rsidR="00695B35" w:rsidRPr="004D59CB">
        <w:rPr>
          <w:rFonts w:ascii="Times New Roman" w:hAnsi="Times New Roman" w:cs="Times New Roman"/>
          <w:sz w:val="24"/>
          <w:szCs w:val="24"/>
        </w:rPr>
        <w:t>-100˚ 13’ 48.03’’ E, 0˚</w:t>
      </w:r>
      <w:r>
        <w:rPr>
          <w:rFonts w:ascii="Times New Roman" w:hAnsi="Times New Roman" w:cs="Times New Roman"/>
          <w:sz w:val="24"/>
          <w:szCs w:val="24"/>
        </w:rPr>
        <w:t xml:space="preserve"> 44’ 36.09’’ S-</w:t>
      </w:r>
      <w:r w:rsidR="00695B35" w:rsidRPr="004D59CB">
        <w:rPr>
          <w:rFonts w:ascii="Times New Roman" w:hAnsi="Times New Roman" w:cs="Times New Roman"/>
          <w:sz w:val="24"/>
          <w:szCs w:val="24"/>
        </w:rPr>
        <w:t xml:space="preserve">100˚ 13’ 50.06’’ E, dan zona (II) pada titik koordinat 0˚ 45’ 29.00’’ S - 100˚ 14’ 41.08’’ E, 0˚ 45’ 34.08’’ S - 100˚ 14’ 47.09’’ E  karena </w:t>
      </w:r>
      <w:r w:rsidR="00C31736">
        <w:rPr>
          <w:rFonts w:ascii="Times New Roman" w:hAnsi="Times New Roman" w:cs="Times New Roman"/>
          <w:sz w:val="24"/>
          <w:szCs w:val="24"/>
        </w:rPr>
        <w:t>memiliki rata-rata kemiringan 3,</w:t>
      </w:r>
      <w:r w:rsidR="00695B35" w:rsidRPr="004D59CB">
        <w:rPr>
          <w:rFonts w:ascii="Times New Roman" w:hAnsi="Times New Roman" w:cs="Times New Roman"/>
          <w:sz w:val="24"/>
          <w:szCs w:val="24"/>
        </w:rPr>
        <w:t xml:space="preserve">45˚, lebar pantai dengan rata-rata </w:t>
      </w:r>
      <w:r w:rsidR="00C31736">
        <w:rPr>
          <w:rFonts w:ascii="Times New Roman" w:hAnsi="Times New Roman" w:cs="Times New Roman"/>
          <w:sz w:val="24"/>
          <w:szCs w:val="24"/>
        </w:rPr>
        <w:t>14,20</w:t>
      </w:r>
      <w:r w:rsidR="00695B35" w:rsidRPr="004D59CB">
        <w:rPr>
          <w:rFonts w:ascii="Times New Roman" w:hAnsi="Times New Roman" w:cs="Times New Roman"/>
          <w:sz w:val="24"/>
          <w:szCs w:val="24"/>
        </w:rPr>
        <w:t xml:space="preserve"> m dan vegetasi yang bagus berfungsi untuk mengurangi sinar matahari langsung kedalam sarang dan tempat berlindung penyu pada saat bertelur sehingga dapat terhindar dari predator</w:t>
      </w:r>
      <w:r w:rsidRPr="004D59CB">
        <w:rPr>
          <w:rFonts w:ascii="Times New Roman" w:hAnsi="Times New Roman" w:cs="Times New Roman"/>
          <w:sz w:val="24"/>
          <w:szCs w:val="24"/>
        </w:rPr>
        <w:t xml:space="preserve"> dan b</w:t>
      </w:r>
      <w:r w:rsidR="00695B35" w:rsidRPr="004D59CB">
        <w:rPr>
          <w:rFonts w:ascii="Times New Roman" w:hAnsi="Times New Roman" w:cs="Times New Roman"/>
          <w:sz w:val="24"/>
          <w:szCs w:val="24"/>
        </w:rPr>
        <w:t>erdasarkan hasil pemetaan</w:t>
      </w:r>
      <w:r w:rsidR="00C31736">
        <w:rPr>
          <w:rFonts w:ascii="Times New Roman" w:hAnsi="Times New Roman" w:cs="Times New Roman"/>
          <w:sz w:val="24"/>
          <w:szCs w:val="24"/>
        </w:rPr>
        <w:t xml:space="preserve"> luas daerah peneluran penyu 12,</w:t>
      </w:r>
      <w:r w:rsidR="00695B35" w:rsidRPr="004D59CB">
        <w:rPr>
          <w:rFonts w:ascii="Times New Roman" w:hAnsi="Times New Roman" w:cs="Times New Roman"/>
          <w:sz w:val="24"/>
          <w:szCs w:val="24"/>
        </w:rPr>
        <w:t>35 Ha.</w:t>
      </w:r>
    </w:p>
    <w:p w:rsidR="00164FCB" w:rsidRPr="001A47CB" w:rsidRDefault="00057801" w:rsidP="00725763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7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5.2. </w:t>
      </w:r>
      <w:r w:rsidRPr="001A47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64FCB" w:rsidRPr="001A47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Saran</w:t>
      </w:r>
    </w:p>
    <w:p w:rsidR="00894D01" w:rsidRDefault="005B72F4" w:rsidP="0072576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Adapun saran yang dapat dilakukan dari hasil penelitian ini adalah :</w:t>
      </w:r>
    </w:p>
    <w:p w:rsidR="005B72F4" w:rsidRDefault="005B72F4" w:rsidP="0072576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dapat menjaga kelestarian dan kelagsungan hidup serta generasi dari Penyu.</w:t>
      </w:r>
    </w:p>
    <w:p w:rsidR="005B72F4" w:rsidRDefault="005B72F4" w:rsidP="0072576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Perlu dilakukan penelitian yang sama dengan waktu yang cukup lama agar data lebih banyak dan dapat dilakukan perbandingan.</w:t>
      </w:r>
    </w:p>
    <w:p w:rsidR="005B72F4" w:rsidRPr="005B72F4" w:rsidRDefault="005B72F4" w:rsidP="0072576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Kepada instansi- instansi terkait agar mengambil suatu kebijakan dengan membentuk bagian khusus yang menangani pengelol</w:t>
      </w:r>
      <w:r w:rsidR="00BA6587">
        <w:rPr>
          <w:rFonts w:ascii="Times New Roman" w:hAnsi="Times New Roman" w:cs="Times New Roman"/>
          <w:sz w:val="24"/>
          <w:szCs w:val="24"/>
        </w:rPr>
        <w:t>aan penyu, mengingat Penyu Lekang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BA6587">
        <w:rPr>
          <w:rFonts w:ascii="Times New Roman" w:hAnsi="Times New Roman" w:cs="Times New Roman"/>
          <w:i/>
          <w:sz w:val="24"/>
          <w:szCs w:val="24"/>
        </w:rPr>
        <w:t>Lepidochelys olivecea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termsuk hewan langka.</w:t>
      </w:r>
    </w:p>
    <w:sectPr w:rsidR="005B72F4" w:rsidRPr="005B72F4" w:rsidSect="000C44F6">
      <w:headerReference w:type="default" r:id="rId7"/>
      <w:footerReference w:type="default" r:id="rId8"/>
      <w:pgSz w:w="11906" w:h="16838"/>
      <w:pgMar w:top="2268" w:right="1701" w:bottom="1701" w:left="2268" w:header="709" w:footer="709" w:gutter="0"/>
      <w:pgNumType w:start="4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F55" w:rsidRDefault="007C1F55" w:rsidP="008B4EA3">
      <w:pPr>
        <w:spacing w:after="0" w:line="240" w:lineRule="auto"/>
      </w:pPr>
      <w:r>
        <w:separator/>
      </w:r>
    </w:p>
  </w:endnote>
  <w:endnote w:type="continuationSeparator" w:id="1">
    <w:p w:rsidR="007C1F55" w:rsidRDefault="007C1F55" w:rsidP="008B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4001"/>
      <w:docPartObj>
        <w:docPartGallery w:val="Page Numbers (Bottom of Page)"/>
        <w:docPartUnique/>
      </w:docPartObj>
    </w:sdtPr>
    <w:sdtContent>
      <w:p w:rsidR="00100FE8" w:rsidRDefault="00ED2763">
        <w:pPr>
          <w:pStyle w:val="Footer"/>
          <w:jc w:val="right"/>
        </w:pPr>
        <w:fldSimple w:instr=" PAGE   \* MERGEFORMAT ">
          <w:r w:rsidR="00C31736">
            <w:rPr>
              <w:noProof/>
            </w:rPr>
            <w:t>42</w:t>
          </w:r>
        </w:fldSimple>
      </w:p>
    </w:sdtContent>
  </w:sdt>
  <w:p w:rsidR="00100FE8" w:rsidRDefault="00100F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F55" w:rsidRDefault="007C1F55" w:rsidP="008B4EA3">
      <w:pPr>
        <w:spacing w:after="0" w:line="240" w:lineRule="auto"/>
      </w:pPr>
      <w:r>
        <w:separator/>
      </w:r>
    </w:p>
  </w:footnote>
  <w:footnote w:type="continuationSeparator" w:id="1">
    <w:p w:rsidR="007C1F55" w:rsidRDefault="007C1F55" w:rsidP="008B4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3808829"/>
      <w:docPartObj>
        <w:docPartGallery w:val="Page Numbers (Top of Page)"/>
        <w:docPartUnique/>
      </w:docPartObj>
    </w:sdtPr>
    <w:sdtContent>
      <w:p w:rsidR="001A47CB" w:rsidRPr="00DC6435" w:rsidRDefault="00ED2763">
        <w:pPr>
          <w:pStyle w:val="Header"/>
          <w:jc w:val="right"/>
          <w:rPr>
            <w:rFonts w:ascii="Times New Roman" w:hAnsi="Times New Roman" w:cs="Times New Roman"/>
          </w:rPr>
        </w:pPr>
        <w:r w:rsidRPr="00DC6435">
          <w:rPr>
            <w:rFonts w:ascii="Times New Roman" w:hAnsi="Times New Roman" w:cs="Times New Roman"/>
          </w:rPr>
          <w:fldChar w:fldCharType="begin"/>
        </w:r>
        <w:r w:rsidR="008C0A78" w:rsidRPr="00DC6435">
          <w:rPr>
            <w:rFonts w:ascii="Times New Roman" w:hAnsi="Times New Roman" w:cs="Times New Roman"/>
          </w:rPr>
          <w:instrText xml:space="preserve"> PAGE   \* MERGEFORMAT </w:instrText>
        </w:r>
        <w:r w:rsidRPr="00DC6435">
          <w:rPr>
            <w:rFonts w:ascii="Times New Roman" w:hAnsi="Times New Roman" w:cs="Times New Roman"/>
          </w:rPr>
          <w:fldChar w:fldCharType="separate"/>
        </w:r>
        <w:r w:rsidR="00C31736">
          <w:rPr>
            <w:rFonts w:ascii="Times New Roman" w:hAnsi="Times New Roman" w:cs="Times New Roman"/>
            <w:noProof/>
          </w:rPr>
          <w:t>42</w:t>
        </w:r>
        <w:r w:rsidRPr="00DC6435">
          <w:rPr>
            <w:rFonts w:ascii="Times New Roman" w:hAnsi="Times New Roman" w:cs="Times New Roman"/>
          </w:rPr>
          <w:fldChar w:fldCharType="end"/>
        </w:r>
      </w:p>
    </w:sdtContent>
  </w:sdt>
  <w:p w:rsidR="008B4EA3" w:rsidRDefault="008B4E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4385D"/>
    <w:multiLevelType w:val="hybridMultilevel"/>
    <w:tmpl w:val="0A4C6B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C70D9"/>
    <w:multiLevelType w:val="hybridMultilevel"/>
    <w:tmpl w:val="865866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B3AB0"/>
    <w:multiLevelType w:val="hybridMultilevel"/>
    <w:tmpl w:val="D71004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FCB"/>
    <w:rsid w:val="0003351F"/>
    <w:rsid w:val="00057801"/>
    <w:rsid w:val="00096083"/>
    <w:rsid w:val="000C44F6"/>
    <w:rsid w:val="000C4F5C"/>
    <w:rsid w:val="00100FE8"/>
    <w:rsid w:val="00142E12"/>
    <w:rsid w:val="00151FA0"/>
    <w:rsid w:val="00164FCB"/>
    <w:rsid w:val="001A2B15"/>
    <w:rsid w:val="001A47CB"/>
    <w:rsid w:val="001C54CF"/>
    <w:rsid w:val="001D27AC"/>
    <w:rsid w:val="00295DF2"/>
    <w:rsid w:val="00317635"/>
    <w:rsid w:val="0037250A"/>
    <w:rsid w:val="003E6743"/>
    <w:rsid w:val="004366DC"/>
    <w:rsid w:val="00454F3B"/>
    <w:rsid w:val="004A50E8"/>
    <w:rsid w:val="004D59CB"/>
    <w:rsid w:val="00571B07"/>
    <w:rsid w:val="0057498E"/>
    <w:rsid w:val="00595AED"/>
    <w:rsid w:val="005B10F2"/>
    <w:rsid w:val="005B72F4"/>
    <w:rsid w:val="005D3EAC"/>
    <w:rsid w:val="005F5EF9"/>
    <w:rsid w:val="00695B35"/>
    <w:rsid w:val="006A583D"/>
    <w:rsid w:val="006B0F6F"/>
    <w:rsid w:val="00725763"/>
    <w:rsid w:val="007277EC"/>
    <w:rsid w:val="007A11CA"/>
    <w:rsid w:val="007B5DF3"/>
    <w:rsid w:val="007C1F55"/>
    <w:rsid w:val="00894D01"/>
    <w:rsid w:val="0089594B"/>
    <w:rsid w:val="008B4EA3"/>
    <w:rsid w:val="008C0A78"/>
    <w:rsid w:val="00915C3D"/>
    <w:rsid w:val="0095301E"/>
    <w:rsid w:val="00953458"/>
    <w:rsid w:val="009724CA"/>
    <w:rsid w:val="0098000E"/>
    <w:rsid w:val="009C5D1B"/>
    <w:rsid w:val="00B33CE5"/>
    <w:rsid w:val="00B84632"/>
    <w:rsid w:val="00B91B72"/>
    <w:rsid w:val="00BA6587"/>
    <w:rsid w:val="00BA771D"/>
    <w:rsid w:val="00BD6DAE"/>
    <w:rsid w:val="00C31736"/>
    <w:rsid w:val="00C576C9"/>
    <w:rsid w:val="00C65D0B"/>
    <w:rsid w:val="00D002A8"/>
    <w:rsid w:val="00D108B7"/>
    <w:rsid w:val="00D34CD3"/>
    <w:rsid w:val="00D60BBD"/>
    <w:rsid w:val="00DC6435"/>
    <w:rsid w:val="00E83AD0"/>
    <w:rsid w:val="00ED2763"/>
    <w:rsid w:val="00F91835"/>
    <w:rsid w:val="00FE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,point-point"/>
    <w:basedOn w:val="Normal"/>
    <w:link w:val="ListParagraphChar"/>
    <w:uiPriority w:val="34"/>
    <w:qFormat/>
    <w:rsid w:val="005B72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4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EA3"/>
  </w:style>
  <w:style w:type="paragraph" w:styleId="Footer">
    <w:name w:val="footer"/>
    <w:basedOn w:val="Normal"/>
    <w:link w:val="FooterChar"/>
    <w:uiPriority w:val="99"/>
    <w:unhideWhenUsed/>
    <w:rsid w:val="008B4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EA3"/>
  </w:style>
  <w:style w:type="character" w:customStyle="1" w:styleId="ListParagraphChar">
    <w:name w:val="List Paragraph Char"/>
    <w:aliases w:val="kepala Char,point-point Char"/>
    <w:link w:val="ListParagraph"/>
    <w:uiPriority w:val="34"/>
    <w:locked/>
    <w:rsid w:val="00695B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2016-01-17T20:23:00Z</dcterms:created>
  <dcterms:modified xsi:type="dcterms:W3CDTF">2016-06-11T02:10:00Z</dcterms:modified>
</cp:coreProperties>
</file>