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C9" w:rsidRDefault="00E508C9" w:rsidP="00C8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ANALISA PERHITUNGAN BIAYA PEKERJAAN STUKTUR ATAS PADA PROYEK TREE PARK CITY APARTEMENT</w:t>
      </w:r>
    </w:p>
    <w:p w:rsidR="00E508C9" w:rsidRDefault="00E508C9" w:rsidP="00C8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TOWER ALPINE DAN BANYAN</w:t>
      </w:r>
    </w:p>
    <w:p w:rsidR="00E508C9" w:rsidRDefault="00E508C9" w:rsidP="00C8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CIKOKOL, TANGERANG</w:t>
      </w:r>
    </w:p>
    <w:p w:rsidR="00E508C9" w:rsidRDefault="00E508C9" w:rsidP="00C8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8C9" w:rsidRDefault="00B1654C" w:rsidP="00C8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Frizki Anugerah, Sesmiwati, Nursyam Saleh</w:t>
      </w:r>
      <w:r w:rsidR="00E508C9">
        <w:rPr>
          <w:rFonts w:ascii="Times New Roman" w:hAnsi="Times New Roman" w:cs="Times New Roman"/>
          <w:sz w:val="24"/>
          <w:szCs w:val="24"/>
        </w:rPr>
        <w:t>.</w:t>
      </w:r>
    </w:p>
    <w:p w:rsidR="00E508C9" w:rsidRDefault="00E508C9" w:rsidP="00C8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21377B">
        <w:rPr>
          <w:rFonts w:ascii="Times New Roman" w:hAnsi="Times New Roman" w:cs="Times New Roman"/>
          <w:sz w:val="24"/>
          <w:szCs w:val="24"/>
        </w:rPr>
        <w:t xml:space="preserve">rusan Teknik Ekonomi Konstruksi, </w:t>
      </w:r>
      <w:r>
        <w:rPr>
          <w:rFonts w:ascii="Times New Roman" w:hAnsi="Times New Roman" w:cs="Times New Roman"/>
          <w:sz w:val="24"/>
          <w:szCs w:val="24"/>
        </w:rPr>
        <w:t>Fakultas Teknik Sipil dan Perencanaan</w:t>
      </w:r>
    </w:p>
    <w:p w:rsidR="00E508C9" w:rsidRDefault="00E508C9" w:rsidP="00C8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Bung Hatta</w:t>
      </w:r>
    </w:p>
    <w:p w:rsidR="0091558A" w:rsidRDefault="0091558A" w:rsidP="00C8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58A" w:rsidRDefault="0091558A" w:rsidP="00AF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7B" w:rsidRDefault="0021377B" w:rsidP="00AF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77B" w:rsidRDefault="0021377B" w:rsidP="00AF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8716D" w:rsidRDefault="0058716D" w:rsidP="00AF4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7B" w:rsidRDefault="0021377B" w:rsidP="00AF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7B" w:rsidRDefault="0021377B" w:rsidP="00AF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Proyek </w:t>
      </w:r>
      <w:r w:rsidRPr="0021377B">
        <w:rPr>
          <w:rFonts w:ascii="Times New Roman" w:hAnsi="Times New Roman" w:cs="Times New Roman"/>
          <w:i/>
          <w:sz w:val="24"/>
          <w:szCs w:val="24"/>
        </w:rPr>
        <w:t xml:space="preserve">Tree Park City </w:t>
      </w:r>
      <w:r>
        <w:rPr>
          <w:rFonts w:ascii="Times New Roman" w:hAnsi="Times New Roman" w:cs="Times New Roman"/>
          <w:i/>
          <w:sz w:val="24"/>
          <w:szCs w:val="24"/>
        </w:rPr>
        <w:t xml:space="preserve">Apartement </w:t>
      </w:r>
      <w:r>
        <w:rPr>
          <w:rFonts w:ascii="Times New Roman" w:hAnsi="Times New Roman" w:cs="Times New Roman"/>
          <w:sz w:val="24"/>
          <w:szCs w:val="24"/>
        </w:rPr>
        <w:t xml:space="preserve">tower </w:t>
      </w:r>
      <w:r>
        <w:rPr>
          <w:rFonts w:ascii="Times New Roman" w:hAnsi="Times New Roman" w:cs="Times New Roman"/>
          <w:i/>
          <w:sz w:val="24"/>
          <w:szCs w:val="24"/>
        </w:rPr>
        <w:t xml:space="preserve">Alpine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>Banyan</w:t>
      </w:r>
      <w:r>
        <w:rPr>
          <w:rFonts w:ascii="Times New Roman" w:hAnsi="Times New Roman" w:cs="Times New Roman"/>
          <w:sz w:val="24"/>
          <w:szCs w:val="24"/>
        </w:rPr>
        <w:t xml:space="preserve"> terletak di kawasan Jl. MH. Thamrin, Cikokol. Tangerang. </w:t>
      </w:r>
      <w:r>
        <w:rPr>
          <w:rFonts w:ascii="Times New Roman" w:hAnsi="Times New Roman" w:cs="Times New Roman"/>
          <w:i/>
          <w:sz w:val="24"/>
          <w:szCs w:val="24"/>
        </w:rPr>
        <w:t>Tree Park City Apartement</w:t>
      </w:r>
      <w:r>
        <w:rPr>
          <w:rFonts w:ascii="Times New Roman" w:hAnsi="Times New Roman" w:cs="Times New Roman"/>
          <w:sz w:val="24"/>
          <w:szCs w:val="24"/>
        </w:rPr>
        <w:t xml:space="preserve"> terdiri dari 30 lantai dan 1 lantai atap dengan luas bangunan 54768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Proyek yang dimulai tanggal 1 Oktober 2015 dengan lingkup pekerjaan stuktur dan dengan lama pekerjaan 770 hari kalender.</w:t>
      </w:r>
    </w:p>
    <w:p w:rsidR="0021377B" w:rsidRDefault="0021377B" w:rsidP="00AF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hasil perhitungan estimasi biaya struktur atas yang meliputi pekerjaan kolom, </w:t>
      </w:r>
      <w:r>
        <w:rPr>
          <w:rFonts w:ascii="Times New Roman" w:hAnsi="Times New Roman" w:cs="Times New Roman"/>
          <w:i/>
          <w:sz w:val="24"/>
          <w:szCs w:val="24"/>
        </w:rPr>
        <w:t>shearwall</w:t>
      </w:r>
      <w:r>
        <w:rPr>
          <w:rFonts w:ascii="Times New Roman" w:hAnsi="Times New Roman" w:cs="Times New Roman"/>
          <w:sz w:val="24"/>
          <w:szCs w:val="24"/>
        </w:rPr>
        <w:t xml:space="preserve">, balok, plat lantai dan tangga didapatkan biaya proyek sebesar Rp </w:t>
      </w:r>
      <w:r>
        <w:rPr>
          <w:rFonts w:ascii="Times New Roman" w:hAnsi="Times New Roman"/>
          <w:sz w:val="24"/>
          <w:szCs w:val="24"/>
        </w:rPr>
        <w:t>121.905.853.380,50 dengan menggunakan analisa satuan 2015. Total biaya tersebut sudah termasuk PPn 10%.</w:t>
      </w:r>
    </w:p>
    <w:p w:rsidR="0021377B" w:rsidRDefault="0021377B" w:rsidP="00AF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Schedule </w:t>
      </w:r>
      <w:r>
        <w:rPr>
          <w:rFonts w:ascii="Times New Roman" w:hAnsi="Times New Roman"/>
          <w:sz w:val="24"/>
          <w:szCs w:val="24"/>
        </w:rPr>
        <w:t xml:space="preserve">kerja menghasilkan kurva S yang menjadi pedoman dari kebutuhan dan pengeluaran biaya proyek tersebut. Dengan total pekerjaan struktur atas meliputi pekerjaan kolom, </w:t>
      </w:r>
      <w:r>
        <w:rPr>
          <w:rFonts w:ascii="Times New Roman" w:hAnsi="Times New Roman"/>
          <w:i/>
          <w:sz w:val="24"/>
          <w:szCs w:val="24"/>
        </w:rPr>
        <w:t>shearwall</w:t>
      </w:r>
      <w:r>
        <w:rPr>
          <w:rFonts w:ascii="Times New Roman" w:hAnsi="Times New Roman"/>
          <w:sz w:val="24"/>
          <w:szCs w:val="24"/>
        </w:rPr>
        <w:t xml:space="preserve">, balok, plat lantai dan tangga dilakukan selama 16 bulan. Pada bulan ke 16 selisih akhir dari </w:t>
      </w:r>
      <w:r>
        <w:rPr>
          <w:rFonts w:ascii="Times New Roman" w:hAnsi="Times New Roman"/>
          <w:i/>
          <w:sz w:val="24"/>
          <w:szCs w:val="24"/>
        </w:rPr>
        <w:t xml:space="preserve">cash in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i/>
          <w:sz w:val="24"/>
          <w:szCs w:val="24"/>
        </w:rPr>
        <w:t>cash out</w:t>
      </w:r>
      <w:r>
        <w:rPr>
          <w:rFonts w:ascii="Times New Roman" w:hAnsi="Times New Roman"/>
          <w:sz w:val="24"/>
          <w:szCs w:val="24"/>
        </w:rPr>
        <w:t xml:space="preserve"> sebesar Rp 0,00. Perencanaan </w:t>
      </w:r>
      <w:r>
        <w:rPr>
          <w:rFonts w:ascii="Times New Roman" w:hAnsi="Times New Roman"/>
          <w:i/>
          <w:sz w:val="24"/>
          <w:szCs w:val="24"/>
        </w:rPr>
        <w:t>cash flow</w:t>
      </w:r>
      <w:r w:rsidR="00BC2932">
        <w:rPr>
          <w:rFonts w:ascii="Times New Roman" w:hAnsi="Times New Roman"/>
          <w:sz w:val="24"/>
          <w:szCs w:val="24"/>
        </w:rPr>
        <w:t xml:space="preserve"> dapat disimpulkan bahwa, dengan sistem pembayaran selama 16 bulan dengan uang muka 20% didapatlah hasil yang optimal karena pembayaran yang cukup besar pada 1 bulan pertama, membuat kas proyek dan membantu kesulitan pada bulan-bulan terakhir.</w:t>
      </w:r>
    </w:p>
    <w:p w:rsidR="00BC2932" w:rsidRDefault="00BC2932" w:rsidP="00AF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932" w:rsidRDefault="00BC2932" w:rsidP="00AF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Kunci</w:t>
      </w:r>
      <w:r w:rsidR="00952FBA">
        <w:rPr>
          <w:rFonts w:ascii="Times New Roman" w:hAnsi="Times New Roman"/>
          <w:b/>
          <w:sz w:val="24"/>
          <w:szCs w:val="24"/>
        </w:rPr>
        <w:t xml:space="preserve"> :</w:t>
      </w:r>
      <w:bookmarkStart w:id="0" w:name="_GoBack"/>
      <w:bookmarkEnd w:id="0"/>
    </w:p>
    <w:p w:rsidR="00BC2932" w:rsidRPr="00BC2932" w:rsidRDefault="00BC2932" w:rsidP="00AF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Detail Estimasi, Analisa Biaya, </w:t>
      </w:r>
      <w:r>
        <w:rPr>
          <w:rFonts w:ascii="Times New Roman" w:hAnsi="Times New Roman"/>
          <w:i/>
          <w:sz w:val="24"/>
          <w:szCs w:val="24"/>
        </w:rPr>
        <w:t>Time Schedule</w:t>
      </w:r>
      <w:r>
        <w:rPr>
          <w:rFonts w:ascii="Times New Roman" w:hAnsi="Times New Roman"/>
          <w:sz w:val="24"/>
          <w:szCs w:val="24"/>
        </w:rPr>
        <w:t xml:space="preserve">, Kurva S, </w:t>
      </w:r>
      <w:r>
        <w:rPr>
          <w:rFonts w:ascii="Times New Roman" w:hAnsi="Times New Roman"/>
          <w:i/>
          <w:sz w:val="24"/>
          <w:szCs w:val="24"/>
        </w:rPr>
        <w:t>Cash Flow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Tree Park City</w:t>
      </w:r>
      <w:r>
        <w:rPr>
          <w:rFonts w:ascii="Times New Roman" w:hAnsi="Times New Roman"/>
          <w:sz w:val="24"/>
          <w:szCs w:val="24"/>
        </w:rPr>
        <w:t>.</w:t>
      </w:r>
    </w:p>
    <w:sectPr w:rsidR="00BC2932" w:rsidRPr="00BC2932" w:rsidSect="0091558A">
      <w:footerReference w:type="default" r:id="rId8"/>
      <w:pgSz w:w="11906" w:h="16838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D4" w:rsidRDefault="00376DD4" w:rsidP="00C36473">
      <w:pPr>
        <w:spacing w:after="0" w:line="240" w:lineRule="auto"/>
      </w:pPr>
      <w:r>
        <w:separator/>
      </w:r>
    </w:p>
  </w:endnote>
  <w:endnote w:type="continuationSeparator" w:id="0">
    <w:p w:rsidR="00376DD4" w:rsidRDefault="00376DD4" w:rsidP="00C3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BA" w:rsidRDefault="00C06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D4" w:rsidRDefault="00376DD4" w:rsidP="00C36473">
      <w:pPr>
        <w:spacing w:after="0" w:line="240" w:lineRule="auto"/>
      </w:pPr>
      <w:r>
        <w:separator/>
      </w:r>
    </w:p>
  </w:footnote>
  <w:footnote w:type="continuationSeparator" w:id="0">
    <w:p w:rsidR="00376DD4" w:rsidRDefault="00376DD4" w:rsidP="00C3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A5F"/>
    <w:multiLevelType w:val="hybridMultilevel"/>
    <w:tmpl w:val="7B54C926"/>
    <w:lvl w:ilvl="0" w:tplc="DF4C0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9068A"/>
    <w:multiLevelType w:val="hybridMultilevel"/>
    <w:tmpl w:val="B798D2F6"/>
    <w:lvl w:ilvl="0" w:tplc="300CBF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0757ED"/>
    <w:multiLevelType w:val="hybridMultilevel"/>
    <w:tmpl w:val="6D605FD8"/>
    <w:lvl w:ilvl="0" w:tplc="EB6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B148E"/>
    <w:multiLevelType w:val="multilevel"/>
    <w:tmpl w:val="704A5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80849"/>
    <w:multiLevelType w:val="hybridMultilevel"/>
    <w:tmpl w:val="AC441946"/>
    <w:lvl w:ilvl="0" w:tplc="00784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15E4E"/>
    <w:multiLevelType w:val="hybridMultilevel"/>
    <w:tmpl w:val="F51A6F08"/>
    <w:lvl w:ilvl="0" w:tplc="17ECFC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6D2DA5"/>
    <w:multiLevelType w:val="hybridMultilevel"/>
    <w:tmpl w:val="E5C668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92296"/>
    <w:multiLevelType w:val="hybridMultilevel"/>
    <w:tmpl w:val="0520DE84"/>
    <w:lvl w:ilvl="0" w:tplc="04090019">
      <w:start w:val="1"/>
      <w:numFmt w:val="lowerLetter"/>
      <w:lvlText w:val="%1."/>
      <w:lvlJc w:val="left"/>
      <w:pPr>
        <w:ind w:left="1701" w:hanging="360"/>
      </w:p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8">
    <w:nsid w:val="100840F5"/>
    <w:multiLevelType w:val="hybridMultilevel"/>
    <w:tmpl w:val="E7F2AC5C"/>
    <w:lvl w:ilvl="0" w:tplc="F934D7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0005C8"/>
    <w:multiLevelType w:val="hybridMultilevel"/>
    <w:tmpl w:val="0D2C9BD4"/>
    <w:lvl w:ilvl="0" w:tplc="770C9606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D85A82"/>
    <w:multiLevelType w:val="hybridMultilevel"/>
    <w:tmpl w:val="CFFA28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F5F34"/>
    <w:multiLevelType w:val="hybridMultilevel"/>
    <w:tmpl w:val="2356FCAC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E391EBF"/>
    <w:multiLevelType w:val="hybridMultilevel"/>
    <w:tmpl w:val="4B427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4D6994"/>
    <w:multiLevelType w:val="hybridMultilevel"/>
    <w:tmpl w:val="38EC419C"/>
    <w:lvl w:ilvl="0" w:tplc="8BC81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0DE299B"/>
    <w:multiLevelType w:val="multilevel"/>
    <w:tmpl w:val="A1D4D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3051FAC"/>
    <w:multiLevelType w:val="hybridMultilevel"/>
    <w:tmpl w:val="279C1392"/>
    <w:lvl w:ilvl="0" w:tplc="37680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6B1B95"/>
    <w:multiLevelType w:val="hybridMultilevel"/>
    <w:tmpl w:val="8312C0BC"/>
    <w:lvl w:ilvl="0" w:tplc="A030BC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A8D239D"/>
    <w:multiLevelType w:val="hybridMultilevel"/>
    <w:tmpl w:val="4D8C79F4"/>
    <w:lvl w:ilvl="0" w:tplc="8CBECE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3596E"/>
    <w:multiLevelType w:val="hybridMultilevel"/>
    <w:tmpl w:val="3B9AF9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B4F3F"/>
    <w:multiLevelType w:val="hybridMultilevel"/>
    <w:tmpl w:val="C84A46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C24CFF"/>
    <w:multiLevelType w:val="hybridMultilevel"/>
    <w:tmpl w:val="77F0B10C"/>
    <w:lvl w:ilvl="0" w:tplc="41861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84CD2"/>
    <w:multiLevelType w:val="hybridMultilevel"/>
    <w:tmpl w:val="61C2D2B4"/>
    <w:lvl w:ilvl="0" w:tplc="4B30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52EFA"/>
    <w:multiLevelType w:val="hybridMultilevel"/>
    <w:tmpl w:val="6316CBF0"/>
    <w:lvl w:ilvl="0" w:tplc="E89075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2ED15141"/>
    <w:multiLevelType w:val="hybridMultilevel"/>
    <w:tmpl w:val="C182252A"/>
    <w:lvl w:ilvl="0" w:tplc="2E6E7DC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72A40"/>
    <w:multiLevelType w:val="hybridMultilevel"/>
    <w:tmpl w:val="3EEC3622"/>
    <w:lvl w:ilvl="0" w:tplc="0421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4DC19E1"/>
    <w:multiLevelType w:val="hybridMultilevel"/>
    <w:tmpl w:val="0AEE8E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597AFB"/>
    <w:multiLevelType w:val="hybridMultilevel"/>
    <w:tmpl w:val="937C8788"/>
    <w:lvl w:ilvl="0" w:tplc="40CEA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F3F2B"/>
    <w:multiLevelType w:val="hybridMultilevel"/>
    <w:tmpl w:val="87E84FEC"/>
    <w:lvl w:ilvl="0" w:tplc="37CC0F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FE16EA3"/>
    <w:multiLevelType w:val="hybridMultilevel"/>
    <w:tmpl w:val="66900314"/>
    <w:lvl w:ilvl="0" w:tplc="32C64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466296"/>
    <w:multiLevelType w:val="hybridMultilevel"/>
    <w:tmpl w:val="BC6AE6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31BA6"/>
    <w:multiLevelType w:val="hybridMultilevel"/>
    <w:tmpl w:val="6F740E74"/>
    <w:lvl w:ilvl="0" w:tplc="72104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B33A47"/>
    <w:multiLevelType w:val="hybridMultilevel"/>
    <w:tmpl w:val="CF243B7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5241E"/>
    <w:multiLevelType w:val="hybridMultilevel"/>
    <w:tmpl w:val="E64A687A"/>
    <w:lvl w:ilvl="0" w:tplc="03E4B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090ABA"/>
    <w:multiLevelType w:val="hybridMultilevel"/>
    <w:tmpl w:val="4D02B2AE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5DF056F"/>
    <w:multiLevelType w:val="hybridMultilevel"/>
    <w:tmpl w:val="422263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B77D5"/>
    <w:multiLevelType w:val="multilevel"/>
    <w:tmpl w:val="66F2F2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2D1474"/>
    <w:multiLevelType w:val="hybridMultilevel"/>
    <w:tmpl w:val="D5967FE4"/>
    <w:lvl w:ilvl="0" w:tplc="D810901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D2C00"/>
    <w:multiLevelType w:val="hybridMultilevel"/>
    <w:tmpl w:val="A8D468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E6544"/>
    <w:multiLevelType w:val="hybridMultilevel"/>
    <w:tmpl w:val="65D65580"/>
    <w:lvl w:ilvl="0" w:tplc="258A8E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BCF5661"/>
    <w:multiLevelType w:val="hybridMultilevel"/>
    <w:tmpl w:val="1E60CF58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0A39A5"/>
    <w:multiLevelType w:val="hybridMultilevel"/>
    <w:tmpl w:val="715E8D3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C146F"/>
    <w:multiLevelType w:val="hybridMultilevel"/>
    <w:tmpl w:val="6450D038"/>
    <w:lvl w:ilvl="0" w:tplc="94F021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4654FBF"/>
    <w:multiLevelType w:val="hybridMultilevel"/>
    <w:tmpl w:val="240642FA"/>
    <w:lvl w:ilvl="0" w:tplc="04210019">
      <w:start w:val="1"/>
      <w:numFmt w:val="lowerLetter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50954F6"/>
    <w:multiLevelType w:val="hybridMultilevel"/>
    <w:tmpl w:val="587874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395361"/>
    <w:multiLevelType w:val="hybridMultilevel"/>
    <w:tmpl w:val="751045AE"/>
    <w:lvl w:ilvl="0" w:tplc="10F4BF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666A4F5F"/>
    <w:multiLevelType w:val="hybridMultilevel"/>
    <w:tmpl w:val="90B626AA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46">
    <w:nsid w:val="66F51EFA"/>
    <w:multiLevelType w:val="hybridMultilevel"/>
    <w:tmpl w:val="6BC03FD8"/>
    <w:lvl w:ilvl="0" w:tplc="2C504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BB6225"/>
    <w:multiLevelType w:val="hybridMultilevel"/>
    <w:tmpl w:val="DC94D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EF6785"/>
    <w:multiLevelType w:val="multilevel"/>
    <w:tmpl w:val="462A47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3F41BA9"/>
    <w:multiLevelType w:val="multilevel"/>
    <w:tmpl w:val="A44C89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7BE164D"/>
    <w:multiLevelType w:val="hybridMultilevel"/>
    <w:tmpl w:val="8682D1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0F33F9"/>
    <w:multiLevelType w:val="hybridMultilevel"/>
    <w:tmpl w:val="676E82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180FB7"/>
    <w:multiLevelType w:val="multilevel"/>
    <w:tmpl w:val="07C45F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3">
    <w:nsid w:val="7C4A6C52"/>
    <w:multiLevelType w:val="hybridMultilevel"/>
    <w:tmpl w:val="920408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D34AE6"/>
    <w:multiLevelType w:val="hybridMultilevel"/>
    <w:tmpl w:val="59EE74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4"/>
  </w:num>
  <w:num w:numId="4">
    <w:abstractNumId w:val="22"/>
  </w:num>
  <w:num w:numId="5">
    <w:abstractNumId w:val="13"/>
  </w:num>
  <w:num w:numId="6">
    <w:abstractNumId w:val="1"/>
  </w:num>
  <w:num w:numId="7">
    <w:abstractNumId w:val="54"/>
  </w:num>
  <w:num w:numId="8">
    <w:abstractNumId w:val="47"/>
  </w:num>
  <w:num w:numId="9">
    <w:abstractNumId w:val="14"/>
  </w:num>
  <w:num w:numId="10">
    <w:abstractNumId w:val="53"/>
  </w:num>
  <w:num w:numId="11">
    <w:abstractNumId w:val="18"/>
  </w:num>
  <w:num w:numId="12">
    <w:abstractNumId w:val="52"/>
  </w:num>
  <w:num w:numId="13">
    <w:abstractNumId w:val="2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7"/>
  </w:num>
  <w:num w:numId="17">
    <w:abstractNumId w:val="51"/>
  </w:num>
  <w:num w:numId="18">
    <w:abstractNumId w:val="34"/>
  </w:num>
  <w:num w:numId="19">
    <w:abstractNumId w:val="10"/>
  </w:num>
  <w:num w:numId="20">
    <w:abstractNumId w:val="31"/>
  </w:num>
  <w:num w:numId="21">
    <w:abstractNumId w:val="33"/>
  </w:num>
  <w:num w:numId="22">
    <w:abstractNumId w:val="21"/>
  </w:num>
  <w:num w:numId="23">
    <w:abstractNumId w:val="39"/>
  </w:num>
  <w:num w:numId="24">
    <w:abstractNumId w:val="24"/>
  </w:num>
  <w:num w:numId="25">
    <w:abstractNumId w:val="42"/>
  </w:num>
  <w:num w:numId="26">
    <w:abstractNumId w:val="48"/>
  </w:num>
  <w:num w:numId="27">
    <w:abstractNumId w:val="40"/>
  </w:num>
  <w:num w:numId="28">
    <w:abstractNumId w:val="16"/>
  </w:num>
  <w:num w:numId="29">
    <w:abstractNumId w:val="4"/>
  </w:num>
  <w:num w:numId="30">
    <w:abstractNumId w:val="41"/>
  </w:num>
  <w:num w:numId="31">
    <w:abstractNumId w:val="32"/>
  </w:num>
  <w:num w:numId="32">
    <w:abstractNumId w:val="30"/>
  </w:num>
  <w:num w:numId="33">
    <w:abstractNumId w:val="28"/>
  </w:num>
  <w:num w:numId="34">
    <w:abstractNumId w:val="38"/>
  </w:num>
  <w:num w:numId="35">
    <w:abstractNumId w:val="15"/>
  </w:num>
  <w:num w:numId="36">
    <w:abstractNumId w:val="5"/>
  </w:num>
  <w:num w:numId="37">
    <w:abstractNumId w:val="46"/>
  </w:num>
  <w:num w:numId="38">
    <w:abstractNumId w:val="0"/>
  </w:num>
  <w:num w:numId="39">
    <w:abstractNumId w:val="35"/>
  </w:num>
  <w:num w:numId="40">
    <w:abstractNumId w:val="20"/>
  </w:num>
  <w:num w:numId="41">
    <w:abstractNumId w:val="36"/>
  </w:num>
  <w:num w:numId="42">
    <w:abstractNumId w:val="17"/>
  </w:num>
  <w:num w:numId="43">
    <w:abstractNumId w:val="12"/>
  </w:num>
  <w:num w:numId="44">
    <w:abstractNumId w:val="19"/>
  </w:num>
  <w:num w:numId="45">
    <w:abstractNumId w:val="29"/>
  </w:num>
  <w:num w:numId="46">
    <w:abstractNumId w:val="7"/>
  </w:num>
  <w:num w:numId="47">
    <w:abstractNumId w:val="26"/>
  </w:num>
  <w:num w:numId="48">
    <w:abstractNumId w:val="50"/>
  </w:num>
  <w:num w:numId="49">
    <w:abstractNumId w:val="43"/>
  </w:num>
  <w:num w:numId="50">
    <w:abstractNumId w:val="25"/>
  </w:num>
  <w:num w:numId="51">
    <w:abstractNumId w:val="49"/>
  </w:num>
  <w:num w:numId="52">
    <w:abstractNumId w:val="3"/>
  </w:num>
  <w:num w:numId="53">
    <w:abstractNumId w:val="23"/>
  </w:num>
  <w:num w:numId="54">
    <w:abstractNumId w:val="2"/>
  </w:num>
  <w:num w:numId="55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B"/>
    <w:rsid w:val="00081530"/>
    <w:rsid w:val="00100507"/>
    <w:rsid w:val="0021377B"/>
    <w:rsid w:val="00376DD4"/>
    <w:rsid w:val="00452608"/>
    <w:rsid w:val="004A5E27"/>
    <w:rsid w:val="004A77EF"/>
    <w:rsid w:val="0058716D"/>
    <w:rsid w:val="007E3AEB"/>
    <w:rsid w:val="008D70BD"/>
    <w:rsid w:val="008F4992"/>
    <w:rsid w:val="0091558A"/>
    <w:rsid w:val="00952FBA"/>
    <w:rsid w:val="00AF483B"/>
    <w:rsid w:val="00B1654C"/>
    <w:rsid w:val="00BC2932"/>
    <w:rsid w:val="00BC75D9"/>
    <w:rsid w:val="00BD007E"/>
    <w:rsid w:val="00C06CBA"/>
    <w:rsid w:val="00C36473"/>
    <w:rsid w:val="00C87306"/>
    <w:rsid w:val="00CF45FA"/>
    <w:rsid w:val="00E17163"/>
    <w:rsid w:val="00E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NoSpacing">
    <w:name w:val="No Spacing"/>
    <w:uiPriority w:val="1"/>
    <w:qFormat/>
    <w:rsid w:val="00C06CBA"/>
    <w:pPr>
      <w:spacing w:after="0" w:line="240" w:lineRule="auto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C0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C06CBA"/>
  </w:style>
  <w:style w:type="character" w:customStyle="1" w:styleId="apple-converted-space">
    <w:name w:val="apple-converted-space"/>
    <w:basedOn w:val="DefaultParagraphFont"/>
    <w:rsid w:val="00C06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NoSpacing">
    <w:name w:val="No Spacing"/>
    <w:uiPriority w:val="1"/>
    <w:qFormat/>
    <w:rsid w:val="00C06CBA"/>
    <w:pPr>
      <w:spacing w:after="0" w:line="240" w:lineRule="auto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C0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C06CBA"/>
  </w:style>
  <w:style w:type="character" w:customStyle="1" w:styleId="apple-converted-space">
    <w:name w:val="apple-converted-space"/>
    <w:basedOn w:val="DefaultParagraphFont"/>
    <w:rsid w:val="00C0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FRIZKI</dc:creator>
  <cp:lastModifiedBy>FRIZKI</cp:lastModifiedBy>
  <cp:revision>8</cp:revision>
  <dcterms:created xsi:type="dcterms:W3CDTF">2016-05-31T16:29:00Z</dcterms:created>
  <dcterms:modified xsi:type="dcterms:W3CDTF">2016-06-04T22:57:00Z</dcterms:modified>
</cp:coreProperties>
</file>