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E5" w:rsidRPr="00012E16" w:rsidRDefault="005F47E5" w:rsidP="005F47E5">
      <w:pPr>
        <w:tabs>
          <w:tab w:val="left" w:pos="2340"/>
          <w:tab w:val="center" w:pos="3728"/>
          <w:tab w:val="left" w:pos="4920"/>
        </w:tabs>
        <w:spacing w:before="0"/>
        <w:ind w:right="481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012E16">
        <w:rPr>
          <w:rFonts w:ascii="Times New Roman" w:hAnsi="Times New Roman"/>
          <w:b/>
          <w:sz w:val="24"/>
          <w:szCs w:val="24"/>
          <w:lang w:val="de-DE"/>
        </w:rPr>
        <w:t>DAFTAR PUSTAKA</w:t>
      </w:r>
    </w:p>
    <w:p w:rsidR="005F47E5" w:rsidRPr="00012E16" w:rsidRDefault="005F47E5" w:rsidP="005F47E5">
      <w:pPr>
        <w:tabs>
          <w:tab w:val="left" w:pos="4920"/>
        </w:tabs>
        <w:spacing w:before="0"/>
        <w:ind w:right="481"/>
        <w:rPr>
          <w:rFonts w:ascii="Times New Roman" w:hAnsi="Times New Roman"/>
          <w:b/>
          <w:sz w:val="24"/>
          <w:szCs w:val="24"/>
          <w:lang w:val="de-DE"/>
        </w:rPr>
      </w:pPr>
    </w:p>
    <w:p w:rsidR="005F47E5" w:rsidRPr="00012E16" w:rsidRDefault="005F47E5" w:rsidP="005F47E5">
      <w:pPr>
        <w:spacing w:before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5745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Balitbang PU. 2007. </w:t>
      </w:r>
      <w:r w:rsidRPr="00957459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Analisa Harga Satuan Pekerjaan</w:t>
      </w:r>
      <w:r w:rsidRPr="00957459">
        <w:rPr>
          <w:rFonts w:ascii="Times New Roman" w:eastAsia="Times New Roman" w:hAnsi="Times New Roman" w:cs="Times New Roman"/>
          <w:sz w:val="24"/>
          <w:szCs w:val="24"/>
          <w:lang w:val="id-ID"/>
        </w:rPr>
        <w:t>. Jakarta: Kement</w:t>
      </w:r>
      <w:r w:rsidRPr="00012E16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57459">
        <w:rPr>
          <w:rFonts w:ascii="Times New Roman" w:eastAsia="Times New Roman" w:hAnsi="Times New Roman" w:cs="Times New Roman"/>
          <w:sz w:val="24"/>
          <w:szCs w:val="24"/>
          <w:lang w:val="id-ID"/>
        </w:rPr>
        <w:t>rian     Pekerjaan Umum Republik Indonesia</w:t>
      </w:r>
      <w:r w:rsidRPr="00012E16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5F47E5" w:rsidRDefault="005F47E5" w:rsidP="005F47E5">
      <w:pPr>
        <w:spacing w:before="0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5F47E5" w:rsidRPr="00012E16" w:rsidRDefault="005F47E5" w:rsidP="005F47E5">
      <w:pPr>
        <w:spacing w:befor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12E16">
        <w:rPr>
          <w:rFonts w:ascii="Times New Roman" w:hAnsi="Times New Roman" w:cs="Times New Roman"/>
          <w:sz w:val="24"/>
          <w:szCs w:val="24"/>
          <w:lang w:val="de-DE"/>
        </w:rPr>
        <w:t>H. Bachtiar Ibrahim, 1993</w:t>
      </w:r>
      <w:r w:rsidRPr="0095745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57459">
        <w:rPr>
          <w:rFonts w:ascii="Times New Roman" w:hAnsi="Times New Roman" w:cs="Times New Roman"/>
          <w:i/>
          <w:sz w:val="24"/>
          <w:szCs w:val="24"/>
          <w:lang w:val="id-ID"/>
        </w:rPr>
        <w:t>R</w:t>
      </w:r>
      <w:r w:rsidRPr="00012E16">
        <w:rPr>
          <w:rFonts w:ascii="Times New Roman" w:hAnsi="Times New Roman" w:cs="Times New Roman"/>
          <w:i/>
          <w:sz w:val="24"/>
          <w:szCs w:val="24"/>
          <w:lang w:val="de-DE"/>
        </w:rPr>
        <w:t>encana Anggaran Biaya</w:t>
      </w:r>
      <w:r w:rsidRPr="00957459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Pr="00957459">
        <w:rPr>
          <w:rFonts w:ascii="Times New Roman" w:hAnsi="Times New Roman" w:cs="Times New Roman"/>
          <w:sz w:val="24"/>
          <w:szCs w:val="24"/>
          <w:lang w:val="id-ID"/>
        </w:rPr>
        <w:t>Jakarta</w:t>
      </w:r>
      <w:r w:rsidRPr="00012E1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F47E5" w:rsidRDefault="005F47E5" w:rsidP="005F47E5">
      <w:pPr>
        <w:spacing w:befor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F47E5" w:rsidRDefault="005F47E5" w:rsidP="005F47E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459">
        <w:rPr>
          <w:rFonts w:ascii="Times New Roman" w:hAnsi="Times New Roman" w:cs="Times New Roman"/>
          <w:sz w:val="24"/>
          <w:szCs w:val="24"/>
        </w:rPr>
        <w:t>Hajek</w:t>
      </w:r>
      <w:proofErr w:type="spellEnd"/>
      <w:r w:rsidRPr="00957459">
        <w:rPr>
          <w:rFonts w:ascii="Times New Roman" w:hAnsi="Times New Roman" w:cs="Times New Roman"/>
          <w:sz w:val="24"/>
          <w:szCs w:val="24"/>
        </w:rPr>
        <w:t>, Victor G.</w:t>
      </w:r>
      <w:r w:rsidRPr="00957459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957459">
        <w:rPr>
          <w:rFonts w:ascii="Times New Roman" w:hAnsi="Times New Roman" w:cs="Times New Roman"/>
          <w:sz w:val="24"/>
          <w:szCs w:val="24"/>
        </w:rPr>
        <w:t xml:space="preserve"> 1994.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Perekayasaa</w:t>
      </w:r>
      <w:r w:rsidRPr="0095745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957459">
        <w:rPr>
          <w:rFonts w:ascii="Times New Roman" w:hAnsi="Times New Roman" w:cs="Times New Roman"/>
          <w:sz w:val="24"/>
          <w:szCs w:val="24"/>
        </w:rPr>
        <w:t>. Jakarta</w:t>
      </w:r>
      <w:r w:rsidRPr="00957459">
        <w:rPr>
          <w:rFonts w:ascii="Times New Roman" w:hAnsi="Times New Roman" w:cs="Times New Roman"/>
          <w:sz w:val="24"/>
          <w:szCs w:val="24"/>
          <w:lang w:val="id-ID"/>
        </w:rPr>
        <w:t>: Erlangga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7E5" w:rsidRDefault="005F47E5" w:rsidP="005F47E5">
      <w:pPr>
        <w:spacing w:before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F47E5" w:rsidRPr="00012E16" w:rsidRDefault="005F47E5" w:rsidP="005F47E5">
      <w:pPr>
        <w:spacing w:before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57459">
        <w:rPr>
          <w:rFonts w:ascii="Times New Roman" w:hAnsi="Times New Roman" w:cs="Times New Roman"/>
          <w:sz w:val="24"/>
          <w:szCs w:val="24"/>
          <w:lang w:val="id-ID"/>
        </w:rPr>
        <w:t xml:space="preserve">Hermansyah, Diyan, 2013. </w:t>
      </w:r>
      <w:r w:rsidRPr="00957459">
        <w:rPr>
          <w:rFonts w:ascii="Times New Roman" w:hAnsi="Times New Roman" w:cs="Times New Roman"/>
          <w:i/>
          <w:sz w:val="24"/>
          <w:szCs w:val="24"/>
          <w:lang w:val="id-ID"/>
        </w:rPr>
        <w:t>Estimasi Anggaran Biaya Konstruksi dan Rencana Penjadwalan Tahap Desain</w:t>
      </w:r>
      <w:r w:rsidRPr="00957459">
        <w:rPr>
          <w:rFonts w:ascii="Times New Roman" w:hAnsi="Times New Roman" w:cs="Times New Roman"/>
          <w:sz w:val="24"/>
          <w:szCs w:val="24"/>
          <w:lang w:val="id-ID"/>
        </w:rPr>
        <w:t>. Jakarta: BSI</w:t>
      </w:r>
      <w:r w:rsidRPr="00012E1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F47E5" w:rsidRDefault="005F47E5" w:rsidP="005F47E5">
      <w:pPr>
        <w:spacing w:before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F47E5" w:rsidRDefault="005F47E5" w:rsidP="005F47E5">
      <w:pPr>
        <w:spacing w:before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12E16">
        <w:rPr>
          <w:rFonts w:ascii="Times New Roman" w:hAnsi="Times New Roman" w:cs="Times New Roman"/>
          <w:sz w:val="24"/>
          <w:szCs w:val="24"/>
          <w:lang w:val="id-ID"/>
        </w:rPr>
        <w:t xml:space="preserve">Menteri Pekerjaan Umum Republik Indonesia.2007. </w:t>
      </w:r>
      <w:r w:rsidRPr="00012E16">
        <w:rPr>
          <w:rFonts w:ascii="Times New Roman" w:hAnsi="Times New Roman" w:cs="Times New Roman"/>
          <w:i/>
          <w:sz w:val="24"/>
          <w:szCs w:val="24"/>
          <w:lang w:val="id-ID"/>
        </w:rPr>
        <w:t>Peraturan Menteri Pekerjaan Umum Nomor 45/PRT/M/2007 Tentang Pedoman Teknis Pembangunan Gedung Negara</w:t>
      </w:r>
      <w:r w:rsidRPr="00012E16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57459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957459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957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5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57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5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57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45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57459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7E5" w:rsidRDefault="005F47E5" w:rsidP="005F47E5">
      <w:pPr>
        <w:spacing w:befor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F47E5" w:rsidRDefault="005F47E5" w:rsidP="005F47E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957459">
        <w:rPr>
          <w:rFonts w:ascii="Times New Roman" w:hAnsi="Times New Roman" w:cs="Times New Roman"/>
          <w:sz w:val="24"/>
          <w:szCs w:val="24"/>
          <w:lang w:val="id-ID"/>
        </w:rPr>
        <w:t xml:space="preserve">Pickett, Todd, 2007. </w:t>
      </w:r>
      <w:r w:rsidRPr="00957459">
        <w:rPr>
          <w:rFonts w:ascii="Times New Roman" w:hAnsi="Times New Roman" w:cs="Times New Roman"/>
          <w:i/>
          <w:sz w:val="24"/>
          <w:szCs w:val="24"/>
          <w:lang w:val="id-ID"/>
        </w:rPr>
        <w:t>Basic of Estimate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57459">
        <w:rPr>
          <w:rFonts w:ascii="Times New Roman" w:hAnsi="Times New Roman" w:cs="Times New Roman"/>
          <w:sz w:val="24"/>
          <w:szCs w:val="24"/>
          <w:lang w:val="id-ID"/>
        </w:rPr>
        <w:t>ew York: AACE International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7E5" w:rsidRDefault="005F47E5" w:rsidP="005F47E5">
      <w:pPr>
        <w:spacing w:before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F47E5" w:rsidRDefault="005F47E5" w:rsidP="005F47E5">
      <w:pPr>
        <w:spacing w:before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7459">
        <w:rPr>
          <w:rFonts w:ascii="Times New Roman" w:hAnsi="Times New Roman" w:cs="Times New Roman"/>
          <w:sz w:val="24"/>
          <w:szCs w:val="24"/>
          <w:lang w:val="id-ID"/>
        </w:rPr>
        <w:t xml:space="preserve">Tolangi, Martho F., 2012. </w:t>
      </w:r>
      <w:r w:rsidRPr="00957459">
        <w:rPr>
          <w:rFonts w:ascii="Times New Roman" w:hAnsi="Times New Roman" w:cs="Times New Roman"/>
          <w:i/>
          <w:sz w:val="24"/>
          <w:szCs w:val="24"/>
          <w:lang w:val="id-ID"/>
        </w:rPr>
        <w:t>Analisis Cash Flow Optimal Pada Kontraktor Proyek Pembangunan Perumahan.</w:t>
      </w:r>
      <w:r w:rsidRPr="00957459">
        <w:rPr>
          <w:rFonts w:ascii="Times New Roman" w:hAnsi="Times New Roman" w:cs="Times New Roman"/>
          <w:sz w:val="24"/>
          <w:szCs w:val="24"/>
          <w:lang w:val="id-ID"/>
        </w:rPr>
        <w:t xml:space="preserve"> Manado: Unsrat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7E5" w:rsidRDefault="005F47E5" w:rsidP="005F47E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F47E5" w:rsidRDefault="005F47E5" w:rsidP="005F47E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57459">
        <w:rPr>
          <w:rFonts w:ascii="Times New Roman" w:eastAsia="Times New Roman" w:hAnsi="Times New Roman" w:cs="Times New Roman"/>
          <w:sz w:val="24"/>
          <w:szCs w:val="24"/>
        </w:rPr>
        <w:t>Zulfi</w:t>
      </w:r>
      <w:proofErr w:type="spellEnd"/>
      <w:r w:rsidRPr="009574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5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7459">
        <w:rPr>
          <w:rFonts w:ascii="Times New Roman" w:eastAsia="Times New Roman" w:hAnsi="Times New Roman" w:cs="Times New Roman"/>
          <w:sz w:val="24"/>
          <w:szCs w:val="24"/>
        </w:rPr>
        <w:t xml:space="preserve">2009. </w:t>
      </w:r>
      <w:proofErr w:type="spellStart"/>
      <w:r w:rsidRPr="00957459">
        <w:rPr>
          <w:rFonts w:ascii="Times New Roman" w:eastAsia="Times New Roman" w:hAnsi="Times New Roman" w:cs="Times New Roman"/>
          <w:i/>
          <w:sz w:val="24"/>
          <w:szCs w:val="24"/>
        </w:rPr>
        <w:t>Profesi</w:t>
      </w:r>
      <w:proofErr w:type="spellEnd"/>
      <w:r w:rsidRPr="00957459">
        <w:rPr>
          <w:rFonts w:ascii="Times New Roman" w:eastAsia="Times New Roman" w:hAnsi="Times New Roman" w:cs="Times New Roman"/>
          <w:i/>
          <w:sz w:val="24"/>
          <w:szCs w:val="24"/>
        </w:rPr>
        <w:t xml:space="preserve"> Quantity </w:t>
      </w:r>
      <w:proofErr w:type="spellStart"/>
      <w:r w:rsidRPr="00957459">
        <w:rPr>
          <w:rFonts w:ascii="Times New Roman" w:eastAsia="Times New Roman" w:hAnsi="Times New Roman" w:cs="Times New Roman"/>
          <w:i/>
          <w:sz w:val="24"/>
          <w:szCs w:val="24"/>
        </w:rPr>
        <w:t>Surveyor</w:t>
      </w:r>
      <w:r w:rsidRPr="00957459">
        <w:rPr>
          <w:rFonts w:ascii="Times New Roman" w:eastAsia="Times New Roman" w:hAnsi="Times New Roman" w:cs="Times New Roman"/>
          <w:sz w:val="24"/>
          <w:szCs w:val="24"/>
        </w:rPr>
        <w:t>.Jakarta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F47E5" w:rsidRDefault="005F47E5" w:rsidP="005F47E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E7" w:rsidRDefault="008970E7"/>
    <w:sectPr w:rsidR="008970E7" w:rsidSect="00D01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3B" w:rsidRDefault="004F443B" w:rsidP="005F47E5">
      <w:pPr>
        <w:spacing w:before="0" w:line="240" w:lineRule="auto"/>
      </w:pPr>
      <w:r>
        <w:separator/>
      </w:r>
    </w:p>
  </w:endnote>
  <w:endnote w:type="continuationSeparator" w:id="0">
    <w:p w:rsidR="004F443B" w:rsidRDefault="004F443B" w:rsidP="005F47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F6" w:rsidRDefault="00D01A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114119"/>
      <w:docPartObj>
        <w:docPartGallery w:val="Page Numbers (Bottom of Page)"/>
        <w:docPartUnique/>
      </w:docPartObj>
    </w:sdtPr>
    <w:sdtContent>
      <w:p w:rsidR="00D01AF6" w:rsidRDefault="00D01AF6">
        <w:pPr>
          <w:pStyle w:val="Footer"/>
          <w:jc w:val="right"/>
        </w:pPr>
        <w:fldSimple w:instr=" PAGE   \* MERGEFORMAT ">
          <w:r>
            <w:rPr>
              <w:noProof/>
            </w:rPr>
            <w:t>40</w:t>
          </w:r>
        </w:fldSimple>
      </w:p>
    </w:sdtContent>
  </w:sdt>
  <w:p w:rsidR="005F47E5" w:rsidRDefault="005F47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F6" w:rsidRDefault="00D01A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3B" w:rsidRDefault="004F443B" w:rsidP="005F47E5">
      <w:pPr>
        <w:spacing w:before="0" w:line="240" w:lineRule="auto"/>
      </w:pPr>
      <w:r>
        <w:separator/>
      </w:r>
    </w:p>
  </w:footnote>
  <w:footnote w:type="continuationSeparator" w:id="0">
    <w:p w:rsidR="004F443B" w:rsidRDefault="004F443B" w:rsidP="005F47E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F6" w:rsidRDefault="00D01A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F6" w:rsidRDefault="00D01A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F6" w:rsidRDefault="00D01A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7E5"/>
    <w:rsid w:val="004F443B"/>
    <w:rsid w:val="005F47E5"/>
    <w:rsid w:val="008970E7"/>
    <w:rsid w:val="00BA27F5"/>
    <w:rsid w:val="00D0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E5"/>
    <w:pPr>
      <w:spacing w:before="480" w:after="0"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47E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7E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47E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7E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Bhe</dc:creator>
  <cp:lastModifiedBy>Da Bhe</cp:lastModifiedBy>
  <cp:revision>2</cp:revision>
  <cp:lastPrinted>2016-06-04T09:53:00Z</cp:lastPrinted>
  <dcterms:created xsi:type="dcterms:W3CDTF">2016-06-04T09:45:00Z</dcterms:created>
  <dcterms:modified xsi:type="dcterms:W3CDTF">2016-06-04T09:59:00Z</dcterms:modified>
</cp:coreProperties>
</file>