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07" w:rsidRDefault="00E67811" w:rsidP="00843507">
      <w:pPr>
        <w:spacing w:before="0" w:after="100" w:afterAutospacing="1"/>
        <w:jc w:val="center"/>
        <w:rPr>
          <w:rFonts w:ascii="Times New Roman" w:hAnsi="Times New Roman" w:cs="Times New Roman"/>
          <w:b/>
          <w:sz w:val="24"/>
          <w:szCs w:val="24"/>
        </w:rPr>
      </w:pPr>
      <w:r w:rsidRPr="00B22C3C">
        <w:rPr>
          <w:rFonts w:ascii="Times New Roman" w:hAnsi="Times New Roman" w:cs="Times New Roman"/>
          <w:b/>
          <w:sz w:val="24"/>
          <w:szCs w:val="24"/>
        </w:rPr>
        <w:t>BAB I</w:t>
      </w:r>
    </w:p>
    <w:p w:rsidR="00E67811" w:rsidRDefault="00E67811" w:rsidP="00843507">
      <w:pPr>
        <w:spacing w:before="0" w:after="100" w:afterAutospacing="1"/>
        <w:jc w:val="center"/>
        <w:rPr>
          <w:rFonts w:ascii="Times New Roman" w:hAnsi="Times New Roman" w:cs="Times New Roman"/>
          <w:b/>
          <w:sz w:val="24"/>
          <w:szCs w:val="24"/>
        </w:rPr>
      </w:pPr>
      <w:r w:rsidRPr="00B22C3C">
        <w:rPr>
          <w:rFonts w:ascii="Times New Roman" w:hAnsi="Times New Roman" w:cs="Times New Roman"/>
          <w:b/>
          <w:sz w:val="24"/>
          <w:szCs w:val="24"/>
        </w:rPr>
        <w:t>PENDAHULUAN</w:t>
      </w:r>
    </w:p>
    <w:p w:rsidR="00843507" w:rsidRPr="00B22C3C" w:rsidRDefault="00843507" w:rsidP="00843507">
      <w:pPr>
        <w:spacing w:before="0" w:after="100" w:afterAutospacing="1"/>
        <w:jc w:val="center"/>
        <w:rPr>
          <w:rFonts w:ascii="Times New Roman" w:hAnsi="Times New Roman" w:cs="Times New Roman"/>
          <w:b/>
          <w:sz w:val="24"/>
          <w:szCs w:val="24"/>
        </w:rPr>
      </w:pPr>
    </w:p>
    <w:p w:rsidR="00E67811" w:rsidRPr="00B22C3C" w:rsidRDefault="00E67811" w:rsidP="00464763">
      <w:pPr>
        <w:pStyle w:val="ListParagraph"/>
        <w:numPr>
          <w:ilvl w:val="1"/>
          <w:numId w:val="22"/>
        </w:numPr>
        <w:spacing w:before="0" w:after="100" w:afterAutospacing="1"/>
        <w:ind w:left="540" w:hanging="540"/>
        <w:jc w:val="both"/>
        <w:rPr>
          <w:rFonts w:ascii="Times New Roman" w:hAnsi="Times New Roman" w:cs="Times New Roman"/>
          <w:b/>
          <w:sz w:val="24"/>
          <w:szCs w:val="24"/>
        </w:rPr>
      </w:pPr>
      <w:r w:rsidRPr="00B22C3C">
        <w:rPr>
          <w:rFonts w:ascii="Times New Roman" w:hAnsi="Times New Roman" w:cs="Times New Roman"/>
          <w:b/>
          <w:sz w:val="24"/>
          <w:szCs w:val="24"/>
        </w:rPr>
        <w:t xml:space="preserve">Latar Belakang </w:t>
      </w:r>
    </w:p>
    <w:p w:rsidR="00A11225" w:rsidRDefault="00096976" w:rsidP="00A11225">
      <w:pPr>
        <w:pStyle w:val="Default"/>
        <w:spacing w:line="360" w:lineRule="auto"/>
        <w:ind w:firstLine="567"/>
        <w:jc w:val="both"/>
        <w:rPr>
          <w:rFonts w:eastAsia="Calibri"/>
        </w:rPr>
      </w:pPr>
      <w:r w:rsidRPr="00733C93">
        <w:rPr>
          <w:rFonts w:eastAsia="Calibri"/>
        </w:rPr>
        <w:t>Proyek merupakan suatu kegiatan sementara yang berlangsung dalam jangka waktu terbatas, dengan alokasi sumber daya tertentu dan dimaksudkan untuk melaksanakan tugas yang sasarannya telah digariskan dengan jelas (Soeharto, 2001).</w:t>
      </w:r>
    </w:p>
    <w:p w:rsidR="00A11225" w:rsidRDefault="00096976" w:rsidP="00A11225">
      <w:pPr>
        <w:pStyle w:val="Default"/>
        <w:spacing w:line="360" w:lineRule="auto"/>
        <w:ind w:firstLine="567"/>
        <w:jc w:val="both"/>
        <w:rPr>
          <w:rFonts w:eastAsia="Calibri"/>
        </w:rPr>
      </w:pPr>
      <w:r w:rsidRPr="00733C93">
        <w:rPr>
          <w:rFonts w:eastAsia="Calibri"/>
        </w:rPr>
        <w:t>Soeharto (2001) juga menyatakan bahwa setiap proyek mempunyai tujuan yang berbeda-beda, misalnya pembuatan rumah tempat tinggal, jembatan, ataupun instansi pabrik, dapat pula berupa produk hasil penelitian dan pengembangan. Dalam proses mencapai tujuan tersebut telah ditentukan batasan, yaitu besarnya biaya anggaran yang dialokasikan, jadwal serta mutu yang harus dipenuhi. Ketiga batasan di atas disebut tiga kendala</w:t>
      </w:r>
      <w:r w:rsidRPr="00733C93">
        <w:rPr>
          <w:rFonts w:eastAsia="Calibri"/>
          <w:i/>
          <w:iCs/>
        </w:rPr>
        <w:t xml:space="preserve">(triple constraint), </w:t>
      </w:r>
      <w:r w:rsidRPr="00733C93">
        <w:rPr>
          <w:rFonts w:eastAsia="Calibri"/>
        </w:rPr>
        <w:t>merupakan parameter penting bagi penyelenggara proyek yang sering diasosiasikan sebagai sasaran proyek.</w:t>
      </w:r>
    </w:p>
    <w:p w:rsidR="00A11225" w:rsidRDefault="00096976" w:rsidP="00A11225">
      <w:pPr>
        <w:pStyle w:val="Default"/>
        <w:spacing w:line="360" w:lineRule="auto"/>
        <w:ind w:firstLine="567"/>
        <w:jc w:val="both"/>
        <w:rPr>
          <w:rFonts w:eastAsia="Calibri"/>
        </w:rPr>
      </w:pPr>
      <w:r w:rsidRPr="00733C93">
        <w:rPr>
          <w:rFonts w:eastAsia="Calibri"/>
        </w:rPr>
        <w:t>Dalam pelaksanaannya proyek harus diselesaikan dengan biaya yang tidak melebihi anggaran. Untuk proyek-proyek yang melibatkan dana dalam jumlah besar dan jadwal bertahun-tahun, anggarannya bukan hanya ditentukan untuk total proyek tetapi dipecah dalam setiap komponen-komponen atau per periode tertentu yang jumlahnya disesuaikan dengan keperluan. Dengan demikian, penyelesaian bagian-bagian proyek juga harus memenuhi sasaran anggaran per periode. Permasalahan terkait penganggaran biaya dalam pelaksanaan proyek sering ditemui di dunia konstruksi (Soeharto, 2001)</w:t>
      </w:r>
      <w:r w:rsidR="00A11225">
        <w:rPr>
          <w:rFonts w:eastAsia="Calibri"/>
        </w:rPr>
        <w:t>.</w:t>
      </w:r>
    </w:p>
    <w:p w:rsidR="00A11225" w:rsidRDefault="00096976" w:rsidP="00A11225">
      <w:pPr>
        <w:pStyle w:val="Default"/>
        <w:spacing w:line="360" w:lineRule="auto"/>
        <w:ind w:firstLine="567"/>
        <w:jc w:val="both"/>
        <w:rPr>
          <w:rFonts w:eastAsia="Calibri"/>
        </w:rPr>
      </w:pPr>
      <w:r w:rsidRPr="00733C93">
        <w:rPr>
          <w:rFonts w:eastAsia="Calibri"/>
        </w:rPr>
        <w:t>Dalam pelaksanaannya proyek juga harus dikerjakan sesuai dengan kurun waktu yang telah ditentukan.</w:t>
      </w:r>
      <w:r>
        <w:rPr>
          <w:rFonts w:eastAsia="Calibri"/>
        </w:rPr>
        <w:t xml:space="preserve"> </w:t>
      </w:r>
      <w:r w:rsidRPr="00733C93">
        <w:rPr>
          <w:rFonts w:eastAsia="Calibri"/>
        </w:rPr>
        <w:t xml:space="preserve">Bila hasil akhir yang diperoleh berupa produk baru,maka penyerahannya tidak boleh melebihi batas waktu yang telah ditentukan(Soeharto, 2001). </w:t>
      </w:r>
    </w:p>
    <w:p w:rsidR="00A11225" w:rsidRDefault="00096976" w:rsidP="00A11225">
      <w:pPr>
        <w:pStyle w:val="Default"/>
        <w:spacing w:line="360" w:lineRule="auto"/>
        <w:ind w:firstLine="567"/>
        <w:jc w:val="both"/>
        <w:rPr>
          <w:rFonts w:eastAsia="Calibri"/>
        </w:rPr>
      </w:pPr>
      <w:r w:rsidRPr="00733C93">
        <w:rPr>
          <w:rFonts w:eastAsia="Calibri"/>
        </w:rPr>
        <w:t xml:space="preserve">Produk atau hasil dari kegiatan proyek harus memenuhi spesifikasi dan kriteria yang dipersyaratkan. Sebagai contoh, apabila hasil kegiatan proyek </w:t>
      </w:r>
      <w:r w:rsidRPr="00733C93">
        <w:rPr>
          <w:rFonts w:eastAsia="Calibri"/>
        </w:rPr>
        <w:lastRenderedPageBreak/>
        <w:t>tersebut berupa instalasi pabrik, maka kriteria yang harus dipenuhi adalah pabrik harus mampu beroperasi secara memuaskan dalam kurun waktu yang telah ditentukan(Soeharto, 2001).</w:t>
      </w:r>
    </w:p>
    <w:p w:rsidR="0005129F" w:rsidRPr="00A11225" w:rsidRDefault="0005129F" w:rsidP="00A11225">
      <w:pPr>
        <w:pStyle w:val="Default"/>
        <w:spacing w:line="360" w:lineRule="auto"/>
        <w:ind w:firstLine="567"/>
        <w:jc w:val="both"/>
        <w:rPr>
          <w:rFonts w:eastAsia="Calibri"/>
        </w:rPr>
      </w:pPr>
      <w:r>
        <w:rPr>
          <w:rFonts w:eastAsia="Calibri"/>
        </w:rPr>
        <w:t>Soeharto (199</w:t>
      </w:r>
      <w:r>
        <w:rPr>
          <w:rFonts w:eastAsia="Calibri"/>
          <w:lang w:val="id-ID"/>
        </w:rPr>
        <w:t>5</w:t>
      </w:r>
      <w:r w:rsidRPr="002B1DEE">
        <w:rPr>
          <w:rFonts w:eastAsia="Calibri"/>
        </w:rPr>
        <w:t>) menyatakan bahwa setiap proyek mempunyai tujuan yang berbeda-beda, misalnya pembuatan rumah tempat tinggal, jembatan, ataupun instansi pabrik, dapat pula berupa produk hasil penelitian dan pengembangan. Dalam proses mencapai tujuan tersebut telah ditentukan batasan, yaitu besarnya biaya anggaran yang dialokasikan, jadwal serta mutu yang harus dipenuhi. Ketiga batasan di atas disebut tiga kendala</w:t>
      </w:r>
      <w:r>
        <w:rPr>
          <w:rFonts w:eastAsia="Calibri"/>
        </w:rPr>
        <w:t xml:space="preserve"> </w:t>
      </w:r>
      <w:r w:rsidRPr="002B1DEE">
        <w:rPr>
          <w:rFonts w:eastAsia="Calibri"/>
          <w:i/>
          <w:iCs/>
        </w:rPr>
        <w:t xml:space="preserve">(triple constraint), </w:t>
      </w:r>
      <w:r w:rsidRPr="002B1DEE">
        <w:rPr>
          <w:rFonts w:eastAsia="Calibri"/>
        </w:rPr>
        <w:t xml:space="preserve">merupakan parameter penting bagi penyelenggara proyek yang sering diasosia-sikan sebagai sasaran proyek yaitu: </w:t>
      </w:r>
    </w:p>
    <w:p w:rsidR="00295537" w:rsidRPr="00295537" w:rsidRDefault="0005129F" w:rsidP="00295537">
      <w:pPr>
        <w:pStyle w:val="ListParagraph"/>
        <w:numPr>
          <w:ilvl w:val="0"/>
          <w:numId w:val="78"/>
        </w:numPr>
        <w:spacing w:before="0"/>
        <w:ind w:left="1080" w:hanging="540"/>
        <w:jc w:val="both"/>
        <w:rPr>
          <w:rFonts w:ascii="Times New Roman" w:hAnsi="Times New Roman"/>
          <w:sz w:val="24"/>
          <w:szCs w:val="24"/>
        </w:rPr>
      </w:pPr>
      <w:r w:rsidRPr="00FF6AE6">
        <w:rPr>
          <w:rFonts w:ascii="Times New Roman" w:eastAsia="Calibri" w:hAnsi="Times New Roman"/>
          <w:color w:val="000000"/>
          <w:sz w:val="24"/>
        </w:rPr>
        <w:t xml:space="preserve">Anggaran </w:t>
      </w:r>
    </w:p>
    <w:p w:rsidR="0005129F" w:rsidRDefault="0005129F" w:rsidP="00295537">
      <w:pPr>
        <w:pStyle w:val="ListParagraph"/>
        <w:spacing w:before="0"/>
        <w:ind w:left="1080"/>
        <w:jc w:val="both"/>
        <w:rPr>
          <w:rFonts w:ascii="Times New Roman" w:eastAsia="Calibri" w:hAnsi="Times New Roman"/>
          <w:color w:val="000000"/>
          <w:sz w:val="24"/>
        </w:rPr>
      </w:pPr>
      <w:r w:rsidRPr="00295537">
        <w:rPr>
          <w:rFonts w:ascii="Times New Roman" w:eastAsia="Calibri" w:hAnsi="Times New Roman"/>
          <w:color w:val="000000"/>
          <w:sz w:val="24"/>
        </w:rPr>
        <w:t>Proyek harus diselesaikan dengan biaya yang tidak melebihi anggaran. Untuk proyek-proyek yang melibatkan dana dalam jumlah besar dan jadwal bertahun-tahun, anggarannya bukan hanya ditentukan untuk total proyek tetapi dipecah dalam setiap komponen-komponen atau per periode tertentu yang jumlahnya disesuaikan dengan keperluan. Dengan demikian, penyelesaian bagian-bagian proyek juga harus memenuhi sasaran anggaran per periode.</w:t>
      </w:r>
    </w:p>
    <w:p w:rsidR="00295537" w:rsidRPr="00295537" w:rsidRDefault="00295537" w:rsidP="00295537">
      <w:pPr>
        <w:pStyle w:val="ListParagraph"/>
        <w:spacing w:before="0"/>
        <w:ind w:left="1080"/>
        <w:jc w:val="both"/>
        <w:rPr>
          <w:rFonts w:ascii="Times New Roman" w:hAnsi="Times New Roman"/>
          <w:sz w:val="24"/>
          <w:szCs w:val="24"/>
        </w:rPr>
      </w:pPr>
    </w:p>
    <w:p w:rsidR="00295537" w:rsidRDefault="0005129F" w:rsidP="00295537">
      <w:pPr>
        <w:pStyle w:val="ListParagraph"/>
        <w:numPr>
          <w:ilvl w:val="0"/>
          <w:numId w:val="78"/>
        </w:numPr>
        <w:spacing w:before="0"/>
        <w:ind w:left="1080" w:hanging="540"/>
        <w:jc w:val="both"/>
        <w:rPr>
          <w:rFonts w:ascii="Times New Roman" w:eastAsia="Calibri" w:hAnsi="Times New Roman"/>
          <w:color w:val="000000"/>
          <w:sz w:val="24"/>
        </w:rPr>
      </w:pPr>
      <w:r w:rsidRPr="00FF6AE6">
        <w:rPr>
          <w:rFonts w:ascii="Times New Roman" w:eastAsia="Calibri" w:hAnsi="Times New Roman"/>
          <w:color w:val="000000"/>
          <w:sz w:val="24"/>
        </w:rPr>
        <w:t xml:space="preserve">Jadwal </w:t>
      </w:r>
    </w:p>
    <w:p w:rsidR="0005129F" w:rsidRPr="00295537" w:rsidRDefault="0005129F" w:rsidP="00295537">
      <w:pPr>
        <w:pStyle w:val="ListParagraph"/>
        <w:spacing w:before="0"/>
        <w:ind w:left="1080"/>
        <w:jc w:val="both"/>
        <w:rPr>
          <w:rFonts w:ascii="Times New Roman" w:eastAsia="Calibri" w:hAnsi="Times New Roman"/>
          <w:color w:val="000000"/>
          <w:sz w:val="24"/>
        </w:rPr>
      </w:pPr>
      <w:r w:rsidRPr="00295537">
        <w:rPr>
          <w:rFonts w:ascii="Times New Roman" w:eastAsia="Calibri" w:hAnsi="Times New Roman"/>
          <w:color w:val="000000"/>
          <w:sz w:val="24"/>
        </w:rPr>
        <w:t xml:space="preserve">Proyek harus dikerjakan sesuai dengan kurun waktu yang telah ditentukan.Bila hasil akhir yang diperoleh berupa produk baru, maka penyerahannya tidak boleh melebihi batas waktu yang telah ditentukan. </w:t>
      </w:r>
    </w:p>
    <w:p w:rsidR="00295537" w:rsidRDefault="0005129F" w:rsidP="00295537">
      <w:pPr>
        <w:pStyle w:val="ListParagraph"/>
        <w:numPr>
          <w:ilvl w:val="0"/>
          <w:numId w:val="78"/>
        </w:numPr>
        <w:autoSpaceDE w:val="0"/>
        <w:autoSpaceDN w:val="0"/>
        <w:adjustRightInd w:val="0"/>
        <w:spacing w:before="0"/>
        <w:ind w:left="1080" w:hanging="540"/>
        <w:jc w:val="both"/>
        <w:rPr>
          <w:rFonts w:ascii="Times New Roman" w:eastAsia="Calibri" w:hAnsi="Times New Roman"/>
          <w:color w:val="000000"/>
          <w:sz w:val="24"/>
        </w:rPr>
      </w:pPr>
      <w:r w:rsidRPr="00FF6AE6">
        <w:rPr>
          <w:rFonts w:ascii="Times New Roman" w:eastAsia="Calibri" w:hAnsi="Times New Roman"/>
          <w:color w:val="000000"/>
          <w:sz w:val="24"/>
        </w:rPr>
        <w:t xml:space="preserve">Mutu </w:t>
      </w:r>
    </w:p>
    <w:p w:rsidR="00DF3D50" w:rsidRPr="00295537" w:rsidRDefault="0005129F" w:rsidP="00295537">
      <w:pPr>
        <w:pStyle w:val="ListParagraph"/>
        <w:autoSpaceDE w:val="0"/>
        <w:autoSpaceDN w:val="0"/>
        <w:adjustRightInd w:val="0"/>
        <w:spacing w:before="0"/>
        <w:ind w:left="1080"/>
        <w:jc w:val="both"/>
        <w:rPr>
          <w:rFonts w:ascii="Times New Roman" w:eastAsia="Calibri" w:hAnsi="Times New Roman"/>
          <w:color w:val="000000"/>
          <w:sz w:val="24"/>
        </w:rPr>
      </w:pPr>
      <w:r w:rsidRPr="00295537">
        <w:rPr>
          <w:rFonts w:ascii="Times New Roman" w:eastAsia="Calibri" w:hAnsi="Times New Roman"/>
          <w:color w:val="000000"/>
          <w:sz w:val="24"/>
          <w:szCs w:val="24"/>
        </w:rPr>
        <w:t>Produk atau hasil dari kegiatan proyek harus memenuhi spesifikasi dan kriteria yang dipersyaratkan. Sebagai contoh, apabila hasil kegiatan proyek tersebut berupa instalasi pabrik, maka kriteria yang harus dipenuhi adalah pabrik harus mampu beroperasi secara memuaskan dalam kurun waktu yang telah ditentukan.</w:t>
      </w:r>
    </w:p>
    <w:p w:rsidR="0005129F" w:rsidRPr="0005129F" w:rsidRDefault="0005129F" w:rsidP="0005129F">
      <w:pPr>
        <w:pStyle w:val="ListParagraph"/>
        <w:autoSpaceDE w:val="0"/>
        <w:autoSpaceDN w:val="0"/>
        <w:adjustRightInd w:val="0"/>
        <w:ind w:left="709"/>
        <w:jc w:val="both"/>
        <w:rPr>
          <w:rFonts w:ascii="Times New Roman" w:eastAsia="Calibri" w:hAnsi="Times New Roman"/>
          <w:color w:val="000000"/>
          <w:sz w:val="24"/>
          <w:szCs w:val="24"/>
          <w:lang w:val="id-ID"/>
        </w:rPr>
      </w:pPr>
    </w:p>
    <w:p w:rsidR="00DF3D50" w:rsidRPr="00B22C3C" w:rsidRDefault="00DF3D50" w:rsidP="00B22C3C">
      <w:pPr>
        <w:pStyle w:val="ListParagraph"/>
        <w:ind w:left="0" w:firstLine="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lastRenderedPageBreak/>
        <w:t xml:space="preserve">Sejak tahun 80’an jasa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mulai banyak digunakan di proyek-proyek konstruksi di Indonesia yang dilaksanakan oleh swasta. Perkembangan penggunaan jasa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tersebut dipengaruhi oleh berubahnya pendekatan pemberi tugas yang merasa penting untuk menghitung besarnya pengeluaran (biaya perolehan tanah, biaya konstruksi, perijinan, dll) sebelum memulai proyek dan untuk melaksanakan serta menyelesaikan proyek-proyek agar tidak melebihi pendapatan yang akan diperoleh. Selain itu yang membuat profesi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berkembang adalah semakin mengertinya para pemberi tugas akan konsep ‘</w:t>
      </w:r>
      <w:r w:rsidRPr="00B22C3C">
        <w:rPr>
          <w:rFonts w:ascii="Times New Roman" w:eastAsia="Times New Roman" w:hAnsi="Times New Roman" w:cs="Times New Roman"/>
          <w:i/>
          <w:iCs/>
          <w:sz w:val="24"/>
          <w:szCs w:val="24"/>
        </w:rPr>
        <w:t>Value for Money</w:t>
      </w:r>
      <w:r w:rsidRPr="00B22C3C">
        <w:rPr>
          <w:rFonts w:ascii="Times New Roman" w:eastAsia="Times New Roman" w:hAnsi="Times New Roman" w:cs="Times New Roman"/>
          <w:sz w:val="24"/>
          <w:szCs w:val="24"/>
        </w:rPr>
        <w:t>’ dalam mengembangkan proyek (Zulfi, 2009).</w:t>
      </w:r>
    </w:p>
    <w:p w:rsidR="00DF3D50" w:rsidRPr="00B22C3C" w:rsidRDefault="00DF3D50" w:rsidP="00B22C3C">
      <w:pPr>
        <w:ind w:firstLine="567"/>
        <w:jc w:val="both"/>
        <w:rPr>
          <w:rFonts w:ascii="Times New Roman" w:eastAsia="Times New Roman" w:hAnsi="Times New Roman" w:cs="Times New Roman"/>
          <w:sz w:val="24"/>
          <w:szCs w:val="24"/>
        </w:rPr>
      </w:pPr>
      <w:r w:rsidRPr="00B22C3C">
        <w:rPr>
          <w:rFonts w:ascii="Times New Roman" w:eastAsia="Times New Roman" w:hAnsi="Times New Roman" w:cs="Times New Roman"/>
          <w:sz w:val="24"/>
          <w:szCs w:val="24"/>
        </w:rPr>
        <w:t xml:space="preserve">Penyelenggaraan pendidikan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setara D3 di Indonesia telah dimulai pada tahun 2002 di Universitas Bung Hatta, namun hingga saat ini jumlah profesional </w:t>
      </w:r>
      <w:r w:rsidRPr="00B22C3C">
        <w:rPr>
          <w:rFonts w:ascii="Times New Roman" w:eastAsia="Times New Roman" w:hAnsi="Times New Roman" w:cs="Times New Roman"/>
          <w:i/>
          <w:iCs/>
          <w:sz w:val="24"/>
          <w:szCs w:val="24"/>
        </w:rPr>
        <w:t>Quantity Surveyor</w:t>
      </w:r>
      <w:r w:rsidRPr="00B22C3C">
        <w:rPr>
          <w:rFonts w:ascii="Times New Roman" w:eastAsia="Times New Roman" w:hAnsi="Times New Roman" w:cs="Times New Roman"/>
          <w:sz w:val="24"/>
          <w:szCs w:val="24"/>
        </w:rPr>
        <w:t xml:space="preserve"> di Indonesia masih belum cukup banyak untuk mememenuhi kebutuhan pembangunan fisik atau pun perencanaan.</w:t>
      </w:r>
    </w:p>
    <w:p w:rsidR="00E67811" w:rsidRDefault="00DF3D50" w:rsidP="0005129F">
      <w:pPr>
        <w:ind w:firstLine="567"/>
        <w:jc w:val="both"/>
      </w:pPr>
      <w:r w:rsidRPr="00B22C3C">
        <w:rPr>
          <w:rFonts w:ascii="Times New Roman" w:eastAsia="Times New Roman" w:hAnsi="Times New Roman" w:cs="Times New Roman"/>
          <w:i/>
          <w:sz w:val="24"/>
          <w:szCs w:val="24"/>
        </w:rPr>
        <w:t>Quantity Surveyor</w:t>
      </w:r>
      <w:r w:rsidRPr="00B22C3C">
        <w:rPr>
          <w:rFonts w:ascii="Times New Roman" w:eastAsia="Times New Roman" w:hAnsi="Times New Roman" w:cs="Times New Roman"/>
          <w:sz w:val="24"/>
          <w:szCs w:val="24"/>
        </w:rPr>
        <w:t xml:space="preserve"> (QS) adalah sebuah profesi yang mempunyai keahlian dalam perhitungan volume, penilaian pekerjaan konstruksi, administrasi kontrak sedemikian sehingga suatu pekerjaan dapat dijabarkan dan biayanya dapat diperkirakan, direncanakan, dianalisa, dikendalikan dan dipercayakan. </w:t>
      </w:r>
      <w:r w:rsidRPr="00B22C3C">
        <w:rPr>
          <w:rFonts w:ascii="Times New Roman" w:eastAsia="Times New Roman" w:hAnsi="Times New Roman" w:cs="Times New Roman"/>
          <w:i/>
          <w:sz w:val="24"/>
          <w:szCs w:val="24"/>
        </w:rPr>
        <w:t>Quantity Surveying</w:t>
      </w:r>
      <w:r w:rsidRPr="00B22C3C">
        <w:rPr>
          <w:rFonts w:ascii="Times New Roman" w:eastAsia="Times New Roman" w:hAnsi="Times New Roman" w:cs="Times New Roman"/>
          <w:sz w:val="24"/>
          <w:szCs w:val="24"/>
        </w:rPr>
        <w:t xml:space="preserve"> merupakan suatu bidang ilmu tentang ekonomi bangunan yang ada kalanya juga disebut </w:t>
      </w:r>
      <w:r w:rsidRPr="00B22C3C">
        <w:rPr>
          <w:rFonts w:ascii="Times New Roman" w:eastAsia="Times New Roman" w:hAnsi="Times New Roman" w:cs="Times New Roman"/>
          <w:i/>
          <w:sz w:val="24"/>
          <w:szCs w:val="24"/>
        </w:rPr>
        <w:t>Construction Cost Consulting</w:t>
      </w:r>
      <w:r w:rsidRPr="00B22C3C">
        <w:rPr>
          <w:rFonts w:ascii="Times New Roman" w:eastAsia="Times New Roman" w:hAnsi="Times New Roman" w:cs="Times New Roman"/>
          <w:sz w:val="24"/>
          <w:szCs w:val="24"/>
        </w:rPr>
        <w:t xml:space="preserve">. Menurut Royal Institution of Chartered Surveyor (RICS), profesi QS didefinisikan sebagai “Profesi yang mempunyai keahlian dalam perhitungan volume, penilaian pekerjaan konstruksi, sedemikian sehingga suatu pekerjaan dapat dijabarkan dan biayanya dapat diperkirakan, direncanakan, dianalisa, dikendalikan dan dipercayakan”. Untuk memahami tugas </w:t>
      </w:r>
      <w:r w:rsidRPr="00B22C3C">
        <w:rPr>
          <w:rFonts w:ascii="Times New Roman" w:eastAsia="Times New Roman" w:hAnsi="Times New Roman" w:cs="Times New Roman"/>
          <w:i/>
          <w:sz w:val="24"/>
          <w:szCs w:val="24"/>
        </w:rPr>
        <w:t>Quantity Surveyor</w:t>
      </w:r>
      <w:r w:rsidRPr="00B22C3C">
        <w:rPr>
          <w:rFonts w:ascii="Times New Roman" w:eastAsia="Times New Roman" w:hAnsi="Times New Roman" w:cs="Times New Roman"/>
          <w:sz w:val="24"/>
          <w:szCs w:val="24"/>
        </w:rPr>
        <w:t>, maka dilakukan perhitungan ulang yang menjadi topik pada Tugas Akhir ini.</w:t>
      </w:r>
      <w:r w:rsidR="00E67811" w:rsidRPr="00B22C3C">
        <w:tab/>
      </w:r>
    </w:p>
    <w:p w:rsidR="00276B15" w:rsidRDefault="00276B15" w:rsidP="0005129F">
      <w:pPr>
        <w:ind w:firstLine="567"/>
        <w:jc w:val="both"/>
      </w:pPr>
    </w:p>
    <w:p w:rsidR="00276B15" w:rsidRPr="0005129F" w:rsidRDefault="00276B15" w:rsidP="0005129F">
      <w:pPr>
        <w:ind w:firstLine="567"/>
        <w:jc w:val="both"/>
        <w:rPr>
          <w:rFonts w:ascii="Times New Roman" w:eastAsia="Times New Roman" w:hAnsi="Times New Roman" w:cs="Times New Roman"/>
          <w:sz w:val="24"/>
          <w:szCs w:val="24"/>
        </w:rPr>
      </w:pPr>
    </w:p>
    <w:p w:rsidR="00E67811" w:rsidRPr="00B22C3C" w:rsidRDefault="00E67811" w:rsidP="00464763">
      <w:pPr>
        <w:pStyle w:val="ListParagraph"/>
        <w:numPr>
          <w:ilvl w:val="1"/>
          <w:numId w:val="22"/>
        </w:numPr>
        <w:spacing w:before="0" w:after="100" w:afterAutospacing="1"/>
        <w:ind w:left="540" w:hanging="540"/>
        <w:jc w:val="both"/>
        <w:rPr>
          <w:rFonts w:ascii="Times New Roman" w:eastAsia="Times New Roman" w:hAnsi="Times New Roman" w:cs="Times New Roman"/>
          <w:b/>
          <w:sz w:val="24"/>
          <w:szCs w:val="24"/>
        </w:rPr>
      </w:pPr>
      <w:r w:rsidRPr="00B22C3C">
        <w:rPr>
          <w:rFonts w:ascii="Times New Roman" w:eastAsia="Times New Roman" w:hAnsi="Times New Roman" w:cs="Times New Roman"/>
          <w:b/>
          <w:sz w:val="24"/>
          <w:szCs w:val="24"/>
        </w:rPr>
        <w:lastRenderedPageBreak/>
        <w:t xml:space="preserve">Tujuan Tugas Akhir                                                      </w:t>
      </w:r>
    </w:p>
    <w:p w:rsidR="00DC5145" w:rsidRPr="00B22C3C" w:rsidRDefault="00E67811" w:rsidP="009B79A5">
      <w:pPr>
        <w:spacing w:before="0" w:after="100" w:afterAutospacing="1"/>
        <w:ind w:firstLine="540"/>
        <w:jc w:val="both"/>
        <w:rPr>
          <w:rFonts w:ascii="Times New Roman" w:hAnsi="Times New Roman" w:cs="Times New Roman"/>
          <w:sz w:val="24"/>
          <w:szCs w:val="24"/>
        </w:rPr>
      </w:pPr>
      <w:r w:rsidRPr="00B22C3C">
        <w:rPr>
          <w:rFonts w:ascii="Times New Roman" w:hAnsi="Times New Roman" w:cs="Times New Roman"/>
          <w:sz w:val="24"/>
          <w:szCs w:val="24"/>
          <w:lang w:val="sv-SE"/>
        </w:rPr>
        <w:t xml:space="preserve">Tugas akhir ini dibuat yang bertujuan untuk kemahiran dan kemampuan </w:t>
      </w:r>
      <w:r w:rsidRPr="00B22C3C">
        <w:rPr>
          <w:rFonts w:ascii="Times New Roman" w:hAnsi="Times New Roman" w:cs="Times New Roman"/>
          <w:sz w:val="24"/>
          <w:szCs w:val="24"/>
        </w:rPr>
        <w:t xml:space="preserve">dalam menganalisa gambar rencana dan melakukan perhitungan detail </w:t>
      </w:r>
      <w:r w:rsidRPr="00B22C3C">
        <w:rPr>
          <w:rFonts w:ascii="Times New Roman" w:hAnsi="Times New Roman" w:cs="Times New Roman"/>
          <w:i/>
          <w:sz w:val="24"/>
          <w:szCs w:val="24"/>
        </w:rPr>
        <w:t>estimate</w:t>
      </w:r>
      <w:r w:rsidRPr="00B22C3C">
        <w:rPr>
          <w:rFonts w:ascii="Times New Roman" w:hAnsi="Times New Roman" w:cs="Times New Roman"/>
          <w:sz w:val="24"/>
          <w:szCs w:val="24"/>
        </w:rPr>
        <w:t xml:space="preserve"> yang terdiri dari</w:t>
      </w:r>
      <w:r w:rsidR="00DC5145" w:rsidRPr="00B22C3C">
        <w:rPr>
          <w:rFonts w:ascii="Times New Roman" w:hAnsi="Times New Roman" w:cs="Times New Roman"/>
          <w:sz w:val="24"/>
          <w:szCs w:val="24"/>
        </w:rPr>
        <w:t>:</w:t>
      </w:r>
    </w:p>
    <w:p w:rsidR="00DC5145" w:rsidRPr="00B22C3C" w:rsidRDefault="004D308E" w:rsidP="00464763">
      <w:pPr>
        <w:pStyle w:val="ListParagraph"/>
        <w:numPr>
          <w:ilvl w:val="0"/>
          <w:numId w:val="52"/>
        </w:numPr>
        <w:spacing w:before="0" w:after="100" w:afterAutospacing="1"/>
        <w:jc w:val="both"/>
        <w:rPr>
          <w:rFonts w:ascii="Times New Roman" w:hAnsi="Times New Roman" w:cs="Times New Roman"/>
          <w:b/>
          <w:sz w:val="24"/>
          <w:szCs w:val="24"/>
        </w:rPr>
      </w:pPr>
      <w:r w:rsidRPr="00B22C3C">
        <w:rPr>
          <w:rFonts w:ascii="Times New Roman" w:hAnsi="Times New Roman" w:cs="Times New Roman"/>
          <w:sz w:val="24"/>
          <w:szCs w:val="24"/>
        </w:rPr>
        <w:t xml:space="preserve">Menghitung </w:t>
      </w:r>
      <w:r w:rsidR="00DC5145" w:rsidRPr="00B22C3C">
        <w:rPr>
          <w:rFonts w:ascii="Times New Roman" w:hAnsi="Times New Roman" w:cs="Times New Roman"/>
          <w:sz w:val="24"/>
          <w:szCs w:val="24"/>
        </w:rPr>
        <w:t>volume pekerjaan</w:t>
      </w:r>
      <w:r w:rsidRPr="00B22C3C">
        <w:rPr>
          <w:rFonts w:ascii="Times New Roman" w:hAnsi="Times New Roman" w:cs="Times New Roman"/>
          <w:sz w:val="24"/>
          <w:szCs w:val="24"/>
        </w:rPr>
        <w:t xml:space="preserve"> struktur bagian atas yang terdiri dari pekerjaan kolom, </w:t>
      </w:r>
      <w:r w:rsidRPr="00B22C3C">
        <w:rPr>
          <w:rFonts w:ascii="Times New Roman" w:hAnsi="Times New Roman" w:cs="Times New Roman"/>
          <w:i/>
          <w:sz w:val="24"/>
          <w:szCs w:val="24"/>
        </w:rPr>
        <w:t>shearwall</w:t>
      </w:r>
      <w:r w:rsidRPr="00B22C3C">
        <w:rPr>
          <w:rFonts w:ascii="Times New Roman" w:hAnsi="Times New Roman" w:cs="Times New Roman"/>
          <w:sz w:val="24"/>
          <w:szCs w:val="24"/>
        </w:rPr>
        <w:t>, balok, plat lantai, dan tangga.</w:t>
      </w:r>
    </w:p>
    <w:p w:rsidR="00DC5145" w:rsidRPr="00B22C3C" w:rsidRDefault="004D308E" w:rsidP="00464763">
      <w:pPr>
        <w:pStyle w:val="ListParagraph"/>
        <w:numPr>
          <w:ilvl w:val="0"/>
          <w:numId w:val="52"/>
        </w:numPr>
        <w:spacing w:before="0" w:after="100" w:afterAutospacing="1"/>
        <w:jc w:val="both"/>
        <w:rPr>
          <w:rFonts w:ascii="Times New Roman" w:hAnsi="Times New Roman" w:cs="Times New Roman"/>
          <w:b/>
          <w:sz w:val="24"/>
          <w:szCs w:val="24"/>
        </w:rPr>
      </w:pPr>
      <w:r w:rsidRPr="00B22C3C">
        <w:rPr>
          <w:rFonts w:ascii="Times New Roman" w:hAnsi="Times New Roman" w:cs="Times New Roman"/>
          <w:sz w:val="24"/>
          <w:szCs w:val="24"/>
        </w:rPr>
        <w:t xml:space="preserve">Menghitung </w:t>
      </w:r>
      <w:r w:rsidR="00DC5145" w:rsidRPr="00B22C3C">
        <w:rPr>
          <w:rFonts w:ascii="Times New Roman" w:hAnsi="Times New Roman" w:cs="Times New Roman"/>
          <w:sz w:val="24"/>
          <w:szCs w:val="24"/>
        </w:rPr>
        <w:t>Rencana Anggaran Biaya (RAB)</w:t>
      </w:r>
      <w:r w:rsidRPr="00B22C3C">
        <w:rPr>
          <w:rFonts w:ascii="Times New Roman" w:hAnsi="Times New Roman" w:cs="Times New Roman"/>
          <w:sz w:val="24"/>
          <w:szCs w:val="24"/>
        </w:rPr>
        <w:t xml:space="preserve"> yang dibuat berlandaskan kepada rekap volume dan analisa harga satuan pekerjaan.</w:t>
      </w:r>
    </w:p>
    <w:p w:rsidR="00DC5145" w:rsidRPr="00B22C3C" w:rsidRDefault="004D308E" w:rsidP="00464763">
      <w:pPr>
        <w:pStyle w:val="ListParagraph"/>
        <w:numPr>
          <w:ilvl w:val="0"/>
          <w:numId w:val="52"/>
        </w:numPr>
        <w:spacing w:before="0" w:after="100" w:afterAutospacing="1"/>
        <w:jc w:val="both"/>
        <w:rPr>
          <w:rFonts w:ascii="Times New Roman" w:hAnsi="Times New Roman" w:cs="Times New Roman"/>
          <w:b/>
          <w:sz w:val="24"/>
          <w:szCs w:val="24"/>
        </w:rPr>
      </w:pPr>
      <w:r w:rsidRPr="00B22C3C">
        <w:rPr>
          <w:rFonts w:ascii="Times New Roman" w:hAnsi="Times New Roman" w:cs="Times New Roman"/>
          <w:sz w:val="24"/>
          <w:szCs w:val="24"/>
        </w:rPr>
        <w:t xml:space="preserve">Membuat </w:t>
      </w:r>
      <w:r w:rsidRPr="00B22C3C">
        <w:rPr>
          <w:rFonts w:ascii="Times New Roman" w:hAnsi="Times New Roman" w:cs="Times New Roman"/>
          <w:i/>
          <w:sz w:val="24"/>
          <w:szCs w:val="24"/>
        </w:rPr>
        <w:t>s</w:t>
      </w:r>
      <w:r w:rsidR="00DC5145" w:rsidRPr="00B22C3C">
        <w:rPr>
          <w:rFonts w:ascii="Times New Roman" w:hAnsi="Times New Roman" w:cs="Times New Roman"/>
          <w:i/>
          <w:sz w:val="24"/>
          <w:szCs w:val="24"/>
        </w:rPr>
        <w:t>cheduling</w:t>
      </w:r>
      <w:r w:rsidR="00DC5145" w:rsidRPr="00B22C3C">
        <w:rPr>
          <w:rFonts w:ascii="Times New Roman" w:hAnsi="Times New Roman" w:cs="Times New Roman"/>
          <w:sz w:val="24"/>
          <w:szCs w:val="24"/>
        </w:rPr>
        <w:t xml:space="preserve"> pada proyek</w:t>
      </w:r>
      <w:r w:rsidR="00CF4BB9" w:rsidRPr="00B22C3C">
        <w:rPr>
          <w:rFonts w:ascii="Times New Roman" w:hAnsi="Times New Roman" w:cs="Times New Roman"/>
          <w:sz w:val="24"/>
          <w:szCs w:val="24"/>
        </w:rPr>
        <w:t xml:space="preserve"> berdasarkan lama pekerjaan yang telah ditentukan.</w:t>
      </w:r>
    </w:p>
    <w:p w:rsidR="009B79A5" w:rsidRPr="00A11225" w:rsidRDefault="004D308E" w:rsidP="009B79A5">
      <w:pPr>
        <w:pStyle w:val="ListParagraph"/>
        <w:numPr>
          <w:ilvl w:val="0"/>
          <w:numId w:val="52"/>
        </w:numPr>
        <w:spacing w:before="0" w:after="100" w:afterAutospacing="1"/>
        <w:jc w:val="both"/>
        <w:rPr>
          <w:rFonts w:ascii="Times New Roman" w:hAnsi="Times New Roman" w:cs="Times New Roman"/>
          <w:b/>
          <w:sz w:val="24"/>
          <w:szCs w:val="24"/>
        </w:rPr>
      </w:pPr>
      <w:r w:rsidRPr="00B22C3C">
        <w:rPr>
          <w:rFonts w:ascii="Times New Roman" w:hAnsi="Times New Roman" w:cs="Times New Roman"/>
          <w:sz w:val="24"/>
          <w:szCs w:val="24"/>
        </w:rPr>
        <w:t xml:space="preserve">Membuat </w:t>
      </w:r>
      <w:r w:rsidRPr="00B22C3C">
        <w:rPr>
          <w:rFonts w:ascii="Times New Roman" w:hAnsi="Times New Roman" w:cs="Times New Roman"/>
          <w:i/>
          <w:sz w:val="24"/>
          <w:szCs w:val="24"/>
        </w:rPr>
        <w:t>c</w:t>
      </w:r>
      <w:r w:rsidR="00DC5145" w:rsidRPr="00B22C3C">
        <w:rPr>
          <w:rFonts w:ascii="Times New Roman" w:hAnsi="Times New Roman" w:cs="Times New Roman"/>
          <w:i/>
          <w:sz w:val="24"/>
          <w:szCs w:val="24"/>
        </w:rPr>
        <w:t>ashflo</w:t>
      </w:r>
      <w:r w:rsidRPr="00B22C3C">
        <w:rPr>
          <w:rFonts w:ascii="Times New Roman" w:hAnsi="Times New Roman" w:cs="Times New Roman"/>
          <w:i/>
          <w:sz w:val="24"/>
          <w:szCs w:val="24"/>
        </w:rPr>
        <w:t>w</w:t>
      </w:r>
      <w:r w:rsidRPr="00B22C3C">
        <w:rPr>
          <w:rFonts w:ascii="Times New Roman" w:hAnsi="Times New Roman" w:cs="Times New Roman"/>
          <w:sz w:val="24"/>
          <w:szCs w:val="24"/>
        </w:rPr>
        <w:t xml:space="preserve"> (aliran uang) pada proyek yang telah dihitung.</w:t>
      </w:r>
    </w:p>
    <w:p w:rsidR="00A11225" w:rsidRPr="00A11225" w:rsidRDefault="00A11225" w:rsidP="00A11225">
      <w:pPr>
        <w:pStyle w:val="ListParagraph"/>
        <w:spacing w:before="0" w:after="100" w:afterAutospacing="1"/>
        <w:jc w:val="both"/>
        <w:rPr>
          <w:rFonts w:ascii="Times New Roman" w:hAnsi="Times New Roman" w:cs="Times New Roman"/>
          <w:b/>
          <w:sz w:val="24"/>
          <w:szCs w:val="24"/>
        </w:rPr>
      </w:pPr>
    </w:p>
    <w:p w:rsidR="00E67811" w:rsidRPr="00B22C3C" w:rsidRDefault="00E67811" w:rsidP="00464763">
      <w:pPr>
        <w:pStyle w:val="ListParagraph"/>
        <w:numPr>
          <w:ilvl w:val="0"/>
          <w:numId w:val="51"/>
        </w:numPr>
        <w:spacing w:before="0" w:after="100" w:afterAutospacing="1"/>
        <w:ind w:left="540" w:hanging="540"/>
        <w:jc w:val="both"/>
        <w:rPr>
          <w:rFonts w:ascii="Times New Roman" w:hAnsi="Times New Roman" w:cs="Times New Roman"/>
          <w:b/>
          <w:sz w:val="24"/>
          <w:szCs w:val="24"/>
        </w:rPr>
      </w:pPr>
      <w:r w:rsidRPr="00B22C3C">
        <w:rPr>
          <w:rFonts w:ascii="Times New Roman" w:hAnsi="Times New Roman" w:cs="Times New Roman"/>
          <w:b/>
          <w:sz w:val="24"/>
          <w:szCs w:val="24"/>
        </w:rPr>
        <w:t>Manfaat Tugas Akhir</w:t>
      </w:r>
    </w:p>
    <w:p w:rsidR="00DF3D50" w:rsidRPr="00B22C3C" w:rsidRDefault="00E67811" w:rsidP="009B79A5">
      <w:pPr>
        <w:pStyle w:val="Default"/>
        <w:spacing w:after="100" w:afterAutospacing="1" w:line="360" w:lineRule="auto"/>
        <w:ind w:firstLine="540"/>
        <w:jc w:val="both"/>
      </w:pPr>
      <w:r w:rsidRPr="00B22C3C">
        <w:t xml:space="preserve">Manfaat dari pengerjaan tugas akhir ini yaitu agar dapat menambah keahlian didalam melakukan perhitungan detail </w:t>
      </w:r>
      <w:r w:rsidRPr="00B22C3C">
        <w:rPr>
          <w:i/>
        </w:rPr>
        <w:t>estimate</w:t>
      </w:r>
      <w:r w:rsidRPr="00B22C3C">
        <w:t xml:space="preserve"> baik perhitungan volume, rencana anggaran biaya maupun </w:t>
      </w:r>
      <w:r w:rsidRPr="00B22C3C">
        <w:rPr>
          <w:i/>
        </w:rPr>
        <w:t>scheduling</w:t>
      </w:r>
      <w:r w:rsidRPr="00B22C3C">
        <w:t xml:space="preserve"> serta memberi informasi dan pengetahuan bagi pembaca tentang perencanaan biaya suatu pekerjaan konstruksi.</w:t>
      </w:r>
    </w:p>
    <w:p w:rsidR="00E67811" w:rsidRPr="00B22C3C" w:rsidRDefault="00E67811" w:rsidP="00464763">
      <w:pPr>
        <w:pStyle w:val="ListParagraph"/>
        <w:numPr>
          <w:ilvl w:val="1"/>
          <w:numId w:val="53"/>
        </w:numPr>
        <w:spacing w:before="0" w:after="100" w:afterAutospacing="1"/>
        <w:ind w:left="540" w:hanging="540"/>
        <w:jc w:val="both"/>
        <w:rPr>
          <w:rFonts w:ascii="Times New Roman" w:eastAsia="Times New Roman" w:hAnsi="Times New Roman" w:cs="Times New Roman"/>
          <w:b/>
          <w:sz w:val="24"/>
          <w:szCs w:val="24"/>
        </w:rPr>
      </w:pPr>
      <w:r w:rsidRPr="00B22C3C">
        <w:rPr>
          <w:rFonts w:ascii="Times New Roman" w:eastAsia="Times New Roman" w:hAnsi="Times New Roman" w:cs="Times New Roman"/>
          <w:b/>
          <w:sz w:val="24"/>
          <w:szCs w:val="24"/>
        </w:rPr>
        <w:t>Batasan Masalah</w:t>
      </w:r>
    </w:p>
    <w:p w:rsidR="009B79A5" w:rsidRDefault="00E67811" w:rsidP="009B79A5">
      <w:pPr>
        <w:spacing w:before="0" w:after="100" w:afterAutospacing="1"/>
        <w:ind w:firstLine="540"/>
        <w:jc w:val="both"/>
        <w:rPr>
          <w:rFonts w:ascii="Times New Roman" w:hAnsi="Times New Roman" w:cs="Times New Roman"/>
          <w:sz w:val="24"/>
          <w:szCs w:val="24"/>
          <w:lang w:val="fi-FI"/>
        </w:rPr>
      </w:pPr>
      <w:r w:rsidRPr="00B22C3C">
        <w:rPr>
          <w:rFonts w:ascii="Times New Roman" w:hAnsi="Times New Roman" w:cs="Times New Roman"/>
          <w:sz w:val="24"/>
          <w:szCs w:val="24"/>
          <w:lang w:val="fi-FI"/>
        </w:rPr>
        <w:t xml:space="preserve">Dalam penulisan tugas akhir ini perlu digariskan batasan masalahnya dengan jelas, studi kasus yang akan diangkat dalam pembahasan ini yaitu mengetahui perhitungan biaya pada proyek pembanguanan </w:t>
      </w:r>
      <w:r w:rsidR="00DF3D50" w:rsidRPr="00B22C3C">
        <w:rPr>
          <w:rFonts w:ascii="Times New Roman" w:hAnsi="Times New Roman" w:cs="Times New Roman"/>
          <w:sz w:val="24"/>
          <w:szCs w:val="24"/>
          <w:lang w:val="fi-FI"/>
        </w:rPr>
        <w:t>Apartemen Sentra Timur Residence Tower 3</w:t>
      </w:r>
      <w:r w:rsidR="00BE0FEC" w:rsidRPr="00B22C3C">
        <w:rPr>
          <w:rFonts w:ascii="Times New Roman" w:hAnsi="Times New Roman" w:cs="Times New Roman"/>
          <w:sz w:val="24"/>
          <w:szCs w:val="24"/>
        </w:rPr>
        <w:t xml:space="preserve"> </w:t>
      </w:r>
      <w:r w:rsidRPr="00B22C3C">
        <w:rPr>
          <w:rFonts w:ascii="Times New Roman" w:hAnsi="Times New Roman" w:cs="Times New Roman"/>
          <w:sz w:val="24"/>
          <w:szCs w:val="24"/>
          <w:lang w:val="fi-FI"/>
        </w:rPr>
        <w:t>pada pekerjaan struktur bagian atas</w:t>
      </w:r>
      <w:r w:rsidR="00BE0FEC" w:rsidRPr="00B22C3C">
        <w:rPr>
          <w:rFonts w:ascii="Times New Roman" w:hAnsi="Times New Roman" w:cs="Times New Roman"/>
          <w:sz w:val="24"/>
          <w:szCs w:val="24"/>
          <w:lang w:val="fi-FI"/>
        </w:rPr>
        <w:t xml:space="preserve"> yang terdiri dari pekerjaan kolom, </w:t>
      </w:r>
      <w:r w:rsidR="00BE0FEC" w:rsidRPr="00B22C3C">
        <w:rPr>
          <w:rFonts w:ascii="Times New Roman" w:hAnsi="Times New Roman" w:cs="Times New Roman"/>
          <w:i/>
          <w:sz w:val="24"/>
          <w:szCs w:val="24"/>
          <w:lang w:val="fi-FI"/>
        </w:rPr>
        <w:t>shearwall</w:t>
      </w:r>
      <w:r w:rsidR="00BE0FEC" w:rsidRPr="00B22C3C">
        <w:rPr>
          <w:rFonts w:ascii="Times New Roman" w:hAnsi="Times New Roman" w:cs="Times New Roman"/>
          <w:sz w:val="24"/>
          <w:szCs w:val="24"/>
          <w:lang w:val="fi-FI"/>
        </w:rPr>
        <w:t>, balok, plat lantai, dan tangga</w:t>
      </w:r>
      <w:r w:rsidRPr="00B22C3C">
        <w:rPr>
          <w:rFonts w:ascii="Times New Roman" w:hAnsi="Times New Roman" w:cs="Times New Roman"/>
          <w:sz w:val="24"/>
          <w:szCs w:val="24"/>
          <w:lang w:val="fi-FI"/>
        </w:rPr>
        <w:t xml:space="preserve">. Analisa biaya yang dilakukan dimulai dari perhitungan volume </w:t>
      </w:r>
      <w:r w:rsidRPr="00B22C3C">
        <w:rPr>
          <w:rFonts w:ascii="Times New Roman" w:hAnsi="Times New Roman" w:cs="Times New Roman"/>
          <w:i/>
          <w:sz w:val="24"/>
          <w:szCs w:val="24"/>
          <w:lang w:val="fi-FI"/>
        </w:rPr>
        <w:t xml:space="preserve">(quantity take off), </w:t>
      </w:r>
      <w:r w:rsidR="00DF3D50" w:rsidRPr="00B22C3C">
        <w:rPr>
          <w:rFonts w:ascii="Times New Roman" w:hAnsi="Times New Roman" w:cs="Times New Roman"/>
          <w:sz w:val="24"/>
          <w:szCs w:val="24"/>
          <w:lang w:val="fi-FI"/>
        </w:rPr>
        <w:t>rencana anggaran biaya (RAB)</w:t>
      </w:r>
      <w:r w:rsidRPr="00B22C3C">
        <w:rPr>
          <w:rFonts w:ascii="Times New Roman" w:hAnsi="Times New Roman" w:cs="Times New Roman"/>
          <w:i/>
          <w:sz w:val="24"/>
          <w:szCs w:val="24"/>
          <w:lang w:val="fi-FI"/>
        </w:rPr>
        <w:t>, schedule dan cashflow</w:t>
      </w:r>
      <w:r w:rsidRPr="00B22C3C">
        <w:rPr>
          <w:rFonts w:ascii="Times New Roman" w:hAnsi="Times New Roman" w:cs="Times New Roman"/>
          <w:sz w:val="24"/>
          <w:szCs w:val="24"/>
          <w:lang w:val="fi-FI"/>
        </w:rPr>
        <w:t xml:space="preserve"> pada pekerjaan struktur atas</w:t>
      </w:r>
      <w:r w:rsidR="00BE0FEC" w:rsidRPr="00B22C3C">
        <w:rPr>
          <w:rFonts w:ascii="Times New Roman" w:hAnsi="Times New Roman" w:cs="Times New Roman"/>
          <w:sz w:val="24"/>
          <w:szCs w:val="24"/>
          <w:lang w:val="fi-FI"/>
        </w:rPr>
        <w:t xml:space="preserve"> tersebut</w:t>
      </w:r>
      <w:r w:rsidRPr="00B22C3C">
        <w:rPr>
          <w:rFonts w:ascii="Times New Roman" w:hAnsi="Times New Roman" w:cs="Times New Roman"/>
          <w:sz w:val="24"/>
          <w:szCs w:val="24"/>
          <w:lang w:val="fi-FI"/>
        </w:rPr>
        <w:t>.</w:t>
      </w:r>
    </w:p>
    <w:p w:rsidR="00276B15" w:rsidRDefault="00276B15" w:rsidP="009B79A5">
      <w:pPr>
        <w:spacing w:before="0" w:after="100" w:afterAutospacing="1"/>
        <w:ind w:firstLine="540"/>
        <w:jc w:val="both"/>
        <w:rPr>
          <w:rFonts w:ascii="Times New Roman" w:hAnsi="Times New Roman" w:cs="Times New Roman"/>
          <w:sz w:val="24"/>
          <w:szCs w:val="24"/>
          <w:lang w:val="fi-FI"/>
        </w:rPr>
      </w:pPr>
    </w:p>
    <w:p w:rsidR="00276B15" w:rsidRPr="009B79A5" w:rsidRDefault="00276B15" w:rsidP="009B79A5">
      <w:pPr>
        <w:spacing w:before="0" w:after="100" w:afterAutospacing="1"/>
        <w:ind w:firstLine="540"/>
        <w:jc w:val="both"/>
        <w:rPr>
          <w:rFonts w:ascii="Times New Roman" w:hAnsi="Times New Roman" w:cs="Times New Roman"/>
          <w:sz w:val="24"/>
          <w:szCs w:val="24"/>
          <w:lang w:val="fi-FI"/>
        </w:rPr>
      </w:pPr>
    </w:p>
    <w:p w:rsidR="00E67811" w:rsidRPr="00B22C3C" w:rsidRDefault="00E67811" w:rsidP="00464763">
      <w:pPr>
        <w:pStyle w:val="NoSpacing"/>
        <w:numPr>
          <w:ilvl w:val="1"/>
          <w:numId w:val="53"/>
        </w:numPr>
        <w:spacing w:after="100" w:afterAutospacing="1" w:line="360" w:lineRule="auto"/>
        <w:ind w:left="540" w:hanging="540"/>
        <w:jc w:val="both"/>
        <w:rPr>
          <w:rFonts w:ascii="Times New Roman" w:hAnsi="Times New Roman" w:cs="Times New Roman"/>
          <w:b/>
          <w:sz w:val="24"/>
          <w:szCs w:val="24"/>
        </w:rPr>
      </w:pPr>
      <w:r w:rsidRPr="00B22C3C">
        <w:rPr>
          <w:rFonts w:ascii="Times New Roman" w:hAnsi="Times New Roman" w:cs="Times New Roman"/>
          <w:b/>
          <w:sz w:val="24"/>
          <w:szCs w:val="24"/>
        </w:rPr>
        <w:lastRenderedPageBreak/>
        <w:t>Sistematika Penulisan</w:t>
      </w:r>
    </w:p>
    <w:p w:rsidR="00E67811" w:rsidRPr="00B22C3C" w:rsidRDefault="00E67811" w:rsidP="009B79A5">
      <w:pPr>
        <w:pStyle w:val="NoSpacing"/>
        <w:spacing w:after="100" w:afterAutospacing="1" w:line="360" w:lineRule="auto"/>
        <w:ind w:firstLine="540"/>
        <w:jc w:val="both"/>
        <w:rPr>
          <w:rFonts w:ascii="Times New Roman" w:hAnsi="Times New Roman" w:cs="Times New Roman"/>
          <w:sz w:val="24"/>
          <w:szCs w:val="24"/>
        </w:rPr>
      </w:pPr>
      <w:r w:rsidRPr="00B22C3C">
        <w:rPr>
          <w:rFonts w:ascii="Times New Roman" w:hAnsi="Times New Roman" w:cs="Times New Roman"/>
          <w:sz w:val="24"/>
          <w:szCs w:val="24"/>
        </w:rPr>
        <w:t>Sistematika penulisan pada Tugas Akhir ini terdiri dari empat bab yaitu :</w:t>
      </w:r>
    </w:p>
    <w:p w:rsidR="00E67811" w:rsidRPr="00B22C3C" w:rsidRDefault="00E67811" w:rsidP="009B79A5">
      <w:pPr>
        <w:pStyle w:val="NoSpacing"/>
        <w:spacing w:line="360" w:lineRule="auto"/>
        <w:ind w:firstLine="540"/>
        <w:jc w:val="both"/>
        <w:rPr>
          <w:rFonts w:ascii="Times New Roman" w:hAnsi="Times New Roman" w:cs="Times New Roman"/>
          <w:b/>
          <w:sz w:val="24"/>
          <w:szCs w:val="24"/>
        </w:rPr>
      </w:pPr>
      <w:r w:rsidRPr="00B22C3C">
        <w:rPr>
          <w:rFonts w:ascii="Times New Roman" w:hAnsi="Times New Roman" w:cs="Times New Roman"/>
          <w:b/>
          <w:sz w:val="24"/>
          <w:szCs w:val="24"/>
        </w:rPr>
        <w:t>BAB I</w:t>
      </w:r>
      <w:r w:rsidRPr="00B22C3C">
        <w:rPr>
          <w:rFonts w:ascii="Times New Roman" w:hAnsi="Times New Roman" w:cs="Times New Roman"/>
          <w:b/>
          <w:sz w:val="24"/>
          <w:szCs w:val="24"/>
        </w:rPr>
        <w:tab/>
        <w:t>: PENDAHULUAN</w:t>
      </w:r>
    </w:p>
    <w:p w:rsidR="00E67811" w:rsidRPr="00B22C3C" w:rsidRDefault="00E67811" w:rsidP="009B79A5">
      <w:pPr>
        <w:pStyle w:val="NoSpacing"/>
        <w:spacing w:line="360" w:lineRule="auto"/>
        <w:ind w:left="540"/>
        <w:jc w:val="both"/>
        <w:rPr>
          <w:rFonts w:ascii="Times New Roman" w:hAnsi="Times New Roman" w:cs="Times New Roman"/>
          <w:sz w:val="24"/>
          <w:szCs w:val="24"/>
        </w:rPr>
      </w:pPr>
      <w:r w:rsidRPr="00B22C3C">
        <w:rPr>
          <w:rFonts w:ascii="Times New Roman" w:hAnsi="Times New Roman" w:cs="Times New Roman"/>
          <w:sz w:val="24"/>
          <w:szCs w:val="24"/>
        </w:rPr>
        <w:t>Bab ini menjelaskan tentang latar belakang, tujuan, manfaat tugas akhir, batasan masalah dan sistematika penulisan.</w:t>
      </w:r>
    </w:p>
    <w:p w:rsidR="00CF4BB9" w:rsidRPr="00B22C3C" w:rsidRDefault="00CF4BB9" w:rsidP="00B22C3C">
      <w:pPr>
        <w:pStyle w:val="NoSpacing"/>
        <w:spacing w:line="360" w:lineRule="auto"/>
        <w:ind w:left="284" w:firstLine="567"/>
        <w:jc w:val="both"/>
        <w:rPr>
          <w:rFonts w:ascii="Times New Roman" w:hAnsi="Times New Roman" w:cs="Times New Roman"/>
          <w:b/>
          <w:sz w:val="24"/>
          <w:szCs w:val="24"/>
        </w:rPr>
      </w:pPr>
    </w:p>
    <w:p w:rsidR="00E67811" w:rsidRPr="00B22C3C" w:rsidRDefault="00E67811" w:rsidP="009B79A5">
      <w:pPr>
        <w:pStyle w:val="NoSpacing"/>
        <w:spacing w:line="360" w:lineRule="auto"/>
        <w:ind w:left="540"/>
        <w:jc w:val="both"/>
        <w:rPr>
          <w:rFonts w:ascii="Times New Roman" w:hAnsi="Times New Roman" w:cs="Times New Roman"/>
          <w:b/>
          <w:sz w:val="24"/>
          <w:szCs w:val="24"/>
        </w:rPr>
      </w:pPr>
      <w:r w:rsidRPr="00B22C3C">
        <w:rPr>
          <w:rFonts w:ascii="Times New Roman" w:hAnsi="Times New Roman" w:cs="Times New Roman"/>
          <w:b/>
          <w:sz w:val="24"/>
          <w:szCs w:val="24"/>
        </w:rPr>
        <w:t>BAB II</w:t>
      </w:r>
      <w:r w:rsidRPr="00B22C3C">
        <w:rPr>
          <w:rFonts w:ascii="Times New Roman" w:hAnsi="Times New Roman" w:cs="Times New Roman"/>
          <w:b/>
          <w:sz w:val="24"/>
          <w:szCs w:val="24"/>
        </w:rPr>
        <w:tab/>
        <w:t>: DATA PROYEK</w:t>
      </w:r>
    </w:p>
    <w:p w:rsidR="00EC36E4" w:rsidRPr="00B22C3C" w:rsidRDefault="00E67811" w:rsidP="009B79A5">
      <w:pPr>
        <w:spacing w:before="0"/>
        <w:ind w:left="540"/>
        <w:jc w:val="both"/>
        <w:rPr>
          <w:rFonts w:ascii="Times New Roman" w:hAnsi="Times New Roman" w:cs="Times New Roman"/>
          <w:sz w:val="24"/>
          <w:szCs w:val="24"/>
        </w:rPr>
      </w:pPr>
      <w:r w:rsidRPr="00B22C3C">
        <w:rPr>
          <w:rFonts w:ascii="Times New Roman" w:hAnsi="Times New Roman" w:cs="Times New Roman"/>
          <w:sz w:val="24"/>
          <w:szCs w:val="24"/>
        </w:rPr>
        <w:t>Bab ini menjelaskan tentang data umum dan deskripsi singkat tentang proyek. Penjelasan pada bab ini memuat nama proyek, lokasi, tahun pelaksanaan, luas bangunan, lingkup pekerjaan, pihak-pihak yang terlibat, jenis kontrak, cara pembayaran, uang muka, jaminan pemeliharaan, lama masa pemeliharaan.</w:t>
      </w:r>
    </w:p>
    <w:p w:rsidR="009B79A5" w:rsidRDefault="009B79A5" w:rsidP="00295537">
      <w:pPr>
        <w:spacing w:before="0"/>
        <w:jc w:val="both"/>
        <w:rPr>
          <w:rFonts w:ascii="Times New Roman" w:hAnsi="Times New Roman" w:cs="Times New Roman"/>
          <w:b/>
          <w:sz w:val="24"/>
          <w:szCs w:val="24"/>
        </w:rPr>
      </w:pPr>
    </w:p>
    <w:p w:rsidR="00E67811" w:rsidRPr="00B22C3C" w:rsidRDefault="00E67811" w:rsidP="009B79A5">
      <w:pPr>
        <w:spacing w:before="0"/>
        <w:ind w:left="540"/>
        <w:jc w:val="both"/>
        <w:rPr>
          <w:rFonts w:ascii="Times New Roman" w:hAnsi="Times New Roman" w:cs="Times New Roman"/>
          <w:b/>
          <w:sz w:val="24"/>
          <w:szCs w:val="24"/>
        </w:rPr>
      </w:pPr>
      <w:r w:rsidRPr="00B22C3C">
        <w:rPr>
          <w:rFonts w:ascii="Times New Roman" w:hAnsi="Times New Roman" w:cs="Times New Roman"/>
          <w:b/>
          <w:sz w:val="24"/>
          <w:szCs w:val="24"/>
        </w:rPr>
        <w:t>BAB III</w:t>
      </w:r>
      <w:r w:rsidRPr="00B22C3C">
        <w:rPr>
          <w:rFonts w:ascii="Times New Roman" w:hAnsi="Times New Roman" w:cs="Times New Roman"/>
          <w:b/>
          <w:sz w:val="24"/>
          <w:szCs w:val="24"/>
        </w:rPr>
        <w:tab/>
        <w:t>: PERHITUNGAN DAN ANALISA</w:t>
      </w:r>
    </w:p>
    <w:p w:rsidR="00E67811" w:rsidRPr="00B22C3C" w:rsidRDefault="00E67811" w:rsidP="009B79A5">
      <w:pPr>
        <w:spacing w:before="0"/>
        <w:ind w:left="540"/>
        <w:jc w:val="both"/>
        <w:rPr>
          <w:rFonts w:ascii="Times New Roman" w:hAnsi="Times New Roman" w:cs="Times New Roman"/>
          <w:i/>
          <w:sz w:val="24"/>
          <w:szCs w:val="24"/>
        </w:rPr>
      </w:pPr>
      <w:r w:rsidRPr="00B22C3C">
        <w:rPr>
          <w:rFonts w:ascii="Times New Roman" w:hAnsi="Times New Roman" w:cs="Times New Roman"/>
          <w:sz w:val="24"/>
          <w:szCs w:val="24"/>
        </w:rPr>
        <w:t xml:space="preserve">Bab ini memuat tentang perhitungan </w:t>
      </w:r>
      <w:r w:rsidRPr="00B22C3C">
        <w:rPr>
          <w:rFonts w:ascii="Times New Roman" w:hAnsi="Times New Roman" w:cs="Times New Roman"/>
          <w:i/>
          <w:sz w:val="24"/>
          <w:szCs w:val="24"/>
        </w:rPr>
        <w:t>quantity take-off</w:t>
      </w:r>
      <w:r w:rsidR="00330C64" w:rsidRPr="00B22C3C">
        <w:rPr>
          <w:rFonts w:ascii="Times New Roman" w:hAnsi="Times New Roman" w:cs="Times New Roman"/>
          <w:sz w:val="24"/>
          <w:szCs w:val="24"/>
        </w:rPr>
        <w:t>, rencana anggaran biaya, jadwal p</w:t>
      </w:r>
      <w:r w:rsidRPr="00B22C3C">
        <w:rPr>
          <w:rFonts w:ascii="Times New Roman" w:hAnsi="Times New Roman" w:cs="Times New Roman"/>
          <w:sz w:val="24"/>
          <w:szCs w:val="24"/>
        </w:rPr>
        <w:t xml:space="preserve">elaksanaan </w:t>
      </w:r>
      <w:r w:rsidRPr="00B22C3C">
        <w:rPr>
          <w:rFonts w:ascii="Times New Roman" w:hAnsi="Times New Roman" w:cs="Times New Roman"/>
          <w:i/>
          <w:sz w:val="24"/>
          <w:szCs w:val="24"/>
        </w:rPr>
        <w:t>(time schedule)</w:t>
      </w:r>
      <w:r w:rsidRPr="00B22C3C">
        <w:rPr>
          <w:rFonts w:ascii="Times New Roman" w:hAnsi="Times New Roman" w:cs="Times New Roman"/>
          <w:sz w:val="24"/>
          <w:szCs w:val="24"/>
        </w:rPr>
        <w:t xml:space="preserve"> dan </w:t>
      </w:r>
      <w:r w:rsidRPr="00B22C3C">
        <w:rPr>
          <w:rFonts w:ascii="Times New Roman" w:hAnsi="Times New Roman" w:cs="Times New Roman"/>
          <w:i/>
          <w:sz w:val="24"/>
          <w:szCs w:val="24"/>
        </w:rPr>
        <w:t>cashflow</w:t>
      </w:r>
      <w:r w:rsidRPr="00B22C3C">
        <w:rPr>
          <w:rFonts w:ascii="Times New Roman" w:hAnsi="Times New Roman" w:cs="Times New Roman"/>
          <w:sz w:val="24"/>
          <w:szCs w:val="24"/>
        </w:rPr>
        <w:t xml:space="preserve">. Tabel-tabel dan </w:t>
      </w:r>
      <w:r w:rsidRPr="00B22C3C">
        <w:rPr>
          <w:rFonts w:ascii="Times New Roman" w:hAnsi="Times New Roman" w:cs="Times New Roman"/>
          <w:i/>
          <w:sz w:val="24"/>
          <w:szCs w:val="24"/>
        </w:rPr>
        <w:t>quantity take-off</w:t>
      </w:r>
      <w:r w:rsidRPr="00B22C3C">
        <w:rPr>
          <w:rFonts w:ascii="Times New Roman" w:hAnsi="Times New Roman" w:cs="Times New Roman"/>
          <w:sz w:val="24"/>
          <w:szCs w:val="24"/>
        </w:rPr>
        <w:t xml:space="preserve"> merupakan bagian pada bab ini dan diletak</w:t>
      </w:r>
      <w:r w:rsidR="0022134F" w:rsidRPr="00B22C3C">
        <w:rPr>
          <w:rFonts w:ascii="Times New Roman" w:hAnsi="Times New Roman" w:cs="Times New Roman"/>
          <w:sz w:val="24"/>
          <w:szCs w:val="24"/>
        </w:rPr>
        <w:t>k</w:t>
      </w:r>
      <w:r w:rsidRPr="00B22C3C">
        <w:rPr>
          <w:rFonts w:ascii="Times New Roman" w:hAnsi="Times New Roman" w:cs="Times New Roman"/>
          <w:sz w:val="24"/>
          <w:szCs w:val="24"/>
        </w:rPr>
        <w:t>an di lampiran pada laporan. Format yang digunakan dalam perhitungan laporan  menggunakan</w:t>
      </w:r>
      <w:r w:rsidRPr="00B22C3C">
        <w:rPr>
          <w:rFonts w:ascii="Times New Roman" w:hAnsi="Times New Roman" w:cs="Times New Roman"/>
          <w:sz w:val="24"/>
          <w:szCs w:val="24"/>
          <w:lang w:val="id-ID"/>
        </w:rPr>
        <w:t xml:space="preserve"> </w:t>
      </w:r>
      <w:r w:rsidR="007F2B17" w:rsidRPr="00B22C3C">
        <w:rPr>
          <w:rFonts w:ascii="Times New Roman" w:hAnsi="Times New Roman" w:cs="Times New Roman"/>
          <w:i/>
          <w:sz w:val="24"/>
          <w:szCs w:val="24"/>
        </w:rPr>
        <w:t>Microsoft E</w:t>
      </w:r>
      <w:r w:rsidRPr="00B22C3C">
        <w:rPr>
          <w:rFonts w:ascii="Times New Roman" w:hAnsi="Times New Roman" w:cs="Times New Roman"/>
          <w:i/>
          <w:sz w:val="24"/>
          <w:szCs w:val="24"/>
        </w:rPr>
        <w:t>xcel.</w:t>
      </w:r>
    </w:p>
    <w:p w:rsidR="00CF4BB9" w:rsidRPr="00B22C3C" w:rsidRDefault="00CF4BB9" w:rsidP="00B22C3C">
      <w:pPr>
        <w:spacing w:before="0"/>
        <w:ind w:left="284" w:firstLine="567"/>
        <w:jc w:val="both"/>
        <w:rPr>
          <w:rFonts w:ascii="Times New Roman" w:hAnsi="Times New Roman" w:cs="Times New Roman"/>
          <w:i/>
          <w:sz w:val="24"/>
          <w:szCs w:val="24"/>
          <w:lang w:val="id-ID"/>
        </w:rPr>
      </w:pPr>
    </w:p>
    <w:p w:rsidR="00E67811" w:rsidRPr="00B22C3C" w:rsidRDefault="00E67811" w:rsidP="009B79A5">
      <w:pPr>
        <w:spacing w:before="0"/>
        <w:ind w:left="540"/>
        <w:jc w:val="both"/>
        <w:rPr>
          <w:rFonts w:ascii="Times New Roman" w:hAnsi="Times New Roman" w:cs="Times New Roman"/>
          <w:b/>
          <w:sz w:val="24"/>
          <w:szCs w:val="24"/>
        </w:rPr>
      </w:pPr>
      <w:r w:rsidRPr="00B22C3C">
        <w:rPr>
          <w:rFonts w:ascii="Times New Roman" w:hAnsi="Times New Roman" w:cs="Times New Roman"/>
          <w:b/>
          <w:sz w:val="24"/>
          <w:szCs w:val="24"/>
        </w:rPr>
        <w:t>BAB IV: KESIMPULAN DAN SARAN</w:t>
      </w:r>
    </w:p>
    <w:p w:rsidR="00CF4BB9" w:rsidRPr="00B22C3C" w:rsidRDefault="00E67811" w:rsidP="009B79A5">
      <w:pPr>
        <w:spacing w:before="0"/>
        <w:ind w:left="540" w:hanging="14"/>
        <w:jc w:val="both"/>
        <w:rPr>
          <w:rFonts w:ascii="Times New Roman" w:hAnsi="Times New Roman" w:cs="Times New Roman"/>
          <w:sz w:val="24"/>
          <w:szCs w:val="24"/>
        </w:rPr>
      </w:pPr>
      <w:r w:rsidRPr="00B22C3C">
        <w:rPr>
          <w:rFonts w:ascii="Times New Roman" w:hAnsi="Times New Roman" w:cs="Times New Roman"/>
          <w:sz w:val="24"/>
          <w:szCs w:val="24"/>
        </w:rPr>
        <w:t>Kesimpulan dan saran disusun berdasarkan Bab III.</w:t>
      </w:r>
      <w:bookmarkStart w:id="0" w:name="_GoBack"/>
      <w:bookmarkEnd w:id="0"/>
    </w:p>
    <w:p w:rsidR="00DF3D50" w:rsidRPr="00B22C3C" w:rsidRDefault="00DF3D50" w:rsidP="00B22C3C">
      <w:pPr>
        <w:spacing w:before="0"/>
        <w:ind w:left="284" w:firstLine="567"/>
        <w:jc w:val="both"/>
        <w:rPr>
          <w:rFonts w:ascii="Times New Roman" w:hAnsi="Times New Roman" w:cs="Times New Roman"/>
          <w:sz w:val="24"/>
          <w:szCs w:val="24"/>
        </w:rPr>
      </w:pPr>
    </w:p>
    <w:p w:rsidR="00DF3D50" w:rsidRPr="00B22C3C" w:rsidRDefault="00DF3D50" w:rsidP="00B22C3C">
      <w:pPr>
        <w:spacing w:before="0"/>
        <w:ind w:left="284" w:firstLine="567"/>
        <w:jc w:val="both"/>
        <w:rPr>
          <w:rFonts w:ascii="Times New Roman" w:hAnsi="Times New Roman" w:cs="Times New Roman"/>
          <w:sz w:val="24"/>
          <w:szCs w:val="24"/>
        </w:rPr>
      </w:pPr>
    </w:p>
    <w:p w:rsidR="00DF3D50" w:rsidRPr="00B22C3C" w:rsidRDefault="00DF3D50" w:rsidP="00B22C3C">
      <w:pPr>
        <w:spacing w:before="0"/>
        <w:ind w:left="284" w:firstLine="567"/>
        <w:jc w:val="both"/>
        <w:rPr>
          <w:rFonts w:ascii="Times New Roman" w:hAnsi="Times New Roman" w:cs="Times New Roman"/>
          <w:sz w:val="24"/>
          <w:szCs w:val="24"/>
        </w:rPr>
      </w:pPr>
    </w:p>
    <w:p w:rsidR="00DF3D50" w:rsidRPr="00B22C3C" w:rsidRDefault="00DF3D50" w:rsidP="00B22C3C">
      <w:pPr>
        <w:spacing w:before="0"/>
        <w:ind w:left="284" w:firstLine="567"/>
        <w:jc w:val="both"/>
        <w:rPr>
          <w:rFonts w:ascii="Times New Roman" w:hAnsi="Times New Roman" w:cs="Times New Roman"/>
          <w:sz w:val="24"/>
          <w:szCs w:val="24"/>
        </w:rPr>
      </w:pPr>
    </w:p>
    <w:p w:rsidR="00DF3D50" w:rsidRPr="00B22C3C" w:rsidRDefault="00DF3D50" w:rsidP="00B22C3C">
      <w:pPr>
        <w:spacing w:before="0"/>
        <w:ind w:left="284" w:firstLine="567"/>
        <w:jc w:val="both"/>
        <w:rPr>
          <w:rFonts w:ascii="Times New Roman" w:hAnsi="Times New Roman" w:cs="Times New Roman"/>
          <w:sz w:val="24"/>
          <w:szCs w:val="24"/>
        </w:rPr>
      </w:pPr>
    </w:p>
    <w:p w:rsidR="00DF3D50" w:rsidRDefault="00DF3D50" w:rsidP="009B79A5">
      <w:pPr>
        <w:spacing w:before="0"/>
        <w:jc w:val="both"/>
        <w:rPr>
          <w:rFonts w:ascii="Times New Roman" w:hAnsi="Times New Roman" w:cs="Times New Roman"/>
          <w:sz w:val="24"/>
          <w:szCs w:val="24"/>
        </w:rPr>
      </w:pPr>
    </w:p>
    <w:p w:rsidR="00A11225" w:rsidRDefault="00A11225" w:rsidP="009B79A5">
      <w:pPr>
        <w:spacing w:before="0"/>
        <w:jc w:val="both"/>
        <w:rPr>
          <w:rFonts w:ascii="Times New Roman" w:hAnsi="Times New Roman" w:cs="Times New Roman"/>
          <w:sz w:val="24"/>
          <w:szCs w:val="24"/>
        </w:rPr>
      </w:pPr>
    </w:p>
    <w:p w:rsidR="00A11225" w:rsidRDefault="00A11225" w:rsidP="009B79A5">
      <w:pPr>
        <w:spacing w:before="0"/>
        <w:jc w:val="both"/>
        <w:rPr>
          <w:rFonts w:ascii="Times New Roman" w:hAnsi="Times New Roman" w:cs="Times New Roman"/>
          <w:sz w:val="24"/>
          <w:szCs w:val="24"/>
        </w:rPr>
      </w:pPr>
    </w:p>
    <w:p w:rsidR="00E9034C" w:rsidRPr="00B22C3C" w:rsidRDefault="00E9034C" w:rsidP="00F16D19">
      <w:pPr>
        <w:spacing w:before="0" w:line="276" w:lineRule="auto"/>
        <w:jc w:val="both"/>
        <w:rPr>
          <w:rFonts w:ascii="Times New Roman" w:eastAsia="Times New Roman" w:hAnsi="Times New Roman" w:cs="Times New Roman"/>
          <w:sz w:val="24"/>
          <w:szCs w:val="24"/>
        </w:rPr>
      </w:pPr>
    </w:p>
    <w:sectPr w:rsidR="00E9034C" w:rsidRPr="00B22C3C" w:rsidSect="00B904E3">
      <w:footerReference w:type="default" r:id="rId8"/>
      <w:pgSz w:w="11907" w:h="16839" w:code="9"/>
      <w:pgMar w:top="1699"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5DB" w:rsidRDefault="00B935DB" w:rsidP="00DB4408">
      <w:pPr>
        <w:spacing w:before="0" w:line="240" w:lineRule="auto"/>
      </w:pPr>
      <w:r>
        <w:separator/>
      </w:r>
    </w:p>
  </w:endnote>
  <w:endnote w:type="continuationSeparator" w:id="1">
    <w:p w:rsidR="00B935DB" w:rsidRDefault="00B935DB" w:rsidP="00DB440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95782"/>
      <w:docPartObj>
        <w:docPartGallery w:val="Page Numbers (Bottom of Page)"/>
        <w:docPartUnique/>
      </w:docPartObj>
    </w:sdtPr>
    <w:sdtContent>
      <w:p w:rsidR="00800678" w:rsidRDefault="00367505">
        <w:pPr>
          <w:pStyle w:val="Footer"/>
          <w:jc w:val="right"/>
        </w:pPr>
        <w:r w:rsidRPr="00F52C9D">
          <w:rPr>
            <w:rFonts w:ascii="Times New Roman" w:hAnsi="Times New Roman" w:cs="Times New Roman"/>
            <w:sz w:val="24"/>
          </w:rPr>
          <w:fldChar w:fldCharType="begin"/>
        </w:r>
        <w:r w:rsidR="00800678" w:rsidRPr="00F52C9D">
          <w:rPr>
            <w:rFonts w:ascii="Times New Roman" w:hAnsi="Times New Roman" w:cs="Times New Roman"/>
            <w:sz w:val="24"/>
          </w:rPr>
          <w:instrText xml:space="preserve"> PAGE   \* MERGEFORMAT </w:instrText>
        </w:r>
        <w:r w:rsidRPr="00F52C9D">
          <w:rPr>
            <w:rFonts w:ascii="Times New Roman" w:hAnsi="Times New Roman" w:cs="Times New Roman"/>
            <w:sz w:val="24"/>
          </w:rPr>
          <w:fldChar w:fldCharType="separate"/>
        </w:r>
        <w:r w:rsidR="00843507">
          <w:rPr>
            <w:rFonts w:ascii="Times New Roman" w:hAnsi="Times New Roman" w:cs="Times New Roman"/>
            <w:noProof/>
            <w:sz w:val="24"/>
          </w:rPr>
          <w:t>5</w:t>
        </w:r>
        <w:r w:rsidRPr="00F52C9D">
          <w:rPr>
            <w:rFonts w:ascii="Times New Roman" w:hAnsi="Times New Roman" w:cs="Times New Roman"/>
            <w:sz w:val="24"/>
          </w:rPr>
          <w:fldChar w:fldCharType="end"/>
        </w:r>
      </w:p>
    </w:sdtContent>
  </w:sdt>
  <w:p w:rsidR="00800678" w:rsidRPr="00F52C9D" w:rsidRDefault="00800678" w:rsidP="00F52C9D">
    <w:pPr>
      <w:pStyle w:val="Footer"/>
      <w:jc w:val="right"/>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5DB" w:rsidRDefault="00B935DB" w:rsidP="00DB4408">
      <w:pPr>
        <w:spacing w:before="0" w:line="240" w:lineRule="auto"/>
      </w:pPr>
      <w:r>
        <w:separator/>
      </w:r>
    </w:p>
  </w:footnote>
  <w:footnote w:type="continuationSeparator" w:id="1">
    <w:p w:rsidR="00B935DB" w:rsidRDefault="00B935DB" w:rsidP="00DB4408">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E13"/>
    <w:multiLevelType w:val="hybridMultilevel"/>
    <w:tmpl w:val="2C02BA72"/>
    <w:lvl w:ilvl="0" w:tplc="7548B4B4">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0FF5BE9"/>
    <w:multiLevelType w:val="hybridMultilevel"/>
    <w:tmpl w:val="FBAEE2D4"/>
    <w:lvl w:ilvl="0" w:tplc="EBBC182C">
      <w:start w:val="1"/>
      <w:numFmt w:val="decimal"/>
      <w:lvlText w:val="2.%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53A5F"/>
    <w:multiLevelType w:val="hybridMultilevel"/>
    <w:tmpl w:val="7B54C926"/>
    <w:lvl w:ilvl="0" w:tplc="DF4C01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205254A"/>
    <w:multiLevelType w:val="hybridMultilevel"/>
    <w:tmpl w:val="187240EC"/>
    <w:lvl w:ilvl="0" w:tplc="522A718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2243E13"/>
    <w:multiLevelType w:val="hybridMultilevel"/>
    <w:tmpl w:val="E0AA63BC"/>
    <w:lvl w:ilvl="0" w:tplc="A6441C3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9068A"/>
    <w:multiLevelType w:val="hybridMultilevel"/>
    <w:tmpl w:val="B798D2F6"/>
    <w:lvl w:ilvl="0" w:tplc="300CBF2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96107D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6E796A"/>
    <w:multiLevelType w:val="hybridMultilevel"/>
    <w:tmpl w:val="3EC8D3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9801416"/>
    <w:multiLevelType w:val="hybridMultilevel"/>
    <w:tmpl w:val="D0722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0757ED"/>
    <w:multiLevelType w:val="hybridMultilevel"/>
    <w:tmpl w:val="6D605FD8"/>
    <w:lvl w:ilvl="0" w:tplc="EB6E7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894A04"/>
    <w:multiLevelType w:val="hybridMultilevel"/>
    <w:tmpl w:val="325EAE88"/>
    <w:lvl w:ilvl="0" w:tplc="D2A6D0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0EC4265B"/>
    <w:multiLevelType w:val="hybridMultilevel"/>
    <w:tmpl w:val="F768E8A6"/>
    <w:lvl w:ilvl="0" w:tplc="B1386034">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0EF92296"/>
    <w:multiLevelType w:val="hybridMultilevel"/>
    <w:tmpl w:val="0520DE84"/>
    <w:lvl w:ilvl="0" w:tplc="04090019">
      <w:start w:val="1"/>
      <w:numFmt w:val="lowerLetter"/>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3">
    <w:nsid w:val="100840F5"/>
    <w:multiLevelType w:val="hybridMultilevel"/>
    <w:tmpl w:val="E7F2AC5C"/>
    <w:lvl w:ilvl="0" w:tplc="F934D75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13B12DFC"/>
    <w:multiLevelType w:val="hybridMultilevel"/>
    <w:tmpl w:val="B5FC3DD2"/>
    <w:lvl w:ilvl="0" w:tplc="0A9A32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15477137"/>
    <w:multiLevelType w:val="hybridMultilevel"/>
    <w:tmpl w:val="EE00F91A"/>
    <w:lvl w:ilvl="0" w:tplc="1FFA070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16EC21B6"/>
    <w:multiLevelType w:val="hybridMultilevel"/>
    <w:tmpl w:val="01A09440"/>
    <w:lvl w:ilvl="0" w:tplc="874ABBD4">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0A6A23"/>
    <w:multiLevelType w:val="multilevel"/>
    <w:tmpl w:val="52A2A97A"/>
    <w:lvl w:ilvl="0">
      <w:start w:val="3"/>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8DF5F34"/>
    <w:multiLevelType w:val="hybridMultilevel"/>
    <w:tmpl w:val="2356FCAC"/>
    <w:lvl w:ilvl="0" w:tplc="04210019">
      <w:start w:val="1"/>
      <w:numFmt w:val="lowerLetter"/>
      <w:lvlText w:val="%1."/>
      <w:lvlJc w:val="left"/>
      <w:pPr>
        <w:ind w:left="786"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1E391EBF"/>
    <w:multiLevelType w:val="hybridMultilevel"/>
    <w:tmpl w:val="4B427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E5B312A"/>
    <w:multiLevelType w:val="hybridMultilevel"/>
    <w:tmpl w:val="90D6C7E6"/>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1EDF0D32"/>
    <w:multiLevelType w:val="hybridMultilevel"/>
    <w:tmpl w:val="7A164436"/>
    <w:lvl w:ilvl="0" w:tplc="5EFA3316">
      <w:start w:val="1"/>
      <w:numFmt w:val="low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204D6994"/>
    <w:multiLevelType w:val="hybridMultilevel"/>
    <w:tmpl w:val="38EC419C"/>
    <w:lvl w:ilvl="0" w:tplc="8BC813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21DB75CC"/>
    <w:multiLevelType w:val="hybridMultilevel"/>
    <w:tmpl w:val="CE788950"/>
    <w:lvl w:ilvl="0" w:tplc="1FFED6A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1A0644"/>
    <w:multiLevelType w:val="hybridMultilevel"/>
    <w:tmpl w:val="F90A913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222B0F33"/>
    <w:multiLevelType w:val="hybridMultilevel"/>
    <w:tmpl w:val="715E9D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24DD776A"/>
    <w:multiLevelType w:val="hybridMultilevel"/>
    <w:tmpl w:val="EB60834A"/>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25C83306"/>
    <w:multiLevelType w:val="hybridMultilevel"/>
    <w:tmpl w:val="661CDABC"/>
    <w:lvl w:ilvl="0" w:tplc="9E34C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CB17C1"/>
    <w:multiLevelType w:val="hybridMultilevel"/>
    <w:tmpl w:val="FC7022E8"/>
    <w:lvl w:ilvl="0" w:tplc="522A718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2BA0447F"/>
    <w:multiLevelType w:val="hybridMultilevel"/>
    <w:tmpl w:val="CDB8A580"/>
    <w:lvl w:ilvl="0" w:tplc="1570A7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2BA50866"/>
    <w:multiLevelType w:val="hybridMultilevel"/>
    <w:tmpl w:val="AC221294"/>
    <w:lvl w:ilvl="0" w:tplc="5964AA1A">
      <w:start w:val="2"/>
      <w:numFmt w:val="decimal"/>
      <w:lvlText w:val="2.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BB4F3F"/>
    <w:multiLevelType w:val="hybridMultilevel"/>
    <w:tmpl w:val="C84A46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D752EFA"/>
    <w:multiLevelType w:val="hybridMultilevel"/>
    <w:tmpl w:val="6316CBF0"/>
    <w:lvl w:ilvl="0" w:tplc="E89075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2ED15141"/>
    <w:multiLevelType w:val="hybridMultilevel"/>
    <w:tmpl w:val="C182252A"/>
    <w:lvl w:ilvl="0" w:tplc="2E6E7D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A20DE4"/>
    <w:multiLevelType w:val="hybridMultilevel"/>
    <w:tmpl w:val="0F466576"/>
    <w:lvl w:ilvl="0" w:tplc="DC96E040">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2FD110CF"/>
    <w:multiLevelType w:val="hybridMultilevel"/>
    <w:tmpl w:val="BBFAD462"/>
    <w:lvl w:ilvl="0" w:tplc="4FBA06A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nsid w:val="30480812"/>
    <w:multiLevelType w:val="hybridMultilevel"/>
    <w:tmpl w:val="2F54153A"/>
    <w:lvl w:ilvl="0" w:tplc="EB7446D0">
      <w:start w:val="1"/>
      <w:numFmt w:val="decimal"/>
      <w:lvlText w:val="2.2.%1"/>
      <w:lvlJc w:val="lef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30F44533"/>
    <w:multiLevelType w:val="hybridMultilevel"/>
    <w:tmpl w:val="D81C292E"/>
    <w:lvl w:ilvl="0" w:tplc="A1A6D68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2A5C40"/>
    <w:multiLevelType w:val="hybridMultilevel"/>
    <w:tmpl w:val="F7005F0A"/>
    <w:lvl w:ilvl="0" w:tplc="BD88A9E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319F6CC0"/>
    <w:multiLevelType w:val="hybridMultilevel"/>
    <w:tmpl w:val="A028B572"/>
    <w:lvl w:ilvl="0" w:tplc="EB6E7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4AB4E6A"/>
    <w:multiLevelType w:val="hybridMultilevel"/>
    <w:tmpl w:val="F2FE8444"/>
    <w:lvl w:ilvl="0" w:tplc="84CAC84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824A1D"/>
    <w:multiLevelType w:val="hybridMultilevel"/>
    <w:tmpl w:val="AA1679BE"/>
    <w:lvl w:ilvl="0" w:tplc="D29EA2D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2">
    <w:nsid w:val="379B768C"/>
    <w:multiLevelType w:val="hybridMultilevel"/>
    <w:tmpl w:val="6B00722A"/>
    <w:lvl w:ilvl="0" w:tplc="468E4BF8">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38486645"/>
    <w:multiLevelType w:val="hybridMultilevel"/>
    <w:tmpl w:val="4CA0F12A"/>
    <w:lvl w:ilvl="0" w:tplc="06A2F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204917"/>
    <w:multiLevelType w:val="hybridMultilevel"/>
    <w:tmpl w:val="269C73D4"/>
    <w:lvl w:ilvl="0" w:tplc="090A02C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4055EF"/>
    <w:multiLevelType w:val="hybridMultilevel"/>
    <w:tmpl w:val="E01C4F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3AC13610"/>
    <w:multiLevelType w:val="hybridMultilevel"/>
    <w:tmpl w:val="61A2118A"/>
    <w:lvl w:ilvl="0" w:tplc="B2B4404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900EE3"/>
    <w:multiLevelType w:val="hybridMultilevel"/>
    <w:tmpl w:val="940635EA"/>
    <w:lvl w:ilvl="0" w:tplc="0421000F">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nsid w:val="3C967DFE"/>
    <w:multiLevelType w:val="multilevel"/>
    <w:tmpl w:val="98A0DC9A"/>
    <w:lvl w:ilvl="0">
      <w:start w:val="1"/>
      <w:numFmt w:val="decimal"/>
      <w:lvlText w:val="%1."/>
      <w:lvlJc w:val="left"/>
      <w:pPr>
        <w:tabs>
          <w:tab w:val="num" w:pos="1530"/>
        </w:tabs>
        <w:ind w:left="1530" w:hanging="360"/>
      </w:pPr>
    </w:lvl>
    <w:lvl w:ilvl="1">
      <w:start w:val="1"/>
      <w:numFmt w:val="lowerLetter"/>
      <w:lvlText w:val="%2."/>
      <w:lvlJc w:val="left"/>
      <w:pPr>
        <w:ind w:left="2250" w:hanging="360"/>
      </w:pPr>
      <w:rPr>
        <w:rFonts w:hint="default"/>
        <w:color w:val="000000"/>
      </w:rPr>
    </w:lvl>
    <w:lvl w:ilvl="2">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49">
    <w:nsid w:val="3E2B3286"/>
    <w:multiLevelType w:val="hybridMultilevel"/>
    <w:tmpl w:val="510CC234"/>
    <w:lvl w:ilvl="0" w:tplc="06A89C6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0">
    <w:nsid w:val="41466296"/>
    <w:multiLevelType w:val="hybridMultilevel"/>
    <w:tmpl w:val="BC6AE6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34603CF"/>
    <w:multiLevelType w:val="hybridMultilevel"/>
    <w:tmpl w:val="E202FE6C"/>
    <w:lvl w:ilvl="0" w:tplc="32EE56D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2">
    <w:nsid w:val="44692F35"/>
    <w:multiLevelType w:val="hybridMultilevel"/>
    <w:tmpl w:val="5056698C"/>
    <w:lvl w:ilvl="0" w:tplc="60483BB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3">
    <w:nsid w:val="477D44A6"/>
    <w:multiLevelType w:val="hybridMultilevel"/>
    <w:tmpl w:val="78D4F296"/>
    <w:lvl w:ilvl="0" w:tplc="0409000F">
      <w:start w:val="1"/>
      <w:numFmt w:val="decimal"/>
      <w:lvlText w:val="%1."/>
      <w:lvlJc w:val="left"/>
      <w:pPr>
        <w:tabs>
          <w:tab w:val="num" w:pos="786"/>
        </w:tabs>
        <w:ind w:left="786"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nsid w:val="52DC7A43"/>
    <w:multiLevelType w:val="hybridMultilevel"/>
    <w:tmpl w:val="94364E6A"/>
    <w:lvl w:ilvl="0" w:tplc="C3CACA76">
      <w:start w:val="1"/>
      <w:numFmt w:val="decimal"/>
      <w:lvlText w:val="%1)"/>
      <w:lvlJc w:val="left"/>
      <w:pPr>
        <w:ind w:left="1287" w:hanging="360"/>
      </w:pPr>
      <w:rPr>
        <w:rFonts w:ascii="Times New Roman" w:eastAsia="Times New Roman" w:hAnsi="Times New Roman" w:cs="Times New Roman"/>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5">
    <w:nsid w:val="53BB6B44"/>
    <w:multiLevelType w:val="multilevel"/>
    <w:tmpl w:val="E0AA6CAE"/>
    <w:lvl w:ilvl="0">
      <w:start w:val="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71B77D5"/>
    <w:multiLevelType w:val="multilevel"/>
    <w:tmpl w:val="66F2F22A"/>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3351F2"/>
    <w:multiLevelType w:val="hybridMultilevel"/>
    <w:tmpl w:val="DF1E250C"/>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59E72F9C"/>
    <w:multiLevelType w:val="hybridMultilevel"/>
    <w:tmpl w:val="CF4062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nsid w:val="5CA7359C"/>
    <w:multiLevelType w:val="hybridMultilevel"/>
    <w:tmpl w:val="DA242714"/>
    <w:lvl w:ilvl="0" w:tplc="D6C04002">
      <w:start w:val="1"/>
      <w:numFmt w:val="decimal"/>
      <w:lvlText w:val="3.2.%1"/>
      <w:lvlJc w:val="left"/>
      <w:pPr>
        <w:ind w:left="1713"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nsid w:val="5D5831C5"/>
    <w:multiLevelType w:val="hybridMultilevel"/>
    <w:tmpl w:val="303CFBC2"/>
    <w:lvl w:ilvl="0" w:tplc="B8007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D944E28"/>
    <w:multiLevelType w:val="hybridMultilevel"/>
    <w:tmpl w:val="AB50927A"/>
    <w:lvl w:ilvl="0" w:tplc="7528035E">
      <w:start w:val="1"/>
      <w:numFmt w:val="upp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2">
    <w:nsid w:val="5EC73741"/>
    <w:multiLevelType w:val="hybridMultilevel"/>
    <w:tmpl w:val="DEDE96C6"/>
    <w:lvl w:ilvl="0" w:tplc="522A718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615005A3"/>
    <w:multiLevelType w:val="hybridMultilevel"/>
    <w:tmpl w:val="13864CBA"/>
    <w:lvl w:ilvl="0" w:tplc="04090019">
      <w:start w:val="1"/>
      <w:numFmt w:val="lowerLetter"/>
      <w:lvlText w:val="%1."/>
      <w:lvlJc w:val="left"/>
      <w:pPr>
        <w:ind w:left="928"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4">
    <w:nsid w:val="6233039F"/>
    <w:multiLevelType w:val="hybridMultilevel"/>
    <w:tmpl w:val="382E8D80"/>
    <w:lvl w:ilvl="0" w:tplc="E2B25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A10E52"/>
    <w:multiLevelType w:val="hybridMultilevel"/>
    <w:tmpl w:val="DB76DF4A"/>
    <w:lvl w:ilvl="0" w:tplc="C23605B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65E30E04"/>
    <w:multiLevelType w:val="hybridMultilevel"/>
    <w:tmpl w:val="6C2AE290"/>
    <w:lvl w:ilvl="0" w:tplc="0421000F">
      <w:start w:val="1"/>
      <w:numFmt w:val="decimal"/>
      <w:lvlText w:val="%1."/>
      <w:lvlJc w:val="left"/>
      <w:pPr>
        <w:ind w:left="360" w:hanging="360"/>
      </w:pPr>
      <w:rPr>
        <w:rFonts w:hint="default"/>
      </w:rPr>
    </w:lvl>
    <w:lvl w:ilvl="1" w:tplc="04210019">
      <w:start w:val="1"/>
      <w:numFmt w:val="lowerLetter"/>
      <w:lvlText w:val="%2."/>
      <w:lvlJc w:val="left"/>
      <w:pPr>
        <w:ind w:left="-2105" w:hanging="360"/>
      </w:pPr>
    </w:lvl>
    <w:lvl w:ilvl="2" w:tplc="0421001B">
      <w:start w:val="1"/>
      <w:numFmt w:val="lowerRoman"/>
      <w:lvlText w:val="%3."/>
      <w:lvlJc w:val="right"/>
      <w:pPr>
        <w:ind w:left="-1385" w:hanging="180"/>
      </w:pPr>
    </w:lvl>
    <w:lvl w:ilvl="3" w:tplc="F934D752">
      <w:start w:val="1"/>
      <w:numFmt w:val="decimal"/>
      <w:lvlText w:val="%4)"/>
      <w:lvlJc w:val="left"/>
      <w:pPr>
        <w:ind w:left="-665" w:hanging="360"/>
      </w:pPr>
      <w:rPr>
        <w:rFonts w:hint="default"/>
      </w:rPr>
    </w:lvl>
    <w:lvl w:ilvl="4" w:tplc="04210019">
      <w:start w:val="1"/>
      <w:numFmt w:val="lowerLetter"/>
      <w:lvlText w:val="%5."/>
      <w:lvlJc w:val="left"/>
      <w:pPr>
        <w:ind w:left="55" w:hanging="360"/>
      </w:pPr>
    </w:lvl>
    <w:lvl w:ilvl="5" w:tplc="0421001B">
      <w:start w:val="1"/>
      <w:numFmt w:val="lowerRoman"/>
      <w:lvlText w:val="%6."/>
      <w:lvlJc w:val="right"/>
      <w:pPr>
        <w:ind w:left="775" w:hanging="180"/>
      </w:pPr>
    </w:lvl>
    <w:lvl w:ilvl="6" w:tplc="0421000F">
      <w:start w:val="1"/>
      <w:numFmt w:val="decimal"/>
      <w:lvlText w:val="%7."/>
      <w:lvlJc w:val="left"/>
      <w:pPr>
        <w:ind w:left="1495" w:hanging="360"/>
      </w:pPr>
    </w:lvl>
    <w:lvl w:ilvl="7" w:tplc="04210019">
      <w:start w:val="1"/>
      <w:numFmt w:val="lowerLetter"/>
      <w:lvlText w:val="%8."/>
      <w:lvlJc w:val="left"/>
      <w:pPr>
        <w:ind w:left="2215" w:hanging="360"/>
      </w:pPr>
    </w:lvl>
    <w:lvl w:ilvl="8" w:tplc="0421001B">
      <w:start w:val="1"/>
      <w:numFmt w:val="lowerRoman"/>
      <w:lvlText w:val="%9."/>
      <w:lvlJc w:val="right"/>
      <w:pPr>
        <w:ind w:left="2935" w:hanging="180"/>
      </w:pPr>
    </w:lvl>
  </w:abstractNum>
  <w:abstractNum w:abstractNumId="67">
    <w:nsid w:val="66395361"/>
    <w:multiLevelType w:val="hybridMultilevel"/>
    <w:tmpl w:val="751045AE"/>
    <w:lvl w:ilvl="0" w:tplc="10F4BF4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nsid w:val="665F08B5"/>
    <w:multiLevelType w:val="hybridMultilevel"/>
    <w:tmpl w:val="9800BE78"/>
    <w:lvl w:ilvl="0" w:tplc="A4A6E1DE">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666A4F5F"/>
    <w:multiLevelType w:val="hybridMultilevel"/>
    <w:tmpl w:val="90B626AA"/>
    <w:lvl w:ilvl="0" w:tplc="0409000F">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70">
    <w:nsid w:val="66EF314D"/>
    <w:multiLevelType w:val="hybridMultilevel"/>
    <w:tmpl w:val="3894E71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1">
    <w:nsid w:val="6AAD4894"/>
    <w:multiLevelType w:val="hybridMultilevel"/>
    <w:tmpl w:val="5664B6A8"/>
    <w:lvl w:ilvl="0" w:tplc="AF6EC2CE">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680B88"/>
    <w:multiLevelType w:val="hybridMultilevel"/>
    <w:tmpl w:val="C0C85480"/>
    <w:lvl w:ilvl="0" w:tplc="4DE255E2">
      <w:start w:val="1"/>
      <w:numFmt w:val="lowerLetter"/>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3">
    <w:nsid w:val="71C27616"/>
    <w:multiLevelType w:val="hybridMultilevel"/>
    <w:tmpl w:val="57CA7234"/>
    <w:lvl w:ilvl="0" w:tplc="B76058A2">
      <w:start w:val="1"/>
      <w:numFmt w:val="decimal"/>
      <w:lvlText w:val="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nsid w:val="74924310"/>
    <w:multiLevelType w:val="hybridMultilevel"/>
    <w:tmpl w:val="90B626AA"/>
    <w:lvl w:ilvl="0" w:tplc="0409000F">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75">
    <w:nsid w:val="78E95904"/>
    <w:multiLevelType w:val="hybridMultilevel"/>
    <w:tmpl w:val="5CE2A584"/>
    <w:lvl w:ilvl="0" w:tplc="D5F0F2A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755063"/>
    <w:multiLevelType w:val="hybridMultilevel"/>
    <w:tmpl w:val="71D68E80"/>
    <w:lvl w:ilvl="0" w:tplc="5E5A1A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96531B"/>
    <w:multiLevelType w:val="hybridMultilevel"/>
    <w:tmpl w:val="7736DD84"/>
    <w:lvl w:ilvl="0" w:tplc="9B28F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nsid w:val="79993D4D"/>
    <w:multiLevelType w:val="hybridMultilevel"/>
    <w:tmpl w:val="121AAB3A"/>
    <w:lvl w:ilvl="0" w:tplc="3B86C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D10B54"/>
    <w:multiLevelType w:val="hybridMultilevel"/>
    <w:tmpl w:val="965CAF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8"/>
  </w:num>
  <w:num w:numId="3">
    <w:abstractNumId w:val="13"/>
  </w:num>
  <w:num w:numId="4">
    <w:abstractNumId w:val="67"/>
  </w:num>
  <w:num w:numId="5">
    <w:abstractNumId w:val="32"/>
  </w:num>
  <w:num w:numId="6">
    <w:abstractNumId w:val="22"/>
  </w:num>
  <w:num w:numId="7">
    <w:abstractNumId w:val="47"/>
  </w:num>
  <w:num w:numId="8">
    <w:abstractNumId w:val="5"/>
  </w:num>
  <w:num w:numId="9">
    <w:abstractNumId w:val="3"/>
  </w:num>
  <w:num w:numId="10">
    <w:abstractNumId w:val="59"/>
  </w:num>
  <w:num w:numId="11">
    <w:abstractNumId w:val="10"/>
  </w:num>
  <w:num w:numId="12">
    <w:abstractNumId w:val="41"/>
  </w:num>
  <w:num w:numId="13">
    <w:abstractNumId w:val="61"/>
  </w:num>
  <w:num w:numId="14">
    <w:abstractNumId w:val="51"/>
  </w:num>
  <w:num w:numId="15">
    <w:abstractNumId w:val="76"/>
  </w:num>
  <w:num w:numId="16">
    <w:abstractNumId w:val="52"/>
  </w:num>
  <w:num w:numId="17">
    <w:abstractNumId w:val="72"/>
  </w:num>
  <w:num w:numId="18">
    <w:abstractNumId w:val="15"/>
  </w:num>
  <w:num w:numId="19">
    <w:abstractNumId w:val="14"/>
  </w:num>
  <w:num w:numId="20">
    <w:abstractNumId w:val="35"/>
  </w:num>
  <w:num w:numId="21">
    <w:abstractNumId w:val="65"/>
  </w:num>
  <w:num w:numId="22">
    <w:abstractNumId w:val="6"/>
  </w:num>
  <w:num w:numId="23">
    <w:abstractNumId w:val="66"/>
  </w:num>
  <w:num w:numId="24">
    <w:abstractNumId w:val="68"/>
  </w:num>
  <w:num w:numId="25">
    <w:abstractNumId w:val="53"/>
  </w:num>
  <w:num w:numId="26">
    <w:abstractNumId w:val="57"/>
  </w:num>
  <w:num w:numId="27">
    <w:abstractNumId w:val="63"/>
  </w:num>
  <w:num w:numId="28">
    <w:abstractNumId w:val="54"/>
  </w:num>
  <w:num w:numId="29">
    <w:abstractNumId w:val="1"/>
  </w:num>
  <w:num w:numId="30">
    <w:abstractNumId w:val="49"/>
  </w:num>
  <w:num w:numId="31">
    <w:abstractNumId w:val="26"/>
  </w:num>
  <w:num w:numId="32">
    <w:abstractNumId w:val="34"/>
  </w:num>
  <w:num w:numId="33">
    <w:abstractNumId w:val="42"/>
  </w:num>
  <w:num w:numId="34">
    <w:abstractNumId w:val="17"/>
  </w:num>
  <w:num w:numId="35">
    <w:abstractNumId w:val="28"/>
  </w:num>
  <w:num w:numId="36">
    <w:abstractNumId w:val="78"/>
  </w:num>
  <w:num w:numId="37">
    <w:abstractNumId w:val="2"/>
  </w:num>
  <w:num w:numId="38">
    <w:abstractNumId w:val="7"/>
  </w:num>
  <w:num w:numId="39">
    <w:abstractNumId w:val="45"/>
  </w:num>
  <w:num w:numId="40">
    <w:abstractNumId w:val="56"/>
  </w:num>
  <w:num w:numId="41">
    <w:abstractNumId w:val="19"/>
  </w:num>
  <w:num w:numId="42">
    <w:abstractNumId w:val="48"/>
  </w:num>
  <w:num w:numId="43">
    <w:abstractNumId w:val="31"/>
  </w:num>
  <w:num w:numId="44">
    <w:abstractNumId w:val="4"/>
  </w:num>
  <w:num w:numId="45">
    <w:abstractNumId w:val="39"/>
  </w:num>
  <w:num w:numId="46">
    <w:abstractNumId w:val="50"/>
  </w:num>
  <w:num w:numId="47">
    <w:abstractNumId w:val="12"/>
  </w:num>
  <w:num w:numId="48">
    <w:abstractNumId w:val="33"/>
  </w:num>
  <w:num w:numId="49">
    <w:abstractNumId w:val="9"/>
  </w:num>
  <w:num w:numId="50">
    <w:abstractNumId w:val="69"/>
  </w:num>
  <w:num w:numId="51">
    <w:abstractNumId w:val="16"/>
  </w:num>
  <w:num w:numId="52">
    <w:abstractNumId w:val="23"/>
  </w:num>
  <w:num w:numId="53">
    <w:abstractNumId w:val="55"/>
  </w:num>
  <w:num w:numId="54">
    <w:abstractNumId w:val="38"/>
  </w:num>
  <w:num w:numId="55">
    <w:abstractNumId w:val="29"/>
  </w:num>
  <w:num w:numId="56">
    <w:abstractNumId w:val="77"/>
  </w:num>
  <w:num w:numId="57">
    <w:abstractNumId w:val="20"/>
  </w:num>
  <w:num w:numId="58">
    <w:abstractNumId w:val="79"/>
  </w:num>
  <w:num w:numId="59">
    <w:abstractNumId w:val="62"/>
  </w:num>
  <w:num w:numId="60">
    <w:abstractNumId w:val="60"/>
  </w:num>
  <w:num w:numId="61">
    <w:abstractNumId w:val="37"/>
  </w:num>
  <w:num w:numId="62">
    <w:abstractNumId w:val="40"/>
  </w:num>
  <w:num w:numId="63">
    <w:abstractNumId w:val="43"/>
  </w:num>
  <w:num w:numId="64">
    <w:abstractNumId w:val="46"/>
  </w:num>
  <w:num w:numId="65">
    <w:abstractNumId w:val="64"/>
  </w:num>
  <w:num w:numId="66">
    <w:abstractNumId w:val="58"/>
  </w:num>
  <w:num w:numId="67">
    <w:abstractNumId w:val="27"/>
  </w:num>
  <w:num w:numId="68">
    <w:abstractNumId w:val="74"/>
  </w:num>
  <w:num w:numId="69">
    <w:abstractNumId w:val="44"/>
  </w:num>
  <w:num w:numId="70">
    <w:abstractNumId w:val="73"/>
  </w:num>
  <w:num w:numId="71">
    <w:abstractNumId w:val="36"/>
  </w:num>
  <w:num w:numId="72">
    <w:abstractNumId w:val="21"/>
  </w:num>
  <w:num w:numId="73">
    <w:abstractNumId w:val="11"/>
  </w:num>
  <w:num w:numId="74">
    <w:abstractNumId w:val="24"/>
  </w:num>
  <w:num w:numId="75">
    <w:abstractNumId w:val="70"/>
  </w:num>
  <w:num w:numId="76">
    <w:abstractNumId w:val="25"/>
  </w:num>
  <w:num w:numId="77">
    <w:abstractNumId w:val="30"/>
  </w:num>
  <w:num w:numId="78">
    <w:abstractNumId w:val="8"/>
  </w:num>
  <w:num w:numId="79">
    <w:abstractNumId w:val="71"/>
  </w:num>
  <w:num w:numId="80">
    <w:abstractNumId w:val="75"/>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0CFC"/>
    <w:rsid w:val="00001630"/>
    <w:rsid w:val="00022E35"/>
    <w:rsid w:val="00044E64"/>
    <w:rsid w:val="0004689B"/>
    <w:rsid w:val="0005129F"/>
    <w:rsid w:val="00051606"/>
    <w:rsid w:val="0005308D"/>
    <w:rsid w:val="000548B1"/>
    <w:rsid w:val="00057FAC"/>
    <w:rsid w:val="000605CF"/>
    <w:rsid w:val="00067414"/>
    <w:rsid w:val="00071AAE"/>
    <w:rsid w:val="00072736"/>
    <w:rsid w:val="0007498C"/>
    <w:rsid w:val="00075A0B"/>
    <w:rsid w:val="000809A9"/>
    <w:rsid w:val="000826D7"/>
    <w:rsid w:val="00082C38"/>
    <w:rsid w:val="00091AA6"/>
    <w:rsid w:val="00096976"/>
    <w:rsid w:val="00096E16"/>
    <w:rsid w:val="000A2689"/>
    <w:rsid w:val="000A7691"/>
    <w:rsid w:val="000B006A"/>
    <w:rsid w:val="000B7F0C"/>
    <w:rsid w:val="000C1F5E"/>
    <w:rsid w:val="000D56B3"/>
    <w:rsid w:val="000E1B52"/>
    <w:rsid w:val="000E470A"/>
    <w:rsid w:val="000F0434"/>
    <w:rsid w:val="00100E40"/>
    <w:rsid w:val="001011C1"/>
    <w:rsid w:val="001037DD"/>
    <w:rsid w:val="00110A34"/>
    <w:rsid w:val="001237E5"/>
    <w:rsid w:val="001339DC"/>
    <w:rsid w:val="00135C08"/>
    <w:rsid w:val="00135CA4"/>
    <w:rsid w:val="00136D77"/>
    <w:rsid w:val="0013759F"/>
    <w:rsid w:val="00143DF9"/>
    <w:rsid w:val="00153F05"/>
    <w:rsid w:val="00155B52"/>
    <w:rsid w:val="00155F2E"/>
    <w:rsid w:val="00156C30"/>
    <w:rsid w:val="00157A5F"/>
    <w:rsid w:val="00177BCA"/>
    <w:rsid w:val="00186B9D"/>
    <w:rsid w:val="001932B6"/>
    <w:rsid w:val="001961E9"/>
    <w:rsid w:val="001A1104"/>
    <w:rsid w:val="001A2258"/>
    <w:rsid w:val="001C05B2"/>
    <w:rsid w:val="001C5AC5"/>
    <w:rsid w:val="001D0CF8"/>
    <w:rsid w:val="001E1092"/>
    <w:rsid w:val="001E48D9"/>
    <w:rsid w:val="001E4DF1"/>
    <w:rsid w:val="001E52EA"/>
    <w:rsid w:val="001E5999"/>
    <w:rsid w:val="001F1324"/>
    <w:rsid w:val="00202BD4"/>
    <w:rsid w:val="0021213C"/>
    <w:rsid w:val="0021236A"/>
    <w:rsid w:val="002142EB"/>
    <w:rsid w:val="0022134F"/>
    <w:rsid w:val="00226A65"/>
    <w:rsid w:val="0023107D"/>
    <w:rsid w:val="00237A18"/>
    <w:rsid w:val="00251E73"/>
    <w:rsid w:val="00255E52"/>
    <w:rsid w:val="00262109"/>
    <w:rsid w:val="002644C3"/>
    <w:rsid w:val="00264E4C"/>
    <w:rsid w:val="00266B55"/>
    <w:rsid w:val="00273A6C"/>
    <w:rsid w:val="00276B15"/>
    <w:rsid w:val="00282C7A"/>
    <w:rsid w:val="00294BC3"/>
    <w:rsid w:val="00295537"/>
    <w:rsid w:val="00295C51"/>
    <w:rsid w:val="002A3E4F"/>
    <w:rsid w:val="002B1D72"/>
    <w:rsid w:val="002B425E"/>
    <w:rsid w:val="002B6511"/>
    <w:rsid w:val="002C176D"/>
    <w:rsid w:val="002C471A"/>
    <w:rsid w:val="002D6422"/>
    <w:rsid w:val="002D7525"/>
    <w:rsid w:val="002E068F"/>
    <w:rsid w:val="002E1D64"/>
    <w:rsid w:val="0030087E"/>
    <w:rsid w:val="0030384E"/>
    <w:rsid w:val="00307F97"/>
    <w:rsid w:val="00315C92"/>
    <w:rsid w:val="00316C1A"/>
    <w:rsid w:val="00320025"/>
    <w:rsid w:val="00326EC0"/>
    <w:rsid w:val="00330C64"/>
    <w:rsid w:val="00335585"/>
    <w:rsid w:val="00336DBD"/>
    <w:rsid w:val="0035172C"/>
    <w:rsid w:val="00354198"/>
    <w:rsid w:val="00357155"/>
    <w:rsid w:val="003579F5"/>
    <w:rsid w:val="00364242"/>
    <w:rsid w:val="00367505"/>
    <w:rsid w:val="00372481"/>
    <w:rsid w:val="0037437F"/>
    <w:rsid w:val="00397243"/>
    <w:rsid w:val="003A6519"/>
    <w:rsid w:val="003B4749"/>
    <w:rsid w:val="003C4C2D"/>
    <w:rsid w:val="003C5086"/>
    <w:rsid w:val="003C6F14"/>
    <w:rsid w:val="003D1221"/>
    <w:rsid w:val="003D4EDF"/>
    <w:rsid w:val="003D7B18"/>
    <w:rsid w:val="003E1FF3"/>
    <w:rsid w:val="003E29D4"/>
    <w:rsid w:val="003F04B0"/>
    <w:rsid w:val="003F22EA"/>
    <w:rsid w:val="003F24F4"/>
    <w:rsid w:val="003F4008"/>
    <w:rsid w:val="003F5491"/>
    <w:rsid w:val="003F5BBA"/>
    <w:rsid w:val="003F6511"/>
    <w:rsid w:val="0040140D"/>
    <w:rsid w:val="00401B43"/>
    <w:rsid w:val="004051F7"/>
    <w:rsid w:val="00405993"/>
    <w:rsid w:val="00407AAF"/>
    <w:rsid w:val="00417815"/>
    <w:rsid w:val="0042509C"/>
    <w:rsid w:val="004352AE"/>
    <w:rsid w:val="00435EAB"/>
    <w:rsid w:val="00445FC7"/>
    <w:rsid w:val="00454529"/>
    <w:rsid w:val="0045495D"/>
    <w:rsid w:val="00457ADE"/>
    <w:rsid w:val="004644A7"/>
    <w:rsid w:val="00464763"/>
    <w:rsid w:val="00466DAD"/>
    <w:rsid w:val="00473543"/>
    <w:rsid w:val="00480C8B"/>
    <w:rsid w:val="00483235"/>
    <w:rsid w:val="004908F7"/>
    <w:rsid w:val="00491D80"/>
    <w:rsid w:val="00492847"/>
    <w:rsid w:val="00493BAD"/>
    <w:rsid w:val="00495169"/>
    <w:rsid w:val="004B4168"/>
    <w:rsid w:val="004B4862"/>
    <w:rsid w:val="004C28A1"/>
    <w:rsid w:val="004C3354"/>
    <w:rsid w:val="004D08AB"/>
    <w:rsid w:val="004D0C98"/>
    <w:rsid w:val="004D19FA"/>
    <w:rsid w:val="004D308E"/>
    <w:rsid w:val="004D3782"/>
    <w:rsid w:val="004D4B85"/>
    <w:rsid w:val="004D56B9"/>
    <w:rsid w:val="004D6839"/>
    <w:rsid w:val="004E2735"/>
    <w:rsid w:val="004F1C41"/>
    <w:rsid w:val="004F3C0D"/>
    <w:rsid w:val="004F6E81"/>
    <w:rsid w:val="005009F3"/>
    <w:rsid w:val="00501940"/>
    <w:rsid w:val="005047A1"/>
    <w:rsid w:val="0050732A"/>
    <w:rsid w:val="00510621"/>
    <w:rsid w:val="00511487"/>
    <w:rsid w:val="00514361"/>
    <w:rsid w:val="00514BC7"/>
    <w:rsid w:val="00517F4F"/>
    <w:rsid w:val="00534743"/>
    <w:rsid w:val="005543E0"/>
    <w:rsid w:val="00566338"/>
    <w:rsid w:val="00576E48"/>
    <w:rsid w:val="0058102E"/>
    <w:rsid w:val="0058167F"/>
    <w:rsid w:val="00587018"/>
    <w:rsid w:val="005876A3"/>
    <w:rsid w:val="00593F24"/>
    <w:rsid w:val="005941DD"/>
    <w:rsid w:val="005A2E40"/>
    <w:rsid w:val="005A31B8"/>
    <w:rsid w:val="005A6FD6"/>
    <w:rsid w:val="005B03A1"/>
    <w:rsid w:val="005B0A1F"/>
    <w:rsid w:val="005B433C"/>
    <w:rsid w:val="005B442F"/>
    <w:rsid w:val="005C07A0"/>
    <w:rsid w:val="005C0F42"/>
    <w:rsid w:val="005C26FA"/>
    <w:rsid w:val="005C3187"/>
    <w:rsid w:val="005C5AD7"/>
    <w:rsid w:val="005D04AD"/>
    <w:rsid w:val="005D1028"/>
    <w:rsid w:val="005D288C"/>
    <w:rsid w:val="005D6BB5"/>
    <w:rsid w:val="005E1EA8"/>
    <w:rsid w:val="005E2251"/>
    <w:rsid w:val="005F3F2A"/>
    <w:rsid w:val="005F7186"/>
    <w:rsid w:val="005F7D63"/>
    <w:rsid w:val="0060260B"/>
    <w:rsid w:val="00604C68"/>
    <w:rsid w:val="00607F93"/>
    <w:rsid w:val="0061132B"/>
    <w:rsid w:val="0061254E"/>
    <w:rsid w:val="00620757"/>
    <w:rsid w:val="00621F8A"/>
    <w:rsid w:val="00622F66"/>
    <w:rsid w:val="006230E2"/>
    <w:rsid w:val="00625508"/>
    <w:rsid w:val="0063574F"/>
    <w:rsid w:val="006365B9"/>
    <w:rsid w:val="006402AD"/>
    <w:rsid w:val="00641B73"/>
    <w:rsid w:val="006425D7"/>
    <w:rsid w:val="00646CE6"/>
    <w:rsid w:val="00650461"/>
    <w:rsid w:val="00650880"/>
    <w:rsid w:val="00654C0C"/>
    <w:rsid w:val="006657C6"/>
    <w:rsid w:val="006662BA"/>
    <w:rsid w:val="006747E5"/>
    <w:rsid w:val="006851CD"/>
    <w:rsid w:val="00693636"/>
    <w:rsid w:val="006A459D"/>
    <w:rsid w:val="006A6900"/>
    <w:rsid w:val="006A7F6C"/>
    <w:rsid w:val="006B25C5"/>
    <w:rsid w:val="006C194F"/>
    <w:rsid w:val="006D0100"/>
    <w:rsid w:val="006D1E32"/>
    <w:rsid w:val="006D7123"/>
    <w:rsid w:val="006E11F0"/>
    <w:rsid w:val="006F394A"/>
    <w:rsid w:val="006F4366"/>
    <w:rsid w:val="0071287D"/>
    <w:rsid w:val="00715789"/>
    <w:rsid w:val="00722838"/>
    <w:rsid w:val="00724EB4"/>
    <w:rsid w:val="00725184"/>
    <w:rsid w:val="00732B4D"/>
    <w:rsid w:val="0073375B"/>
    <w:rsid w:val="007362E0"/>
    <w:rsid w:val="007363A9"/>
    <w:rsid w:val="00743358"/>
    <w:rsid w:val="007449A9"/>
    <w:rsid w:val="00746178"/>
    <w:rsid w:val="007507D6"/>
    <w:rsid w:val="00751C39"/>
    <w:rsid w:val="00754919"/>
    <w:rsid w:val="00754B4E"/>
    <w:rsid w:val="00763FE6"/>
    <w:rsid w:val="007642E0"/>
    <w:rsid w:val="0076448A"/>
    <w:rsid w:val="00766806"/>
    <w:rsid w:val="00767661"/>
    <w:rsid w:val="00772E90"/>
    <w:rsid w:val="00775D5E"/>
    <w:rsid w:val="00776C60"/>
    <w:rsid w:val="00781585"/>
    <w:rsid w:val="00786AB6"/>
    <w:rsid w:val="00795DDB"/>
    <w:rsid w:val="007A28AF"/>
    <w:rsid w:val="007A2BA3"/>
    <w:rsid w:val="007B0AD9"/>
    <w:rsid w:val="007B215A"/>
    <w:rsid w:val="007B38B8"/>
    <w:rsid w:val="007C1AB4"/>
    <w:rsid w:val="007C21E4"/>
    <w:rsid w:val="007C2E2F"/>
    <w:rsid w:val="007C72B6"/>
    <w:rsid w:val="007D1ED3"/>
    <w:rsid w:val="007E240A"/>
    <w:rsid w:val="007E5DD9"/>
    <w:rsid w:val="007F0BA6"/>
    <w:rsid w:val="007F2B17"/>
    <w:rsid w:val="00800678"/>
    <w:rsid w:val="00801031"/>
    <w:rsid w:val="00801B72"/>
    <w:rsid w:val="0080665F"/>
    <w:rsid w:val="00806BF9"/>
    <w:rsid w:val="00811D30"/>
    <w:rsid w:val="008133DF"/>
    <w:rsid w:val="0082188E"/>
    <w:rsid w:val="00825754"/>
    <w:rsid w:val="00830D13"/>
    <w:rsid w:val="00834CE8"/>
    <w:rsid w:val="0083637B"/>
    <w:rsid w:val="00837CF0"/>
    <w:rsid w:val="00840EC8"/>
    <w:rsid w:val="00843507"/>
    <w:rsid w:val="0084371A"/>
    <w:rsid w:val="0085012A"/>
    <w:rsid w:val="00850253"/>
    <w:rsid w:val="008507C4"/>
    <w:rsid w:val="0085370A"/>
    <w:rsid w:val="00853CBD"/>
    <w:rsid w:val="00860239"/>
    <w:rsid w:val="00870996"/>
    <w:rsid w:val="00880C12"/>
    <w:rsid w:val="00882C5E"/>
    <w:rsid w:val="00883E48"/>
    <w:rsid w:val="00884F87"/>
    <w:rsid w:val="00890EED"/>
    <w:rsid w:val="00891291"/>
    <w:rsid w:val="00892C79"/>
    <w:rsid w:val="00892E17"/>
    <w:rsid w:val="008942A6"/>
    <w:rsid w:val="00896DB1"/>
    <w:rsid w:val="008A06BE"/>
    <w:rsid w:val="008A122E"/>
    <w:rsid w:val="008B35D3"/>
    <w:rsid w:val="008C751C"/>
    <w:rsid w:val="008D0C2E"/>
    <w:rsid w:val="008D335C"/>
    <w:rsid w:val="008D5F1F"/>
    <w:rsid w:val="008D641F"/>
    <w:rsid w:val="008F56C4"/>
    <w:rsid w:val="0092002B"/>
    <w:rsid w:val="0092195D"/>
    <w:rsid w:val="009243EE"/>
    <w:rsid w:val="009270C0"/>
    <w:rsid w:val="00930B81"/>
    <w:rsid w:val="009310B4"/>
    <w:rsid w:val="009329A5"/>
    <w:rsid w:val="00935C4B"/>
    <w:rsid w:val="00935D0A"/>
    <w:rsid w:val="00935F8C"/>
    <w:rsid w:val="0093799D"/>
    <w:rsid w:val="00945D32"/>
    <w:rsid w:val="00954021"/>
    <w:rsid w:val="00955921"/>
    <w:rsid w:val="00957459"/>
    <w:rsid w:val="009661A8"/>
    <w:rsid w:val="00967242"/>
    <w:rsid w:val="00967D33"/>
    <w:rsid w:val="009745AE"/>
    <w:rsid w:val="0097783D"/>
    <w:rsid w:val="00980D0F"/>
    <w:rsid w:val="00985B12"/>
    <w:rsid w:val="00990057"/>
    <w:rsid w:val="009929E4"/>
    <w:rsid w:val="00994A9A"/>
    <w:rsid w:val="00995388"/>
    <w:rsid w:val="009A0CFC"/>
    <w:rsid w:val="009A2DA8"/>
    <w:rsid w:val="009A35B7"/>
    <w:rsid w:val="009A68F0"/>
    <w:rsid w:val="009B79A5"/>
    <w:rsid w:val="009C1598"/>
    <w:rsid w:val="009C544B"/>
    <w:rsid w:val="009D0435"/>
    <w:rsid w:val="009E18F1"/>
    <w:rsid w:val="009E4236"/>
    <w:rsid w:val="009F08C5"/>
    <w:rsid w:val="009F0D98"/>
    <w:rsid w:val="009F4352"/>
    <w:rsid w:val="009F600A"/>
    <w:rsid w:val="00A021FD"/>
    <w:rsid w:val="00A07689"/>
    <w:rsid w:val="00A10055"/>
    <w:rsid w:val="00A11225"/>
    <w:rsid w:val="00A14278"/>
    <w:rsid w:val="00A17365"/>
    <w:rsid w:val="00A17A81"/>
    <w:rsid w:val="00A21957"/>
    <w:rsid w:val="00A26C32"/>
    <w:rsid w:val="00A31C67"/>
    <w:rsid w:val="00A34500"/>
    <w:rsid w:val="00A34B81"/>
    <w:rsid w:val="00A40ECA"/>
    <w:rsid w:val="00A56127"/>
    <w:rsid w:val="00A612A2"/>
    <w:rsid w:val="00A6514E"/>
    <w:rsid w:val="00A70BF1"/>
    <w:rsid w:val="00A7445A"/>
    <w:rsid w:val="00A831A5"/>
    <w:rsid w:val="00A84832"/>
    <w:rsid w:val="00A8522F"/>
    <w:rsid w:val="00A861C5"/>
    <w:rsid w:val="00A87A68"/>
    <w:rsid w:val="00A916B1"/>
    <w:rsid w:val="00A9265B"/>
    <w:rsid w:val="00A95E22"/>
    <w:rsid w:val="00A96490"/>
    <w:rsid w:val="00AA2303"/>
    <w:rsid w:val="00AA5195"/>
    <w:rsid w:val="00AA59FB"/>
    <w:rsid w:val="00AA78C3"/>
    <w:rsid w:val="00AA7BDF"/>
    <w:rsid w:val="00AB3D7D"/>
    <w:rsid w:val="00AC0C0D"/>
    <w:rsid w:val="00AC238F"/>
    <w:rsid w:val="00AD0F67"/>
    <w:rsid w:val="00AD4E34"/>
    <w:rsid w:val="00AE5A54"/>
    <w:rsid w:val="00AE7796"/>
    <w:rsid w:val="00AF0D3F"/>
    <w:rsid w:val="00AF5FBA"/>
    <w:rsid w:val="00AF60FE"/>
    <w:rsid w:val="00B062F5"/>
    <w:rsid w:val="00B20210"/>
    <w:rsid w:val="00B20FD9"/>
    <w:rsid w:val="00B22C3C"/>
    <w:rsid w:val="00B2455D"/>
    <w:rsid w:val="00B266A7"/>
    <w:rsid w:val="00B32A25"/>
    <w:rsid w:val="00B346C8"/>
    <w:rsid w:val="00B3694B"/>
    <w:rsid w:val="00B36F1A"/>
    <w:rsid w:val="00B42136"/>
    <w:rsid w:val="00B46342"/>
    <w:rsid w:val="00B47715"/>
    <w:rsid w:val="00B518A4"/>
    <w:rsid w:val="00B51CA4"/>
    <w:rsid w:val="00B52761"/>
    <w:rsid w:val="00B53843"/>
    <w:rsid w:val="00B558FF"/>
    <w:rsid w:val="00B62EBA"/>
    <w:rsid w:val="00B63EC1"/>
    <w:rsid w:val="00B73E89"/>
    <w:rsid w:val="00B83599"/>
    <w:rsid w:val="00B865C7"/>
    <w:rsid w:val="00B904E3"/>
    <w:rsid w:val="00B91CC5"/>
    <w:rsid w:val="00B93565"/>
    <w:rsid w:val="00B935DB"/>
    <w:rsid w:val="00BA1B9F"/>
    <w:rsid w:val="00BB4604"/>
    <w:rsid w:val="00BB49AF"/>
    <w:rsid w:val="00BC539D"/>
    <w:rsid w:val="00BC6939"/>
    <w:rsid w:val="00BD08D5"/>
    <w:rsid w:val="00BD0F8D"/>
    <w:rsid w:val="00BD39F5"/>
    <w:rsid w:val="00BE0FEC"/>
    <w:rsid w:val="00BE20FA"/>
    <w:rsid w:val="00BE218E"/>
    <w:rsid w:val="00BE52C9"/>
    <w:rsid w:val="00BE62F1"/>
    <w:rsid w:val="00BE7F20"/>
    <w:rsid w:val="00BF59D0"/>
    <w:rsid w:val="00C02FEA"/>
    <w:rsid w:val="00C053A3"/>
    <w:rsid w:val="00C077B0"/>
    <w:rsid w:val="00C125AE"/>
    <w:rsid w:val="00C12A14"/>
    <w:rsid w:val="00C17357"/>
    <w:rsid w:val="00C20899"/>
    <w:rsid w:val="00C22FF3"/>
    <w:rsid w:val="00C31564"/>
    <w:rsid w:val="00C37399"/>
    <w:rsid w:val="00C505A3"/>
    <w:rsid w:val="00C551F0"/>
    <w:rsid w:val="00C6042A"/>
    <w:rsid w:val="00C67635"/>
    <w:rsid w:val="00C7281C"/>
    <w:rsid w:val="00C732FB"/>
    <w:rsid w:val="00C8681C"/>
    <w:rsid w:val="00C949E8"/>
    <w:rsid w:val="00C94BDE"/>
    <w:rsid w:val="00C969AC"/>
    <w:rsid w:val="00C977BF"/>
    <w:rsid w:val="00CA1550"/>
    <w:rsid w:val="00CA3D29"/>
    <w:rsid w:val="00CA59C5"/>
    <w:rsid w:val="00CA6DD2"/>
    <w:rsid w:val="00CB2556"/>
    <w:rsid w:val="00CB4BA6"/>
    <w:rsid w:val="00CC153D"/>
    <w:rsid w:val="00CC2767"/>
    <w:rsid w:val="00CC589A"/>
    <w:rsid w:val="00CC7023"/>
    <w:rsid w:val="00CC775B"/>
    <w:rsid w:val="00CD1ABA"/>
    <w:rsid w:val="00CD3D2B"/>
    <w:rsid w:val="00CD6C58"/>
    <w:rsid w:val="00CF412F"/>
    <w:rsid w:val="00CF4BB9"/>
    <w:rsid w:val="00D11091"/>
    <w:rsid w:val="00D120EA"/>
    <w:rsid w:val="00D12981"/>
    <w:rsid w:val="00D14617"/>
    <w:rsid w:val="00D278C1"/>
    <w:rsid w:val="00D27F42"/>
    <w:rsid w:val="00D3080C"/>
    <w:rsid w:val="00D323B2"/>
    <w:rsid w:val="00D374D4"/>
    <w:rsid w:val="00D46E99"/>
    <w:rsid w:val="00D47492"/>
    <w:rsid w:val="00D5356D"/>
    <w:rsid w:val="00D57184"/>
    <w:rsid w:val="00D663C2"/>
    <w:rsid w:val="00D66A71"/>
    <w:rsid w:val="00D73CF1"/>
    <w:rsid w:val="00D76247"/>
    <w:rsid w:val="00D86366"/>
    <w:rsid w:val="00D91C58"/>
    <w:rsid w:val="00D97C0E"/>
    <w:rsid w:val="00DA0E03"/>
    <w:rsid w:val="00DB04D9"/>
    <w:rsid w:val="00DB4408"/>
    <w:rsid w:val="00DC250B"/>
    <w:rsid w:val="00DC5145"/>
    <w:rsid w:val="00DD4979"/>
    <w:rsid w:val="00DD62BA"/>
    <w:rsid w:val="00DE0AD2"/>
    <w:rsid w:val="00DE56D5"/>
    <w:rsid w:val="00DE5A5A"/>
    <w:rsid w:val="00DE5C89"/>
    <w:rsid w:val="00DE6BB6"/>
    <w:rsid w:val="00DF0D19"/>
    <w:rsid w:val="00DF3D50"/>
    <w:rsid w:val="00DF4768"/>
    <w:rsid w:val="00DF6608"/>
    <w:rsid w:val="00E0444E"/>
    <w:rsid w:val="00E04946"/>
    <w:rsid w:val="00E079CE"/>
    <w:rsid w:val="00E1155A"/>
    <w:rsid w:val="00E11738"/>
    <w:rsid w:val="00E1327F"/>
    <w:rsid w:val="00E15500"/>
    <w:rsid w:val="00E26469"/>
    <w:rsid w:val="00E26656"/>
    <w:rsid w:val="00E26685"/>
    <w:rsid w:val="00E3047F"/>
    <w:rsid w:val="00E327AF"/>
    <w:rsid w:val="00E347F0"/>
    <w:rsid w:val="00E3624F"/>
    <w:rsid w:val="00E530A5"/>
    <w:rsid w:val="00E565D1"/>
    <w:rsid w:val="00E56F68"/>
    <w:rsid w:val="00E57B91"/>
    <w:rsid w:val="00E60435"/>
    <w:rsid w:val="00E61EF7"/>
    <w:rsid w:val="00E67811"/>
    <w:rsid w:val="00E72124"/>
    <w:rsid w:val="00E72F43"/>
    <w:rsid w:val="00E87838"/>
    <w:rsid w:val="00E9034C"/>
    <w:rsid w:val="00E917EE"/>
    <w:rsid w:val="00E956E2"/>
    <w:rsid w:val="00EA3641"/>
    <w:rsid w:val="00EA7AB8"/>
    <w:rsid w:val="00EC2DFE"/>
    <w:rsid w:val="00EC36E4"/>
    <w:rsid w:val="00EC75ED"/>
    <w:rsid w:val="00ED0485"/>
    <w:rsid w:val="00ED3285"/>
    <w:rsid w:val="00EE079C"/>
    <w:rsid w:val="00EE4777"/>
    <w:rsid w:val="00EE4C84"/>
    <w:rsid w:val="00EF4CAF"/>
    <w:rsid w:val="00F00461"/>
    <w:rsid w:val="00F06F27"/>
    <w:rsid w:val="00F10B96"/>
    <w:rsid w:val="00F10CDD"/>
    <w:rsid w:val="00F16D19"/>
    <w:rsid w:val="00F240A6"/>
    <w:rsid w:val="00F4119A"/>
    <w:rsid w:val="00F52C9D"/>
    <w:rsid w:val="00F53DCD"/>
    <w:rsid w:val="00F557C3"/>
    <w:rsid w:val="00F562A5"/>
    <w:rsid w:val="00F66E46"/>
    <w:rsid w:val="00F72391"/>
    <w:rsid w:val="00F81CE5"/>
    <w:rsid w:val="00F836ED"/>
    <w:rsid w:val="00F91629"/>
    <w:rsid w:val="00F93351"/>
    <w:rsid w:val="00F939E3"/>
    <w:rsid w:val="00FA49CF"/>
    <w:rsid w:val="00FA7079"/>
    <w:rsid w:val="00FB05F2"/>
    <w:rsid w:val="00FB479D"/>
    <w:rsid w:val="00FB6E90"/>
    <w:rsid w:val="00FC78ED"/>
    <w:rsid w:val="00FD5AD7"/>
    <w:rsid w:val="00FD65A4"/>
    <w:rsid w:val="00FE3484"/>
    <w:rsid w:val="00FE6320"/>
    <w:rsid w:val="00FE7248"/>
    <w:rsid w:val="00FE7595"/>
    <w:rsid w:val="00FE7C70"/>
    <w:rsid w:val="00FF225F"/>
    <w:rsid w:val="00FF248C"/>
    <w:rsid w:val="00FF4080"/>
    <w:rsid w:val="00FF41AA"/>
    <w:rsid w:val="00FF5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564"/>
  </w:style>
  <w:style w:type="paragraph" w:styleId="Heading1">
    <w:name w:val="heading 1"/>
    <w:basedOn w:val="Normal"/>
    <w:next w:val="Normal"/>
    <w:link w:val="Heading1Char"/>
    <w:uiPriority w:val="9"/>
    <w:qFormat/>
    <w:rsid w:val="00E678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67811"/>
    <w:pPr>
      <w:keepNext/>
      <w:keepLines/>
      <w:spacing w:before="20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E67811"/>
    <w:pPr>
      <w:keepNext/>
      <w:keepLines/>
      <w:spacing w:before="20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E67811"/>
    <w:pPr>
      <w:keepNext/>
      <w:keepLines/>
      <w:spacing w:before="20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A2"/>
    <w:pPr>
      <w:ind w:left="720"/>
      <w:contextualSpacing/>
    </w:pPr>
  </w:style>
  <w:style w:type="character" w:styleId="Hyperlink">
    <w:name w:val="Hyperlink"/>
    <w:basedOn w:val="DefaultParagraphFont"/>
    <w:uiPriority w:val="99"/>
    <w:unhideWhenUsed/>
    <w:rsid w:val="00C94BDE"/>
    <w:rPr>
      <w:color w:val="0000FF" w:themeColor="hyperlink"/>
      <w:u w:val="single"/>
    </w:rPr>
  </w:style>
  <w:style w:type="paragraph" w:styleId="Header">
    <w:name w:val="header"/>
    <w:basedOn w:val="Normal"/>
    <w:link w:val="HeaderChar"/>
    <w:uiPriority w:val="99"/>
    <w:semiHidden/>
    <w:unhideWhenUsed/>
    <w:rsid w:val="00DB4408"/>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DB4408"/>
  </w:style>
  <w:style w:type="paragraph" w:styleId="Footer">
    <w:name w:val="footer"/>
    <w:basedOn w:val="Normal"/>
    <w:link w:val="FooterChar"/>
    <w:uiPriority w:val="99"/>
    <w:unhideWhenUsed/>
    <w:rsid w:val="00DB440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B4408"/>
  </w:style>
  <w:style w:type="character" w:styleId="PlaceholderText">
    <w:name w:val="Placeholder Text"/>
    <w:basedOn w:val="DefaultParagraphFont"/>
    <w:uiPriority w:val="99"/>
    <w:semiHidden/>
    <w:rsid w:val="00E04946"/>
    <w:rPr>
      <w:color w:val="808080"/>
    </w:rPr>
  </w:style>
  <w:style w:type="paragraph" w:styleId="BalloonText">
    <w:name w:val="Balloon Text"/>
    <w:basedOn w:val="Normal"/>
    <w:link w:val="BalloonTextChar"/>
    <w:uiPriority w:val="99"/>
    <w:semiHidden/>
    <w:unhideWhenUsed/>
    <w:rsid w:val="00E049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946"/>
    <w:rPr>
      <w:rFonts w:ascii="Tahoma" w:hAnsi="Tahoma" w:cs="Tahoma"/>
      <w:sz w:val="16"/>
      <w:szCs w:val="16"/>
    </w:rPr>
  </w:style>
  <w:style w:type="character" w:customStyle="1" w:styleId="Heading1Char">
    <w:name w:val="Heading 1 Char"/>
    <w:basedOn w:val="DefaultParagraphFont"/>
    <w:link w:val="Heading1"/>
    <w:uiPriority w:val="9"/>
    <w:rsid w:val="00E678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6781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6781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67811"/>
    <w:rPr>
      <w:rFonts w:asciiTheme="majorHAnsi" w:eastAsiaTheme="majorEastAsia" w:hAnsiTheme="majorHAnsi" w:cstheme="majorBidi"/>
      <w:b/>
      <w:bCs/>
      <w:i/>
      <w:iCs/>
      <w:color w:val="4F81BD" w:themeColor="accent1"/>
      <w:sz w:val="24"/>
      <w:szCs w:val="24"/>
    </w:rPr>
  </w:style>
  <w:style w:type="paragraph" w:customStyle="1" w:styleId="Default">
    <w:name w:val="Default"/>
    <w:rsid w:val="00E67811"/>
    <w:pPr>
      <w:autoSpaceDE w:val="0"/>
      <w:autoSpaceDN w:val="0"/>
      <w:adjustRightInd w:val="0"/>
      <w:spacing w:before="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E67811"/>
    <w:pPr>
      <w:spacing w:before="0" w:line="240" w:lineRule="auto"/>
    </w:pPr>
  </w:style>
  <w:style w:type="paragraph" w:styleId="BodyTextIndent">
    <w:name w:val="Body Text Indent"/>
    <w:basedOn w:val="Normal"/>
    <w:link w:val="BodyTextIndentChar"/>
    <w:uiPriority w:val="99"/>
    <w:rsid w:val="00E67811"/>
    <w:pPr>
      <w:spacing w:before="0" w:line="240" w:lineRule="auto"/>
      <w:ind w:left="360" w:firstLine="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6781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67811"/>
    <w:pPr>
      <w:spacing w:before="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67811"/>
    <w:rPr>
      <w:rFonts w:ascii="Times New Roman" w:eastAsia="Times New Roman" w:hAnsi="Times New Roman" w:cs="Times New Roman"/>
      <w:sz w:val="24"/>
      <w:szCs w:val="24"/>
    </w:rPr>
  </w:style>
  <w:style w:type="character" w:customStyle="1" w:styleId="hps">
    <w:name w:val="hps"/>
    <w:basedOn w:val="DefaultParagraphFont"/>
    <w:rsid w:val="00E67811"/>
  </w:style>
  <w:style w:type="character" w:customStyle="1" w:styleId="apple-style-span">
    <w:name w:val="apple-style-span"/>
    <w:basedOn w:val="DefaultParagraphFont"/>
    <w:rsid w:val="00C12A14"/>
  </w:style>
  <w:style w:type="character" w:customStyle="1" w:styleId="apple-converted-space">
    <w:name w:val="apple-converted-space"/>
    <w:basedOn w:val="DefaultParagraphFont"/>
    <w:rsid w:val="00C12A14"/>
  </w:style>
  <w:style w:type="paragraph" w:styleId="BodyTextIndent2">
    <w:name w:val="Body Text Indent 2"/>
    <w:basedOn w:val="Normal"/>
    <w:link w:val="BodyTextIndent2Char"/>
    <w:uiPriority w:val="99"/>
    <w:unhideWhenUsed/>
    <w:rsid w:val="00FF225F"/>
    <w:pPr>
      <w:spacing w:after="120" w:line="480" w:lineRule="auto"/>
      <w:ind w:left="360"/>
    </w:pPr>
  </w:style>
  <w:style w:type="character" w:customStyle="1" w:styleId="BodyTextIndent2Char">
    <w:name w:val="Body Text Indent 2 Char"/>
    <w:basedOn w:val="DefaultParagraphFont"/>
    <w:link w:val="BodyTextIndent2"/>
    <w:uiPriority w:val="99"/>
    <w:rsid w:val="00FF225F"/>
  </w:style>
</w:styles>
</file>

<file path=word/webSettings.xml><?xml version="1.0" encoding="utf-8"?>
<w:webSettings xmlns:r="http://schemas.openxmlformats.org/officeDocument/2006/relationships" xmlns:w="http://schemas.openxmlformats.org/wordprocessingml/2006/main">
  <w:divs>
    <w:div w:id="551696">
      <w:bodyDiv w:val="1"/>
      <w:marLeft w:val="0"/>
      <w:marRight w:val="0"/>
      <w:marTop w:val="0"/>
      <w:marBottom w:val="0"/>
      <w:divBdr>
        <w:top w:val="none" w:sz="0" w:space="0" w:color="auto"/>
        <w:left w:val="none" w:sz="0" w:space="0" w:color="auto"/>
        <w:bottom w:val="none" w:sz="0" w:space="0" w:color="auto"/>
        <w:right w:val="none" w:sz="0" w:space="0" w:color="auto"/>
      </w:divBdr>
    </w:div>
    <w:div w:id="78135020">
      <w:bodyDiv w:val="1"/>
      <w:marLeft w:val="0"/>
      <w:marRight w:val="0"/>
      <w:marTop w:val="0"/>
      <w:marBottom w:val="0"/>
      <w:divBdr>
        <w:top w:val="none" w:sz="0" w:space="0" w:color="auto"/>
        <w:left w:val="none" w:sz="0" w:space="0" w:color="auto"/>
        <w:bottom w:val="none" w:sz="0" w:space="0" w:color="auto"/>
        <w:right w:val="none" w:sz="0" w:space="0" w:color="auto"/>
      </w:divBdr>
    </w:div>
    <w:div w:id="162550448">
      <w:bodyDiv w:val="1"/>
      <w:marLeft w:val="0"/>
      <w:marRight w:val="0"/>
      <w:marTop w:val="0"/>
      <w:marBottom w:val="0"/>
      <w:divBdr>
        <w:top w:val="none" w:sz="0" w:space="0" w:color="auto"/>
        <w:left w:val="none" w:sz="0" w:space="0" w:color="auto"/>
        <w:bottom w:val="none" w:sz="0" w:space="0" w:color="auto"/>
        <w:right w:val="none" w:sz="0" w:space="0" w:color="auto"/>
      </w:divBdr>
    </w:div>
    <w:div w:id="168301855">
      <w:bodyDiv w:val="1"/>
      <w:marLeft w:val="0"/>
      <w:marRight w:val="0"/>
      <w:marTop w:val="0"/>
      <w:marBottom w:val="0"/>
      <w:divBdr>
        <w:top w:val="none" w:sz="0" w:space="0" w:color="auto"/>
        <w:left w:val="none" w:sz="0" w:space="0" w:color="auto"/>
        <w:bottom w:val="none" w:sz="0" w:space="0" w:color="auto"/>
        <w:right w:val="none" w:sz="0" w:space="0" w:color="auto"/>
      </w:divBdr>
    </w:div>
    <w:div w:id="241306298">
      <w:bodyDiv w:val="1"/>
      <w:marLeft w:val="0"/>
      <w:marRight w:val="0"/>
      <w:marTop w:val="0"/>
      <w:marBottom w:val="0"/>
      <w:divBdr>
        <w:top w:val="none" w:sz="0" w:space="0" w:color="auto"/>
        <w:left w:val="none" w:sz="0" w:space="0" w:color="auto"/>
        <w:bottom w:val="none" w:sz="0" w:space="0" w:color="auto"/>
        <w:right w:val="none" w:sz="0" w:space="0" w:color="auto"/>
      </w:divBdr>
    </w:div>
    <w:div w:id="242421889">
      <w:bodyDiv w:val="1"/>
      <w:marLeft w:val="0"/>
      <w:marRight w:val="0"/>
      <w:marTop w:val="0"/>
      <w:marBottom w:val="0"/>
      <w:divBdr>
        <w:top w:val="none" w:sz="0" w:space="0" w:color="auto"/>
        <w:left w:val="none" w:sz="0" w:space="0" w:color="auto"/>
        <w:bottom w:val="none" w:sz="0" w:space="0" w:color="auto"/>
        <w:right w:val="none" w:sz="0" w:space="0" w:color="auto"/>
      </w:divBdr>
    </w:div>
    <w:div w:id="370542172">
      <w:bodyDiv w:val="1"/>
      <w:marLeft w:val="0"/>
      <w:marRight w:val="0"/>
      <w:marTop w:val="0"/>
      <w:marBottom w:val="0"/>
      <w:divBdr>
        <w:top w:val="none" w:sz="0" w:space="0" w:color="auto"/>
        <w:left w:val="none" w:sz="0" w:space="0" w:color="auto"/>
        <w:bottom w:val="none" w:sz="0" w:space="0" w:color="auto"/>
        <w:right w:val="none" w:sz="0" w:space="0" w:color="auto"/>
      </w:divBdr>
    </w:div>
    <w:div w:id="409695251">
      <w:bodyDiv w:val="1"/>
      <w:marLeft w:val="0"/>
      <w:marRight w:val="0"/>
      <w:marTop w:val="0"/>
      <w:marBottom w:val="0"/>
      <w:divBdr>
        <w:top w:val="none" w:sz="0" w:space="0" w:color="auto"/>
        <w:left w:val="none" w:sz="0" w:space="0" w:color="auto"/>
        <w:bottom w:val="none" w:sz="0" w:space="0" w:color="auto"/>
        <w:right w:val="none" w:sz="0" w:space="0" w:color="auto"/>
      </w:divBdr>
    </w:div>
    <w:div w:id="481894297">
      <w:bodyDiv w:val="1"/>
      <w:marLeft w:val="0"/>
      <w:marRight w:val="0"/>
      <w:marTop w:val="0"/>
      <w:marBottom w:val="0"/>
      <w:divBdr>
        <w:top w:val="none" w:sz="0" w:space="0" w:color="auto"/>
        <w:left w:val="none" w:sz="0" w:space="0" w:color="auto"/>
        <w:bottom w:val="none" w:sz="0" w:space="0" w:color="auto"/>
        <w:right w:val="none" w:sz="0" w:space="0" w:color="auto"/>
      </w:divBdr>
    </w:div>
    <w:div w:id="497811668">
      <w:bodyDiv w:val="1"/>
      <w:marLeft w:val="0"/>
      <w:marRight w:val="0"/>
      <w:marTop w:val="0"/>
      <w:marBottom w:val="0"/>
      <w:divBdr>
        <w:top w:val="none" w:sz="0" w:space="0" w:color="auto"/>
        <w:left w:val="none" w:sz="0" w:space="0" w:color="auto"/>
        <w:bottom w:val="none" w:sz="0" w:space="0" w:color="auto"/>
        <w:right w:val="none" w:sz="0" w:space="0" w:color="auto"/>
      </w:divBdr>
    </w:div>
    <w:div w:id="554000963">
      <w:bodyDiv w:val="1"/>
      <w:marLeft w:val="0"/>
      <w:marRight w:val="0"/>
      <w:marTop w:val="0"/>
      <w:marBottom w:val="0"/>
      <w:divBdr>
        <w:top w:val="none" w:sz="0" w:space="0" w:color="auto"/>
        <w:left w:val="none" w:sz="0" w:space="0" w:color="auto"/>
        <w:bottom w:val="none" w:sz="0" w:space="0" w:color="auto"/>
        <w:right w:val="none" w:sz="0" w:space="0" w:color="auto"/>
      </w:divBdr>
    </w:div>
    <w:div w:id="591476281">
      <w:bodyDiv w:val="1"/>
      <w:marLeft w:val="0"/>
      <w:marRight w:val="0"/>
      <w:marTop w:val="0"/>
      <w:marBottom w:val="0"/>
      <w:divBdr>
        <w:top w:val="none" w:sz="0" w:space="0" w:color="auto"/>
        <w:left w:val="none" w:sz="0" w:space="0" w:color="auto"/>
        <w:bottom w:val="none" w:sz="0" w:space="0" w:color="auto"/>
        <w:right w:val="none" w:sz="0" w:space="0" w:color="auto"/>
      </w:divBdr>
    </w:div>
    <w:div w:id="644310078">
      <w:bodyDiv w:val="1"/>
      <w:marLeft w:val="0"/>
      <w:marRight w:val="0"/>
      <w:marTop w:val="0"/>
      <w:marBottom w:val="0"/>
      <w:divBdr>
        <w:top w:val="none" w:sz="0" w:space="0" w:color="auto"/>
        <w:left w:val="none" w:sz="0" w:space="0" w:color="auto"/>
        <w:bottom w:val="none" w:sz="0" w:space="0" w:color="auto"/>
        <w:right w:val="none" w:sz="0" w:space="0" w:color="auto"/>
      </w:divBdr>
    </w:div>
    <w:div w:id="718288016">
      <w:bodyDiv w:val="1"/>
      <w:marLeft w:val="0"/>
      <w:marRight w:val="0"/>
      <w:marTop w:val="0"/>
      <w:marBottom w:val="0"/>
      <w:divBdr>
        <w:top w:val="none" w:sz="0" w:space="0" w:color="auto"/>
        <w:left w:val="none" w:sz="0" w:space="0" w:color="auto"/>
        <w:bottom w:val="none" w:sz="0" w:space="0" w:color="auto"/>
        <w:right w:val="none" w:sz="0" w:space="0" w:color="auto"/>
      </w:divBdr>
    </w:div>
    <w:div w:id="791828494">
      <w:bodyDiv w:val="1"/>
      <w:marLeft w:val="0"/>
      <w:marRight w:val="0"/>
      <w:marTop w:val="0"/>
      <w:marBottom w:val="0"/>
      <w:divBdr>
        <w:top w:val="none" w:sz="0" w:space="0" w:color="auto"/>
        <w:left w:val="none" w:sz="0" w:space="0" w:color="auto"/>
        <w:bottom w:val="none" w:sz="0" w:space="0" w:color="auto"/>
        <w:right w:val="none" w:sz="0" w:space="0" w:color="auto"/>
      </w:divBdr>
    </w:div>
    <w:div w:id="792092616">
      <w:bodyDiv w:val="1"/>
      <w:marLeft w:val="0"/>
      <w:marRight w:val="0"/>
      <w:marTop w:val="0"/>
      <w:marBottom w:val="0"/>
      <w:divBdr>
        <w:top w:val="none" w:sz="0" w:space="0" w:color="auto"/>
        <w:left w:val="none" w:sz="0" w:space="0" w:color="auto"/>
        <w:bottom w:val="none" w:sz="0" w:space="0" w:color="auto"/>
        <w:right w:val="none" w:sz="0" w:space="0" w:color="auto"/>
      </w:divBdr>
    </w:div>
    <w:div w:id="823008449">
      <w:bodyDiv w:val="1"/>
      <w:marLeft w:val="0"/>
      <w:marRight w:val="0"/>
      <w:marTop w:val="0"/>
      <w:marBottom w:val="0"/>
      <w:divBdr>
        <w:top w:val="none" w:sz="0" w:space="0" w:color="auto"/>
        <w:left w:val="none" w:sz="0" w:space="0" w:color="auto"/>
        <w:bottom w:val="none" w:sz="0" w:space="0" w:color="auto"/>
        <w:right w:val="none" w:sz="0" w:space="0" w:color="auto"/>
      </w:divBdr>
    </w:div>
    <w:div w:id="914974504">
      <w:bodyDiv w:val="1"/>
      <w:marLeft w:val="0"/>
      <w:marRight w:val="0"/>
      <w:marTop w:val="0"/>
      <w:marBottom w:val="0"/>
      <w:divBdr>
        <w:top w:val="none" w:sz="0" w:space="0" w:color="auto"/>
        <w:left w:val="none" w:sz="0" w:space="0" w:color="auto"/>
        <w:bottom w:val="none" w:sz="0" w:space="0" w:color="auto"/>
        <w:right w:val="none" w:sz="0" w:space="0" w:color="auto"/>
      </w:divBdr>
    </w:div>
    <w:div w:id="964847079">
      <w:bodyDiv w:val="1"/>
      <w:marLeft w:val="0"/>
      <w:marRight w:val="0"/>
      <w:marTop w:val="0"/>
      <w:marBottom w:val="0"/>
      <w:divBdr>
        <w:top w:val="none" w:sz="0" w:space="0" w:color="auto"/>
        <w:left w:val="none" w:sz="0" w:space="0" w:color="auto"/>
        <w:bottom w:val="none" w:sz="0" w:space="0" w:color="auto"/>
        <w:right w:val="none" w:sz="0" w:space="0" w:color="auto"/>
      </w:divBdr>
    </w:div>
    <w:div w:id="980504213">
      <w:bodyDiv w:val="1"/>
      <w:marLeft w:val="0"/>
      <w:marRight w:val="0"/>
      <w:marTop w:val="0"/>
      <w:marBottom w:val="0"/>
      <w:divBdr>
        <w:top w:val="none" w:sz="0" w:space="0" w:color="auto"/>
        <w:left w:val="none" w:sz="0" w:space="0" w:color="auto"/>
        <w:bottom w:val="none" w:sz="0" w:space="0" w:color="auto"/>
        <w:right w:val="none" w:sz="0" w:space="0" w:color="auto"/>
      </w:divBdr>
    </w:div>
    <w:div w:id="989677396">
      <w:bodyDiv w:val="1"/>
      <w:marLeft w:val="0"/>
      <w:marRight w:val="0"/>
      <w:marTop w:val="0"/>
      <w:marBottom w:val="0"/>
      <w:divBdr>
        <w:top w:val="none" w:sz="0" w:space="0" w:color="auto"/>
        <w:left w:val="none" w:sz="0" w:space="0" w:color="auto"/>
        <w:bottom w:val="none" w:sz="0" w:space="0" w:color="auto"/>
        <w:right w:val="none" w:sz="0" w:space="0" w:color="auto"/>
      </w:divBdr>
    </w:div>
    <w:div w:id="999622500">
      <w:bodyDiv w:val="1"/>
      <w:marLeft w:val="0"/>
      <w:marRight w:val="0"/>
      <w:marTop w:val="0"/>
      <w:marBottom w:val="0"/>
      <w:divBdr>
        <w:top w:val="none" w:sz="0" w:space="0" w:color="auto"/>
        <w:left w:val="none" w:sz="0" w:space="0" w:color="auto"/>
        <w:bottom w:val="none" w:sz="0" w:space="0" w:color="auto"/>
        <w:right w:val="none" w:sz="0" w:space="0" w:color="auto"/>
      </w:divBdr>
    </w:div>
    <w:div w:id="1003626301">
      <w:bodyDiv w:val="1"/>
      <w:marLeft w:val="0"/>
      <w:marRight w:val="0"/>
      <w:marTop w:val="0"/>
      <w:marBottom w:val="0"/>
      <w:divBdr>
        <w:top w:val="none" w:sz="0" w:space="0" w:color="auto"/>
        <w:left w:val="none" w:sz="0" w:space="0" w:color="auto"/>
        <w:bottom w:val="none" w:sz="0" w:space="0" w:color="auto"/>
        <w:right w:val="none" w:sz="0" w:space="0" w:color="auto"/>
      </w:divBdr>
    </w:div>
    <w:div w:id="1013452686">
      <w:bodyDiv w:val="1"/>
      <w:marLeft w:val="0"/>
      <w:marRight w:val="0"/>
      <w:marTop w:val="0"/>
      <w:marBottom w:val="0"/>
      <w:divBdr>
        <w:top w:val="none" w:sz="0" w:space="0" w:color="auto"/>
        <w:left w:val="none" w:sz="0" w:space="0" w:color="auto"/>
        <w:bottom w:val="none" w:sz="0" w:space="0" w:color="auto"/>
        <w:right w:val="none" w:sz="0" w:space="0" w:color="auto"/>
      </w:divBdr>
    </w:div>
    <w:div w:id="1066681437">
      <w:bodyDiv w:val="1"/>
      <w:marLeft w:val="0"/>
      <w:marRight w:val="0"/>
      <w:marTop w:val="0"/>
      <w:marBottom w:val="0"/>
      <w:divBdr>
        <w:top w:val="none" w:sz="0" w:space="0" w:color="auto"/>
        <w:left w:val="none" w:sz="0" w:space="0" w:color="auto"/>
        <w:bottom w:val="none" w:sz="0" w:space="0" w:color="auto"/>
        <w:right w:val="none" w:sz="0" w:space="0" w:color="auto"/>
      </w:divBdr>
    </w:div>
    <w:div w:id="1086919252">
      <w:bodyDiv w:val="1"/>
      <w:marLeft w:val="0"/>
      <w:marRight w:val="0"/>
      <w:marTop w:val="0"/>
      <w:marBottom w:val="0"/>
      <w:divBdr>
        <w:top w:val="none" w:sz="0" w:space="0" w:color="auto"/>
        <w:left w:val="none" w:sz="0" w:space="0" w:color="auto"/>
        <w:bottom w:val="none" w:sz="0" w:space="0" w:color="auto"/>
        <w:right w:val="none" w:sz="0" w:space="0" w:color="auto"/>
      </w:divBdr>
    </w:div>
    <w:div w:id="1132937866">
      <w:bodyDiv w:val="1"/>
      <w:marLeft w:val="0"/>
      <w:marRight w:val="0"/>
      <w:marTop w:val="0"/>
      <w:marBottom w:val="0"/>
      <w:divBdr>
        <w:top w:val="none" w:sz="0" w:space="0" w:color="auto"/>
        <w:left w:val="none" w:sz="0" w:space="0" w:color="auto"/>
        <w:bottom w:val="none" w:sz="0" w:space="0" w:color="auto"/>
        <w:right w:val="none" w:sz="0" w:space="0" w:color="auto"/>
      </w:divBdr>
    </w:div>
    <w:div w:id="1145779876">
      <w:bodyDiv w:val="1"/>
      <w:marLeft w:val="0"/>
      <w:marRight w:val="0"/>
      <w:marTop w:val="0"/>
      <w:marBottom w:val="0"/>
      <w:divBdr>
        <w:top w:val="none" w:sz="0" w:space="0" w:color="auto"/>
        <w:left w:val="none" w:sz="0" w:space="0" w:color="auto"/>
        <w:bottom w:val="none" w:sz="0" w:space="0" w:color="auto"/>
        <w:right w:val="none" w:sz="0" w:space="0" w:color="auto"/>
      </w:divBdr>
    </w:div>
    <w:div w:id="1199703545">
      <w:bodyDiv w:val="1"/>
      <w:marLeft w:val="0"/>
      <w:marRight w:val="0"/>
      <w:marTop w:val="0"/>
      <w:marBottom w:val="0"/>
      <w:divBdr>
        <w:top w:val="none" w:sz="0" w:space="0" w:color="auto"/>
        <w:left w:val="none" w:sz="0" w:space="0" w:color="auto"/>
        <w:bottom w:val="none" w:sz="0" w:space="0" w:color="auto"/>
        <w:right w:val="none" w:sz="0" w:space="0" w:color="auto"/>
      </w:divBdr>
    </w:div>
    <w:div w:id="1272326159">
      <w:bodyDiv w:val="1"/>
      <w:marLeft w:val="0"/>
      <w:marRight w:val="0"/>
      <w:marTop w:val="0"/>
      <w:marBottom w:val="0"/>
      <w:divBdr>
        <w:top w:val="none" w:sz="0" w:space="0" w:color="auto"/>
        <w:left w:val="none" w:sz="0" w:space="0" w:color="auto"/>
        <w:bottom w:val="none" w:sz="0" w:space="0" w:color="auto"/>
        <w:right w:val="none" w:sz="0" w:space="0" w:color="auto"/>
      </w:divBdr>
    </w:div>
    <w:div w:id="1275022246">
      <w:bodyDiv w:val="1"/>
      <w:marLeft w:val="0"/>
      <w:marRight w:val="0"/>
      <w:marTop w:val="0"/>
      <w:marBottom w:val="0"/>
      <w:divBdr>
        <w:top w:val="none" w:sz="0" w:space="0" w:color="auto"/>
        <w:left w:val="none" w:sz="0" w:space="0" w:color="auto"/>
        <w:bottom w:val="none" w:sz="0" w:space="0" w:color="auto"/>
        <w:right w:val="none" w:sz="0" w:space="0" w:color="auto"/>
      </w:divBdr>
    </w:div>
    <w:div w:id="1296645856">
      <w:bodyDiv w:val="1"/>
      <w:marLeft w:val="0"/>
      <w:marRight w:val="0"/>
      <w:marTop w:val="0"/>
      <w:marBottom w:val="0"/>
      <w:divBdr>
        <w:top w:val="none" w:sz="0" w:space="0" w:color="auto"/>
        <w:left w:val="none" w:sz="0" w:space="0" w:color="auto"/>
        <w:bottom w:val="none" w:sz="0" w:space="0" w:color="auto"/>
        <w:right w:val="none" w:sz="0" w:space="0" w:color="auto"/>
      </w:divBdr>
    </w:div>
    <w:div w:id="1320377334">
      <w:bodyDiv w:val="1"/>
      <w:marLeft w:val="0"/>
      <w:marRight w:val="0"/>
      <w:marTop w:val="0"/>
      <w:marBottom w:val="0"/>
      <w:divBdr>
        <w:top w:val="none" w:sz="0" w:space="0" w:color="auto"/>
        <w:left w:val="none" w:sz="0" w:space="0" w:color="auto"/>
        <w:bottom w:val="none" w:sz="0" w:space="0" w:color="auto"/>
        <w:right w:val="none" w:sz="0" w:space="0" w:color="auto"/>
      </w:divBdr>
    </w:div>
    <w:div w:id="1324893543">
      <w:bodyDiv w:val="1"/>
      <w:marLeft w:val="0"/>
      <w:marRight w:val="0"/>
      <w:marTop w:val="0"/>
      <w:marBottom w:val="0"/>
      <w:divBdr>
        <w:top w:val="none" w:sz="0" w:space="0" w:color="auto"/>
        <w:left w:val="none" w:sz="0" w:space="0" w:color="auto"/>
        <w:bottom w:val="none" w:sz="0" w:space="0" w:color="auto"/>
        <w:right w:val="none" w:sz="0" w:space="0" w:color="auto"/>
      </w:divBdr>
    </w:div>
    <w:div w:id="1329481840">
      <w:bodyDiv w:val="1"/>
      <w:marLeft w:val="0"/>
      <w:marRight w:val="0"/>
      <w:marTop w:val="0"/>
      <w:marBottom w:val="0"/>
      <w:divBdr>
        <w:top w:val="none" w:sz="0" w:space="0" w:color="auto"/>
        <w:left w:val="none" w:sz="0" w:space="0" w:color="auto"/>
        <w:bottom w:val="none" w:sz="0" w:space="0" w:color="auto"/>
        <w:right w:val="none" w:sz="0" w:space="0" w:color="auto"/>
      </w:divBdr>
    </w:div>
    <w:div w:id="1436290580">
      <w:bodyDiv w:val="1"/>
      <w:marLeft w:val="0"/>
      <w:marRight w:val="0"/>
      <w:marTop w:val="0"/>
      <w:marBottom w:val="0"/>
      <w:divBdr>
        <w:top w:val="none" w:sz="0" w:space="0" w:color="auto"/>
        <w:left w:val="none" w:sz="0" w:space="0" w:color="auto"/>
        <w:bottom w:val="none" w:sz="0" w:space="0" w:color="auto"/>
        <w:right w:val="none" w:sz="0" w:space="0" w:color="auto"/>
      </w:divBdr>
    </w:div>
    <w:div w:id="1439527777">
      <w:bodyDiv w:val="1"/>
      <w:marLeft w:val="0"/>
      <w:marRight w:val="0"/>
      <w:marTop w:val="0"/>
      <w:marBottom w:val="0"/>
      <w:divBdr>
        <w:top w:val="none" w:sz="0" w:space="0" w:color="auto"/>
        <w:left w:val="none" w:sz="0" w:space="0" w:color="auto"/>
        <w:bottom w:val="none" w:sz="0" w:space="0" w:color="auto"/>
        <w:right w:val="none" w:sz="0" w:space="0" w:color="auto"/>
      </w:divBdr>
    </w:div>
    <w:div w:id="1550796975">
      <w:bodyDiv w:val="1"/>
      <w:marLeft w:val="0"/>
      <w:marRight w:val="0"/>
      <w:marTop w:val="0"/>
      <w:marBottom w:val="0"/>
      <w:divBdr>
        <w:top w:val="none" w:sz="0" w:space="0" w:color="auto"/>
        <w:left w:val="none" w:sz="0" w:space="0" w:color="auto"/>
        <w:bottom w:val="none" w:sz="0" w:space="0" w:color="auto"/>
        <w:right w:val="none" w:sz="0" w:space="0" w:color="auto"/>
      </w:divBdr>
    </w:div>
    <w:div w:id="1557543459">
      <w:bodyDiv w:val="1"/>
      <w:marLeft w:val="0"/>
      <w:marRight w:val="0"/>
      <w:marTop w:val="0"/>
      <w:marBottom w:val="0"/>
      <w:divBdr>
        <w:top w:val="none" w:sz="0" w:space="0" w:color="auto"/>
        <w:left w:val="none" w:sz="0" w:space="0" w:color="auto"/>
        <w:bottom w:val="none" w:sz="0" w:space="0" w:color="auto"/>
        <w:right w:val="none" w:sz="0" w:space="0" w:color="auto"/>
      </w:divBdr>
    </w:div>
    <w:div w:id="1591424668">
      <w:bodyDiv w:val="1"/>
      <w:marLeft w:val="0"/>
      <w:marRight w:val="0"/>
      <w:marTop w:val="0"/>
      <w:marBottom w:val="0"/>
      <w:divBdr>
        <w:top w:val="none" w:sz="0" w:space="0" w:color="auto"/>
        <w:left w:val="none" w:sz="0" w:space="0" w:color="auto"/>
        <w:bottom w:val="none" w:sz="0" w:space="0" w:color="auto"/>
        <w:right w:val="none" w:sz="0" w:space="0" w:color="auto"/>
      </w:divBdr>
    </w:div>
    <w:div w:id="1609045759">
      <w:bodyDiv w:val="1"/>
      <w:marLeft w:val="0"/>
      <w:marRight w:val="0"/>
      <w:marTop w:val="0"/>
      <w:marBottom w:val="0"/>
      <w:divBdr>
        <w:top w:val="none" w:sz="0" w:space="0" w:color="auto"/>
        <w:left w:val="none" w:sz="0" w:space="0" w:color="auto"/>
        <w:bottom w:val="none" w:sz="0" w:space="0" w:color="auto"/>
        <w:right w:val="none" w:sz="0" w:space="0" w:color="auto"/>
      </w:divBdr>
    </w:div>
    <w:div w:id="1633440414">
      <w:bodyDiv w:val="1"/>
      <w:marLeft w:val="0"/>
      <w:marRight w:val="0"/>
      <w:marTop w:val="0"/>
      <w:marBottom w:val="0"/>
      <w:divBdr>
        <w:top w:val="none" w:sz="0" w:space="0" w:color="auto"/>
        <w:left w:val="none" w:sz="0" w:space="0" w:color="auto"/>
        <w:bottom w:val="none" w:sz="0" w:space="0" w:color="auto"/>
        <w:right w:val="none" w:sz="0" w:space="0" w:color="auto"/>
      </w:divBdr>
    </w:div>
    <w:div w:id="1665821950">
      <w:bodyDiv w:val="1"/>
      <w:marLeft w:val="0"/>
      <w:marRight w:val="0"/>
      <w:marTop w:val="0"/>
      <w:marBottom w:val="0"/>
      <w:divBdr>
        <w:top w:val="none" w:sz="0" w:space="0" w:color="auto"/>
        <w:left w:val="none" w:sz="0" w:space="0" w:color="auto"/>
        <w:bottom w:val="none" w:sz="0" w:space="0" w:color="auto"/>
        <w:right w:val="none" w:sz="0" w:space="0" w:color="auto"/>
      </w:divBdr>
    </w:div>
    <w:div w:id="1756515401">
      <w:bodyDiv w:val="1"/>
      <w:marLeft w:val="0"/>
      <w:marRight w:val="0"/>
      <w:marTop w:val="0"/>
      <w:marBottom w:val="0"/>
      <w:divBdr>
        <w:top w:val="none" w:sz="0" w:space="0" w:color="auto"/>
        <w:left w:val="none" w:sz="0" w:space="0" w:color="auto"/>
        <w:bottom w:val="none" w:sz="0" w:space="0" w:color="auto"/>
        <w:right w:val="none" w:sz="0" w:space="0" w:color="auto"/>
      </w:divBdr>
    </w:div>
    <w:div w:id="1762721940">
      <w:bodyDiv w:val="1"/>
      <w:marLeft w:val="0"/>
      <w:marRight w:val="0"/>
      <w:marTop w:val="0"/>
      <w:marBottom w:val="0"/>
      <w:divBdr>
        <w:top w:val="none" w:sz="0" w:space="0" w:color="auto"/>
        <w:left w:val="none" w:sz="0" w:space="0" w:color="auto"/>
        <w:bottom w:val="none" w:sz="0" w:space="0" w:color="auto"/>
        <w:right w:val="none" w:sz="0" w:space="0" w:color="auto"/>
      </w:divBdr>
    </w:div>
    <w:div w:id="1778404125">
      <w:bodyDiv w:val="1"/>
      <w:marLeft w:val="0"/>
      <w:marRight w:val="0"/>
      <w:marTop w:val="0"/>
      <w:marBottom w:val="0"/>
      <w:divBdr>
        <w:top w:val="none" w:sz="0" w:space="0" w:color="auto"/>
        <w:left w:val="none" w:sz="0" w:space="0" w:color="auto"/>
        <w:bottom w:val="none" w:sz="0" w:space="0" w:color="auto"/>
        <w:right w:val="none" w:sz="0" w:space="0" w:color="auto"/>
      </w:divBdr>
    </w:div>
    <w:div w:id="1820341046">
      <w:bodyDiv w:val="1"/>
      <w:marLeft w:val="0"/>
      <w:marRight w:val="0"/>
      <w:marTop w:val="0"/>
      <w:marBottom w:val="0"/>
      <w:divBdr>
        <w:top w:val="none" w:sz="0" w:space="0" w:color="auto"/>
        <w:left w:val="none" w:sz="0" w:space="0" w:color="auto"/>
        <w:bottom w:val="none" w:sz="0" w:space="0" w:color="auto"/>
        <w:right w:val="none" w:sz="0" w:space="0" w:color="auto"/>
      </w:divBdr>
    </w:div>
    <w:div w:id="1847818285">
      <w:bodyDiv w:val="1"/>
      <w:marLeft w:val="0"/>
      <w:marRight w:val="0"/>
      <w:marTop w:val="0"/>
      <w:marBottom w:val="0"/>
      <w:divBdr>
        <w:top w:val="none" w:sz="0" w:space="0" w:color="auto"/>
        <w:left w:val="none" w:sz="0" w:space="0" w:color="auto"/>
        <w:bottom w:val="none" w:sz="0" w:space="0" w:color="auto"/>
        <w:right w:val="none" w:sz="0" w:space="0" w:color="auto"/>
      </w:divBdr>
    </w:div>
    <w:div w:id="1877696794">
      <w:bodyDiv w:val="1"/>
      <w:marLeft w:val="0"/>
      <w:marRight w:val="0"/>
      <w:marTop w:val="0"/>
      <w:marBottom w:val="0"/>
      <w:divBdr>
        <w:top w:val="none" w:sz="0" w:space="0" w:color="auto"/>
        <w:left w:val="none" w:sz="0" w:space="0" w:color="auto"/>
        <w:bottom w:val="none" w:sz="0" w:space="0" w:color="auto"/>
        <w:right w:val="none" w:sz="0" w:space="0" w:color="auto"/>
      </w:divBdr>
    </w:div>
    <w:div w:id="1889145056">
      <w:bodyDiv w:val="1"/>
      <w:marLeft w:val="0"/>
      <w:marRight w:val="0"/>
      <w:marTop w:val="0"/>
      <w:marBottom w:val="0"/>
      <w:divBdr>
        <w:top w:val="none" w:sz="0" w:space="0" w:color="auto"/>
        <w:left w:val="none" w:sz="0" w:space="0" w:color="auto"/>
        <w:bottom w:val="none" w:sz="0" w:space="0" w:color="auto"/>
        <w:right w:val="none" w:sz="0" w:space="0" w:color="auto"/>
      </w:divBdr>
    </w:div>
    <w:div w:id="1903171351">
      <w:bodyDiv w:val="1"/>
      <w:marLeft w:val="0"/>
      <w:marRight w:val="0"/>
      <w:marTop w:val="0"/>
      <w:marBottom w:val="0"/>
      <w:divBdr>
        <w:top w:val="none" w:sz="0" w:space="0" w:color="auto"/>
        <w:left w:val="none" w:sz="0" w:space="0" w:color="auto"/>
        <w:bottom w:val="none" w:sz="0" w:space="0" w:color="auto"/>
        <w:right w:val="none" w:sz="0" w:space="0" w:color="auto"/>
      </w:divBdr>
    </w:div>
    <w:div w:id="1938250520">
      <w:bodyDiv w:val="1"/>
      <w:marLeft w:val="0"/>
      <w:marRight w:val="0"/>
      <w:marTop w:val="0"/>
      <w:marBottom w:val="0"/>
      <w:divBdr>
        <w:top w:val="none" w:sz="0" w:space="0" w:color="auto"/>
        <w:left w:val="none" w:sz="0" w:space="0" w:color="auto"/>
        <w:bottom w:val="none" w:sz="0" w:space="0" w:color="auto"/>
        <w:right w:val="none" w:sz="0" w:space="0" w:color="auto"/>
      </w:divBdr>
    </w:div>
    <w:div w:id="1967462162">
      <w:bodyDiv w:val="1"/>
      <w:marLeft w:val="0"/>
      <w:marRight w:val="0"/>
      <w:marTop w:val="0"/>
      <w:marBottom w:val="0"/>
      <w:divBdr>
        <w:top w:val="none" w:sz="0" w:space="0" w:color="auto"/>
        <w:left w:val="none" w:sz="0" w:space="0" w:color="auto"/>
        <w:bottom w:val="none" w:sz="0" w:space="0" w:color="auto"/>
        <w:right w:val="none" w:sz="0" w:space="0" w:color="auto"/>
      </w:divBdr>
    </w:div>
    <w:div w:id="2027563213">
      <w:bodyDiv w:val="1"/>
      <w:marLeft w:val="0"/>
      <w:marRight w:val="0"/>
      <w:marTop w:val="0"/>
      <w:marBottom w:val="0"/>
      <w:divBdr>
        <w:top w:val="none" w:sz="0" w:space="0" w:color="auto"/>
        <w:left w:val="none" w:sz="0" w:space="0" w:color="auto"/>
        <w:bottom w:val="none" w:sz="0" w:space="0" w:color="auto"/>
        <w:right w:val="none" w:sz="0" w:space="0" w:color="auto"/>
      </w:divBdr>
    </w:div>
    <w:div w:id="2069526867">
      <w:bodyDiv w:val="1"/>
      <w:marLeft w:val="0"/>
      <w:marRight w:val="0"/>
      <w:marTop w:val="0"/>
      <w:marBottom w:val="0"/>
      <w:divBdr>
        <w:top w:val="none" w:sz="0" w:space="0" w:color="auto"/>
        <w:left w:val="none" w:sz="0" w:space="0" w:color="auto"/>
        <w:bottom w:val="none" w:sz="0" w:space="0" w:color="auto"/>
        <w:right w:val="none" w:sz="0" w:space="0" w:color="auto"/>
      </w:divBdr>
    </w:div>
    <w:div w:id="2086798842">
      <w:bodyDiv w:val="1"/>
      <w:marLeft w:val="0"/>
      <w:marRight w:val="0"/>
      <w:marTop w:val="0"/>
      <w:marBottom w:val="0"/>
      <w:divBdr>
        <w:top w:val="none" w:sz="0" w:space="0" w:color="auto"/>
        <w:left w:val="none" w:sz="0" w:space="0" w:color="auto"/>
        <w:bottom w:val="none" w:sz="0" w:space="0" w:color="auto"/>
        <w:right w:val="none" w:sz="0" w:space="0" w:color="auto"/>
      </w:divBdr>
    </w:div>
    <w:div w:id="2096128615">
      <w:bodyDiv w:val="1"/>
      <w:marLeft w:val="0"/>
      <w:marRight w:val="0"/>
      <w:marTop w:val="0"/>
      <w:marBottom w:val="0"/>
      <w:divBdr>
        <w:top w:val="none" w:sz="0" w:space="0" w:color="auto"/>
        <w:left w:val="none" w:sz="0" w:space="0" w:color="auto"/>
        <w:bottom w:val="none" w:sz="0" w:space="0" w:color="auto"/>
        <w:right w:val="none" w:sz="0" w:space="0" w:color="auto"/>
      </w:divBdr>
    </w:div>
    <w:div w:id="21440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F53B-C0B8-4DD0-8B8E-615BBE68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dc:creator>
  <cp:keywords/>
  <dc:description/>
  <cp:lastModifiedBy>User</cp:lastModifiedBy>
  <cp:revision>8</cp:revision>
  <cp:lastPrinted>2016-05-25T19:21:00Z</cp:lastPrinted>
  <dcterms:created xsi:type="dcterms:W3CDTF">2015-11-29T06:51:00Z</dcterms:created>
  <dcterms:modified xsi:type="dcterms:W3CDTF">2016-06-04T13:58:00Z</dcterms:modified>
</cp:coreProperties>
</file>