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88" w:rsidRDefault="00DE0279" w:rsidP="00386288">
      <w:pPr>
        <w:jc w:val="center"/>
        <w:rPr>
          <w:rFonts w:ascii="Times New Roman" w:hAnsi="Times New Roman" w:cs="Times New Roman"/>
          <w:b/>
          <w:sz w:val="24"/>
          <w:szCs w:val="24"/>
        </w:rPr>
      </w:pPr>
      <w:r>
        <w:rPr>
          <w:rFonts w:ascii="Times New Roman" w:hAnsi="Times New Roman" w:cs="Times New Roman"/>
          <w:b/>
          <w:sz w:val="24"/>
          <w:szCs w:val="24"/>
        </w:rPr>
        <w:t>PENANGGULANGAN TINDAK PIDANA PEMBALAKAN LIAR OLEH DINAS KEHUTANAN DALAM RANGKA MELESTARIKAN FUNGSI LINGKUNGAN DI KABUPATEN MUARO BUNGO</w:t>
      </w:r>
    </w:p>
    <w:p w:rsidR="0078788C" w:rsidRDefault="0078788C" w:rsidP="00386288">
      <w:pPr>
        <w:jc w:val="center"/>
        <w:rPr>
          <w:rFonts w:ascii="Times New Roman" w:hAnsi="Times New Roman" w:cs="Times New Roman"/>
          <w:b/>
          <w:sz w:val="24"/>
          <w:szCs w:val="24"/>
        </w:rPr>
      </w:pPr>
    </w:p>
    <w:p w:rsidR="00717320" w:rsidRPr="00717320" w:rsidRDefault="00DE0279" w:rsidP="00717320">
      <w:pPr>
        <w:spacing w:after="0"/>
        <w:jc w:val="center"/>
        <w:rPr>
          <w:rFonts w:ascii="Times New Roman" w:hAnsi="Times New Roman" w:cs="Times New Roman"/>
          <w:sz w:val="24"/>
          <w:szCs w:val="24"/>
          <w:lang w:val="en-US"/>
        </w:rPr>
      </w:pPr>
      <w:r w:rsidRPr="00386288">
        <w:rPr>
          <w:rFonts w:ascii="Times New Roman" w:hAnsi="Times New Roman" w:cs="Times New Roman"/>
          <w:b/>
          <w:sz w:val="24"/>
          <w:szCs w:val="24"/>
        </w:rPr>
        <w:t>Hendra</w:t>
      </w:r>
      <w:r w:rsidR="00717320">
        <w:rPr>
          <w:rFonts w:ascii="Times New Roman" w:hAnsi="Times New Roman" w:cs="Times New Roman"/>
          <w:b/>
          <w:sz w:val="24"/>
          <w:szCs w:val="24"/>
          <w:lang w:val="en-US"/>
        </w:rPr>
        <w:t xml:space="preserve"> </w:t>
      </w:r>
      <w:proofErr w:type="spellStart"/>
      <w:r w:rsidR="00717320">
        <w:rPr>
          <w:rFonts w:ascii="Times New Roman" w:hAnsi="Times New Roman" w:cs="Times New Roman"/>
          <w:b/>
          <w:sz w:val="24"/>
          <w:szCs w:val="24"/>
          <w:lang w:val="en-US"/>
        </w:rPr>
        <w:t>hsm</w:t>
      </w:r>
      <w:proofErr w:type="spellEnd"/>
      <w:r w:rsidR="00386288" w:rsidRPr="00386288">
        <w:rPr>
          <w:rFonts w:ascii="Adobe Caslon Pro" w:hAnsi="Adobe Caslon Pro" w:cs="Times New Roman"/>
          <w:b/>
          <w:sz w:val="24"/>
          <w:szCs w:val="24"/>
        </w:rPr>
        <w:t></w:t>
      </w:r>
      <w:r w:rsidRPr="00386288">
        <w:rPr>
          <w:rFonts w:ascii="Times New Roman" w:hAnsi="Times New Roman" w:cs="Times New Roman"/>
          <w:b/>
          <w:sz w:val="24"/>
          <w:szCs w:val="24"/>
        </w:rPr>
        <w:t xml:space="preserve">, </w:t>
      </w:r>
      <w:r w:rsidR="00386288" w:rsidRPr="00386288">
        <w:rPr>
          <w:rFonts w:ascii="Times New Roman" w:hAnsi="Times New Roman" w:cs="Times New Roman"/>
          <w:b/>
          <w:sz w:val="24"/>
          <w:szCs w:val="24"/>
        </w:rPr>
        <w:t>Uning Pratimaratri</w:t>
      </w:r>
      <w:r w:rsidR="00386288" w:rsidRPr="00386288">
        <w:rPr>
          <w:rFonts w:ascii="Adobe Caslon Pro" w:hAnsi="Adobe Caslon Pro" w:cs="Times New Roman"/>
          <w:b/>
          <w:sz w:val="24"/>
          <w:szCs w:val="24"/>
        </w:rPr>
        <w:t></w:t>
      </w:r>
      <w:r w:rsidR="00386288" w:rsidRPr="00386288">
        <w:rPr>
          <w:rFonts w:ascii="Times New Roman" w:hAnsi="Times New Roman" w:cs="Times New Roman"/>
          <w:b/>
          <w:sz w:val="24"/>
          <w:szCs w:val="24"/>
        </w:rPr>
        <w:t xml:space="preserve"> , Nurbeti</w:t>
      </w:r>
      <w:r w:rsidR="00386288" w:rsidRPr="00386288">
        <w:rPr>
          <w:rFonts w:ascii="Adobe Caslon Pro" w:hAnsi="Adobe Caslon Pro" w:cs="Times New Roman"/>
          <w:b/>
          <w:sz w:val="24"/>
          <w:szCs w:val="24"/>
        </w:rPr>
        <w:t></w:t>
      </w:r>
      <w:r w:rsidR="00386288" w:rsidRPr="00386288">
        <w:rPr>
          <w:rFonts w:ascii="Times New Roman" w:hAnsi="Times New Roman" w:cs="Times New Roman"/>
          <w:b/>
          <w:sz w:val="24"/>
          <w:szCs w:val="24"/>
        </w:rPr>
        <w:br/>
      </w:r>
      <w:r w:rsidR="00386288">
        <w:rPr>
          <w:rFonts w:ascii="Adobe Caslon Pro" w:hAnsi="Adobe Caslon Pro" w:cs="Times New Roman"/>
          <w:sz w:val="24"/>
          <w:szCs w:val="24"/>
        </w:rPr>
        <w:t></w:t>
      </w:r>
      <w:r w:rsidR="00386288" w:rsidRPr="00386288">
        <w:rPr>
          <w:rFonts w:ascii="Times New Roman" w:hAnsi="Times New Roman" w:cs="Times New Roman"/>
          <w:sz w:val="24"/>
          <w:szCs w:val="24"/>
        </w:rPr>
        <w:t>Program Studi Ilmu Hukum</w:t>
      </w:r>
      <w:r w:rsidR="00386288">
        <w:rPr>
          <w:rFonts w:ascii="Times New Roman" w:hAnsi="Times New Roman" w:cs="Times New Roman"/>
          <w:sz w:val="24"/>
          <w:szCs w:val="24"/>
        </w:rPr>
        <w:t>, Fakult</w:t>
      </w:r>
      <w:r w:rsidR="00717320">
        <w:rPr>
          <w:rFonts w:ascii="Times New Roman" w:hAnsi="Times New Roman" w:cs="Times New Roman"/>
          <w:sz w:val="24"/>
          <w:szCs w:val="24"/>
        </w:rPr>
        <w:t>as Hukum, Universitas Bung Hatt</w:t>
      </w:r>
    </w:p>
    <w:p w:rsidR="00185C6C" w:rsidRPr="00717320" w:rsidRDefault="00717320" w:rsidP="0071732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86288">
        <w:rPr>
          <w:rFonts w:ascii="Times New Roman" w:hAnsi="Times New Roman" w:cs="Times New Roman"/>
          <w:sz w:val="24"/>
          <w:szCs w:val="24"/>
        </w:rPr>
        <w:t xml:space="preserve">E-mail : </w:t>
      </w:r>
      <w:r>
        <w:rPr>
          <w:rFonts w:ascii="Times New Roman" w:hAnsi="Times New Roman" w:cs="Times New Roman"/>
          <w:sz w:val="24"/>
          <w:szCs w:val="24"/>
          <w:lang w:val="en-US"/>
        </w:rPr>
        <w:t>Hendrahsm08@gmail.com</w:t>
      </w:r>
    </w:p>
    <w:p w:rsidR="00C07640" w:rsidRDefault="00C07640" w:rsidP="00717320">
      <w:pPr>
        <w:spacing w:after="0" w:line="240" w:lineRule="auto"/>
        <w:jc w:val="center"/>
        <w:rPr>
          <w:rFonts w:ascii="Times New Roman" w:hAnsi="Times New Roman" w:cs="Times New Roman"/>
          <w:sz w:val="24"/>
          <w:szCs w:val="24"/>
        </w:rPr>
      </w:pPr>
    </w:p>
    <w:p w:rsidR="008B0FD5" w:rsidRDefault="0078788C" w:rsidP="008B0F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07640" w:rsidRDefault="00185C6C" w:rsidP="0060441F">
      <w:pPr>
        <w:spacing w:line="240" w:lineRule="auto"/>
        <w:jc w:val="both"/>
        <w:rPr>
          <w:rFonts w:ascii="Times New Roman" w:hAnsi="Times New Roman"/>
          <w:sz w:val="24"/>
          <w:szCs w:val="24"/>
        </w:rPr>
      </w:pPr>
      <w:r w:rsidRPr="008B0FD5">
        <w:rPr>
          <w:rFonts w:ascii="Times New Roman" w:hAnsi="Times New Roman"/>
          <w:sz w:val="24"/>
          <w:szCs w:val="24"/>
        </w:rPr>
        <w:t>Tindak pidana pembalakan liar telah diatur pada pasal 50 ayat (3) UU Kehutanan, dan diberikan sanksi pidana terdapat dalam pasal 73 ayat (2), (3), (4), dan ayat (5). Pembalakan liar menyebabkan kerusakan hutan semakin parah terutama terganggunya keseimbangan ekosistem hutan dan lingkungan hidup sekitarnya</w:t>
      </w:r>
      <w:r w:rsidR="00730723" w:rsidRPr="008B0FD5">
        <w:rPr>
          <w:rFonts w:ascii="Times New Roman" w:hAnsi="Times New Roman"/>
          <w:sz w:val="24"/>
          <w:szCs w:val="24"/>
        </w:rPr>
        <w:t>. Maka pemerintah di kabupaten Muaro Bungo berupaya menanggulangi tindakan pembalakan liar tersebut untuk melindungi kelestarian lingkungan hidup di Indonesia, terutama di kabupaten Muaro Bungo.</w:t>
      </w:r>
      <w:r w:rsidR="008B0FD5" w:rsidRPr="008B0FD5">
        <w:rPr>
          <w:rFonts w:ascii="Times New Roman" w:hAnsi="Times New Roman"/>
          <w:sz w:val="24"/>
          <w:szCs w:val="24"/>
        </w:rPr>
        <w:t xml:space="preserve"> Permasalahan yang diangkat pada penelitian ini adalah 1) Bagaimana pelaksanaan penanggulangan tindak pidana pembalakan liar oleh Dinas Kehutanan dalam rangka melestarikan fungsi lingkungan di Kabupaten Muaro Bungo?, 2) Apakah kendala-kendala ditemui Dinas Kehutanan mengenai pelaksanaan penanggulangan tindak pidana pembalakan liar dalam rangka melestarikan fungsi lingkungan di Kabupaten Muaro Bungo?</w:t>
      </w:r>
      <w:r w:rsidR="008B0FD5">
        <w:rPr>
          <w:rFonts w:ascii="Times New Roman" w:hAnsi="Times New Roman"/>
          <w:sz w:val="24"/>
          <w:szCs w:val="24"/>
        </w:rPr>
        <w:t xml:space="preserve">. Penelitian ini menggunakan pendekatan yuridis sosiologis. Data yang digunakan meliputi data primer dan data sekunder. Data diperoleh melalui wawancara dan studi dokumen. </w:t>
      </w:r>
      <w:r w:rsidR="00DC1CB3">
        <w:rPr>
          <w:rFonts w:ascii="Times New Roman" w:hAnsi="Times New Roman"/>
          <w:sz w:val="24"/>
          <w:szCs w:val="24"/>
        </w:rPr>
        <w:t xml:space="preserve">Data yang diambil dianalisi secara kualitatif. </w:t>
      </w:r>
      <w:r w:rsidR="001104DF">
        <w:rPr>
          <w:rFonts w:ascii="Times New Roman" w:hAnsi="Times New Roman"/>
          <w:sz w:val="24"/>
          <w:szCs w:val="24"/>
        </w:rPr>
        <w:t>Hasil penelitian dapat disimpulkan (1) pelaksanaan penyulahan terhadap masyarakat dan pengawasan terhadap kawasan hutan, (2) kendala-kendala yang ditemui</w:t>
      </w:r>
      <w:r w:rsidR="00C07640">
        <w:rPr>
          <w:rFonts w:ascii="Times New Roman" w:hAnsi="Times New Roman"/>
          <w:sz w:val="24"/>
          <w:szCs w:val="24"/>
        </w:rPr>
        <w:t xml:space="preserve"> dalam hal penanggulangan pembalakan liar adalah kurangnya dana, sarana dan prasarana, sanksi pidana masih sempit.</w:t>
      </w:r>
    </w:p>
    <w:p w:rsidR="0060441F" w:rsidRDefault="0060441F" w:rsidP="0060441F">
      <w:pPr>
        <w:spacing w:line="240" w:lineRule="auto"/>
        <w:jc w:val="both"/>
        <w:rPr>
          <w:rFonts w:ascii="Times New Roman" w:hAnsi="Times New Roman"/>
          <w:sz w:val="24"/>
          <w:szCs w:val="24"/>
        </w:rPr>
      </w:pPr>
    </w:p>
    <w:p w:rsidR="00DC1CB3" w:rsidRPr="00DC1CB3" w:rsidRDefault="00DC1CB3" w:rsidP="008B0FD5">
      <w:pPr>
        <w:spacing w:line="360" w:lineRule="auto"/>
        <w:jc w:val="both"/>
        <w:rPr>
          <w:rFonts w:ascii="Times New Roman" w:hAnsi="Times New Roman" w:cs="Times New Roman"/>
          <w:b/>
          <w:sz w:val="24"/>
          <w:szCs w:val="24"/>
        </w:rPr>
      </w:pPr>
      <w:r>
        <w:rPr>
          <w:rFonts w:ascii="Times New Roman" w:hAnsi="Times New Roman"/>
          <w:b/>
          <w:sz w:val="24"/>
          <w:szCs w:val="24"/>
        </w:rPr>
        <w:t>Kata Kunci : Penanggulangan, Tindak Pidana, Pembalakan Liar</w:t>
      </w:r>
    </w:p>
    <w:p w:rsidR="0078788C" w:rsidRPr="00386288" w:rsidRDefault="0078788C" w:rsidP="0093152A">
      <w:pPr>
        <w:spacing w:line="240" w:lineRule="auto"/>
        <w:rPr>
          <w:rFonts w:ascii="Times New Roman" w:hAnsi="Times New Roman" w:cs="Times New Roman"/>
          <w:b/>
          <w:sz w:val="24"/>
          <w:szCs w:val="24"/>
        </w:rPr>
      </w:pPr>
    </w:p>
    <w:sectPr w:rsidR="0078788C" w:rsidRPr="00386288" w:rsidSect="00DE0279">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3391"/>
    <w:multiLevelType w:val="hybridMultilevel"/>
    <w:tmpl w:val="1482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E0279"/>
    <w:rsid w:val="001104DF"/>
    <w:rsid w:val="00185C6C"/>
    <w:rsid w:val="003201A4"/>
    <w:rsid w:val="00386288"/>
    <w:rsid w:val="005B18D9"/>
    <w:rsid w:val="0060441F"/>
    <w:rsid w:val="00717320"/>
    <w:rsid w:val="00730723"/>
    <w:rsid w:val="0078788C"/>
    <w:rsid w:val="00805E2E"/>
    <w:rsid w:val="008662A2"/>
    <w:rsid w:val="008B0FD5"/>
    <w:rsid w:val="0093152A"/>
    <w:rsid w:val="00C07640"/>
    <w:rsid w:val="00C14D29"/>
    <w:rsid w:val="00DC1CB3"/>
    <w:rsid w:val="00DE0279"/>
    <w:rsid w:val="00E549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FD5"/>
    <w:pPr>
      <w:ind w:left="720"/>
      <w:contextualSpacing/>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BC94-4145-46F3-8180-F31D08D7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ECS</cp:lastModifiedBy>
  <cp:revision>6</cp:revision>
  <dcterms:created xsi:type="dcterms:W3CDTF">2016-01-23T09:22:00Z</dcterms:created>
  <dcterms:modified xsi:type="dcterms:W3CDTF">2016-06-03T03:42:00Z</dcterms:modified>
</cp:coreProperties>
</file>