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F4" w:rsidRPr="002265F4" w:rsidRDefault="002265F4" w:rsidP="002265F4">
      <w:pPr>
        <w:pStyle w:val="Footnote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65F4">
        <w:rPr>
          <w:rFonts w:ascii="Times New Roman" w:hAnsi="Times New Roman"/>
          <w:b/>
          <w:sz w:val="24"/>
          <w:szCs w:val="24"/>
        </w:rPr>
        <w:t>DAFTAR PUSTAKA</w:t>
      </w:r>
    </w:p>
    <w:p w:rsidR="002265F4" w:rsidRDefault="002265F4" w:rsidP="002265F4">
      <w:pPr>
        <w:pStyle w:val="Footnote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5F4" w:rsidRDefault="002265F4" w:rsidP="002265F4">
      <w:pPr>
        <w:pStyle w:val="FootnoteText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DC2706" w:rsidRDefault="002265F4" w:rsidP="002265F4">
      <w:pPr>
        <w:pStyle w:val="FootnoteTex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65F4">
        <w:rPr>
          <w:rFonts w:ascii="Times New Roman" w:hAnsi="Times New Roman"/>
          <w:b/>
          <w:sz w:val="24"/>
          <w:szCs w:val="24"/>
        </w:rPr>
        <w:t>Buku-buku</w:t>
      </w:r>
    </w:p>
    <w:p w:rsidR="00DC2706" w:rsidRDefault="00DC2706" w:rsidP="00DC2706">
      <w:pPr>
        <w:pStyle w:val="FootnoteTex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033B29" w:rsidRDefault="002F2802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Juhaya S,Praja, 2011</w:t>
      </w:r>
      <w:r w:rsidR="006D660B" w:rsidRPr="006D660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Teori Hukum dan Aplikasinya</w:t>
      </w:r>
      <w:r w:rsidR="006D660B" w:rsidRPr="006D660B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Pustka Setia, Bandung</w:t>
      </w:r>
      <w:r w:rsidR="006D660B" w:rsidRPr="006D660B">
        <w:rPr>
          <w:rFonts w:ascii="Times New Roman" w:hAnsi="Times New Roman"/>
          <w:sz w:val="24"/>
          <w:szCs w:val="24"/>
        </w:rPr>
        <w:t>.</w:t>
      </w:r>
    </w:p>
    <w:p w:rsidR="00033B29" w:rsidRDefault="00033B29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33B29" w:rsidRDefault="002F2802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Leden Marpaung, 1991</w:t>
      </w:r>
      <w:r w:rsidR="002265F4" w:rsidRPr="00DC270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Unsur-unsur Perbuatan Yang Dapat Dihukum (delik)</w:t>
      </w:r>
      <w:r w:rsidR="002265F4" w:rsidRPr="00DC2706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Sinar Grafika, Jakarta.</w:t>
      </w:r>
    </w:p>
    <w:p w:rsidR="00033B29" w:rsidRDefault="00033B29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33B29" w:rsidRDefault="002F2802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Made Darma Weda, 1996, </w:t>
      </w:r>
      <w:r>
        <w:rPr>
          <w:rFonts w:ascii="Times New Roman" w:hAnsi="Times New Roman"/>
          <w:i/>
          <w:sz w:val="24"/>
          <w:szCs w:val="24"/>
        </w:rPr>
        <w:t xml:space="preserve">Kriminologi, </w:t>
      </w:r>
      <w:r>
        <w:rPr>
          <w:rFonts w:ascii="Times New Roman" w:hAnsi="Times New Roman"/>
          <w:sz w:val="24"/>
          <w:szCs w:val="24"/>
        </w:rPr>
        <w:t>Grafindo Persada, Bandung</w:t>
      </w:r>
      <w:r w:rsidR="00E45173">
        <w:rPr>
          <w:rFonts w:ascii="Times New Roman" w:hAnsi="Times New Roman"/>
          <w:sz w:val="24"/>
          <w:szCs w:val="24"/>
        </w:rPr>
        <w:t>.</w:t>
      </w:r>
    </w:p>
    <w:p w:rsidR="00033B29" w:rsidRDefault="00033B29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33B29" w:rsidRDefault="002F2802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P.A.F.Lamintang,C, Djisman Samosir, 1981</w:t>
      </w:r>
      <w:r w:rsidR="002265F4" w:rsidRPr="002265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802">
        <w:rPr>
          <w:rFonts w:ascii="Times New Roman" w:hAnsi="Times New Roman"/>
          <w:i/>
          <w:sz w:val="24"/>
          <w:szCs w:val="24"/>
        </w:rPr>
        <w:t>delik-delik khusus</w:t>
      </w:r>
      <w:r w:rsidR="002265F4" w:rsidRPr="002265F4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Penerbit Tarsito, Bandung.</w:t>
      </w:r>
    </w:p>
    <w:p w:rsidR="00033B29" w:rsidRDefault="00033B29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33B29" w:rsidRDefault="002F2802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Roeslan Saleh, 1983</w:t>
      </w:r>
      <w:r w:rsidR="004C53E2" w:rsidRPr="004C53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Perbuatan Pidana dan Pertanggungjawaban Pidana</w:t>
      </w:r>
      <w:r w:rsidR="004C53E2" w:rsidRPr="004C53E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Aksara Baru, Jakarta.</w:t>
      </w:r>
    </w:p>
    <w:p w:rsidR="00033B29" w:rsidRDefault="00033B29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33B29" w:rsidRDefault="002F2802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R, Tresna, 1983, </w:t>
      </w:r>
      <w:r w:rsidRPr="002F2802">
        <w:rPr>
          <w:rFonts w:ascii="Times New Roman" w:hAnsi="Times New Roman"/>
          <w:i/>
          <w:sz w:val="24"/>
          <w:szCs w:val="24"/>
        </w:rPr>
        <w:t>Azaz-azaz Huku Pidana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Ghalia Indonesia.</w:t>
      </w:r>
    </w:p>
    <w:p w:rsidR="00033B29" w:rsidRDefault="00033B29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33B29" w:rsidRDefault="002F2802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S,R, Sianturi, 1983, Tindak Pidana di KUHP Berikut Uraiannya, PTHM, Jakarta.</w:t>
      </w:r>
    </w:p>
    <w:p w:rsidR="00033B29" w:rsidRDefault="00033B29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33B29" w:rsidRDefault="00A0502B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Yoyok Ucok Suyono, 2013, </w:t>
      </w:r>
      <w:r w:rsidRPr="00A0502B">
        <w:rPr>
          <w:rFonts w:ascii="Times New Roman" w:hAnsi="Times New Roman"/>
          <w:i/>
          <w:sz w:val="24"/>
          <w:szCs w:val="24"/>
        </w:rPr>
        <w:t>Hukum Kepolisian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Laksbang Grafika, Surabaya.</w:t>
      </w:r>
    </w:p>
    <w:p w:rsidR="00033B29" w:rsidRDefault="00033B29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0502B" w:rsidRPr="00033B29" w:rsidRDefault="00A0502B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Zainuddin Ali, 2009, </w:t>
      </w:r>
      <w:r w:rsidRPr="00A0502B">
        <w:rPr>
          <w:rFonts w:ascii="Times New Roman" w:hAnsi="Times New Roman"/>
          <w:i/>
          <w:sz w:val="24"/>
          <w:szCs w:val="24"/>
        </w:rPr>
        <w:t>Metode Penelitian Hukum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Sinar Grafika, Jakarta.</w:t>
      </w:r>
    </w:p>
    <w:p w:rsidR="002265F4" w:rsidRDefault="002265F4" w:rsidP="00033B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33B29" w:rsidRDefault="00033B29" w:rsidP="00033B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45173" w:rsidRPr="00EC033A" w:rsidRDefault="002265F4" w:rsidP="00EC033A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65F4">
        <w:rPr>
          <w:rFonts w:ascii="Times New Roman" w:hAnsi="Times New Roman"/>
          <w:b/>
          <w:sz w:val="24"/>
          <w:szCs w:val="24"/>
        </w:rPr>
        <w:t>Peraturan Perundang-undangan</w:t>
      </w:r>
    </w:p>
    <w:p w:rsidR="00E45173" w:rsidRDefault="00E45173" w:rsidP="002265F4">
      <w:pPr>
        <w:pStyle w:val="ListParagraph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24B6A" w:rsidRPr="00EC033A" w:rsidRDefault="00EC033A" w:rsidP="00EC033A">
      <w:pPr>
        <w:pStyle w:val="ListParagraph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Undang-undang Nomor 1 Tahun 1946</w:t>
      </w:r>
      <w:r w:rsidR="00B24B6A">
        <w:rPr>
          <w:rFonts w:ascii="Times New Roman" w:hAnsi="Times New Roman"/>
          <w:sz w:val="24"/>
          <w:szCs w:val="24"/>
        </w:rPr>
        <w:t xml:space="preserve"> tent</w:t>
      </w:r>
      <w:r>
        <w:rPr>
          <w:rFonts w:ascii="Times New Roman" w:hAnsi="Times New Roman"/>
          <w:sz w:val="24"/>
          <w:szCs w:val="24"/>
        </w:rPr>
        <w:t>ang Peraturan Hukum Pidana</w:t>
      </w:r>
      <w:r w:rsidR="00B24B6A">
        <w:rPr>
          <w:rFonts w:ascii="Times New Roman" w:hAnsi="Times New Roman"/>
          <w:sz w:val="24"/>
          <w:szCs w:val="24"/>
        </w:rPr>
        <w:t>.</w:t>
      </w:r>
    </w:p>
    <w:p w:rsidR="007E1055" w:rsidRDefault="007E1055" w:rsidP="002265F4">
      <w:pPr>
        <w:pStyle w:val="ListParagraph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E1055" w:rsidRDefault="00EC033A" w:rsidP="007E1055">
      <w:pPr>
        <w:pStyle w:val="ListParagraph"/>
        <w:spacing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Undang-undang Nomor 2 Tahun 2002</w:t>
      </w:r>
      <w:r w:rsidR="007E1055">
        <w:rPr>
          <w:rFonts w:ascii="Times New Roman" w:hAnsi="Times New Roman"/>
          <w:sz w:val="24"/>
          <w:szCs w:val="24"/>
        </w:rPr>
        <w:t xml:space="preserve"> tent</w:t>
      </w:r>
      <w:r>
        <w:rPr>
          <w:rFonts w:ascii="Times New Roman" w:hAnsi="Times New Roman"/>
          <w:sz w:val="24"/>
          <w:szCs w:val="24"/>
        </w:rPr>
        <w:t>ang Kepolisian Negara Republik Indonesia .</w:t>
      </w:r>
    </w:p>
    <w:p w:rsidR="00033B29" w:rsidRPr="00033B29" w:rsidRDefault="00033B29" w:rsidP="00033B29">
      <w:pPr>
        <w:pStyle w:val="ListParagraph"/>
        <w:spacing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265F4" w:rsidRDefault="002265F4" w:rsidP="002265F4">
      <w:pPr>
        <w:pStyle w:val="ListParagraph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C2706" w:rsidRDefault="002265F4" w:rsidP="00033B29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65F4">
        <w:rPr>
          <w:rFonts w:ascii="Times New Roman" w:hAnsi="Times New Roman"/>
          <w:b/>
          <w:sz w:val="24"/>
          <w:szCs w:val="24"/>
        </w:rPr>
        <w:t>Sumber Lain</w:t>
      </w:r>
      <w:r w:rsidR="00AB436F">
        <w:rPr>
          <w:rFonts w:ascii="Times New Roman" w:hAnsi="Times New Roman"/>
          <w:b/>
          <w:sz w:val="24"/>
          <w:szCs w:val="24"/>
        </w:rPr>
        <w:t>nya</w:t>
      </w:r>
    </w:p>
    <w:p w:rsidR="00033B29" w:rsidRPr="00033B29" w:rsidRDefault="00024A64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33B29">
        <w:rPr>
          <w:rFonts w:ascii="Times New Roman" w:hAnsi="Times New Roman"/>
          <w:sz w:val="24"/>
          <w:szCs w:val="24"/>
        </w:rPr>
        <w:t>Prasko</w:t>
      </w:r>
      <w:proofErr w:type="spellEnd"/>
      <w:r w:rsidRPr="00033B29">
        <w:rPr>
          <w:rFonts w:ascii="Times New Roman" w:hAnsi="Times New Roman"/>
          <w:sz w:val="24"/>
          <w:szCs w:val="24"/>
          <w:lang w:val="en-US"/>
        </w:rPr>
        <w:t xml:space="preserve">, 2012, </w:t>
      </w:r>
      <w:proofErr w:type="spellStart"/>
      <w:r w:rsidRPr="00033B29">
        <w:rPr>
          <w:rFonts w:ascii="Times New Roman" w:hAnsi="Times New Roman"/>
          <w:i/>
          <w:sz w:val="24"/>
          <w:szCs w:val="24"/>
          <w:lang w:val="en-US"/>
        </w:rPr>
        <w:t>Pengertian</w:t>
      </w:r>
      <w:proofErr w:type="spellEnd"/>
      <w:r w:rsidRPr="00033B29">
        <w:rPr>
          <w:rFonts w:ascii="Times New Roman" w:hAnsi="Times New Roman"/>
          <w:i/>
          <w:sz w:val="24"/>
          <w:szCs w:val="24"/>
          <w:lang w:val="en-US"/>
        </w:rPr>
        <w:t xml:space="preserve"> data </w:t>
      </w:r>
      <w:proofErr w:type="spellStart"/>
      <w:r w:rsidRPr="00033B29">
        <w:rPr>
          <w:rFonts w:ascii="Times New Roman" w:hAnsi="Times New Roman"/>
          <w:i/>
          <w:sz w:val="24"/>
          <w:szCs w:val="24"/>
          <w:lang w:val="en-US"/>
        </w:rPr>
        <w:t>sekunder</w:t>
      </w:r>
      <w:proofErr w:type="spellEnd"/>
      <w:r w:rsidRPr="00033B29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7" w:history="1">
        <w:r w:rsidRPr="00033B29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http://prasko17.co.id/2012/07/data-</w:t>
        </w:r>
        <w:r w:rsidRPr="00033B29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sekunder.html/m=1</w:t>
        </w:r>
      </w:hyperlink>
      <w:r w:rsidRPr="00033B2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33B29">
        <w:rPr>
          <w:rFonts w:ascii="Times New Roman" w:hAnsi="Times New Roman"/>
          <w:sz w:val="24"/>
          <w:szCs w:val="24"/>
          <w:lang w:val="en-US"/>
        </w:rPr>
        <w:t>duakses</w:t>
      </w:r>
      <w:proofErr w:type="spellEnd"/>
      <w:r w:rsidRPr="00033B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33B29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033B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33B29">
        <w:rPr>
          <w:rFonts w:ascii="Times New Roman" w:hAnsi="Times New Roman"/>
          <w:sz w:val="24"/>
          <w:szCs w:val="24"/>
          <w:lang w:val="en-US"/>
        </w:rPr>
        <w:t>Tanggal</w:t>
      </w:r>
      <w:proofErr w:type="spellEnd"/>
      <w:r w:rsidRPr="00033B29">
        <w:rPr>
          <w:rFonts w:ascii="Times New Roman" w:hAnsi="Times New Roman"/>
          <w:sz w:val="24"/>
          <w:szCs w:val="24"/>
          <w:lang w:val="en-US"/>
        </w:rPr>
        <w:t xml:space="preserve"> 22 September 2015, </w:t>
      </w:r>
      <w:proofErr w:type="spellStart"/>
      <w:r w:rsidRPr="00033B29">
        <w:rPr>
          <w:rFonts w:ascii="Times New Roman" w:hAnsi="Times New Roman"/>
          <w:sz w:val="24"/>
          <w:szCs w:val="24"/>
          <w:lang w:val="en-US"/>
        </w:rPr>
        <w:t>Pukul</w:t>
      </w:r>
      <w:proofErr w:type="spellEnd"/>
      <w:r w:rsidRPr="00033B29">
        <w:rPr>
          <w:rFonts w:ascii="Times New Roman" w:hAnsi="Times New Roman"/>
          <w:sz w:val="24"/>
          <w:szCs w:val="24"/>
          <w:lang w:val="en-US"/>
        </w:rPr>
        <w:t xml:space="preserve"> 11.00 WIB.</w:t>
      </w:r>
    </w:p>
    <w:p w:rsidR="00033B29" w:rsidRPr="00033B29" w:rsidRDefault="00033B29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033B29" w:rsidRPr="00033B29" w:rsidRDefault="00024A64" w:rsidP="00033B29">
      <w:pPr>
        <w:pStyle w:val="FootnoteText"/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val="en-US"/>
        </w:rPr>
      </w:pPr>
      <w:r w:rsidRPr="00033B29">
        <w:rPr>
          <w:rFonts w:ascii="Times New Roman" w:hAnsi="Times New Roman"/>
          <w:sz w:val="24"/>
          <w:szCs w:val="24"/>
        </w:rPr>
        <w:t>Teddi Tiranus Kambey, 2011,</w:t>
      </w:r>
      <w:r w:rsidRPr="00033B29">
        <w:rPr>
          <w:rFonts w:ascii="Times New Roman" w:hAnsi="Times New Roman"/>
          <w:i/>
          <w:sz w:val="24"/>
          <w:szCs w:val="24"/>
        </w:rPr>
        <w:t xml:space="preserve"> Informatika Polri</w:t>
      </w:r>
      <w:r w:rsidRPr="00033B29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033B29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http://www.informatika.polri.go.id/informatika/mz_link_044.htmlmz</w:t>
        </w:r>
      </w:hyperlink>
      <w:r w:rsidRPr="00033B29">
        <w:rPr>
          <w:rFonts w:ascii="Times New Roman" w:hAnsi="Times New Roman"/>
          <w:sz w:val="24"/>
          <w:szCs w:val="24"/>
        </w:rPr>
        <w:t>. diakses pada tanggal 17 Desember 2015, Pukul 22.00WIB.</w:t>
      </w:r>
    </w:p>
    <w:p w:rsidR="00033B29" w:rsidRPr="00033B29" w:rsidRDefault="00033B29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33B29" w:rsidRPr="00033B29" w:rsidRDefault="00024A64" w:rsidP="00033B29">
      <w:pPr>
        <w:pStyle w:val="FootnoteText"/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val="en-US"/>
        </w:rPr>
      </w:pPr>
      <w:r w:rsidRPr="00033B29">
        <w:rPr>
          <w:rFonts w:ascii="Times New Roman" w:hAnsi="Times New Roman"/>
          <w:sz w:val="24"/>
          <w:szCs w:val="24"/>
        </w:rPr>
        <w:lastRenderedPageBreak/>
        <w:t xml:space="preserve">Pos Polisi, 2012, </w:t>
      </w:r>
      <w:r w:rsidRPr="00033B29">
        <w:rPr>
          <w:rFonts w:ascii="Times New Roman" w:hAnsi="Times New Roman"/>
          <w:i/>
          <w:sz w:val="24"/>
          <w:szCs w:val="24"/>
        </w:rPr>
        <w:t xml:space="preserve">Tugas dan Wewenang Polri, </w:t>
      </w:r>
      <w:r w:rsidRPr="00033B29">
        <w:rPr>
          <w:rFonts w:ascii="Times New Roman" w:hAnsi="Times New Roman"/>
          <w:sz w:val="24"/>
          <w:szCs w:val="24"/>
        </w:rPr>
        <w:t>https;//pospolisi.wordpress.com/2012/11/03/tugas-dan-wewenang-polri/, diakses Tanggal 13 September 2015, Pukul 22.00 WIB.</w:t>
      </w:r>
    </w:p>
    <w:p w:rsidR="00033B29" w:rsidRPr="00033B29" w:rsidRDefault="00033B29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33B29" w:rsidRPr="00033B29" w:rsidRDefault="00024A64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  <w:r w:rsidRPr="00033B29">
        <w:rPr>
          <w:rFonts w:ascii="Times New Roman" w:hAnsi="Times New Roman"/>
          <w:sz w:val="24"/>
          <w:szCs w:val="24"/>
        </w:rPr>
        <w:t xml:space="preserve">Prezi, 2015, </w:t>
      </w:r>
      <w:r w:rsidRPr="00033B29">
        <w:rPr>
          <w:rFonts w:ascii="Times New Roman" w:hAnsi="Times New Roman"/>
          <w:i/>
          <w:sz w:val="24"/>
          <w:szCs w:val="24"/>
        </w:rPr>
        <w:t xml:space="preserve">Penegakan hukum, </w:t>
      </w:r>
      <w:r w:rsidRPr="00033B29">
        <w:rPr>
          <w:sz w:val="24"/>
          <w:szCs w:val="24"/>
        </w:rPr>
        <w:fldChar w:fldCharType="begin"/>
      </w:r>
      <w:r w:rsidRPr="00033B29">
        <w:rPr>
          <w:sz w:val="24"/>
          <w:szCs w:val="24"/>
        </w:rPr>
        <w:instrText>HYPERLINK "https://prezi.com/peran-kepolisian-negara-ri-dalam-penegakan-hukum-di-indonesia"</w:instrText>
      </w:r>
      <w:r w:rsidRPr="00033B29">
        <w:rPr>
          <w:sz w:val="24"/>
          <w:szCs w:val="24"/>
        </w:rPr>
        <w:fldChar w:fldCharType="separate"/>
      </w:r>
      <w:r w:rsidRPr="00033B29">
        <w:rPr>
          <w:rStyle w:val="Hyperlink"/>
          <w:rFonts w:ascii="Times New Roman" w:hAnsi="Times New Roman"/>
          <w:color w:val="auto"/>
          <w:sz w:val="24"/>
          <w:szCs w:val="24"/>
        </w:rPr>
        <w:t>https://prezi.com/peran-kepolisian-negara-ri-dalam-penegakan-hukum-di-indonesia</w:t>
      </w:r>
      <w:r w:rsidRPr="00033B29">
        <w:rPr>
          <w:sz w:val="24"/>
          <w:szCs w:val="24"/>
        </w:rPr>
        <w:fldChar w:fldCharType="end"/>
      </w:r>
      <w:r w:rsidRPr="00033B29">
        <w:rPr>
          <w:rFonts w:ascii="Times New Roman" w:hAnsi="Times New Roman"/>
          <w:sz w:val="24"/>
          <w:szCs w:val="24"/>
        </w:rPr>
        <w:t>, diakses Tanggal 14 September 2015, Pukul 20.30 WIB.</w:t>
      </w:r>
    </w:p>
    <w:p w:rsidR="00033B29" w:rsidRPr="00033B29" w:rsidRDefault="00033B29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33B29" w:rsidRPr="00033B29" w:rsidRDefault="00024A64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  <w:r w:rsidRPr="00033B29">
        <w:rPr>
          <w:rFonts w:ascii="Times New Roman" w:hAnsi="Times New Roman"/>
          <w:sz w:val="24"/>
          <w:szCs w:val="24"/>
        </w:rPr>
        <w:t xml:space="preserve">Beridiansyah, </w:t>
      </w:r>
      <w:r w:rsidRPr="00033B29">
        <w:rPr>
          <w:rFonts w:ascii="Times New Roman" w:hAnsi="Times New Roman"/>
          <w:i/>
          <w:sz w:val="24"/>
          <w:szCs w:val="24"/>
        </w:rPr>
        <w:t xml:space="preserve">aparat penegak hukum, </w:t>
      </w:r>
      <w:r w:rsidRPr="00033B29">
        <w:rPr>
          <w:sz w:val="24"/>
          <w:szCs w:val="24"/>
        </w:rPr>
        <w:fldChar w:fldCharType="begin"/>
      </w:r>
      <w:r w:rsidRPr="00033B29">
        <w:rPr>
          <w:sz w:val="24"/>
          <w:szCs w:val="24"/>
        </w:rPr>
        <w:instrText>HYPERLINK "http://blogspot.co.id/2015/04/peranan-polri-sebagai-aparat-penegak-html"</w:instrText>
      </w:r>
      <w:r w:rsidRPr="00033B29">
        <w:rPr>
          <w:sz w:val="24"/>
          <w:szCs w:val="24"/>
        </w:rPr>
        <w:fldChar w:fldCharType="separate"/>
      </w:r>
      <w:r w:rsidRPr="00033B29">
        <w:rPr>
          <w:rStyle w:val="Hyperlink"/>
          <w:rFonts w:ascii="Times New Roman" w:hAnsi="Times New Roman"/>
          <w:color w:val="auto"/>
          <w:sz w:val="24"/>
          <w:szCs w:val="24"/>
        </w:rPr>
        <w:t>http://blogspot.co.id/2015/04/peranan-polri-sebagai-aparat-penegak-html</w:t>
      </w:r>
      <w:r w:rsidRPr="00033B29">
        <w:rPr>
          <w:sz w:val="24"/>
          <w:szCs w:val="24"/>
        </w:rPr>
        <w:fldChar w:fldCharType="end"/>
      </w:r>
      <w:r w:rsidRPr="00033B29">
        <w:rPr>
          <w:rFonts w:ascii="Times New Roman" w:hAnsi="Times New Roman"/>
          <w:sz w:val="24"/>
          <w:szCs w:val="24"/>
        </w:rPr>
        <w:t>, diakses Tanggal 15 Desember 2015, Pukul 23.00 WIB.</w:t>
      </w:r>
    </w:p>
    <w:p w:rsidR="00033B29" w:rsidRPr="00033B29" w:rsidRDefault="00033B29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33B29" w:rsidRPr="00033B29" w:rsidRDefault="00024A64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  <w:r w:rsidRPr="00033B29">
        <w:rPr>
          <w:rFonts w:ascii="Times New Roman" w:hAnsi="Times New Roman"/>
          <w:sz w:val="24"/>
          <w:szCs w:val="24"/>
        </w:rPr>
        <w:t xml:space="preserve">Andi Akbar Musfa, 2013, </w:t>
      </w:r>
      <w:r w:rsidRPr="00033B29">
        <w:rPr>
          <w:rFonts w:ascii="Times New Roman" w:hAnsi="Times New Roman"/>
          <w:i/>
          <w:sz w:val="24"/>
          <w:szCs w:val="24"/>
        </w:rPr>
        <w:t>Unsur-unsur tindak pidana</w:t>
      </w:r>
      <w:r w:rsidRPr="00033B29">
        <w:rPr>
          <w:rFonts w:ascii="Times New Roman" w:hAnsi="Times New Roman"/>
          <w:sz w:val="24"/>
          <w:szCs w:val="24"/>
        </w:rPr>
        <w:t xml:space="preserve"> , </w:t>
      </w:r>
      <w:r w:rsidR="00033B29" w:rsidRPr="00033B29">
        <w:rPr>
          <w:sz w:val="24"/>
          <w:szCs w:val="24"/>
        </w:rPr>
        <w:fldChar w:fldCharType="begin"/>
      </w:r>
      <w:r w:rsidR="00033B29" w:rsidRPr="00033B29">
        <w:rPr>
          <w:sz w:val="24"/>
          <w:szCs w:val="24"/>
        </w:rPr>
        <w:instrText xml:space="preserve"> HYPERLINK "http://www.twnaga" </w:instrText>
      </w:r>
      <w:r w:rsidR="00033B29" w:rsidRPr="00033B29">
        <w:rPr>
          <w:sz w:val="24"/>
          <w:szCs w:val="24"/>
        </w:rPr>
        <w:fldChar w:fldCharType="separate"/>
      </w:r>
      <w:r w:rsidRPr="00033B29">
        <w:rPr>
          <w:rStyle w:val="Hyperlink"/>
          <w:rFonts w:ascii="Times New Roman" w:hAnsi="Times New Roman"/>
          <w:color w:val="auto"/>
          <w:sz w:val="24"/>
          <w:szCs w:val="24"/>
        </w:rPr>
        <w:t>www.twnaga</w:t>
      </w:r>
      <w:r w:rsidR="00033B29" w:rsidRPr="00033B29">
        <w:rPr>
          <w:rStyle w:val="Hyperlink"/>
          <w:rFonts w:ascii="Times New Roman" w:hAnsi="Times New Roman"/>
          <w:color w:val="auto"/>
          <w:sz w:val="24"/>
          <w:szCs w:val="24"/>
        </w:rPr>
        <w:fldChar w:fldCharType="end"/>
      </w:r>
      <w:r w:rsidRPr="00033B29">
        <w:rPr>
          <w:rFonts w:ascii="Times New Roman" w:hAnsi="Times New Roman"/>
          <w:sz w:val="24"/>
          <w:szCs w:val="24"/>
        </w:rPr>
        <w:t xml:space="preserve"> sosial.com/2013/08/01/unsur-unsur-tindak-pidana html?m=1.</w:t>
      </w:r>
    </w:p>
    <w:p w:rsidR="00033B29" w:rsidRPr="00033B29" w:rsidRDefault="00033B29" w:rsidP="00033B29">
      <w:pPr>
        <w:pStyle w:val="FootnoteText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33B29" w:rsidRPr="00033B29" w:rsidRDefault="00024A64" w:rsidP="00033B29">
      <w:pPr>
        <w:pStyle w:val="FootnoteText"/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val="en-US"/>
        </w:rPr>
      </w:pPr>
      <w:r w:rsidRPr="00033B29">
        <w:rPr>
          <w:rFonts w:ascii="Times New Roman" w:hAnsi="Times New Roman"/>
          <w:sz w:val="24"/>
          <w:szCs w:val="24"/>
        </w:rPr>
        <w:t xml:space="preserve">Anonim, 2015, </w:t>
      </w:r>
      <w:r w:rsidRPr="00033B29">
        <w:rPr>
          <w:rFonts w:ascii="Times New Roman" w:hAnsi="Times New Roman"/>
          <w:i/>
          <w:sz w:val="24"/>
          <w:szCs w:val="24"/>
        </w:rPr>
        <w:t>Kamus Besar BahasaIndonesia</w:t>
      </w:r>
      <w:r w:rsidR="00033B29" w:rsidRPr="00033B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hyperlink r:id="rId9" w:history="1">
        <w:r w:rsidRPr="00033B29">
          <w:rPr>
            <w:rStyle w:val="Hyperlink"/>
            <w:rFonts w:ascii="Times New Roman" w:hAnsi="Times New Roman"/>
            <w:color w:val="000000"/>
            <w:sz w:val="24"/>
            <w:szCs w:val="24"/>
          </w:rPr>
          <w:t>http://bahasa.cs.ui.ac.id/kbbi/kbbi.php?keyword=curi&amp;varbidang=all&amp;vardialek=all&amp;varragam=all&amp;varkelas=all&amp;submit=kamus</w:t>
        </w:r>
      </w:hyperlink>
      <w:r w:rsidRPr="00033B29">
        <w:rPr>
          <w:rFonts w:ascii="Times New Roman" w:hAnsi="Times New Roman"/>
          <w:color w:val="000000"/>
          <w:sz w:val="24"/>
          <w:szCs w:val="24"/>
        </w:rPr>
        <w:t>. Di akses pada tanggal</w:t>
      </w:r>
      <w:r w:rsidRPr="00033B29">
        <w:rPr>
          <w:rFonts w:ascii="Times New Roman" w:hAnsi="Times New Roman"/>
          <w:sz w:val="24"/>
          <w:szCs w:val="24"/>
        </w:rPr>
        <w:t xml:space="preserve"> 4 agustus 2015 Jam 10.00 WIB.</w:t>
      </w:r>
    </w:p>
    <w:p w:rsidR="00033B29" w:rsidRPr="00033B29" w:rsidRDefault="00033B29" w:rsidP="00033B29">
      <w:pPr>
        <w:pStyle w:val="FootnoteText"/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val="en-US"/>
        </w:rPr>
      </w:pPr>
    </w:p>
    <w:p w:rsidR="00024A64" w:rsidRPr="00033B29" w:rsidRDefault="00024A64" w:rsidP="00033B29">
      <w:pPr>
        <w:pStyle w:val="FootnoteText"/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033B29">
        <w:rPr>
          <w:rFonts w:ascii="Times New Roman" w:hAnsi="Times New Roman"/>
          <w:sz w:val="24"/>
          <w:szCs w:val="24"/>
          <w:lang w:val="en-US"/>
        </w:rPr>
        <w:t xml:space="preserve">Ray </w:t>
      </w:r>
      <w:proofErr w:type="spellStart"/>
      <w:r w:rsidRPr="00033B29">
        <w:rPr>
          <w:rFonts w:ascii="Times New Roman" w:hAnsi="Times New Roman"/>
          <w:sz w:val="24"/>
          <w:szCs w:val="24"/>
          <w:lang w:val="en-US"/>
        </w:rPr>
        <w:t>Pratama</w:t>
      </w:r>
      <w:proofErr w:type="spellEnd"/>
      <w:r w:rsidRPr="00033B29">
        <w:rPr>
          <w:rFonts w:ascii="Times New Roman" w:hAnsi="Times New Roman"/>
          <w:sz w:val="24"/>
          <w:szCs w:val="24"/>
          <w:lang w:val="en-US"/>
        </w:rPr>
        <w:t xml:space="preserve">, 2012, </w:t>
      </w:r>
      <w:proofErr w:type="spellStart"/>
      <w:r w:rsidRPr="00033B29">
        <w:rPr>
          <w:rFonts w:ascii="Times New Roman" w:hAnsi="Times New Roman"/>
          <w:i/>
          <w:sz w:val="24"/>
          <w:szCs w:val="24"/>
          <w:lang w:val="en-US"/>
        </w:rPr>
        <w:t>Penanggulangan</w:t>
      </w:r>
      <w:proofErr w:type="spellEnd"/>
      <w:r w:rsidRPr="00033B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033B29">
        <w:rPr>
          <w:rFonts w:ascii="Times New Roman" w:hAnsi="Times New Roman"/>
          <w:i/>
          <w:sz w:val="24"/>
          <w:szCs w:val="24"/>
          <w:lang w:val="en-US"/>
        </w:rPr>
        <w:t>kejahatan</w:t>
      </w:r>
      <w:proofErr w:type="spellEnd"/>
      <w:r w:rsidRPr="00033B29">
        <w:rPr>
          <w:rFonts w:ascii="Times New Roman" w:hAnsi="Times New Roman"/>
          <w:sz w:val="24"/>
          <w:szCs w:val="24"/>
          <w:lang w:val="en-US"/>
        </w:rPr>
        <w:t xml:space="preserve">. </w:t>
      </w:r>
      <w:hyperlink r:id="rId10" w:history="1">
        <w:r w:rsidRPr="00033B29">
          <w:rPr>
            <w:rStyle w:val="Hyperlink"/>
            <w:rFonts w:ascii="Times New Roman" w:hAnsi="Times New Roman"/>
            <w:color w:val="000000"/>
            <w:sz w:val="24"/>
            <w:szCs w:val="24"/>
            <w:lang w:val="en-US"/>
          </w:rPr>
          <w:t>http://raypratama.blogspot.co.id/2012/02/upaya-penanggulangan-kejahatan.html</w:t>
        </w:r>
      </w:hyperlink>
      <w:r w:rsidRPr="00033B29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33B29">
        <w:rPr>
          <w:rFonts w:ascii="Times New Roman" w:hAnsi="Times New Roman"/>
          <w:color w:val="000000"/>
          <w:sz w:val="24"/>
          <w:szCs w:val="24"/>
          <w:lang w:val="en-US"/>
        </w:rPr>
        <w:t>Diakses</w:t>
      </w:r>
      <w:proofErr w:type="spellEnd"/>
      <w:r w:rsidRPr="00033B2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33B29">
        <w:rPr>
          <w:rFonts w:ascii="Times New Roman" w:hAnsi="Times New Roman"/>
          <w:color w:val="000000"/>
          <w:sz w:val="24"/>
          <w:szCs w:val="24"/>
          <w:lang w:val="en-US"/>
        </w:rPr>
        <w:t>Tanggal</w:t>
      </w:r>
      <w:proofErr w:type="spellEnd"/>
      <w:r w:rsidRPr="00033B29">
        <w:rPr>
          <w:rFonts w:ascii="Times New Roman" w:hAnsi="Times New Roman"/>
          <w:color w:val="000000"/>
          <w:sz w:val="24"/>
          <w:szCs w:val="24"/>
          <w:lang w:val="en-US"/>
        </w:rPr>
        <w:t xml:space="preserve"> 15 September 2015, </w:t>
      </w:r>
      <w:proofErr w:type="spellStart"/>
      <w:r w:rsidRPr="00033B29">
        <w:rPr>
          <w:rFonts w:ascii="Times New Roman" w:hAnsi="Times New Roman"/>
          <w:color w:val="000000"/>
          <w:sz w:val="24"/>
          <w:szCs w:val="24"/>
          <w:lang w:val="en-US"/>
        </w:rPr>
        <w:t>Pukul</w:t>
      </w:r>
      <w:proofErr w:type="spellEnd"/>
      <w:r w:rsidRPr="00033B29">
        <w:rPr>
          <w:rFonts w:ascii="Times New Roman" w:hAnsi="Times New Roman"/>
          <w:color w:val="000000"/>
          <w:sz w:val="24"/>
          <w:szCs w:val="24"/>
          <w:lang w:val="en-US"/>
        </w:rPr>
        <w:t xml:space="preserve"> 20.00 WIB.</w:t>
      </w:r>
    </w:p>
    <w:p w:rsidR="00024A64" w:rsidRDefault="00024A64" w:rsidP="00024A64">
      <w:pPr>
        <w:pStyle w:val="ListParagraph"/>
        <w:spacing w:line="48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2265F4" w:rsidRPr="002265F4" w:rsidRDefault="002265F4" w:rsidP="00F2312B">
      <w:pPr>
        <w:pStyle w:val="ListParagraph"/>
        <w:spacing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</w:p>
    <w:sectPr w:rsidR="002265F4" w:rsidRPr="002265F4" w:rsidSect="00033B29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014"/>
    <w:multiLevelType w:val="hybridMultilevel"/>
    <w:tmpl w:val="4BFA171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65F4"/>
    <w:rsid w:val="00024A64"/>
    <w:rsid w:val="00033B29"/>
    <w:rsid w:val="002265F4"/>
    <w:rsid w:val="00240C29"/>
    <w:rsid w:val="002F2802"/>
    <w:rsid w:val="00322F9B"/>
    <w:rsid w:val="004C53E2"/>
    <w:rsid w:val="006D660B"/>
    <w:rsid w:val="007E1055"/>
    <w:rsid w:val="00A0502B"/>
    <w:rsid w:val="00A22F0A"/>
    <w:rsid w:val="00AB436F"/>
    <w:rsid w:val="00AE4CB4"/>
    <w:rsid w:val="00AF256C"/>
    <w:rsid w:val="00B10915"/>
    <w:rsid w:val="00B24B6A"/>
    <w:rsid w:val="00B56385"/>
    <w:rsid w:val="00BB15CB"/>
    <w:rsid w:val="00C65F1A"/>
    <w:rsid w:val="00DB7CDD"/>
    <w:rsid w:val="00DC2706"/>
    <w:rsid w:val="00E31074"/>
    <w:rsid w:val="00E45173"/>
    <w:rsid w:val="00EC033A"/>
    <w:rsid w:val="00F23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2265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65F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2265F4"/>
    <w:rPr>
      <w:vertAlign w:val="superscript"/>
    </w:rPr>
  </w:style>
  <w:style w:type="character" w:styleId="Hyperlink">
    <w:name w:val="Hyperlink"/>
    <w:basedOn w:val="DefaultParagraphFont"/>
    <w:unhideWhenUsed/>
    <w:rsid w:val="002265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65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3B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atika.polri.go.id/informatika/mz_link_044.htmlmz" TargetMode="External"/><Relationship Id="rId3" Type="http://schemas.openxmlformats.org/officeDocument/2006/relationships/styles" Target="styles.xml"/><Relationship Id="rId7" Type="http://schemas.openxmlformats.org/officeDocument/2006/relationships/hyperlink" Target="http://prasko17.co.id/2012/07/data-sekunder.html/m=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aypratama.blogspot.co.id/2012/02/upaya-penanggulangan-kejahata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hasa.cs.ui.ac.id/kbbi/kbbi.php?keyword=curi&amp;varbidang=all&amp;vardialek=all&amp;varragam=all&amp;varkelas=all&amp;submit=kam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12F29-0880-4C81-BA3B-F7FE3984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harry</cp:lastModifiedBy>
  <cp:revision>13</cp:revision>
  <cp:lastPrinted>2015-12-18T22:17:00Z</cp:lastPrinted>
  <dcterms:created xsi:type="dcterms:W3CDTF">2015-12-17T17:35:00Z</dcterms:created>
  <dcterms:modified xsi:type="dcterms:W3CDTF">2015-12-18T22:17:00Z</dcterms:modified>
</cp:coreProperties>
</file>