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DE" w:rsidRDefault="00845309" w:rsidP="00845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309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45309" w:rsidRDefault="00845309" w:rsidP="006B59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Buku-buku</w:t>
      </w:r>
    </w:p>
    <w:p w:rsidR="00845309" w:rsidRDefault="00845309" w:rsidP="006B597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309" w:rsidRDefault="00845309" w:rsidP="000E72BC">
      <w:pPr>
        <w:pStyle w:val="ListParagraph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Amirudin Dan Zainal Asikin, 2006, </w:t>
      </w:r>
      <w:r w:rsidRPr="00845309">
        <w:rPr>
          <w:rFonts w:ascii="Times New Roman" w:hAnsi="Times New Roman" w:cs="Times New Roman"/>
          <w:i/>
          <w:sz w:val="24"/>
          <w:szCs w:val="24"/>
        </w:rPr>
        <w:t>Pengantar Metode Penelitian Hukum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45309">
        <w:rPr>
          <w:rFonts w:ascii="Times New Roman" w:hAnsi="Times New Roman" w:cs="Times New Roman"/>
          <w:sz w:val="24"/>
          <w:szCs w:val="24"/>
        </w:rPr>
        <w:t>PT. Raja Grafindo Persada, 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8D3" w:rsidRDefault="002758D3" w:rsidP="006B597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758D3" w:rsidRPr="002758D3" w:rsidRDefault="002758D3" w:rsidP="006B597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Andi Hamzah, 2010, </w:t>
      </w:r>
      <w:r w:rsidRPr="002758D3">
        <w:rPr>
          <w:rFonts w:ascii="Times New Roman" w:hAnsi="Times New Roman" w:cs="Times New Roman"/>
          <w:i/>
          <w:sz w:val="24"/>
          <w:szCs w:val="24"/>
        </w:rPr>
        <w:t>Asas-Asas Hukum Pidana</w:t>
      </w:r>
      <w:r>
        <w:rPr>
          <w:rFonts w:ascii="Times New Roman" w:hAnsi="Times New Roman" w:cs="Times New Roman"/>
          <w:sz w:val="24"/>
          <w:szCs w:val="24"/>
        </w:rPr>
        <w:t>, Rineka Cipta, Jakarta.</w:t>
      </w:r>
    </w:p>
    <w:p w:rsidR="00845309" w:rsidRDefault="00C14D72" w:rsidP="00C14D72">
      <w:pPr>
        <w:pStyle w:val="ListParagraph"/>
        <w:tabs>
          <w:tab w:val="left" w:pos="2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4653" w:rsidRDefault="00845309" w:rsidP="000E72BC">
      <w:pPr>
        <w:pStyle w:val="ListParagraph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Barda Nawawi Arif, 2010, </w:t>
      </w:r>
      <w:r w:rsidRPr="00845309">
        <w:rPr>
          <w:rFonts w:ascii="Times New Roman" w:hAnsi="Times New Roman" w:cs="Times New Roman"/>
          <w:i/>
          <w:sz w:val="24"/>
          <w:szCs w:val="24"/>
        </w:rPr>
        <w:t xml:space="preserve">Penegakan Hukum Dan </w:t>
      </w:r>
      <w:r w:rsidR="004577B9">
        <w:rPr>
          <w:rFonts w:ascii="Times New Roman" w:hAnsi="Times New Roman" w:cs="Times New Roman"/>
          <w:i/>
          <w:sz w:val="24"/>
          <w:szCs w:val="24"/>
        </w:rPr>
        <w:t xml:space="preserve">Kebijakan Hukum Pidana Dalam </w:t>
      </w:r>
      <w:r w:rsidRPr="00845309">
        <w:rPr>
          <w:rFonts w:ascii="Times New Roman" w:hAnsi="Times New Roman" w:cs="Times New Roman"/>
          <w:i/>
          <w:sz w:val="24"/>
          <w:szCs w:val="24"/>
        </w:rPr>
        <w:t>Penanggulangan Kejahatan</w:t>
      </w:r>
      <w:r>
        <w:rPr>
          <w:rFonts w:ascii="Times New Roman" w:hAnsi="Times New Roman" w:cs="Times New Roman"/>
          <w:sz w:val="24"/>
          <w:szCs w:val="24"/>
        </w:rPr>
        <w:t>, Kencana, Jakarta.</w:t>
      </w:r>
    </w:p>
    <w:p w:rsidR="0015425E" w:rsidRPr="0015425E" w:rsidRDefault="0015425E" w:rsidP="006B597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4653" w:rsidRPr="00964653" w:rsidRDefault="00964653" w:rsidP="000E72BC">
      <w:pPr>
        <w:pStyle w:val="ListParagraph"/>
        <w:spacing w:after="0"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P.A.F Lamitang, 1990, </w:t>
      </w:r>
      <w:r w:rsidRPr="00964653">
        <w:rPr>
          <w:rFonts w:ascii="Times New Roman" w:hAnsi="Times New Roman" w:cs="Times New Roman"/>
          <w:i/>
          <w:sz w:val="24"/>
          <w:szCs w:val="24"/>
        </w:rPr>
        <w:t>Dasar-Dasar Hukum Pidana Indonesia,</w:t>
      </w:r>
      <w:r>
        <w:rPr>
          <w:rFonts w:ascii="Times New Roman" w:hAnsi="Times New Roman" w:cs="Times New Roman"/>
          <w:sz w:val="24"/>
          <w:szCs w:val="24"/>
        </w:rPr>
        <w:t xml:space="preserve"> Sinar Baru, Bandung.</w:t>
      </w:r>
    </w:p>
    <w:p w:rsidR="00845309" w:rsidRDefault="00845309" w:rsidP="006B597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5309" w:rsidRDefault="007C3854" w:rsidP="000E72BC">
      <w:pPr>
        <w:pStyle w:val="ListParagraph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45309">
        <w:rPr>
          <w:rFonts w:ascii="Times New Roman" w:hAnsi="Times New Roman" w:cs="Times New Roman"/>
          <w:sz w:val="24"/>
          <w:szCs w:val="24"/>
        </w:rPr>
        <w:t>, 2012,</w:t>
      </w:r>
      <w:r w:rsidR="004577B9">
        <w:rPr>
          <w:rFonts w:ascii="Times New Roman" w:hAnsi="Times New Roman" w:cs="Times New Roman"/>
          <w:sz w:val="24"/>
          <w:szCs w:val="24"/>
        </w:rPr>
        <w:t xml:space="preserve"> </w:t>
      </w:r>
      <w:r w:rsidR="00845309" w:rsidRPr="00845309">
        <w:rPr>
          <w:rFonts w:ascii="Times New Roman" w:hAnsi="Times New Roman" w:cs="Times New Roman"/>
          <w:i/>
          <w:sz w:val="24"/>
          <w:szCs w:val="24"/>
        </w:rPr>
        <w:t>Kejahatang Terhadap Nyawa, Tubuh, Dan Kesehatan,</w:t>
      </w:r>
      <w:r w:rsidR="004577B9">
        <w:rPr>
          <w:rFonts w:ascii="Times New Roman" w:hAnsi="Times New Roman" w:cs="Times New Roman"/>
          <w:sz w:val="24"/>
          <w:szCs w:val="24"/>
        </w:rPr>
        <w:t xml:space="preserve"> Sinar </w:t>
      </w:r>
      <w:r w:rsidR="00845309">
        <w:rPr>
          <w:rFonts w:ascii="Times New Roman" w:hAnsi="Times New Roman" w:cs="Times New Roman"/>
          <w:sz w:val="24"/>
          <w:szCs w:val="24"/>
        </w:rPr>
        <w:t>Grafika, Jakarta.</w:t>
      </w:r>
    </w:p>
    <w:p w:rsidR="00161218" w:rsidRDefault="00161218" w:rsidP="006B597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61218" w:rsidRPr="00161218" w:rsidRDefault="00161218" w:rsidP="000E72BC">
      <w:pPr>
        <w:pStyle w:val="ListParagraph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1218">
        <w:rPr>
          <w:rFonts w:ascii="Times New Roman" w:hAnsi="Times New Roman" w:cs="Times New Roman"/>
          <w:sz w:val="24"/>
          <w:szCs w:val="24"/>
        </w:rPr>
        <w:t xml:space="preserve">Rasyid Ariman dan Fahmi Raghib, 2015, </w:t>
      </w:r>
      <w:r w:rsidRPr="00161218">
        <w:rPr>
          <w:rFonts w:ascii="Times New Roman" w:hAnsi="Times New Roman" w:cs="Times New Roman"/>
          <w:i/>
          <w:sz w:val="24"/>
          <w:szCs w:val="24"/>
        </w:rPr>
        <w:t>Hukum Pidana</w:t>
      </w:r>
      <w:r w:rsidRPr="00161218">
        <w:rPr>
          <w:rFonts w:ascii="Times New Roman" w:hAnsi="Times New Roman" w:cs="Times New Roman"/>
          <w:sz w:val="24"/>
          <w:szCs w:val="24"/>
        </w:rPr>
        <w:t>, Setara Press, Malang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8A7" w:rsidRDefault="005618A7" w:rsidP="006B597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18A7" w:rsidRPr="005618A7" w:rsidRDefault="005618A7" w:rsidP="000E72BC">
      <w:pPr>
        <w:pStyle w:val="ListParagraph"/>
        <w:spacing w:after="0"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Romli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Atmasasmita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2010, </w:t>
      </w:r>
      <w:proofErr w:type="spellStart"/>
      <w:r w:rsidRPr="005618A7">
        <w:rPr>
          <w:rFonts w:ascii="Times New Roman" w:hAnsi="Times New Roman" w:cs="Times New Roman"/>
          <w:i/>
          <w:sz w:val="24"/>
          <w:szCs w:val="24"/>
          <w:lang w:val="en-US"/>
        </w:rPr>
        <w:t>Sistem</w:t>
      </w:r>
      <w:proofErr w:type="spellEnd"/>
      <w:r w:rsidRPr="005618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618A7">
        <w:rPr>
          <w:rFonts w:ascii="Times New Roman" w:hAnsi="Times New Roman" w:cs="Times New Roman"/>
          <w:i/>
          <w:sz w:val="24"/>
          <w:szCs w:val="24"/>
          <w:lang w:val="en-US"/>
        </w:rPr>
        <w:t>Peradilan</w:t>
      </w:r>
      <w:proofErr w:type="spellEnd"/>
      <w:r w:rsidRPr="005618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618A7">
        <w:rPr>
          <w:rFonts w:ascii="Times New Roman" w:hAnsi="Times New Roman" w:cs="Times New Roman"/>
          <w:i/>
          <w:sz w:val="24"/>
          <w:szCs w:val="24"/>
          <w:lang w:val="en-US"/>
        </w:rPr>
        <w:t>Pidana</w:t>
      </w:r>
      <w:proofErr w:type="spellEnd"/>
      <w:r w:rsidRPr="005618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618A7">
        <w:rPr>
          <w:rFonts w:ascii="Times New Roman" w:hAnsi="Times New Roman" w:cs="Times New Roman"/>
          <w:i/>
          <w:sz w:val="24"/>
          <w:szCs w:val="24"/>
          <w:lang w:val="en-US"/>
        </w:rPr>
        <w:t>Kontemporer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Jakarta. </w:t>
      </w:r>
    </w:p>
    <w:p w:rsidR="00845309" w:rsidRDefault="00845309" w:rsidP="006B597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5309" w:rsidRDefault="00845309" w:rsidP="000E72BC">
      <w:pPr>
        <w:pStyle w:val="ListParagraph"/>
        <w:spacing w:after="0"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Soerjono Soekanto, 1942, </w:t>
      </w:r>
      <w:r w:rsidRPr="00845309">
        <w:rPr>
          <w:rFonts w:ascii="Times New Roman" w:hAnsi="Times New Roman" w:cs="Times New Roman"/>
          <w:i/>
          <w:sz w:val="24"/>
          <w:szCs w:val="24"/>
        </w:rPr>
        <w:t>Penelitian Hukum Normatif</w:t>
      </w:r>
      <w:r w:rsidR="004577B9">
        <w:rPr>
          <w:rFonts w:ascii="Times New Roman" w:hAnsi="Times New Roman" w:cs="Times New Roman"/>
          <w:sz w:val="24"/>
          <w:szCs w:val="24"/>
        </w:rPr>
        <w:t xml:space="preserve">, PT. Raja Grafindo Persada, </w:t>
      </w:r>
      <w:r>
        <w:rPr>
          <w:rFonts w:ascii="Times New Roman" w:hAnsi="Times New Roman" w:cs="Times New Roman"/>
          <w:sz w:val="24"/>
          <w:szCs w:val="24"/>
        </w:rPr>
        <w:t>Jakarta.</w:t>
      </w:r>
    </w:p>
    <w:p w:rsidR="00845309" w:rsidRDefault="00845309" w:rsidP="006B597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5309" w:rsidRDefault="007C3854" w:rsidP="000E72BC">
      <w:pPr>
        <w:pStyle w:val="ListParagraph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</w:t>
      </w:r>
      <w:r>
        <w:rPr>
          <w:rFonts w:ascii="Times New Roman" w:hAnsi="Times New Roman" w:cs="Times New Roman"/>
          <w:sz w:val="24"/>
          <w:szCs w:val="24"/>
        </w:rPr>
        <w:tab/>
      </w:r>
      <w:r w:rsidR="00845309">
        <w:rPr>
          <w:rFonts w:ascii="Times New Roman" w:hAnsi="Times New Roman" w:cs="Times New Roman"/>
          <w:sz w:val="24"/>
          <w:szCs w:val="24"/>
        </w:rPr>
        <w:t xml:space="preserve">, 2013, </w:t>
      </w:r>
      <w:r w:rsidR="00845309" w:rsidRPr="00845309">
        <w:rPr>
          <w:rFonts w:ascii="Times New Roman" w:hAnsi="Times New Roman" w:cs="Times New Roman"/>
          <w:i/>
          <w:sz w:val="24"/>
          <w:szCs w:val="24"/>
        </w:rPr>
        <w:t>Faktor-Faktor Yang Mempengaruhi Penegakan Hukum</w:t>
      </w:r>
      <w:r w:rsidR="004577B9">
        <w:rPr>
          <w:rFonts w:ascii="Times New Roman" w:hAnsi="Times New Roman" w:cs="Times New Roman"/>
          <w:sz w:val="24"/>
          <w:szCs w:val="24"/>
        </w:rPr>
        <w:t xml:space="preserve">, </w:t>
      </w:r>
      <w:r w:rsidR="00845309">
        <w:rPr>
          <w:rFonts w:ascii="Times New Roman" w:hAnsi="Times New Roman" w:cs="Times New Roman"/>
          <w:sz w:val="24"/>
          <w:szCs w:val="24"/>
        </w:rPr>
        <w:t>Rajawali Pers. Jakarta.</w:t>
      </w:r>
    </w:p>
    <w:p w:rsidR="00845309" w:rsidRDefault="00845309" w:rsidP="006B597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5309" w:rsidRDefault="00845309" w:rsidP="000E72BC">
      <w:pPr>
        <w:pStyle w:val="ListParagraph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Yetisma Saini, 2011, </w:t>
      </w:r>
      <w:r w:rsidRPr="00845309">
        <w:rPr>
          <w:rFonts w:ascii="Times New Roman" w:hAnsi="Times New Roman" w:cs="Times New Roman"/>
          <w:i/>
          <w:sz w:val="24"/>
          <w:szCs w:val="24"/>
        </w:rPr>
        <w:t>Hukum Acara Pidana,</w:t>
      </w:r>
      <w:r>
        <w:rPr>
          <w:rFonts w:ascii="Times New Roman" w:hAnsi="Times New Roman" w:cs="Times New Roman"/>
          <w:sz w:val="24"/>
          <w:szCs w:val="24"/>
        </w:rPr>
        <w:t xml:space="preserve"> Bung Hatta University Press, Sumbar.</w:t>
      </w:r>
    </w:p>
    <w:p w:rsidR="00845309" w:rsidRDefault="00845309" w:rsidP="006B597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5309" w:rsidRDefault="00005A0D" w:rsidP="006B59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</w:t>
      </w:r>
      <w:r w:rsidRPr="00845309">
        <w:rPr>
          <w:rFonts w:ascii="Times New Roman" w:hAnsi="Times New Roman" w:cs="Times New Roman"/>
          <w:b/>
          <w:sz w:val="24"/>
          <w:szCs w:val="24"/>
        </w:rPr>
        <w:t>undang-</w:t>
      </w:r>
      <w:r w:rsidR="00845309" w:rsidRPr="00845309">
        <w:rPr>
          <w:rFonts w:ascii="Times New Roman" w:hAnsi="Times New Roman" w:cs="Times New Roman"/>
          <w:b/>
          <w:sz w:val="24"/>
          <w:szCs w:val="24"/>
        </w:rPr>
        <w:t>Undang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</w:t>
      </w:r>
    </w:p>
    <w:p w:rsidR="00845309" w:rsidRDefault="00845309" w:rsidP="003053BE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309" w:rsidRPr="00F05AE3" w:rsidRDefault="00845309" w:rsidP="00F05AE3">
      <w:pPr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7C3854">
        <w:rPr>
          <w:rFonts w:ascii="Times New Roman" w:hAnsi="Times New Roman" w:cs="Times New Roman"/>
          <w:sz w:val="24"/>
          <w:szCs w:val="24"/>
        </w:rPr>
        <w:t>Undang-Undang Nomor 1 Tahun 1946 Te</w:t>
      </w:r>
      <w:r w:rsidR="000E72BC">
        <w:rPr>
          <w:rFonts w:ascii="Times New Roman" w:hAnsi="Times New Roman" w:cs="Times New Roman"/>
          <w:sz w:val="24"/>
          <w:szCs w:val="24"/>
        </w:rPr>
        <w:t xml:space="preserve">ntang Kitab Undang-Undang Hukum </w:t>
      </w:r>
      <w:r w:rsidRPr="007C3854">
        <w:rPr>
          <w:rFonts w:ascii="Times New Roman" w:hAnsi="Times New Roman" w:cs="Times New Roman"/>
          <w:sz w:val="24"/>
          <w:szCs w:val="24"/>
        </w:rPr>
        <w:t>Pidana</w:t>
      </w:r>
    </w:p>
    <w:p w:rsidR="00845309" w:rsidRDefault="00845309" w:rsidP="003053BE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Undang-Undang Nomor 8 Tahun 1981 Tentang Hukum Acara Pidana</w:t>
      </w:r>
    </w:p>
    <w:p w:rsidR="00845309" w:rsidRDefault="00845309" w:rsidP="003053BE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5309" w:rsidRDefault="00845309" w:rsidP="000E72BC">
      <w:pPr>
        <w:pStyle w:val="ListParagraph"/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Undang-Undang Nomor 2 Tahun 2002 Tentang Po</w:t>
      </w:r>
      <w:r w:rsidR="000E72BC">
        <w:rPr>
          <w:rFonts w:ascii="Times New Roman" w:hAnsi="Times New Roman" w:cs="Times New Roman"/>
          <w:sz w:val="24"/>
          <w:szCs w:val="24"/>
        </w:rPr>
        <w:t xml:space="preserve">kok Kepolisian Negara Republik </w:t>
      </w:r>
      <w:r>
        <w:rPr>
          <w:rFonts w:ascii="Times New Roman" w:hAnsi="Times New Roman" w:cs="Times New Roman"/>
          <w:sz w:val="24"/>
          <w:szCs w:val="24"/>
        </w:rPr>
        <w:t>Indonesia</w:t>
      </w:r>
    </w:p>
    <w:p w:rsidR="00845309" w:rsidRDefault="00845309" w:rsidP="003053B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5309" w:rsidRDefault="00845309" w:rsidP="000E72BC">
      <w:pPr>
        <w:pStyle w:val="ListParagraph"/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Undang-Undang Nomor 16 Tahun 2004 Tentang Kejaksaan Republik Indonesia</w:t>
      </w:r>
    </w:p>
    <w:p w:rsidR="00845309" w:rsidRDefault="00845309" w:rsidP="003053B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5309" w:rsidRPr="00845309" w:rsidRDefault="00845309" w:rsidP="003053B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ab/>
        <w:t>Undang-Undang Nomor 48 Tahun 2009 Tentang Kekuasaan Kehakiman</w:t>
      </w:r>
    </w:p>
    <w:p w:rsidR="00845309" w:rsidRPr="00845309" w:rsidRDefault="00845309" w:rsidP="003053B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2EEC" w:rsidRPr="000E72BC" w:rsidRDefault="00005A0D" w:rsidP="000E72B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Sumber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5309">
        <w:rPr>
          <w:rFonts w:ascii="Times New Roman" w:hAnsi="Times New Roman" w:cs="Times New Roman"/>
          <w:b/>
          <w:sz w:val="24"/>
          <w:szCs w:val="24"/>
        </w:rPr>
        <w:t xml:space="preserve">Lain </w:t>
      </w:r>
    </w:p>
    <w:p w:rsidR="00C14D72" w:rsidRDefault="00C14D72" w:rsidP="000E72BC">
      <w:pPr>
        <w:pStyle w:val="FootnoteText"/>
        <w:ind w:left="1418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72BC">
        <w:rPr>
          <w:rFonts w:ascii="Times New Roman" w:hAnsi="Times New Roman" w:cs="Times New Roman"/>
          <w:sz w:val="24"/>
          <w:szCs w:val="24"/>
          <w:lang w:val="id-ID"/>
        </w:rPr>
        <w:t xml:space="preserve">Agung Pramono, </w:t>
      </w:r>
      <w:r w:rsidRPr="000E72BC">
        <w:rPr>
          <w:rFonts w:ascii="Times New Roman" w:hAnsi="Times New Roman" w:cs="Times New Roman"/>
          <w:i/>
          <w:sz w:val="24"/>
          <w:szCs w:val="24"/>
          <w:lang w:val="id-ID"/>
        </w:rPr>
        <w:t>Pasal-pasal Penting KUHP yang Perlu Di Perhatikan,</w:t>
      </w:r>
      <w:r w:rsidRPr="000E72BC">
        <w:rPr>
          <w:sz w:val="24"/>
          <w:szCs w:val="24"/>
          <w:lang w:val="id-ID"/>
        </w:rPr>
        <w:t xml:space="preserve"> </w:t>
      </w:r>
      <w:hyperlink r:id="rId7" w:history="1">
        <w:r w:rsidR="000E72BC" w:rsidRPr="000E72B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id-ID"/>
          </w:rPr>
          <w:tab/>
          <w:t>http://rechtstat.blogspot.com/2011/02/pasal-pasal-penting-k</w:t>
        </w:r>
        <w:r w:rsidR="000E72B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id-ID"/>
          </w:rPr>
          <w:t xml:space="preserve">uhp </w:t>
        </w:r>
        <w:r w:rsidR="000E72BC" w:rsidRPr="000E72B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id-ID"/>
          </w:rPr>
          <w:t>yang-perlu.html</w:t>
        </w:r>
      </w:hyperlink>
      <w:r w:rsidRPr="000E72BC">
        <w:rPr>
          <w:rFonts w:ascii="Times New Roman" w:hAnsi="Times New Roman" w:cs="Times New Roman"/>
          <w:sz w:val="24"/>
          <w:szCs w:val="24"/>
          <w:lang w:val="id-ID"/>
        </w:rPr>
        <w:t>, di akses pada t</w:t>
      </w:r>
      <w:r w:rsidR="000E72BC">
        <w:rPr>
          <w:rFonts w:ascii="Times New Roman" w:hAnsi="Times New Roman" w:cs="Times New Roman"/>
          <w:sz w:val="24"/>
          <w:szCs w:val="24"/>
          <w:lang w:val="id-ID"/>
        </w:rPr>
        <w:t xml:space="preserve">anggal 16 Juni 2015 Pukul 22:19 </w:t>
      </w:r>
      <w:r w:rsidRPr="000E72BC">
        <w:rPr>
          <w:rFonts w:ascii="Times New Roman" w:hAnsi="Times New Roman" w:cs="Times New Roman"/>
          <w:sz w:val="24"/>
          <w:szCs w:val="24"/>
          <w:lang w:val="id-ID"/>
        </w:rPr>
        <w:t>wib.</w:t>
      </w:r>
    </w:p>
    <w:p w:rsidR="000E72BC" w:rsidRPr="000E72BC" w:rsidRDefault="000E72BC" w:rsidP="000E72BC">
      <w:pPr>
        <w:pStyle w:val="FootnoteText"/>
        <w:ind w:left="1418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14D72" w:rsidRDefault="00C14D72" w:rsidP="000E72BC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Jurnal Muhammad Zulfikar Ahmad, 2012, </w:t>
      </w:r>
      <w:r w:rsidRPr="00845309">
        <w:rPr>
          <w:rFonts w:ascii="Times New Roman" w:hAnsi="Times New Roman" w:cs="Times New Roman"/>
          <w:i/>
          <w:sz w:val="24"/>
          <w:szCs w:val="24"/>
        </w:rPr>
        <w:t>Tinjauan Yuridis Terhadap Tindak Pidana Penganiayaan Yang Dilakukan Anggota POL</w:t>
      </w:r>
      <w:r w:rsidR="000E72BC">
        <w:rPr>
          <w:rFonts w:ascii="Times New Roman" w:hAnsi="Times New Roman" w:cs="Times New Roman"/>
          <w:i/>
          <w:sz w:val="24"/>
          <w:szCs w:val="24"/>
        </w:rPr>
        <w:t xml:space="preserve">RI ( Polisi Republik Indonesia) </w:t>
      </w:r>
      <w:r w:rsidRPr="00845309">
        <w:rPr>
          <w:rFonts w:ascii="Times New Roman" w:hAnsi="Times New Roman" w:cs="Times New Roman"/>
          <w:i/>
          <w:sz w:val="24"/>
          <w:szCs w:val="24"/>
        </w:rPr>
        <w:t>Terhadap Masyarakat Yang Melakukan Pelanggaran Lalu Lintas</w:t>
      </w:r>
      <w:r w:rsidR="000E72BC">
        <w:rPr>
          <w:rFonts w:ascii="Times New Roman" w:hAnsi="Times New Roman" w:cs="Times New Roman"/>
          <w:sz w:val="24"/>
          <w:szCs w:val="24"/>
        </w:rPr>
        <w:t xml:space="preserve">, Universitas </w:t>
      </w:r>
      <w:r>
        <w:rPr>
          <w:rFonts w:ascii="Times New Roman" w:hAnsi="Times New Roman" w:cs="Times New Roman"/>
          <w:sz w:val="24"/>
          <w:szCs w:val="24"/>
        </w:rPr>
        <w:t>Ussunudin Makasar.</w:t>
      </w:r>
    </w:p>
    <w:p w:rsidR="00C14D72" w:rsidRDefault="00C14D72" w:rsidP="00C14D72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D72" w:rsidRPr="000F677D" w:rsidRDefault="00C14D72" w:rsidP="000E72BC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Ilman Hadi, </w:t>
      </w:r>
      <w:r w:rsidRPr="000F677D">
        <w:rPr>
          <w:rFonts w:ascii="Times New Roman" w:hAnsi="Times New Roman" w:cs="Times New Roman"/>
          <w:i/>
        </w:rPr>
        <w:t>Penegak Hukum Indonesia</w:t>
      </w:r>
      <w:r w:rsidRPr="000E72BC">
        <w:rPr>
          <w:rFonts w:ascii="Times New Roman" w:hAnsi="Times New Roman" w:cs="Times New Roman"/>
          <w:i/>
        </w:rPr>
        <w:t>,</w:t>
      </w:r>
      <w:r w:rsidRPr="000E72BC">
        <w:rPr>
          <w:rFonts w:ascii="Times New Roman" w:hAnsi="Times New Roman" w:cs="Times New Roman"/>
        </w:rPr>
        <w:t xml:space="preserve"> </w:t>
      </w:r>
      <w:hyperlink r:id="rId8" w:history="1">
        <w:r w:rsidR="000E72BC" w:rsidRPr="000E72B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Http://Statushukum.Com/Penegak-Hukum-Indonesia.Html</w:t>
        </w:r>
      </w:hyperlink>
      <w:r w:rsidRPr="000E72BC">
        <w:rPr>
          <w:rFonts w:ascii="Times New Roman" w:hAnsi="Times New Roman" w:cs="Times New Roman"/>
          <w:sz w:val="24"/>
          <w:szCs w:val="24"/>
        </w:rPr>
        <w:t>, Diakses</w:t>
      </w:r>
      <w:r w:rsidRPr="000F677D">
        <w:rPr>
          <w:rFonts w:ascii="Times New Roman" w:hAnsi="Times New Roman" w:cs="Times New Roman"/>
          <w:sz w:val="24"/>
          <w:szCs w:val="24"/>
        </w:rPr>
        <w:t xml:space="preserve"> 2 April Pukul 10.24 Wib.</w:t>
      </w:r>
    </w:p>
    <w:p w:rsidR="00C14D72" w:rsidRPr="000F677D" w:rsidRDefault="00C14D72" w:rsidP="00C14D72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72" w:rsidRPr="000E72BC" w:rsidRDefault="00C14D72" w:rsidP="000E72BC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77D">
        <w:rPr>
          <w:rFonts w:ascii="Times New Roman" w:hAnsi="Times New Roman" w:cs="Times New Roman"/>
          <w:sz w:val="24"/>
          <w:szCs w:val="24"/>
        </w:rPr>
        <w:t>Sarli Zulhendr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F67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77D">
        <w:rPr>
          <w:rFonts w:ascii="Times New Roman" w:hAnsi="Times New Roman" w:cs="Times New Roman"/>
          <w:i/>
          <w:sz w:val="24"/>
          <w:szCs w:val="24"/>
        </w:rPr>
        <w:t>Panduan Hukum Aparat Penegak Hukum</w:t>
      </w:r>
      <w:r w:rsidRPr="000F677D">
        <w:rPr>
          <w:i/>
        </w:rPr>
        <w:t xml:space="preserve"> </w:t>
      </w:r>
      <w:r>
        <w:rPr>
          <w:i/>
        </w:rPr>
        <w:tab/>
      </w:r>
      <w:hyperlink r:id="rId9" w:history="1">
        <w:r w:rsidR="000E72BC" w:rsidRPr="000E72B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Http://Www.Solider.Or.Id/2014/07/14/Panduan-Hukum-Pengetahuan-</w:t>
        </w:r>
        <w:r w:rsidR="000E72BC" w:rsidRPr="000E72B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ab/>
          <w:t>Tentang-Aparat-Penegak-Hukum</w:t>
        </w:r>
      </w:hyperlink>
      <w:r w:rsidRPr="000E72BC">
        <w:rPr>
          <w:rFonts w:ascii="Times New Roman" w:hAnsi="Times New Roman" w:cs="Times New Roman"/>
          <w:sz w:val="24"/>
          <w:szCs w:val="24"/>
        </w:rPr>
        <w:t>, Di</w:t>
      </w:r>
      <w:r w:rsidR="004577B9">
        <w:rPr>
          <w:rFonts w:ascii="Times New Roman" w:hAnsi="Times New Roman" w:cs="Times New Roman"/>
          <w:sz w:val="24"/>
          <w:szCs w:val="24"/>
        </w:rPr>
        <w:t xml:space="preserve">akses 2 April 2015 Pukul 11:01 </w:t>
      </w:r>
      <w:r w:rsidRPr="000E72BC">
        <w:rPr>
          <w:rFonts w:ascii="Times New Roman" w:hAnsi="Times New Roman" w:cs="Times New Roman"/>
          <w:sz w:val="24"/>
          <w:szCs w:val="24"/>
        </w:rPr>
        <w:t>Wib.</w:t>
      </w:r>
    </w:p>
    <w:p w:rsidR="00845309" w:rsidRPr="000F677D" w:rsidRDefault="00845309" w:rsidP="00C14D72">
      <w:pPr>
        <w:pStyle w:val="FootnoteTex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45309" w:rsidRPr="000F677D" w:rsidSect="000E72BC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309" w:rsidRDefault="00845309" w:rsidP="00845309">
      <w:pPr>
        <w:spacing w:after="0" w:line="240" w:lineRule="auto"/>
      </w:pPr>
      <w:r>
        <w:separator/>
      </w:r>
    </w:p>
  </w:endnote>
  <w:endnote w:type="continuationSeparator" w:id="1">
    <w:p w:rsidR="00845309" w:rsidRDefault="00845309" w:rsidP="0084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309" w:rsidRDefault="00845309" w:rsidP="00845309">
      <w:pPr>
        <w:spacing w:after="0" w:line="240" w:lineRule="auto"/>
      </w:pPr>
      <w:r>
        <w:separator/>
      </w:r>
    </w:p>
  </w:footnote>
  <w:footnote w:type="continuationSeparator" w:id="1">
    <w:p w:rsidR="00845309" w:rsidRDefault="00845309" w:rsidP="0084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75151"/>
    <w:multiLevelType w:val="hybridMultilevel"/>
    <w:tmpl w:val="D3980F74"/>
    <w:lvl w:ilvl="0" w:tplc="596E69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309"/>
    <w:rsid w:val="00005A0D"/>
    <w:rsid w:val="0006358B"/>
    <w:rsid w:val="000E72BC"/>
    <w:rsid w:val="000F677D"/>
    <w:rsid w:val="00113E3D"/>
    <w:rsid w:val="0015425E"/>
    <w:rsid w:val="00161218"/>
    <w:rsid w:val="00192EEC"/>
    <w:rsid w:val="002758D3"/>
    <w:rsid w:val="002B5558"/>
    <w:rsid w:val="003053BE"/>
    <w:rsid w:val="003376DE"/>
    <w:rsid w:val="004577B9"/>
    <w:rsid w:val="005618A7"/>
    <w:rsid w:val="005708BD"/>
    <w:rsid w:val="006A3D9C"/>
    <w:rsid w:val="006B5978"/>
    <w:rsid w:val="007407C2"/>
    <w:rsid w:val="007C3854"/>
    <w:rsid w:val="0080741E"/>
    <w:rsid w:val="00845309"/>
    <w:rsid w:val="008B62C4"/>
    <w:rsid w:val="00916BA2"/>
    <w:rsid w:val="00964653"/>
    <w:rsid w:val="00A476F6"/>
    <w:rsid w:val="00AF7489"/>
    <w:rsid w:val="00C14D72"/>
    <w:rsid w:val="00DE4AC4"/>
    <w:rsid w:val="00E91F71"/>
    <w:rsid w:val="00EB1B59"/>
    <w:rsid w:val="00F0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3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45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309"/>
  </w:style>
  <w:style w:type="paragraph" w:styleId="Footer">
    <w:name w:val="footer"/>
    <w:basedOn w:val="Normal"/>
    <w:link w:val="FooterChar"/>
    <w:uiPriority w:val="99"/>
    <w:semiHidden/>
    <w:unhideWhenUsed/>
    <w:rsid w:val="00845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309"/>
  </w:style>
  <w:style w:type="paragraph" w:styleId="FootnoteText">
    <w:name w:val="footnote text"/>
    <w:basedOn w:val="Normal"/>
    <w:link w:val="FootnoteTextChar"/>
    <w:uiPriority w:val="99"/>
    <w:unhideWhenUsed/>
    <w:rsid w:val="00192EE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2EEC"/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ushukum.Com/Penegak-Hukum-Indones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%09%09http://rechtstat.blogspot.com/2011/02/pasal-pasal-penting-kuhp%20yang-perl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lider.Or.Id/2014/07/14/Panduan-Hukum-Pengetahuan-%09Tentang-Aparat-Penegak-Huk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dd5</dc:creator>
  <cp:lastModifiedBy>dd7</cp:lastModifiedBy>
  <cp:revision>16</cp:revision>
  <dcterms:created xsi:type="dcterms:W3CDTF">2015-05-19T14:47:00Z</dcterms:created>
  <dcterms:modified xsi:type="dcterms:W3CDTF">2015-10-11T07:10:00Z</dcterms:modified>
</cp:coreProperties>
</file>