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9D6" w:rsidRPr="00D36A2A" w:rsidRDefault="002759D6" w:rsidP="00D36A2A">
      <w:pPr>
        <w:spacing w:after="0" w:line="360" w:lineRule="auto"/>
        <w:jc w:val="center"/>
        <w:rPr>
          <w:rFonts w:asciiTheme="majorBidi" w:hAnsiTheme="majorBidi" w:cstheme="majorBidi"/>
          <w:b/>
          <w:sz w:val="24"/>
          <w:szCs w:val="24"/>
        </w:rPr>
      </w:pPr>
      <w:r w:rsidRPr="00D36A2A">
        <w:rPr>
          <w:rFonts w:asciiTheme="majorBidi" w:hAnsiTheme="majorBidi" w:cstheme="majorBidi"/>
          <w:b/>
          <w:sz w:val="24"/>
          <w:szCs w:val="24"/>
        </w:rPr>
        <w:t xml:space="preserve">Pengaruh Pemungutan Pajak Restoran, Pajak Reklame dan Pajak Penerangan Jalan, terhadap Efektifitas Penerimaan </w:t>
      </w:r>
      <w:r w:rsidR="00734A9C">
        <w:rPr>
          <w:rFonts w:asciiTheme="majorBidi" w:hAnsiTheme="majorBidi" w:cstheme="majorBidi"/>
          <w:b/>
          <w:sz w:val="24"/>
          <w:szCs w:val="24"/>
        </w:rPr>
        <w:t xml:space="preserve">Pajak </w:t>
      </w:r>
      <w:r w:rsidRPr="00D36A2A">
        <w:rPr>
          <w:rFonts w:asciiTheme="majorBidi" w:hAnsiTheme="majorBidi" w:cstheme="majorBidi"/>
          <w:b/>
          <w:sz w:val="24"/>
          <w:szCs w:val="24"/>
        </w:rPr>
        <w:t>Daerah</w:t>
      </w:r>
    </w:p>
    <w:p w:rsidR="002759D6" w:rsidRPr="00D36A2A" w:rsidRDefault="00EA41E7" w:rsidP="00EA41E7">
      <w:pPr>
        <w:spacing w:after="0" w:line="360" w:lineRule="auto"/>
        <w:jc w:val="center"/>
        <w:rPr>
          <w:rFonts w:asciiTheme="majorBidi" w:hAnsiTheme="majorBidi" w:cstheme="majorBidi"/>
          <w:b/>
          <w:sz w:val="24"/>
          <w:szCs w:val="24"/>
        </w:rPr>
      </w:pPr>
      <w:r>
        <w:rPr>
          <w:rFonts w:asciiTheme="majorBidi" w:hAnsiTheme="majorBidi" w:cstheme="majorBidi"/>
          <w:b/>
        </w:rPr>
        <w:t>(S</w:t>
      </w:r>
      <w:r w:rsidR="002759D6" w:rsidRPr="00EA41E7">
        <w:rPr>
          <w:rFonts w:asciiTheme="majorBidi" w:hAnsiTheme="majorBidi" w:cstheme="majorBidi"/>
          <w:b/>
        </w:rPr>
        <w:t>tudi empiris di Dinas Pendapatan Penge</w:t>
      </w:r>
      <w:r w:rsidRPr="00EA41E7">
        <w:rPr>
          <w:rFonts w:asciiTheme="majorBidi" w:hAnsiTheme="majorBidi" w:cstheme="majorBidi"/>
          <w:b/>
        </w:rPr>
        <w:t xml:space="preserve">lolaan Keuangan dan Aset Daerah </w:t>
      </w:r>
      <w:r w:rsidR="002759D6" w:rsidRPr="00EA41E7">
        <w:rPr>
          <w:rFonts w:asciiTheme="majorBidi" w:hAnsiTheme="majorBidi" w:cstheme="majorBidi"/>
          <w:b/>
        </w:rPr>
        <w:t>Kota Pariaman</w:t>
      </w:r>
      <w:r w:rsidR="002759D6" w:rsidRPr="00D36A2A">
        <w:rPr>
          <w:rFonts w:asciiTheme="majorBidi" w:hAnsiTheme="majorBidi" w:cstheme="majorBidi"/>
          <w:b/>
          <w:sz w:val="24"/>
          <w:szCs w:val="24"/>
        </w:rPr>
        <w:t>)</w:t>
      </w:r>
    </w:p>
    <w:p w:rsidR="00D36A2A" w:rsidRPr="00D36A2A" w:rsidRDefault="00D36A2A" w:rsidP="00240C60">
      <w:pPr>
        <w:spacing w:after="0"/>
        <w:ind w:left="1276" w:hanging="1276"/>
        <w:jc w:val="center"/>
        <w:rPr>
          <w:rFonts w:asciiTheme="majorBidi" w:hAnsiTheme="majorBidi" w:cstheme="majorBidi"/>
          <w:b/>
          <w:sz w:val="24"/>
          <w:szCs w:val="24"/>
        </w:rPr>
      </w:pPr>
    </w:p>
    <w:p w:rsidR="002759D6" w:rsidRPr="00A0409A" w:rsidRDefault="002759D6" w:rsidP="00D36A2A">
      <w:pPr>
        <w:spacing w:after="0" w:line="240" w:lineRule="auto"/>
        <w:jc w:val="center"/>
        <w:rPr>
          <w:rFonts w:asciiTheme="majorBidi" w:hAnsiTheme="majorBidi" w:cstheme="majorBidi"/>
          <w:b/>
          <w:sz w:val="24"/>
          <w:szCs w:val="24"/>
          <w:vertAlign w:val="superscript"/>
        </w:rPr>
      </w:pPr>
      <w:r w:rsidRPr="00D36A2A">
        <w:rPr>
          <w:rFonts w:asciiTheme="majorBidi" w:hAnsiTheme="majorBidi" w:cstheme="majorBidi"/>
          <w:b/>
          <w:sz w:val="24"/>
          <w:szCs w:val="24"/>
        </w:rPr>
        <w:t>Fina Edy nur</w:t>
      </w:r>
      <w:r w:rsidR="00735219" w:rsidRPr="00735219">
        <w:rPr>
          <w:rFonts w:asciiTheme="majorBidi" w:hAnsiTheme="majorBidi" w:cstheme="majorBidi"/>
          <w:b/>
          <w:sz w:val="24"/>
          <w:szCs w:val="24"/>
          <w:vertAlign w:val="superscript"/>
        </w:rPr>
        <w:t>1</w:t>
      </w:r>
      <w:r w:rsidRPr="00D36A2A">
        <w:rPr>
          <w:rFonts w:asciiTheme="majorBidi" w:hAnsiTheme="majorBidi" w:cstheme="majorBidi"/>
          <w:b/>
          <w:sz w:val="24"/>
          <w:szCs w:val="24"/>
        </w:rPr>
        <w:t>,  Yunilma</w:t>
      </w:r>
      <w:r w:rsidR="00A0409A">
        <w:rPr>
          <w:rFonts w:asciiTheme="majorBidi" w:hAnsiTheme="majorBidi" w:cstheme="majorBidi"/>
          <w:b/>
          <w:sz w:val="24"/>
          <w:szCs w:val="24"/>
          <w:vertAlign w:val="superscript"/>
        </w:rPr>
        <w:t>1</w:t>
      </w:r>
      <w:r w:rsidRPr="00D36A2A">
        <w:rPr>
          <w:rFonts w:asciiTheme="majorBidi" w:hAnsiTheme="majorBidi" w:cstheme="majorBidi"/>
          <w:b/>
          <w:sz w:val="24"/>
          <w:szCs w:val="24"/>
        </w:rPr>
        <w:t>, Mukhlizul Hamdi</w:t>
      </w:r>
      <w:r w:rsidR="00A0409A">
        <w:rPr>
          <w:rFonts w:asciiTheme="majorBidi" w:hAnsiTheme="majorBidi" w:cstheme="majorBidi"/>
          <w:b/>
          <w:sz w:val="24"/>
          <w:szCs w:val="24"/>
          <w:vertAlign w:val="superscript"/>
        </w:rPr>
        <w:t>2</w:t>
      </w:r>
    </w:p>
    <w:p w:rsidR="002759D6" w:rsidRPr="00D36A2A" w:rsidRDefault="002759D6" w:rsidP="00D36A2A">
      <w:pPr>
        <w:spacing w:after="0" w:line="240" w:lineRule="auto"/>
        <w:jc w:val="center"/>
        <w:rPr>
          <w:rFonts w:asciiTheme="majorBidi" w:hAnsiTheme="majorBidi" w:cstheme="majorBidi"/>
          <w:b/>
          <w:sz w:val="24"/>
          <w:szCs w:val="24"/>
        </w:rPr>
      </w:pPr>
      <w:r w:rsidRPr="00D36A2A">
        <w:rPr>
          <w:rFonts w:asciiTheme="majorBidi" w:hAnsiTheme="majorBidi" w:cstheme="majorBidi"/>
          <w:b/>
          <w:sz w:val="24"/>
          <w:szCs w:val="24"/>
        </w:rPr>
        <w:t>Jurusan Akuntansi, Fakultas Ekonomi, Universitas Bung Hatta</w:t>
      </w:r>
    </w:p>
    <w:p w:rsidR="00960897" w:rsidRPr="0084568B" w:rsidRDefault="001D7BD8" w:rsidP="00D36A2A">
      <w:pPr>
        <w:spacing w:after="0" w:line="240" w:lineRule="auto"/>
        <w:jc w:val="center"/>
        <w:rPr>
          <w:rFonts w:asciiTheme="majorBidi" w:hAnsiTheme="majorBidi" w:cstheme="majorBidi"/>
          <w:b/>
          <w:sz w:val="24"/>
          <w:szCs w:val="24"/>
          <w:lang w:val="id-ID"/>
        </w:rPr>
      </w:pPr>
      <w:r>
        <w:rPr>
          <w:rFonts w:asciiTheme="majorBidi" w:hAnsiTheme="majorBidi" w:cstheme="majorBidi"/>
          <w:b/>
          <w:sz w:val="24"/>
          <w:szCs w:val="24"/>
        </w:rPr>
        <w:t xml:space="preserve">Email : </w:t>
      </w:r>
      <w:r w:rsidR="0084568B">
        <w:rPr>
          <w:rFonts w:asciiTheme="majorBidi" w:hAnsiTheme="majorBidi" w:cstheme="majorBidi"/>
          <w:b/>
          <w:sz w:val="24"/>
          <w:szCs w:val="24"/>
          <w:lang w:val="id-ID"/>
        </w:rPr>
        <w:t>fina_edynur31@yahoo.com</w:t>
      </w:r>
    </w:p>
    <w:p w:rsidR="002759D6" w:rsidRDefault="002759D6" w:rsidP="00D36A2A">
      <w:pPr>
        <w:spacing w:after="0"/>
        <w:rPr>
          <w:b/>
          <w:sz w:val="28"/>
          <w:szCs w:val="28"/>
        </w:rPr>
      </w:pPr>
    </w:p>
    <w:p w:rsidR="002759D6" w:rsidRPr="00D36A2A" w:rsidRDefault="008D1383" w:rsidP="00D36A2A">
      <w:pPr>
        <w:spacing w:line="360" w:lineRule="auto"/>
        <w:jc w:val="center"/>
        <w:rPr>
          <w:rFonts w:asciiTheme="majorBidi" w:hAnsiTheme="majorBidi" w:cstheme="majorBidi"/>
          <w:b/>
          <w:sz w:val="24"/>
          <w:szCs w:val="24"/>
        </w:rPr>
      </w:pPr>
      <w:r w:rsidRPr="00D36A2A">
        <w:rPr>
          <w:rFonts w:asciiTheme="majorBidi" w:hAnsiTheme="majorBidi" w:cstheme="majorBidi"/>
          <w:b/>
          <w:sz w:val="24"/>
          <w:szCs w:val="24"/>
        </w:rPr>
        <w:t>ABSTRAK</w:t>
      </w:r>
      <w:r w:rsidR="002759D6" w:rsidRPr="00D36A2A">
        <w:rPr>
          <w:rFonts w:asciiTheme="majorBidi" w:hAnsiTheme="majorBidi" w:cstheme="majorBidi"/>
          <w:b/>
          <w:sz w:val="24"/>
          <w:szCs w:val="24"/>
        </w:rPr>
        <w:t xml:space="preserve"> </w:t>
      </w:r>
    </w:p>
    <w:p w:rsidR="008D1383" w:rsidRDefault="008D1383" w:rsidP="00735219">
      <w:pPr>
        <w:spacing w:after="0" w:line="240" w:lineRule="auto"/>
        <w:ind w:firstLine="720"/>
        <w:jc w:val="both"/>
        <w:rPr>
          <w:rFonts w:asciiTheme="majorBidi" w:hAnsiTheme="majorBidi" w:cstheme="majorBidi"/>
          <w:sz w:val="24"/>
          <w:szCs w:val="24"/>
        </w:rPr>
      </w:pPr>
      <w:r w:rsidRPr="00D36A2A">
        <w:rPr>
          <w:rFonts w:asciiTheme="majorBidi" w:hAnsiTheme="majorBidi" w:cstheme="majorBidi"/>
          <w:sz w:val="24"/>
          <w:szCs w:val="24"/>
        </w:rPr>
        <w:t>Penelitian ini bertujuan untuk mengetahui pengaruh secara simultan dan persial dari pemungutan pajak restoran, pajak reklame, pajak penerangan jalan, efektifitas penerimaan pajak daerah di DPPKAD Kota Pariaman. Data yang digunakan dalam penelitian ini data sekunder berupa laporan realisasi anggaran periode 2009-2013, yang selanjutnya dianalisis dengan metode</w:t>
      </w:r>
      <w:r w:rsidR="004408F9" w:rsidRPr="00D36A2A">
        <w:rPr>
          <w:rFonts w:asciiTheme="majorBidi" w:hAnsiTheme="majorBidi" w:cstheme="majorBidi"/>
          <w:sz w:val="24"/>
          <w:szCs w:val="24"/>
        </w:rPr>
        <w:t xml:space="preserve"> regresi linier berganda.</w:t>
      </w:r>
      <w:r w:rsidR="00772577" w:rsidRPr="00D36A2A">
        <w:rPr>
          <w:rFonts w:asciiTheme="majorBidi" w:hAnsiTheme="majorBidi" w:cstheme="majorBidi"/>
          <w:sz w:val="24"/>
          <w:szCs w:val="24"/>
        </w:rPr>
        <w:t xml:space="preserve"> Pada pengujian model regresi pertama ditemukan bahwa pajak re</w:t>
      </w:r>
      <w:r w:rsidR="0084568B">
        <w:rPr>
          <w:rFonts w:asciiTheme="majorBidi" w:hAnsiTheme="majorBidi" w:cstheme="majorBidi"/>
          <w:sz w:val="24"/>
          <w:szCs w:val="24"/>
          <w:lang w:val="id-ID"/>
        </w:rPr>
        <w:t>s</w:t>
      </w:r>
      <w:r w:rsidR="00772577" w:rsidRPr="00D36A2A">
        <w:rPr>
          <w:rFonts w:asciiTheme="majorBidi" w:hAnsiTheme="majorBidi" w:cstheme="majorBidi"/>
          <w:sz w:val="24"/>
          <w:szCs w:val="24"/>
        </w:rPr>
        <w:t>toran dan pajak penerangan jalan berpengaruh signifikan terhadap efektifitas penerimaan pajak daerah.</w:t>
      </w:r>
      <w:r w:rsidR="004408F9" w:rsidRPr="00D36A2A">
        <w:rPr>
          <w:rFonts w:asciiTheme="majorBidi" w:hAnsiTheme="majorBidi" w:cstheme="majorBidi"/>
          <w:sz w:val="24"/>
          <w:szCs w:val="24"/>
        </w:rPr>
        <w:t xml:space="preserve"> Berdasarkan hasil</w:t>
      </w:r>
      <w:r w:rsidR="00772577" w:rsidRPr="00D36A2A">
        <w:rPr>
          <w:rFonts w:asciiTheme="majorBidi" w:hAnsiTheme="majorBidi" w:cstheme="majorBidi"/>
          <w:sz w:val="24"/>
          <w:szCs w:val="24"/>
        </w:rPr>
        <w:t xml:space="preserve"> pengujian model regresi kedua</w:t>
      </w:r>
      <w:r w:rsidR="004408F9" w:rsidRPr="00D36A2A">
        <w:rPr>
          <w:rFonts w:asciiTheme="majorBidi" w:hAnsiTheme="majorBidi" w:cstheme="majorBidi"/>
          <w:sz w:val="24"/>
          <w:szCs w:val="24"/>
        </w:rPr>
        <w:t xml:space="preserve"> ditemukan bahwa pajak reklame, tidak berpengaruh signifikan terhadap efektifitas penerimaan pajak daerah.</w:t>
      </w:r>
    </w:p>
    <w:p w:rsidR="00D36A2A" w:rsidRPr="00D36A2A" w:rsidRDefault="00D36A2A" w:rsidP="00735219">
      <w:pPr>
        <w:spacing w:after="0" w:line="240" w:lineRule="auto"/>
        <w:ind w:firstLine="720"/>
        <w:jc w:val="both"/>
        <w:rPr>
          <w:rFonts w:asciiTheme="majorBidi" w:hAnsiTheme="majorBidi" w:cstheme="majorBidi"/>
          <w:sz w:val="24"/>
          <w:szCs w:val="24"/>
        </w:rPr>
      </w:pPr>
    </w:p>
    <w:p w:rsidR="00EA41E7" w:rsidRDefault="002759D6" w:rsidP="00240C60">
      <w:pPr>
        <w:spacing w:after="0" w:line="360" w:lineRule="auto"/>
        <w:ind w:left="1276" w:hanging="1276"/>
        <w:rPr>
          <w:b/>
          <w:sz w:val="24"/>
          <w:szCs w:val="24"/>
        </w:rPr>
      </w:pPr>
      <w:r w:rsidRPr="00735219">
        <w:rPr>
          <w:rFonts w:asciiTheme="majorBidi" w:hAnsiTheme="majorBidi" w:cstheme="majorBidi"/>
          <w:b/>
          <w:i/>
          <w:sz w:val="24"/>
          <w:szCs w:val="24"/>
        </w:rPr>
        <w:t xml:space="preserve">Kata Kunci : Pajak Restoran, Pajak Reklame, Pajak Penerangan Jalan, Efektifitas </w:t>
      </w:r>
      <w:r w:rsidR="00240C60" w:rsidRPr="00735219">
        <w:rPr>
          <w:rFonts w:asciiTheme="majorBidi" w:hAnsiTheme="majorBidi" w:cstheme="majorBidi"/>
          <w:b/>
          <w:i/>
          <w:sz w:val="24"/>
          <w:szCs w:val="24"/>
        </w:rPr>
        <w:t xml:space="preserve"> </w:t>
      </w:r>
      <w:r w:rsidRPr="00735219">
        <w:rPr>
          <w:rFonts w:asciiTheme="majorBidi" w:hAnsiTheme="majorBidi" w:cstheme="majorBidi"/>
          <w:b/>
          <w:i/>
          <w:sz w:val="24"/>
          <w:szCs w:val="24"/>
        </w:rPr>
        <w:t>Pajak</w:t>
      </w:r>
      <w:r w:rsidR="00A07CC0">
        <w:rPr>
          <w:b/>
          <w:sz w:val="24"/>
          <w:szCs w:val="24"/>
        </w:rPr>
        <w:t>.</w:t>
      </w:r>
    </w:p>
    <w:p w:rsidR="00EA41E7" w:rsidRPr="00EA41E7" w:rsidRDefault="00EA41E7" w:rsidP="00EA41E7">
      <w:pPr>
        <w:rPr>
          <w:sz w:val="24"/>
          <w:szCs w:val="24"/>
        </w:rPr>
      </w:pPr>
    </w:p>
    <w:p w:rsidR="00EA41E7" w:rsidRPr="00EA41E7" w:rsidRDefault="00EA41E7" w:rsidP="00EA41E7">
      <w:pPr>
        <w:rPr>
          <w:sz w:val="24"/>
          <w:szCs w:val="24"/>
        </w:rPr>
      </w:pPr>
    </w:p>
    <w:p w:rsidR="00EA41E7" w:rsidRDefault="00EA41E7" w:rsidP="00EA41E7">
      <w:pPr>
        <w:rPr>
          <w:sz w:val="24"/>
          <w:szCs w:val="24"/>
        </w:rPr>
      </w:pPr>
    </w:p>
    <w:p w:rsidR="007B78A7" w:rsidRDefault="007B78A7" w:rsidP="00EA41E7">
      <w:pPr>
        <w:rPr>
          <w:sz w:val="24"/>
          <w:szCs w:val="24"/>
        </w:rPr>
      </w:pPr>
    </w:p>
    <w:p w:rsidR="00803CA8" w:rsidRDefault="00803CA8" w:rsidP="00EA41E7">
      <w:pPr>
        <w:rPr>
          <w:sz w:val="24"/>
          <w:szCs w:val="24"/>
        </w:rPr>
      </w:pPr>
    </w:p>
    <w:p w:rsidR="00803CA8" w:rsidRDefault="00803CA8" w:rsidP="00EA41E7">
      <w:pPr>
        <w:rPr>
          <w:sz w:val="24"/>
          <w:szCs w:val="24"/>
        </w:rPr>
      </w:pPr>
    </w:p>
    <w:p w:rsidR="00803CA8" w:rsidRDefault="00803CA8" w:rsidP="00EA41E7">
      <w:pPr>
        <w:rPr>
          <w:sz w:val="24"/>
          <w:szCs w:val="24"/>
        </w:rPr>
      </w:pPr>
    </w:p>
    <w:p w:rsidR="00803CA8" w:rsidRPr="00803CA8" w:rsidRDefault="00803CA8" w:rsidP="00735219">
      <w:pPr>
        <w:spacing w:before="240" w:after="0" w:line="240" w:lineRule="auto"/>
        <w:rPr>
          <w:rFonts w:ascii="Times New Roman" w:hAnsi="Times New Roman" w:cs="Times New Roman"/>
          <w:sz w:val="20"/>
          <w:szCs w:val="20"/>
        </w:rPr>
      </w:pPr>
    </w:p>
    <w:p w:rsidR="007B78A7" w:rsidRPr="00735219" w:rsidRDefault="00EA41E7" w:rsidP="008D1474">
      <w:pPr>
        <w:jc w:val="center"/>
        <w:rPr>
          <w:rFonts w:ascii="Times New Roman" w:hAnsi="Times New Roman" w:cs="Times New Roman"/>
          <w:b/>
          <w:bCs/>
          <w:i/>
          <w:sz w:val="24"/>
          <w:szCs w:val="24"/>
        </w:rPr>
      </w:pPr>
      <w:r w:rsidRPr="00735219">
        <w:rPr>
          <w:rFonts w:ascii="Times New Roman" w:hAnsi="Times New Roman" w:cs="Times New Roman"/>
          <w:b/>
          <w:bCs/>
          <w:i/>
          <w:sz w:val="24"/>
          <w:szCs w:val="24"/>
        </w:rPr>
        <w:lastRenderedPageBreak/>
        <w:t>The Influence</w:t>
      </w:r>
      <w:r w:rsidR="007B78A7" w:rsidRPr="00735219">
        <w:rPr>
          <w:rFonts w:ascii="Times New Roman" w:hAnsi="Times New Roman" w:cs="Times New Roman"/>
          <w:b/>
          <w:bCs/>
          <w:i/>
          <w:sz w:val="24"/>
          <w:szCs w:val="24"/>
        </w:rPr>
        <w:t xml:space="preserve"> Restaurant Tax, </w:t>
      </w:r>
      <w:r w:rsidR="007D41E6" w:rsidRPr="00735219">
        <w:rPr>
          <w:rFonts w:ascii="Times New Roman" w:hAnsi="Times New Roman" w:cs="Times New Roman"/>
          <w:b/>
          <w:bCs/>
          <w:i/>
          <w:sz w:val="24"/>
          <w:szCs w:val="24"/>
        </w:rPr>
        <w:t xml:space="preserve">Advertisement Tax and </w:t>
      </w:r>
      <w:r w:rsidR="008D1474" w:rsidRPr="00735219">
        <w:rPr>
          <w:rFonts w:ascii="Times New Roman" w:hAnsi="Times New Roman" w:cs="Times New Roman"/>
          <w:b/>
          <w:bCs/>
          <w:i/>
          <w:sz w:val="24"/>
          <w:szCs w:val="24"/>
        </w:rPr>
        <w:t xml:space="preserve">Street Lighting </w:t>
      </w:r>
      <w:r w:rsidR="00962DF9" w:rsidRPr="00735219">
        <w:rPr>
          <w:rFonts w:ascii="Times New Roman" w:hAnsi="Times New Roman" w:cs="Times New Roman"/>
          <w:b/>
          <w:bCs/>
          <w:i/>
          <w:sz w:val="24"/>
          <w:szCs w:val="24"/>
        </w:rPr>
        <w:t xml:space="preserve">Tax </w:t>
      </w:r>
      <w:r w:rsidR="008D1474" w:rsidRPr="00735219">
        <w:rPr>
          <w:rFonts w:ascii="Times New Roman" w:hAnsi="Times New Roman" w:cs="Times New Roman"/>
          <w:b/>
          <w:bCs/>
          <w:i/>
          <w:sz w:val="24"/>
          <w:szCs w:val="24"/>
        </w:rPr>
        <w:t xml:space="preserve">on Efectiveness </w:t>
      </w:r>
      <w:r w:rsidR="009C4E5D" w:rsidRPr="00735219">
        <w:rPr>
          <w:rFonts w:ascii="Times New Roman" w:hAnsi="Times New Roman" w:cs="Times New Roman"/>
          <w:b/>
          <w:bCs/>
          <w:i/>
          <w:sz w:val="24"/>
          <w:szCs w:val="24"/>
        </w:rPr>
        <w:t>Local Tax Revenue</w:t>
      </w:r>
    </w:p>
    <w:p w:rsidR="003B2918" w:rsidRDefault="003B2918" w:rsidP="00734C08">
      <w:pPr>
        <w:jc w:val="center"/>
        <w:rPr>
          <w:rFonts w:ascii="Times New Roman" w:hAnsi="Times New Roman" w:cs="Times New Roman"/>
          <w:b/>
          <w:bCs/>
          <w:i/>
          <w:sz w:val="24"/>
          <w:szCs w:val="24"/>
        </w:rPr>
      </w:pPr>
      <w:r w:rsidRPr="00735219">
        <w:rPr>
          <w:rFonts w:ascii="Times New Roman" w:hAnsi="Times New Roman" w:cs="Times New Roman"/>
          <w:b/>
          <w:bCs/>
          <w:i/>
          <w:sz w:val="24"/>
          <w:szCs w:val="24"/>
        </w:rPr>
        <w:t xml:space="preserve">(Empirical Study on </w:t>
      </w:r>
      <w:r w:rsidR="00747975" w:rsidRPr="00735219">
        <w:rPr>
          <w:rFonts w:ascii="Times New Roman" w:hAnsi="Times New Roman" w:cs="Times New Roman"/>
          <w:b/>
          <w:bCs/>
          <w:i/>
          <w:sz w:val="24"/>
          <w:szCs w:val="24"/>
        </w:rPr>
        <w:t>financial management office revenue and regional asset at pariaman</w:t>
      </w:r>
      <w:r w:rsidR="00747975">
        <w:rPr>
          <w:rFonts w:ascii="Times New Roman" w:hAnsi="Times New Roman" w:cs="Times New Roman"/>
          <w:i/>
          <w:sz w:val="24"/>
          <w:szCs w:val="24"/>
        </w:rPr>
        <w:t xml:space="preserve"> </w:t>
      </w:r>
      <w:r w:rsidR="00747975" w:rsidRPr="00735219">
        <w:rPr>
          <w:rFonts w:ascii="Times New Roman" w:hAnsi="Times New Roman" w:cs="Times New Roman"/>
          <w:b/>
          <w:bCs/>
          <w:i/>
          <w:sz w:val="24"/>
          <w:szCs w:val="24"/>
        </w:rPr>
        <w:t xml:space="preserve">city </w:t>
      </w:r>
      <w:r w:rsidRPr="00735219">
        <w:rPr>
          <w:rFonts w:ascii="Times New Roman" w:hAnsi="Times New Roman" w:cs="Times New Roman"/>
          <w:b/>
          <w:bCs/>
          <w:i/>
          <w:sz w:val="24"/>
          <w:szCs w:val="24"/>
        </w:rPr>
        <w:t>)</w:t>
      </w:r>
    </w:p>
    <w:p w:rsidR="00735219" w:rsidRPr="00734C08" w:rsidRDefault="00735219" w:rsidP="00734C08">
      <w:pPr>
        <w:jc w:val="center"/>
        <w:rPr>
          <w:rFonts w:ascii="Times New Roman" w:hAnsi="Times New Roman" w:cs="Times New Roman"/>
          <w:i/>
          <w:sz w:val="24"/>
          <w:szCs w:val="24"/>
        </w:rPr>
      </w:pPr>
    </w:p>
    <w:p w:rsidR="007B78A7" w:rsidRPr="00A0409A" w:rsidRDefault="007B78A7" w:rsidP="007B78A7">
      <w:pPr>
        <w:spacing w:after="0" w:line="240" w:lineRule="auto"/>
        <w:jc w:val="center"/>
        <w:rPr>
          <w:rFonts w:asciiTheme="majorBidi" w:hAnsiTheme="majorBidi" w:cstheme="majorBidi"/>
          <w:b/>
          <w:sz w:val="24"/>
          <w:szCs w:val="24"/>
          <w:vertAlign w:val="superscript"/>
        </w:rPr>
      </w:pPr>
      <w:r w:rsidRPr="00D36A2A">
        <w:rPr>
          <w:rFonts w:asciiTheme="majorBidi" w:hAnsiTheme="majorBidi" w:cstheme="majorBidi"/>
          <w:b/>
          <w:sz w:val="24"/>
          <w:szCs w:val="24"/>
        </w:rPr>
        <w:t>Fina Edy nur</w:t>
      </w:r>
      <w:r w:rsidR="00735219" w:rsidRPr="00735219">
        <w:rPr>
          <w:rFonts w:asciiTheme="majorBidi" w:hAnsiTheme="majorBidi" w:cstheme="majorBidi"/>
          <w:b/>
          <w:sz w:val="24"/>
          <w:szCs w:val="24"/>
          <w:vertAlign w:val="superscript"/>
        </w:rPr>
        <w:t>1</w:t>
      </w:r>
      <w:r w:rsidRPr="00D36A2A">
        <w:rPr>
          <w:rFonts w:asciiTheme="majorBidi" w:hAnsiTheme="majorBidi" w:cstheme="majorBidi"/>
          <w:b/>
          <w:sz w:val="24"/>
          <w:szCs w:val="24"/>
        </w:rPr>
        <w:t>,  Yunilma</w:t>
      </w:r>
      <w:r w:rsidR="00A0409A">
        <w:rPr>
          <w:rFonts w:asciiTheme="majorBidi" w:hAnsiTheme="majorBidi" w:cstheme="majorBidi"/>
          <w:b/>
          <w:sz w:val="24"/>
          <w:szCs w:val="24"/>
          <w:vertAlign w:val="superscript"/>
        </w:rPr>
        <w:t>1</w:t>
      </w:r>
      <w:r w:rsidRPr="00D36A2A">
        <w:rPr>
          <w:rFonts w:asciiTheme="majorBidi" w:hAnsiTheme="majorBidi" w:cstheme="majorBidi"/>
          <w:b/>
          <w:sz w:val="24"/>
          <w:szCs w:val="24"/>
        </w:rPr>
        <w:t xml:space="preserve"> Mukhlizul Hamdi</w:t>
      </w:r>
      <w:r w:rsidR="00A0409A">
        <w:rPr>
          <w:rFonts w:asciiTheme="majorBidi" w:hAnsiTheme="majorBidi" w:cstheme="majorBidi"/>
          <w:b/>
          <w:sz w:val="24"/>
          <w:szCs w:val="24"/>
          <w:vertAlign w:val="superscript"/>
        </w:rPr>
        <w:t>2</w:t>
      </w:r>
    </w:p>
    <w:p w:rsidR="00EA41E7" w:rsidRDefault="007B78A7" w:rsidP="007B78A7">
      <w:pPr>
        <w:spacing w:line="240" w:lineRule="auto"/>
        <w:jc w:val="center"/>
        <w:rPr>
          <w:rFonts w:ascii="Times New Roman" w:hAnsi="Times New Roman" w:cs="Times New Roman"/>
          <w:b/>
          <w:i/>
          <w:sz w:val="24"/>
          <w:szCs w:val="24"/>
        </w:rPr>
      </w:pPr>
      <w:r w:rsidRPr="007402C8">
        <w:rPr>
          <w:rFonts w:ascii="Times New Roman" w:hAnsi="Times New Roman" w:cs="Times New Roman"/>
          <w:b/>
          <w:i/>
          <w:sz w:val="24"/>
          <w:szCs w:val="24"/>
        </w:rPr>
        <w:t>(Accounting Department, Economic Faculty, Bung Hatta University)</w:t>
      </w:r>
    </w:p>
    <w:p w:rsidR="007B78A7" w:rsidRPr="0084568B" w:rsidRDefault="007B78A7" w:rsidP="0084568B">
      <w:pPr>
        <w:spacing w:after="0" w:line="240" w:lineRule="auto"/>
        <w:jc w:val="center"/>
        <w:rPr>
          <w:rFonts w:asciiTheme="majorBidi" w:hAnsiTheme="majorBidi" w:cstheme="majorBidi"/>
          <w:b/>
          <w:sz w:val="24"/>
          <w:szCs w:val="24"/>
          <w:lang w:val="id-ID"/>
        </w:rPr>
      </w:pPr>
      <w:r w:rsidRPr="00D36A2A">
        <w:rPr>
          <w:rFonts w:asciiTheme="majorBidi" w:hAnsiTheme="majorBidi" w:cstheme="majorBidi"/>
          <w:b/>
          <w:sz w:val="24"/>
          <w:szCs w:val="24"/>
        </w:rPr>
        <w:t xml:space="preserve">Email : </w:t>
      </w:r>
      <w:hyperlink r:id="rId6" w:history="1">
        <w:r w:rsidR="0084568B" w:rsidRPr="0084568B">
          <w:rPr>
            <w:rStyle w:val="Hyperlink"/>
            <w:rFonts w:asciiTheme="majorBidi" w:hAnsiTheme="majorBidi" w:cstheme="majorBidi"/>
            <w:b/>
            <w:color w:val="auto"/>
            <w:sz w:val="24"/>
            <w:szCs w:val="24"/>
            <w:u w:val="none"/>
            <w:lang w:val="id-ID"/>
          </w:rPr>
          <w:t>fina_edynur31@yahoo.com</w:t>
        </w:r>
      </w:hyperlink>
    </w:p>
    <w:p w:rsidR="0084568B" w:rsidRPr="0084568B" w:rsidRDefault="0084568B" w:rsidP="0084568B">
      <w:pPr>
        <w:spacing w:after="0" w:line="240" w:lineRule="auto"/>
        <w:jc w:val="center"/>
        <w:rPr>
          <w:rFonts w:asciiTheme="majorBidi" w:hAnsiTheme="majorBidi" w:cstheme="majorBidi"/>
          <w:b/>
          <w:sz w:val="24"/>
          <w:szCs w:val="24"/>
          <w:lang w:val="id-ID"/>
        </w:rPr>
      </w:pPr>
    </w:p>
    <w:p w:rsidR="00735219" w:rsidRPr="0084568B" w:rsidRDefault="007B78A7" w:rsidP="0084568B">
      <w:pPr>
        <w:spacing w:line="480" w:lineRule="auto"/>
        <w:jc w:val="center"/>
        <w:rPr>
          <w:rFonts w:ascii="Times New Roman" w:hAnsi="Times New Roman" w:cs="Times New Roman"/>
          <w:b/>
          <w:i/>
          <w:sz w:val="24"/>
          <w:szCs w:val="24"/>
          <w:lang w:val="id-ID"/>
        </w:rPr>
      </w:pPr>
      <w:r w:rsidRPr="00FD3F5A">
        <w:rPr>
          <w:rFonts w:ascii="Times New Roman" w:hAnsi="Times New Roman" w:cs="Times New Roman"/>
          <w:b/>
          <w:i/>
          <w:sz w:val="24"/>
          <w:szCs w:val="24"/>
        </w:rPr>
        <w:t>Abstract</w:t>
      </w:r>
    </w:p>
    <w:p w:rsidR="007B78A7" w:rsidRDefault="003E554D" w:rsidP="0084568B">
      <w:pPr>
        <w:spacing w:line="240" w:lineRule="auto"/>
        <w:ind w:firstLine="720"/>
        <w:jc w:val="both"/>
        <w:rPr>
          <w:rFonts w:ascii="Times New Roman" w:hAnsi="Times New Roman" w:cs="Times New Roman"/>
          <w:i/>
          <w:sz w:val="24"/>
          <w:szCs w:val="24"/>
        </w:rPr>
      </w:pPr>
      <w:r w:rsidRPr="00962DF9">
        <w:rPr>
          <w:rFonts w:ascii="Times New Roman" w:hAnsi="Times New Roman" w:cs="Times New Roman"/>
          <w:i/>
          <w:sz w:val="24"/>
          <w:szCs w:val="24"/>
        </w:rPr>
        <w:t xml:space="preserve">This research aims to </w:t>
      </w:r>
      <w:r w:rsidR="00962DF9" w:rsidRPr="00962DF9">
        <w:rPr>
          <w:rFonts w:ascii="Times New Roman" w:hAnsi="Times New Roman" w:cs="Times New Roman"/>
          <w:i/>
          <w:sz w:val="24"/>
          <w:szCs w:val="24"/>
        </w:rPr>
        <w:t xml:space="preserve">test the effect of </w:t>
      </w:r>
      <w:r w:rsidR="00962DF9" w:rsidRPr="00962DF9">
        <w:rPr>
          <w:rFonts w:ascii="Times New Roman" w:hAnsi="Times New Roman" w:cs="Times New Roman"/>
          <w:sz w:val="24"/>
          <w:szCs w:val="24"/>
        </w:rPr>
        <w:t xml:space="preserve"> </w:t>
      </w:r>
      <w:r w:rsidR="00962DF9" w:rsidRPr="00962DF9">
        <w:rPr>
          <w:rFonts w:ascii="Times New Roman" w:hAnsi="Times New Roman" w:cs="Times New Roman"/>
          <w:i/>
          <w:sz w:val="24"/>
          <w:szCs w:val="24"/>
        </w:rPr>
        <w:t>Restaurant Tax, Advertisement Tax and Street Lighting Tax on Efectiveness R</w:t>
      </w:r>
      <w:r w:rsidR="00962DF9">
        <w:rPr>
          <w:rFonts w:ascii="Times New Roman" w:hAnsi="Times New Roman" w:cs="Times New Roman"/>
          <w:i/>
          <w:sz w:val="24"/>
          <w:szCs w:val="24"/>
        </w:rPr>
        <w:t xml:space="preserve">eception Area at </w:t>
      </w:r>
      <w:r w:rsidR="00962DF9">
        <w:rPr>
          <w:rFonts w:asciiTheme="majorBidi" w:hAnsiTheme="majorBidi" w:cstheme="majorBidi"/>
          <w:i/>
          <w:sz w:val="24"/>
          <w:szCs w:val="24"/>
        </w:rPr>
        <w:t xml:space="preserve">DPPKAD Pariaman City. </w:t>
      </w:r>
      <w:r w:rsidR="0070709C">
        <w:rPr>
          <w:rFonts w:ascii="Times New Roman" w:hAnsi="Times New Roman" w:cs="Times New Roman"/>
          <w:i/>
          <w:sz w:val="24"/>
          <w:szCs w:val="24"/>
        </w:rPr>
        <w:t xml:space="preserve">The </w:t>
      </w:r>
      <w:r w:rsidR="0070709C" w:rsidRPr="00FD3F5A">
        <w:rPr>
          <w:rFonts w:ascii="Times New Roman" w:hAnsi="Times New Roman" w:cs="Times New Roman"/>
          <w:i/>
          <w:sz w:val="24"/>
          <w:szCs w:val="24"/>
        </w:rPr>
        <w:t>Population in this research is</w:t>
      </w:r>
      <w:r w:rsidR="0070709C">
        <w:rPr>
          <w:rFonts w:ascii="Times New Roman" w:hAnsi="Times New Roman" w:cs="Times New Roman"/>
          <w:i/>
          <w:sz w:val="24"/>
          <w:szCs w:val="24"/>
        </w:rPr>
        <w:t xml:space="preserve"> on </w:t>
      </w:r>
      <w:r w:rsidR="00586D71">
        <w:rPr>
          <w:rFonts w:ascii="Times New Roman" w:hAnsi="Times New Roman" w:cs="Times New Roman"/>
          <w:i/>
          <w:sz w:val="24"/>
          <w:szCs w:val="24"/>
        </w:rPr>
        <w:t xml:space="preserve">realization budget reporting </w:t>
      </w:r>
      <w:r w:rsidR="00B65180">
        <w:rPr>
          <w:rFonts w:ascii="Times New Roman" w:hAnsi="Times New Roman" w:cs="Times New Roman"/>
          <w:i/>
          <w:sz w:val="24"/>
          <w:szCs w:val="24"/>
        </w:rPr>
        <w:t>for periode 2009</w:t>
      </w:r>
      <w:r w:rsidR="001B0B04">
        <w:rPr>
          <w:rFonts w:ascii="Times New Roman" w:hAnsi="Times New Roman" w:cs="Times New Roman"/>
          <w:i/>
          <w:sz w:val="24"/>
          <w:szCs w:val="24"/>
        </w:rPr>
        <w:t xml:space="preserve">-2013. </w:t>
      </w:r>
      <w:r w:rsidR="00734A9C" w:rsidRPr="00FD3F5A">
        <w:rPr>
          <w:rFonts w:ascii="Times New Roman" w:hAnsi="Times New Roman" w:cs="Times New Roman"/>
          <w:i/>
          <w:sz w:val="24"/>
          <w:szCs w:val="24"/>
        </w:rPr>
        <w:t>Hypotesis tasted by a multiple regression models. Regression analysis was done using SPSS 16.0</w:t>
      </w:r>
      <w:r w:rsidR="00734A9C">
        <w:rPr>
          <w:rFonts w:ascii="Times New Roman" w:hAnsi="Times New Roman" w:cs="Times New Roman"/>
          <w:i/>
          <w:sz w:val="24"/>
          <w:szCs w:val="24"/>
        </w:rPr>
        <w:t xml:space="preserve">. </w:t>
      </w:r>
      <w:r w:rsidR="00734A9C" w:rsidRPr="00FD3F5A">
        <w:rPr>
          <w:rFonts w:ascii="Times New Roman" w:hAnsi="Times New Roman" w:cs="Times New Roman"/>
          <w:i/>
          <w:sz w:val="24"/>
          <w:szCs w:val="24"/>
        </w:rPr>
        <w:t>The results showed that a variable</w:t>
      </w:r>
      <w:r w:rsidR="00734A9C">
        <w:rPr>
          <w:rFonts w:ascii="Times New Roman" w:hAnsi="Times New Roman" w:cs="Times New Roman"/>
          <w:i/>
          <w:sz w:val="24"/>
          <w:szCs w:val="24"/>
        </w:rPr>
        <w:t xml:space="preserve">s such as </w:t>
      </w:r>
      <w:r w:rsidR="00734A9C" w:rsidRPr="00962DF9">
        <w:rPr>
          <w:rFonts w:ascii="Times New Roman" w:hAnsi="Times New Roman" w:cs="Times New Roman"/>
          <w:i/>
          <w:sz w:val="24"/>
          <w:szCs w:val="24"/>
        </w:rPr>
        <w:t>Restaurant Tax</w:t>
      </w:r>
      <w:r w:rsidR="00734A9C">
        <w:rPr>
          <w:rFonts w:ascii="Times New Roman" w:hAnsi="Times New Roman" w:cs="Times New Roman"/>
          <w:i/>
          <w:sz w:val="24"/>
          <w:szCs w:val="24"/>
        </w:rPr>
        <w:t xml:space="preserve"> and </w:t>
      </w:r>
      <w:r w:rsidR="00734A9C" w:rsidRPr="00962DF9">
        <w:rPr>
          <w:rFonts w:ascii="Times New Roman" w:hAnsi="Times New Roman" w:cs="Times New Roman"/>
          <w:i/>
          <w:sz w:val="24"/>
          <w:szCs w:val="24"/>
        </w:rPr>
        <w:t>Street Lighting Tax</w:t>
      </w:r>
      <w:r w:rsidR="00734A9C">
        <w:rPr>
          <w:rFonts w:ascii="Times New Roman" w:hAnsi="Times New Roman" w:cs="Times New Roman"/>
          <w:i/>
          <w:sz w:val="24"/>
          <w:szCs w:val="24"/>
        </w:rPr>
        <w:t xml:space="preserve"> has</w:t>
      </w:r>
      <w:r w:rsidR="00734A9C" w:rsidRPr="00734A9C">
        <w:rPr>
          <w:rFonts w:ascii="Times New Roman" w:hAnsi="Times New Roman" w:cs="Times New Roman"/>
          <w:i/>
          <w:sz w:val="24"/>
          <w:szCs w:val="24"/>
        </w:rPr>
        <w:t xml:space="preserve"> </w:t>
      </w:r>
      <w:r w:rsidR="00734A9C">
        <w:rPr>
          <w:rFonts w:ascii="Times New Roman" w:hAnsi="Times New Roman" w:cs="Times New Roman"/>
          <w:i/>
          <w:sz w:val="24"/>
          <w:szCs w:val="24"/>
        </w:rPr>
        <w:t xml:space="preserve">significantly effect on </w:t>
      </w:r>
      <w:r w:rsidR="00734A9C" w:rsidRPr="00962DF9">
        <w:rPr>
          <w:rFonts w:ascii="Times New Roman" w:hAnsi="Times New Roman" w:cs="Times New Roman"/>
          <w:i/>
          <w:sz w:val="24"/>
          <w:szCs w:val="24"/>
        </w:rPr>
        <w:t xml:space="preserve">Efectiveness </w:t>
      </w:r>
      <w:r w:rsidR="00BF6158">
        <w:rPr>
          <w:rFonts w:ascii="Times New Roman" w:hAnsi="Times New Roman" w:cs="Times New Roman"/>
          <w:i/>
          <w:sz w:val="24"/>
          <w:szCs w:val="24"/>
        </w:rPr>
        <w:t>Local Tax Revenue</w:t>
      </w:r>
      <w:r w:rsidR="00AC3C3B">
        <w:rPr>
          <w:rFonts w:ascii="Times New Roman" w:hAnsi="Times New Roman" w:cs="Times New Roman"/>
          <w:i/>
          <w:sz w:val="24"/>
          <w:szCs w:val="24"/>
        </w:rPr>
        <w:t xml:space="preserve">. </w:t>
      </w:r>
      <w:r w:rsidR="00734C08" w:rsidRPr="00FD3F5A">
        <w:rPr>
          <w:rFonts w:ascii="Times New Roman" w:hAnsi="Times New Roman" w:cs="Times New Roman"/>
          <w:i/>
          <w:sz w:val="24"/>
          <w:szCs w:val="24"/>
        </w:rPr>
        <w:t>While the variable</w:t>
      </w:r>
      <w:r w:rsidR="00734C08">
        <w:rPr>
          <w:rFonts w:ascii="Times New Roman" w:hAnsi="Times New Roman" w:cs="Times New Roman"/>
          <w:i/>
          <w:sz w:val="24"/>
          <w:szCs w:val="24"/>
        </w:rPr>
        <w:t xml:space="preserve">s such as </w:t>
      </w:r>
      <w:r w:rsidR="00734C08" w:rsidRPr="00962DF9">
        <w:rPr>
          <w:rFonts w:ascii="Times New Roman" w:hAnsi="Times New Roman" w:cs="Times New Roman"/>
          <w:i/>
          <w:sz w:val="24"/>
          <w:szCs w:val="24"/>
        </w:rPr>
        <w:t>Advertisement Tax</w:t>
      </w:r>
      <w:r w:rsidR="00734C08">
        <w:rPr>
          <w:rFonts w:ascii="Times New Roman" w:hAnsi="Times New Roman" w:cs="Times New Roman"/>
          <w:i/>
          <w:sz w:val="24"/>
          <w:szCs w:val="24"/>
        </w:rPr>
        <w:t xml:space="preserve"> has</w:t>
      </w:r>
      <w:r w:rsidR="00734C08" w:rsidRPr="00734A9C">
        <w:rPr>
          <w:rFonts w:ascii="Times New Roman" w:hAnsi="Times New Roman" w:cs="Times New Roman"/>
          <w:i/>
          <w:sz w:val="24"/>
          <w:szCs w:val="24"/>
        </w:rPr>
        <w:t xml:space="preserve"> </w:t>
      </w:r>
      <w:r w:rsidR="00734C08">
        <w:rPr>
          <w:rFonts w:ascii="Times New Roman" w:hAnsi="Times New Roman" w:cs="Times New Roman"/>
          <w:i/>
          <w:sz w:val="24"/>
          <w:szCs w:val="24"/>
        </w:rPr>
        <w:t xml:space="preserve">significantly effect on </w:t>
      </w:r>
      <w:r w:rsidR="00734C08" w:rsidRPr="00962DF9">
        <w:rPr>
          <w:rFonts w:ascii="Times New Roman" w:hAnsi="Times New Roman" w:cs="Times New Roman"/>
          <w:i/>
          <w:sz w:val="24"/>
          <w:szCs w:val="24"/>
        </w:rPr>
        <w:t xml:space="preserve">Efectiveness </w:t>
      </w:r>
      <w:r w:rsidR="00734C08">
        <w:rPr>
          <w:rFonts w:ascii="Times New Roman" w:hAnsi="Times New Roman" w:cs="Times New Roman"/>
          <w:i/>
          <w:sz w:val="24"/>
          <w:szCs w:val="24"/>
        </w:rPr>
        <w:t xml:space="preserve">Local Tax Revenue. </w:t>
      </w:r>
    </w:p>
    <w:p w:rsidR="00803CA8" w:rsidRDefault="00803CA8" w:rsidP="00803CA8">
      <w:pPr>
        <w:spacing w:line="240" w:lineRule="auto"/>
        <w:ind w:firstLine="720"/>
        <w:jc w:val="both"/>
        <w:rPr>
          <w:rFonts w:ascii="Times New Roman" w:hAnsi="Times New Roman" w:cs="Times New Roman"/>
          <w:b/>
          <w:i/>
          <w:sz w:val="24"/>
          <w:szCs w:val="24"/>
        </w:rPr>
      </w:pPr>
    </w:p>
    <w:p w:rsidR="00734C08" w:rsidRPr="00735219" w:rsidRDefault="00735219" w:rsidP="00735219">
      <w:pPr>
        <w:ind w:left="1134" w:hanging="1134"/>
        <w:rPr>
          <w:rFonts w:ascii="Times New Roman" w:hAnsi="Times New Roman" w:cs="Times New Roman"/>
          <w:b/>
          <w:i/>
          <w:sz w:val="24"/>
          <w:szCs w:val="24"/>
        </w:rPr>
      </w:pPr>
      <w:r>
        <w:rPr>
          <w:rFonts w:ascii="Times New Roman" w:hAnsi="Times New Roman" w:cs="Times New Roman"/>
          <w:b/>
          <w:i/>
          <w:sz w:val="24"/>
          <w:szCs w:val="24"/>
        </w:rPr>
        <w:t xml:space="preserve">Keywords : </w:t>
      </w:r>
      <w:r w:rsidR="00734C08" w:rsidRPr="00735219">
        <w:rPr>
          <w:rFonts w:ascii="Times New Roman" w:hAnsi="Times New Roman" w:cs="Times New Roman"/>
          <w:b/>
          <w:i/>
          <w:sz w:val="24"/>
          <w:szCs w:val="24"/>
        </w:rPr>
        <w:t>Restaurant Tax, Advertisem</w:t>
      </w:r>
      <w:r>
        <w:rPr>
          <w:rFonts w:ascii="Times New Roman" w:hAnsi="Times New Roman" w:cs="Times New Roman"/>
          <w:b/>
          <w:i/>
          <w:sz w:val="24"/>
          <w:szCs w:val="24"/>
        </w:rPr>
        <w:t xml:space="preserve">ent Tax and Street Lighting Tax </w:t>
      </w:r>
      <w:r w:rsidR="00734C08" w:rsidRPr="00735219">
        <w:rPr>
          <w:rFonts w:ascii="Times New Roman" w:hAnsi="Times New Roman" w:cs="Times New Roman"/>
          <w:b/>
          <w:i/>
          <w:sz w:val="24"/>
          <w:szCs w:val="24"/>
        </w:rPr>
        <w:t>Efectiveness Local Tax Revenue</w:t>
      </w:r>
    </w:p>
    <w:p w:rsidR="007B78A7" w:rsidRDefault="007B78A7" w:rsidP="00573E05">
      <w:pPr>
        <w:spacing w:line="480" w:lineRule="auto"/>
        <w:rPr>
          <w:rFonts w:ascii="Times New Roman" w:hAnsi="Times New Roman" w:cs="Times New Roman"/>
          <w:b/>
          <w:i/>
          <w:sz w:val="24"/>
          <w:szCs w:val="24"/>
        </w:rPr>
      </w:pPr>
      <w:bookmarkStart w:id="0" w:name="_GoBack"/>
      <w:bookmarkEnd w:id="0"/>
    </w:p>
    <w:p w:rsidR="00803CA8" w:rsidRDefault="00803CA8" w:rsidP="00573E05">
      <w:pPr>
        <w:spacing w:line="480" w:lineRule="auto"/>
        <w:rPr>
          <w:rFonts w:ascii="Times New Roman" w:hAnsi="Times New Roman" w:cs="Times New Roman"/>
          <w:b/>
          <w:i/>
          <w:sz w:val="24"/>
          <w:szCs w:val="24"/>
        </w:rPr>
      </w:pPr>
    </w:p>
    <w:p w:rsidR="007B78A7" w:rsidRPr="00FD3F5A" w:rsidRDefault="007B78A7" w:rsidP="007B78A7">
      <w:pPr>
        <w:spacing w:line="480" w:lineRule="auto"/>
        <w:rPr>
          <w:rFonts w:ascii="Times New Roman" w:hAnsi="Times New Roman" w:cs="Times New Roman"/>
          <w:b/>
          <w:i/>
          <w:sz w:val="24"/>
          <w:szCs w:val="24"/>
        </w:rPr>
      </w:pPr>
    </w:p>
    <w:sectPr w:rsidR="007B78A7" w:rsidRPr="00FD3F5A" w:rsidSect="00901400">
      <w:footerReference w:type="default" r:id="rId7"/>
      <w:pgSz w:w="12240" w:h="15840"/>
      <w:pgMar w:top="2268" w:right="1701" w:bottom="1701" w:left="2268" w:header="720" w:footer="720" w:gutter="0"/>
      <w:pgNumType w:fmt="lowerRoman"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9C9" w:rsidRDefault="004D49C9" w:rsidP="0084568B">
      <w:pPr>
        <w:spacing w:after="0" w:line="240" w:lineRule="auto"/>
      </w:pPr>
      <w:r>
        <w:separator/>
      </w:r>
    </w:p>
  </w:endnote>
  <w:endnote w:type="continuationSeparator" w:id="1">
    <w:p w:rsidR="004D49C9" w:rsidRDefault="004D49C9" w:rsidP="008456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28876"/>
      <w:docPartObj>
        <w:docPartGallery w:val="Page Numbers (Bottom of Page)"/>
        <w:docPartUnique/>
      </w:docPartObj>
    </w:sdtPr>
    <w:sdtContent>
      <w:p w:rsidR="0084568B" w:rsidRDefault="00DA6BE0">
        <w:pPr>
          <w:pStyle w:val="Footer"/>
          <w:jc w:val="center"/>
        </w:pPr>
        <w:fldSimple w:instr=" PAGE   \* MERGEFORMAT ">
          <w:r w:rsidR="00901400">
            <w:rPr>
              <w:noProof/>
            </w:rPr>
            <w:t>iii</w:t>
          </w:r>
        </w:fldSimple>
      </w:p>
    </w:sdtContent>
  </w:sdt>
  <w:p w:rsidR="0084568B" w:rsidRDefault="008456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9C9" w:rsidRDefault="004D49C9" w:rsidP="0084568B">
      <w:pPr>
        <w:spacing w:after="0" w:line="240" w:lineRule="auto"/>
      </w:pPr>
      <w:r>
        <w:separator/>
      </w:r>
    </w:p>
  </w:footnote>
  <w:footnote w:type="continuationSeparator" w:id="1">
    <w:p w:rsidR="004D49C9" w:rsidRDefault="004D49C9" w:rsidP="0084568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D1383"/>
    <w:rsid w:val="000B0BFE"/>
    <w:rsid w:val="001B0B04"/>
    <w:rsid w:val="001D7BD8"/>
    <w:rsid w:val="00240C60"/>
    <w:rsid w:val="002759D6"/>
    <w:rsid w:val="00394EA5"/>
    <w:rsid w:val="003A7396"/>
    <w:rsid w:val="003B2918"/>
    <w:rsid w:val="003E554D"/>
    <w:rsid w:val="004408F9"/>
    <w:rsid w:val="004D49C9"/>
    <w:rsid w:val="005356FD"/>
    <w:rsid w:val="00565D84"/>
    <w:rsid w:val="00573E05"/>
    <w:rsid w:val="00586D71"/>
    <w:rsid w:val="00685B1A"/>
    <w:rsid w:val="0070709C"/>
    <w:rsid w:val="00734A9C"/>
    <w:rsid w:val="00734C08"/>
    <w:rsid w:val="00735219"/>
    <w:rsid w:val="00747975"/>
    <w:rsid w:val="00771641"/>
    <w:rsid w:val="00772577"/>
    <w:rsid w:val="007B78A7"/>
    <w:rsid w:val="007D41E6"/>
    <w:rsid w:val="00803CA8"/>
    <w:rsid w:val="00825E52"/>
    <w:rsid w:val="008266DF"/>
    <w:rsid w:val="0084568B"/>
    <w:rsid w:val="008D1383"/>
    <w:rsid w:val="008D1474"/>
    <w:rsid w:val="00901400"/>
    <w:rsid w:val="00960897"/>
    <w:rsid w:val="00962DF9"/>
    <w:rsid w:val="00971472"/>
    <w:rsid w:val="00972562"/>
    <w:rsid w:val="009C4E5D"/>
    <w:rsid w:val="009E31A4"/>
    <w:rsid w:val="009E7D76"/>
    <w:rsid w:val="00A0409A"/>
    <w:rsid w:val="00A07CC0"/>
    <w:rsid w:val="00A15742"/>
    <w:rsid w:val="00AC3C3B"/>
    <w:rsid w:val="00B65180"/>
    <w:rsid w:val="00BF6158"/>
    <w:rsid w:val="00C03D4F"/>
    <w:rsid w:val="00D36A2A"/>
    <w:rsid w:val="00D61245"/>
    <w:rsid w:val="00D6164E"/>
    <w:rsid w:val="00DA6BE0"/>
    <w:rsid w:val="00DE1697"/>
    <w:rsid w:val="00E178D7"/>
    <w:rsid w:val="00EA41E7"/>
    <w:rsid w:val="00EA719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6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4568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4568B"/>
  </w:style>
  <w:style w:type="paragraph" w:styleId="Footer">
    <w:name w:val="footer"/>
    <w:basedOn w:val="Normal"/>
    <w:link w:val="FooterChar"/>
    <w:uiPriority w:val="99"/>
    <w:unhideWhenUsed/>
    <w:rsid w:val="008456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68B"/>
  </w:style>
  <w:style w:type="character" w:styleId="Hyperlink">
    <w:name w:val="Hyperlink"/>
    <w:basedOn w:val="DefaultParagraphFont"/>
    <w:uiPriority w:val="99"/>
    <w:unhideWhenUsed/>
    <w:rsid w:val="008456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na_edynur31@yahoo.com"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win_7</dc:creator>
  <cp:lastModifiedBy>user</cp:lastModifiedBy>
  <cp:revision>41</cp:revision>
  <cp:lastPrinted>2015-02-16T16:52:00Z</cp:lastPrinted>
  <dcterms:created xsi:type="dcterms:W3CDTF">2015-01-22T18:04:00Z</dcterms:created>
  <dcterms:modified xsi:type="dcterms:W3CDTF">2015-02-16T16:53:00Z</dcterms:modified>
</cp:coreProperties>
</file>