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34" w:rsidRPr="003834B0" w:rsidRDefault="00FA4334" w:rsidP="000B67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4B0">
        <w:rPr>
          <w:rFonts w:ascii="Times New Roman" w:hAnsi="Times New Roman" w:cs="Times New Roman"/>
          <w:b/>
          <w:sz w:val="24"/>
          <w:szCs w:val="24"/>
        </w:rPr>
        <w:t>FAKTOR-FAKTOR YANG MEMPENGARUHI KELEMAHAN PENGENDALIAN INTERNAL PEMERINTAH DAERAH</w:t>
      </w:r>
    </w:p>
    <w:p w:rsidR="00E60D6E" w:rsidRPr="003834B0" w:rsidRDefault="00FA4334" w:rsidP="000B67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4B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834B0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3834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34B0">
        <w:rPr>
          <w:rFonts w:ascii="Times New Roman" w:hAnsi="Times New Roman" w:cs="Times New Roman"/>
          <w:b/>
          <w:sz w:val="24"/>
          <w:szCs w:val="24"/>
        </w:rPr>
        <w:t>Empiris</w:t>
      </w:r>
      <w:proofErr w:type="spellEnd"/>
      <w:r w:rsidRPr="003834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34B0">
        <w:rPr>
          <w:rFonts w:ascii="Times New Roman" w:hAnsi="Times New Roman" w:cs="Times New Roman"/>
          <w:b/>
          <w:sz w:val="24"/>
          <w:szCs w:val="24"/>
        </w:rPr>
        <w:t>Kabupaten</w:t>
      </w:r>
      <w:proofErr w:type="spellEnd"/>
      <w:r w:rsidRPr="003834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34B0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3834B0">
        <w:rPr>
          <w:rFonts w:ascii="Times New Roman" w:hAnsi="Times New Roman" w:cs="Times New Roman"/>
          <w:b/>
          <w:sz w:val="24"/>
          <w:szCs w:val="24"/>
        </w:rPr>
        <w:t xml:space="preserve"> Kota </w:t>
      </w:r>
      <w:proofErr w:type="spellStart"/>
      <w:r w:rsidR="00E024C2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E024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34B0">
        <w:rPr>
          <w:rFonts w:ascii="Times New Roman" w:hAnsi="Times New Roman" w:cs="Times New Roman"/>
          <w:b/>
          <w:sz w:val="24"/>
          <w:szCs w:val="24"/>
        </w:rPr>
        <w:t>Provinsi</w:t>
      </w:r>
      <w:proofErr w:type="spellEnd"/>
      <w:r w:rsidRPr="003834B0">
        <w:rPr>
          <w:rFonts w:ascii="Times New Roman" w:hAnsi="Times New Roman" w:cs="Times New Roman"/>
          <w:b/>
          <w:sz w:val="24"/>
          <w:szCs w:val="24"/>
        </w:rPr>
        <w:t xml:space="preserve"> Sumatera Barat 2010-2012)</w:t>
      </w:r>
    </w:p>
    <w:p w:rsidR="002E1110" w:rsidRDefault="002E1110" w:rsidP="000B67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4334" w:rsidRDefault="00FA4334" w:rsidP="000B673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Efrida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Yeni</w:t>
      </w:r>
      <w:proofErr w:type="spellEnd"/>
      <w:r w:rsidRPr="005E146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Popi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Fauziati</w:t>
      </w:r>
      <w:proofErr w:type="spellEnd"/>
      <w:r w:rsidRPr="005E146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495B05">
        <w:rPr>
          <w:rFonts w:ascii="Times New Roman" w:hAnsi="Times New Roman" w:cs="Times New Roman"/>
          <w:b/>
          <w:bCs/>
          <w:sz w:val="24"/>
          <w:szCs w:val="24"/>
        </w:rPr>
        <w:t>Nurhuda</w:t>
      </w:r>
      <w:proofErr w:type="spellEnd"/>
      <w:r w:rsidR="00495B0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</w:p>
    <w:p w:rsidR="00FA4334" w:rsidRPr="00316D1A" w:rsidRDefault="00FA4334" w:rsidP="000B673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Pr="005E146A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Pr="005E1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46A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5E14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46A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5E1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46A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46A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5E146A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Pr="005E146A">
        <w:rPr>
          <w:rFonts w:ascii="Times New Roman" w:hAnsi="Times New Roman" w:cs="Times New Roman"/>
          <w:sz w:val="24"/>
          <w:szCs w:val="24"/>
        </w:rPr>
        <w:t>Hatta</w:t>
      </w:r>
      <w:proofErr w:type="spellEnd"/>
    </w:p>
    <w:p w:rsidR="00FA4334" w:rsidRPr="00F65CE5" w:rsidRDefault="00FA4334" w:rsidP="000B67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E146A">
        <w:rPr>
          <w:rFonts w:ascii="Times New Roman" w:hAnsi="Times New Roman" w:cs="Times New Roman"/>
          <w:sz w:val="24"/>
          <w:szCs w:val="24"/>
        </w:rPr>
        <w:t>Email :</w:t>
      </w:r>
      <w:proofErr w:type="gramEnd"/>
      <w:r w:rsidRPr="005E146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3834B0" w:rsidRPr="00E866CD">
          <w:rPr>
            <w:rStyle w:val="Hyperlink"/>
            <w:rFonts w:ascii="Times New Roman" w:hAnsi="Times New Roman" w:cs="Times New Roman"/>
            <w:sz w:val="24"/>
            <w:szCs w:val="24"/>
          </w:rPr>
          <w:t>yeniefrida758@yahoo.com</w:t>
        </w:r>
      </w:hyperlink>
    </w:p>
    <w:p w:rsidR="005F5523" w:rsidRDefault="005F5523" w:rsidP="000B6734">
      <w:pPr>
        <w:spacing w:after="0" w:line="360" w:lineRule="auto"/>
      </w:pPr>
    </w:p>
    <w:p w:rsidR="00C17394" w:rsidRPr="00140520" w:rsidRDefault="00E60D6E" w:rsidP="000B673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0520">
        <w:rPr>
          <w:rFonts w:ascii="Times New Roman" w:hAnsi="Times New Roman" w:cs="Times New Roman"/>
          <w:b/>
          <w:i/>
          <w:sz w:val="24"/>
          <w:szCs w:val="24"/>
        </w:rPr>
        <w:t>ABSTRACT</w:t>
      </w:r>
    </w:p>
    <w:p w:rsidR="00E60D6E" w:rsidRDefault="00E60D6E" w:rsidP="000B67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034E" w:rsidRPr="00495B05" w:rsidRDefault="006376A8" w:rsidP="000B6734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B05">
        <w:rPr>
          <w:rFonts w:ascii="Times New Roman" w:hAnsi="Times New Roman" w:cs="Times New Roman"/>
          <w:i/>
          <w:sz w:val="24"/>
          <w:szCs w:val="24"/>
        </w:rPr>
        <w:t xml:space="preserve">Purpose of this research proves the influence the size of local government, economic growth, </w:t>
      </w:r>
      <w:proofErr w:type="spellStart"/>
      <w:r w:rsidRPr="00495B05">
        <w:rPr>
          <w:rFonts w:ascii="Times New Roman" w:hAnsi="Times New Roman" w:cs="Times New Roman"/>
          <w:i/>
          <w:sz w:val="24"/>
          <w:szCs w:val="24"/>
        </w:rPr>
        <w:t>compexity</w:t>
      </w:r>
      <w:proofErr w:type="spellEnd"/>
      <w:r w:rsidRPr="00495B05">
        <w:rPr>
          <w:rFonts w:ascii="Times New Roman" w:hAnsi="Times New Roman" w:cs="Times New Roman"/>
          <w:i/>
          <w:sz w:val="24"/>
          <w:szCs w:val="24"/>
        </w:rPr>
        <w:t xml:space="preserve"> of local government, the population, and local revenues (PAD) to </w:t>
      </w:r>
      <w:proofErr w:type="gramStart"/>
      <w:r w:rsidRPr="00495B05">
        <w:rPr>
          <w:rFonts w:ascii="Times New Roman" w:hAnsi="Times New Roman" w:cs="Times New Roman"/>
          <w:i/>
          <w:sz w:val="24"/>
          <w:szCs w:val="24"/>
        </w:rPr>
        <w:t>internal  control</w:t>
      </w:r>
      <w:proofErr w:type="gramEnd"/>
      <w:r w:rsidRPr="00495B05">
        <w:rPr>
          <w:rFonts w:ascii="Times New Roman" w:hAnsi="Times New Roman" w:cs="Times New Roman"/>
          <w:i/>
          <w:sz w:val="24"/>
          <w:szCs w:val="24"/>
        </w:rPr>
        <w:t xml:space="preserve"> weakness of local government District and cities in Province of West Sumatra. This research using secondary </w:t>
      </w:r>
      <w:proofErr w:type="gramStart"/>
      <w:r w:rsidRPr="00495B05">
        <w:rPr>
          <w:rFonts w:ascii="Times New Roman" w:hAnsi="Times New Roman" w:cs="Times New Roman"/>
          <w:i/>
          <w:sz w:val="24"/>
          <w:szCs w:val="24"/>
        </w:rPr>
        <w:t>data  taken</w:t>
      </w:r>
      <w:proofErr w:type="gramEnd"/>
      <w:r w:rsidRPr="00495B05">
        <w:rPr>
          <w:rFonts w:ascii="Times New Roman" w:hAnsi="Times New Roman" w:cs="Times New Roman"/>
          <w:i/>
          <w:sz w:val="24"/>
          <w:szCs w:val="24"/>
        </w:rPr>
        <w:t xml:space="preserve"> from 12 Districts and 7 Cities in West Sumatra region of  the year 2010-2012.  Secondary data were obtained from the central statistical agency (BPS) and financial inspection agency (BPK) Province of West Sumatra. </w:t>
      </w:r>
    </w:p>
    <w:p w:rsidR="006376A8" w:rsidRPr="00495B05" w:rsidRDefault="006376A8" w:rsidP="000B6734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95B05">
        <w:rPr>
          <w:rFonts w:ascii="Times New Roman" w:hAnsi="Times New Roman" w:cs="Times New Roman"/>
          <w:i/>
          <w:sz w:val="24"/>
          <w:szCs w:val="24"/>
        </w:rPr>
        <w:t>The determination of sample technique using purposive sampling technique by the number of data 19 local government for 3 years.</w:t>
      </w:r>
      <w:proofErr w:type="gramEnd"/>
      <w:r w:rsidRPr="00495B05">
        <w:rPr>
          <w:rFonts w:ascii="Times New Roman" w:hAnsi="Times New Roman" w:cs="Times New Roman"/>
          <w:i/>
          <w:sz w:val="24"/>
          <w:szCs w:val="24"/>
        </w:rPr>
        <w:t xml:space="preserve"> The analysis tool used is multiple linear </w:t>
      </w:r>
      <w:proofErr w:type="gramStart"/>
      <w:r w:rsidRPr="00495B05">
        <w:rPr>
          <w:rFonts w:ascii="Times New Roman" w:hAnsi="Times New Roman" w:cs="Times New Roman"/>
          <w:i/>
          <w:sz w:val="24"/>
          <w:szCs w:val="24"/>
        </w:rPr>
        <w:t>regression</w:t>
      </w:r>
      <w:proofErr w:type="gramEnd"/>
      <w:r w:rsidRPr="00495B05">
        <w:rPr>
          <w:rFonts w:ascii="Times New Roman" w:hAnsi="Times New Roman" w:cs="Times New Roman"/>
          <w:i/>
          <w:sz w:val="24"/>
          <w:szCs w:val="24"/>
        </w:rPr>
        <w:t xml:space="preserve"> using SPSS program application were processed year 2014. The result of this research indicates that of the five independent variables will did not influence internal control </w:t>
      </w:r>
      <w:proofErr w:type="gramStart"/>
      <w:r w:rsidRPr="00495B05">
        <w:rPr>
          <w:rFonts w:ascii="Times New Roman" w:hAnsi="Times New Roman" w:cs="Times New Roman"/>
          <w:i/>
          <w:sz w:val="24"/>
          <w:szCs w:val="24"/>
        </w:rPr>
        <w:t>weakness</w:t>
      </w:r>
      <w:proofErr w:type="gramEnd"/>
      <w:r w:rsidRPr="00495B05">
        <w:rPr>
          <w:rFonts w:ascii="Times New Roman" w:hAnsi="Times New Roman" w:cs="Times New Roman"/>
          <w:i/>
          <w:sz w:val="24"/>
          <w:szCs w:val="24"/>
        </w:rPr>
        <w:t xml:space="preserve"> of local government.</w:t>
      </w:r>
    </w:p>
    <w:p w:rsidR="006376A8" w:rsidRPr="00495B05" w:rsidRDefault="006376A8" w:rsidP="000B6734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76A8" w:rsidRPr="00495B05" w:rsidRDefault="006376A8" w:rsidP="000B6734">
      <w:pPr>
        <w:spacing w:after="0" w:line="360" w:lineRule="auto"/>
        <w:ind w:left="1138" w:hanging="11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B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D2F92">
        <w:rPr>
          <w:rFonts w:ascii="Times New Roman" w:hAnsi="Times New Roman" w:cs="Times New Roman"/>
          <w:b/>
          <w:i/>
          <w:sz w:val="24"/>
          <w:szCs w:val="24"/>
        </w:rPr>
        <w:t>Keyword</w:t>
      </w:r>
      <w:r w:rsidRPr="00495B05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495B05">
        <w:rPr>
          <w:rFonts w:ascii="Times New Roman" w:hAnsi="Times New Roman" w:cs="Times New Roman"/>
          <w:i/>
          <w:sz w:val="24"/>
          <w:szCs w:val="24"/>
        </w:rPr>
        <w:t xml:space="preserve"> Size of local government, Economic growth, Complexity of local government, the population, and local revenues (PAD).</w:t>
      </w:r>
    </w:p>
    <w:p w:rsidR="00CF1E0A" w:rsidRPr="00495B05" w:rsidRDefault="00CF1E0A" w:rsidP="000B6734">
      <w:pPr>
        <w:spacing w:after="0" w:line="360" w:lineRule="auto"/>
        <w:ind w:left="1170" w:hanging="117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CF1E0A" w:rsidRPr="00495B05" w:rsidSect="006B4EEC">
      <w:footerReference w:type="default" r:id="rId7"/>
      <w:pgSz w:w="12240" w:h="15840"/>
      <w:pgMar w:top="1440" w:right="1440" w:bottom="1440" w:left="1440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DD7" w:rsidRDefault="00E82DD7" w:rsidP="005650B2">
      <w:pPr>
        <w:spacing w:after="0" w:line="240" w:lineRule="auto"/>
      </w:pPr>
      <w:r>
        <w:separator/>
      </w:r>
    </w:p>
  </w:endnote>
  <w:endnote w:type="continuationSeparator" w:id="1">
    <w:p w:rsidR="00E82DD7" w:rsidRDefault="00E82DD7" w:rsidP="00565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6768"/>
      <w:docPartObj>
        <w:docPartGallery w:val="Page Numbers (Bottom of Page)"/>
        <w:docPartUnique/>
      </w:docPartObj>
    </w:sdtPr>
    <w:sdtContent>
      <w:p w:rsidR="005650B2" w:rsidRDefault="000B6734">
        <w:pPr>
          <w:pStyle w:val="Footer"/>
          <w:jc w:val="center"/>
        </w:pPr>
        <w:r>
          <w:rPr>
            <w:lang w:val="id-ID"/>
          </w:rPr>
          <w:t>iii</w:t>
        </w:r>
      </w:p>
    </w:sdtContent>
  </w:sdt>
  <w:p w:rsidR="005650B2" w:rsidRDefault="005650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DD7" w:rsidRDefault="00E82DD7" w:rsidP="005650B2">
      <w:pPr>
        <w:spacing w:after="0" w:line="240" w:lineRule="auto"/>
      </w:pPr>
      <w:r>
        <w:separator/>
      </w:r>
    </w:p>
  </w:footnote>
  <w:footnote w:type="continuationSeparator" w:id="1">
    <w:p w:rsidR="00E82DD7" w:rsidRDefault="00E82DD7" w:rsidP="005650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7394"/>
    <w:rsid w:val="00070995"/>
    <w:rsid w:val="000B6734"/>
    <w:rsid w:val="000B6F3A"/>
    <w:rsid w:val="00107621"/>
    <w:rsid w:val="00140520"/>
    <w:rsid w:val="0016648C"/>
    <w:rsid w:val="00174C32"/>
    <w:rsid w:val="00252217"/>
    <w:rsid w:val="00254C0E"/>
    <w:rsid w:val="002E1110"/>
    <w:rsid w:val="00307ABA"/>
    <w:rsid w:val="003834B0"/>
    <w:rsid w:val="00397BF4"/>
    <w:rsid w:val="003D13CA"/>
    <w:rsid w:val="003E6C98"/>
    <w:rsid w:val="00481D6F"/>
    <w:rsid w:val="00487954"/>
    <w:rsid w:val="00495B05"/>
    <w:rsid w:val="004E270B"/>
    <w:rsid w:val="00525207"/>
    <w:rsid w:val="00551F1A"/>
    <w:rsid w:val="00554957"/>
    <w:rsid w:val="005650B2"/>
    <w:rsid w:val="005F5523"/>
    <w:rsid w:val="006376A8"/>
    <w:rsid w:val="006A604B"/>
    <w:rsid w:val="006B4EEC"/>
    <w:rsid w:val="006D289E"/>
    <w:rsid w:val="00730F50"/>
    <w:rsid w:val="00733894"/>
    <w:rsid w:val="007C2171"/>
    <w:rsid w:val="00860086"/>
    <w:rsid w:val="00872229"/>
    <w:rsid w:val="008C2999"/>
    <w:rsid w:val="008D2F92"/>
    <w:rsid w:val="008D75AC"/>
    <w:rsid w:val="008F7CF9"/>
    <w:rsid w:val="00926EC7"/>
    <w:rsid w:val="00970A4B"/>
    <w:rsid w:val="009B4C86"/>
    <w:rsid w:val="00A74446"/>
    <w:rsid w:val="00BE312D"/>
    <w:rsid w:val="00C17394"/>
    <w:rsid w:val="00C47AA6"/>
    <w:rsid w:val="00C9034E"/>
    <w:rsid w:val="00CF1E0A"/>
    <w:rsid w:val="00D67114"/>
    <w:rsid w:val="00D75B13"/>
    <w:rsid w:val="00DF7DDC"/>
    <w:rsid w:val="00E024C2"/>
    <w:rsid w:val="00E07795"/>
    <w:rsid w:val="00E23564"/>
    <w:rsid w:val="00E460D3"/>
    <w:rsid w:val="00E4654E"/>
    <w:rsid w:val="00E60D6E"/>
    <w:rsid w:val="00E82DD7"/>
    <w:rsid w:val="00E92D81"/>
    <w:rsid w:val="00EB6CCD"/>
    <w:rsid w:val="00EF1B0A"/>
    <w:rsid w:val="00F457A3"/>
    <w:rsid w:val="00F62031"/>
    <w:rsid w:val="00F76AD5"/>
    <w:rsid w:val="00F8483E"/>
    <w:rsid w:val="00FA4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D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65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50B2"/>
  </w:style>
  <w:style w:type="paragraph" w:styleId="Footer">
    <w:name w:val="footer"/>
    <w:basedOn w:val="Normal"/>
    <w:link w:val="FooterChar"/>
    <w:uiPriority w:val="99"/>
    <w:unhideWhenUsed/>
    <w:rsid w:val="00565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eniefrida758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Hari58</cp:lastModifiedBy>
  <cp:revision>2</cp:revision>
  <cp:lastPrinted>2015-01-14T01:25:00Z</cp:lastPrinted>
  <dcterms:created xsi:type="dcterms:W3CDTF">2015-02-16T04:48:00Z</dcterms:created>
  <dcterms:modified xsi:type="dcterms:W3CDTF">2015-02-16T04:48:00Z</dcterms:modified>
</cp:coreProperties>
</file>