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92" w:rsidRDefault="0012254D" w:rsidP="00911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DF15B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C35F5" w:rsidRPr="00912310" w:rsidRDefault="00CC35F5" w:rsidP="00CC35F5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Hal :Permohonan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Pengisian Kuesioner</w:t>
      </w:r>
    </w:p>
    <w:p w:rsidR="00CC35F5" w:rsidRDefault="00CC35F5" w:rsidP="00CC35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5F5" w:rsidRDefault="00CC35F5" w:rsidP="00CC3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KepadaYth.</w:t>
      </w:r>
    </w:p>
    <w:p w:rsidR="00CC35F5" w:rsidRDefault="00CC35F5" w:rsidP="00CC3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Bapak/Ibu/Sdr/i Responden</w:t>
      </w:r>
    </w:p>
    <w:p w:rsidR="00CC35F5" w:rsidRDefault="00CC35F5" w:rsidP="00CC3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Tempat</w:t>
      </w:r>
    </w:p>
    <w:p w:rsidR="00CC35F5" w:rsidRDefault="00CC35F5" w:rsidP="00CC3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hormat,</w:t>
      </w:r>
    </w:p>
    <w:p w:rsidR="00CC35F5" w:rsidRPr="00504270" w:rsidRDefault="00CC35F5" w:rsidP="00CC35F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kesempatan ini</w:t>
      </w:r>
      <w:r>
        <w:rPr>
          <w:rFonts w:ascii="Times New Roman" w:hAnsi="Times New Roman" w:cs="Times New Roman"/>
          <w:sz w:val="24"/>
          <w:szCs w:val="24"/>
        </w:rPr>
        <w:t>, saya:</w:t>
      </w:r>
    </w:p>
    <w:p w:rsidR="00CC35F5" w:rsidRPr="00504270" w:rsidRDefault="00CC35F5" w:rsidP="00CC35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Dinul Syamsi</w:t>
      </w:r>
    </w:p>
    <w:p w:rsidR="00CC35F5" w:rsidRPr="00114B7A" w:rsidRDefault="00CC35F5" w:rsidP="00CC35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1010011311091</w:t>
      </w:r>
    </w:p>
    <w:p w:rsidR="00CC35F5" w:rsidRPr="00504270" w:rsidRDefault="00CC35F5" w:rsidP="00CC35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Fak/Jur</w:t>
      </w:r>
      <w:r>
        <w:rPr>
          <w:rFonts w:ascii="Times New Roman" w:hAnsi="Times New Roman" w:cs="Times New Roman"/>
          <w:b/>
          <w:sz w:val="24"/>
          <w:szCs w:val="24"/>
        </w:rPr>
        <w:tab/>
        <w:t>: Ekonomi/Akuntansi</w:t>
      </w:r>
    </w:p>
    <w:p w:rsidR="00CC35F5" w:rsidRDefault="00CC35F5" w:rsidP="00CC35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Sedang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mengadakan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z w:val="24"/>
          <w:lang w:val="id-ID"/>
        </w:rPr>
        <w:t xml:space="preserve"> Pengaruh Sistem Pengendalian Internal, Kesesuaian Kompensasi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id-ID"/>
        </w:rPr>
        <w:t xml:space="preserve"> Asimetri Informasi </w:t>
      </w:r>
      <w:r>
        <w:rPr>
          <w:rFonts w:ascii="Times New Roman" w:hAnsi="Times New Roman" w:cs="Times New Roman"/>
          <w:sz w:val="24"/>
        </w:rPr>
        <w:t xml:space="preserve">dan Ketaatan Aturan Akuntansi </w:t>
      </w:r>
      <w:r>
        <w:rPr>
          <w:rFonts w:ascii="Times New Roman" w:hAnsi="Times New Roman" w:cs="Times New Roman"/>
          <w:sz w:val="24"/>
          <w:lang w:val="id-ID"/>
        </w:rPr>
        <w:t>Terhadap Kecenderungan Kecurangan Akuntansi</w:t>
      </w:r>
      <w:r>
        <w:rPr>
          <w:rFonts w:ascii="Times New Roman" w:hAnsi="Times New Roman" w:cs="Times New Roman"/>
          <w:sz w:val="24"/>
        </w:rPr>
        <w:t xml:space="preserve"> dengan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studi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kasus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pada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BUMN dan BUMD </w:t>
      </w:r>
      <w:r>
        <w:rPr>
          <w:rFonts w:ascii="Times New Roman" w:hAnsi="Times New Roman" w:cs="Times New Roman"/>
          <w:sz w:val="24"/>
          <w:lang w:val="id-ID"/>
        </w:rPr>
        <w:t xml:space="preserve"> yang berada di Kota Padang </w:t>
      </w:r>
      <w:r>
        <w:rPr>
          <w:rFonts w:ascii="Times New Roman" w:hAnsi="Times New Roman" w:cs="Times New Roman"/>
          <w:sz w:val="24"/>
        </w:rPr>
        <w:t>dalam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rangka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memenuhi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persyaratan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memperoleh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gelar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Sarjana di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Jurusan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Akuntansi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Fakultas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Ekonomi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Universitas</w:t>
      </w:r>
      <w:r>
        <w:rPr>
          <w:rFonts w:ascii="Times New Roman" w:hAnsi="Times New Roman" w:cs="Times New Roman"/>
          <w:sz w:val="24"/>
          <w:lang w:val="id-ID"/>
        </w:rPr>
        <w:t xml:space="preserve"> Bung Hatta</w:t>
      </w:r>
      <w:r>
        <w:rPr>
          <w:rFonts w:ascii="Times New Roman" w:hAnsi="Times New Roman" w:cs="Times New Roman"/>
          <w:sz w:val="24"/>
        </w:rPr>
        <w:t>. Untuk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keperluan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tersebut, dengan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segala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hormat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dimohon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bantuan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partisipasi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Bapak/Ibu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mengisi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kuesioner yang saya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sampaikan.</w:t>
      </w:r>
    </w:p>
    <w:p w:rsidR="00CC35F5" w:rsidRDefault="00CC35F5" w:rsidP="00CC35F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Sehubungan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keperluan di atas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bersama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ini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disampaikan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beberapa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informasi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sebagai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berikut:</w:t>
      </w:r>
    </w:p>
    <w:p w:rsidR="00CC35F5" w:rsidRPr="007F70FC" w:rsidRDefault="00CC35F5" w:rsidP="00CC35F5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Responden yang berhak mengisi kuesioner ini adalah </w:t>
      </w:r>
      <w:r>
        <w:rPr>
          <w:rFonts w:ascii="Times New Roman" w:hAnsi="Times New Roman" w:cs="Times New Roman"/>
          <w:sz w:val="24"/>
          <w:szCs w:val="24"/>
        </w:rPr>
        <w:t>pimpinan/kepala cabang,</w:t>
      </w:r>
      <w:r w:rsidRPr="00E77DB8">
        <w:rPr>
          <w:rFonts w:ascii="Times New Roman" w:hAnsi="Times New Roman" w:cs="Times New Roman"/>
          <w:sz w:val="24"/>
          <w:szCs w:val="24"/>
        </w:rPr>
        <w:t xml:space="preserve"> staf bagian akuntansi</w:t>
      </w:r>
      <w:r>
        <w:rPr>
          <w:rFonts w:ascii="Times New Roman" w:hAnsi="Times New Roman" w:cs="Times New Roman"/>
          <w:sz w:val="24"/>
          <w:szCs w:val="24"/>
        </w:rPr>
        <w:t>, staf sistem informasi manajemen, staf administrasi, staf manejer pemasaran, staf manajer personalia, dan staf manajer produksi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CC35F5" w:rsidRDefault="00CC35F5" w:rsidP="00CC35F5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Seluruh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pertanyaan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tidak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berkaitan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sama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sekali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masalah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baik/jelek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atau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kondite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benar/salah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atas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peran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tugasBapak/Ibu.</w:t>
      </w:r>
    </w:p>
    <w:p w:rsidR="00CC35F5" w:rsidRDefault="00CC35F5" w:rsidP="00CC35F5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Kerahasiaan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jawaban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Bapak/Ibu saya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jamin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sepenuhnya.</w:t>
      </w:r>
    </w:p>
    <w:p w:rsidR="00CC35F5" w:rsidRDefault="00CC35F5" w:rsidP="00CC35F5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Dimohon agar kuesioner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diberika</w:t>
      </w:r>
      <w:r>
        <w:rPr>
          <w:rFonts w:ascii="Times New Roman" w:hAnsi="Times New Roman" w:cs="Times New Roman"/>
          <w:sz w:val="24"/>
          <w:lang w:val="id-ID"/>
        </w:rPr>
        <w:t xml:space="preserve">n </w:t>
      </w:r>
      <w:r>
        <w:rPr>
          <w:rFonts w:ascii="Times New Roman" w:hAnsi="Times New Roman" w:cs="Times New Roman"/>
          <w:sz w:val="24"/>
        </w:rPr>
        <w:t>respon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cara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member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tanda check (V) pada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setiap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alternative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jawaban yang Bapak/Ibu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pilih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berdasarkan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kenyataan yang dipraktikkan, bukan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berdasarkan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apa yang menjadi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keinginan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atau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pengetahuan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dari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segi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keilmuan.</w:t>
      </w:r>
    </w:p>
    <w:p w:rsidR="00CC35F5" w:rsidRDefault="00CC35F5" w:rsidP="00CC35F5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Apabila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diantara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Bapak/Ibu/Sdr/i ada yang membutuhkan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ini, maka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Bapak/Ibu/Sdr/i 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menghubungi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saya (telepon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email tertera di bawah).</w:t>
      </w:r>
      <w:r>
        <w:rPr>
          <w:rFonts w:ascii="Times New Roman" w:hAnsi="Times New Roman" w:cs="Times New Roman"/>
          <w:sz w:val="24"/>
        </w:rPr>
        <w:t>Demikian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permohonan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saya, atas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partisipasi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Bapak/Ibu</w:t>
      </w:r>
      <w:r>
        <w:rPr>
          <w:rFonts w:ascii="Times New Roman" w:hAnsi="Times New Roman" w:cs="Times New Roman"/>
          <w:sz w:val="24"/>
          <w:lang w:val="id-ID"/>
        </w:rPr>
        <w:t>,</w:t>
      </w:r>
      <w:r>
        <w:rPr>
          <w:rFonts w:ascii="Times New Roman" w:hAnsi="Times New Roman" w:cs="Times New Roman"/>
          <w:sz w:val="24"/>
        </w:rPr>
        <w:t>saya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sampaikan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terima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kasih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dan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semoga</w:t>
      </w:r>
      <w:r>
        <w:rPr>
          <w:rFonts w:ascii="Times New Roman" w:hAnsi="Times New Roman" w:cs="Times New Roman"/>
          <w:sz w:val="24"/>
          <w:lang w:val="id-ID"/>
        </w:rPr>
        <w:t xml:space="preserve"> penelitian ini </w:t>
      </w:r>
      <w:r>
        <w:rPr>
          <w:rFonts w:ascii="Times New Roman" w:hAnsi="Times New Roman" w:cs="Times New Roman"/>
          <w:sz w:val="24"/>
        </w:rPr>
        <w:t>bermanfaat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bagi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semua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pihak.</w:t>
      </w:r>
    </w:p>
    <w:p w:rsidR="00CC35F5" w:rsidRDefault="00CC35F5" w:rsidP="00CC35F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CC35F5" w:rsidRPr="00E73842" w:rsidRDefault="00CC35F5" w:rsidP="00CC35F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Hormat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CC35F5" w:rsidRPr="00CC35F5" w:rsidRDefault="00CC35F5" w:rsidP="00CC35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CC35F5" w:rsidRDefault="00CC35F5" w:rsidP="00CC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5F5" w:rsidRDefault="00CC35F5" w:rsidP="00CC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5F5" w:rsidRPr="00CC35F5" w:rsidRDefault="00CC35F5" w:rsidP="00CC35F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Dinul Syamsi</w:t>
      </w:r>
      <w:r w:rsidRPr="00E73842">
        <w:rPr>
          <w:rFonts w:ascii="Times New Roman" w:hAnsi="Times New Roman" w:cs="Times New Roman"/>
          <w:sz w:val="24"/>
          <w:szCs w:val="24"/>
          <w:u w:val="single"/>
          <w:lang w:val="id-ID"/>
        </w:rPr>
        <w:t>.</w:t>
      </w:r>
    </w:p>
    <w:p w:rsidR="00CC35F5" w:rsidRDefault="00CC35F5" w:rsidP="00CC35F5">
      <w:pPr>
        <w:pStyle w:val="ListParagraph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AB75CF">
        <w:rPr>
          <w:rFonts w:ascii="Times New Roman" w:hAnsi="Times New Roman" w:cs="Times New Roman"/>
          <w:b/>
          <w:sz w:val="24"/>
          <w:lang w:val="id-ID"/>
        </w:rPr>
        <w:lastRenderedPageBreak/>
        <w:t>DAFTAR PERTANYAAN</w:t>
      </w:r>
    </w:p>
    <w:p w:rsidR="00CC35F5" w:rsidRPr="00AB75CF" w:rsidRDefault="00CC35F5" w:rsidP="00CC35F5">
      <w:pPr>
        <w:pStyle w:val="ListParagraph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5F5" w:rsidRPr="007D52DE" w:rsidRDefault="00CC35F5" w:rsidP="00CC35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D52DE">
        <w:rPr>
          <w:rFonts w:ascii="Times New Roman" w:hAnsi="Times New Roman" w:cs="Times New Roman"/>
          <w:b/>
          <w:bCs/>
          <w:sz w:val="24"/>
          <w:szCs w:val="24"/>
        </w:rPr>
        <w:t>Data Responden</w:t>
      </w:r>
    </w:p>
    <w:p w:rsidR="00CC35F5" w:rsidRPr="00D023EF" w:rsidRDefault="00CC35F5" w:rsidP="00CC35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34D570" wp14:editId="31ECF897">
                <wp:simplePos x="0" y="0"/>
                <wp:positionH relativeFrom="column">
                  <wp:posOffset>1988820</wp:posOffset>
                </wp:positionH>
                <wp:positionV relativeFrom="paragraph">
                  <wp:posOffset>153034</wp:posOffset>
                </wp:positionV>
                <wp:extent cx="1803400" cy="0"/>
                <wp:effectExtent l="0" t="0" r="25400" b="1905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9C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156.6pt;margin-top:12.05pt;width:142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  <w:lang w:val="id-ID"/>
        </w:rPr>
        <w:t>Bagian Kerja</w:t>
      </w:r>
      <w:r>
        <w:rPr>
          <w:rFonts w:ascii="Times New Roman" w:hAnsi="Times New Roman" w:cs="Times New Roman"/>
          <w:sz w:val="24"/>
          <w:szCs w:val="24"/>
        </w:rPr>
        <w:t xml:space="preserve"> (*)</w:t>
      </w:r>
    </w:p>
    <w:p w:rsidR="00CC35F5" w:rsidRDefault="00CC35F5" w:rsidP="00CC35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B097698" wp14:editId="651798D5">
                <wp:simplePos x="0" y="0"/>
                <wp:positionH relativeFrom="column">
                  <wp:posOffset>1776095</wp:posOffset>
                </wp:positionH>
                <wp:positionV relativeFrom="paragraph">
                  <wp:posOffset>182244</wp:posOffset>
                </wp:positionV>
                <wp:extent cx="1803400" cy="0"/>
                <wp:effectExtent l="0" t="0" r="25400" b="190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C801" id="Straight Arrow Connector 38" o:spid="_x0000_s1026" type="#_x0000_t32" style="position:absolute;margin-left:139.85pt;margin-top:14.35pt;width:142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6bJgIAAEw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Nama responden (*) </w:t>
      </w:r>
    </w:p>
    <w:p w:rsidR="00CC35F5" w:rsidRPr="00D023EF" w:rsidRDefault="00CC35F5" w:rsidP="00CC35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F07B5" wp14:editId="53E78CE9">
                <wp:simplePos x="0" y="0"/>
                <wp:positionH relativeFrom="column">
                  <wp:posOffset>1603375</wp:posOffset>
                </wp:positionH>
                <wp:positionV relativeFrom="paragraph">
                  <wp:posOffset>-1905</wp:posOffset>
                </wp:positionV>
                <wp:extent cx="190500" cy="165100"/>
                <wp:effectExtent l="0" t="0" r="19050" b="254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9DA38" id="Rectangle 37" o:spid="_x0000_s1026" style="position:absolute;margin-left:126.25pt;margin-top:-.15pt;width:1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ijdwIAAPw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59E88" wp14:editId="596FCA14">
                <wp:simplePos x="0" y="0"/>
                <wp:positionH relativeFrom="column">
                  <wp:posOffset>2962275</wp:posOffset>
                </wp:positionH>
                <wp:positionV relativeFrom="paragraph">
                  <wp:posOffset>1905</wp:posOffset>
                </wp:positionV>
                <wp:extent cx="190500" cy="165100"/>
                <wp:effectExtent l="0" t="0" r="19050" b="2540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C9B80" id="Rectangle 36" o:spid="_x0000_s1026" style="position:absolute;margin-left:233.25pt;margin-top:.15pt;width:1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V0dwIAAPw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Laki-laki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23EF">
        <w:rPr>
          <w:rFonts w:ascii="Times New Roman" w:hAnsi="Times New Roman" w:cs="Times New Roman"/>
          <w:sz w:val="24"/>
          <w:szCs w:val="24"/>
        </w:rPr>
        <w:t>Perempuan</w:t>
      </w:r>
    </w:p>
    <w:p w:rsidR="00CC35F5" w:rsidRDefault="00CC35F5" w:rsidP="00CC35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85914" wp14:editId="456E18C0">
                <wp:simplePos x="0" y="0"/>
                <wp:positionH relativeFrom="column">
                  <wp:posOffset>2469515</wp:posOffset>
                </wp:positionH>
                <wp:positionV relativeFrom="paragraph">
                  <wp:posOffset>241300</wp:posOffset>
                </wp:positionV>
                <wp:extent cx="190500" cy="165100"/>
                <wp:effectExtent l="0" t="0" r="19050" b="254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E7D9" id="Rectangle 29" o:spid="_x0000_s1026" style="position:absolute;margin-left:194.45pt;margin-top:19pt;width:15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YTd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85857" wp14:editId="5A21CC3C">
                <wp:simplePos x="0" y="0"/>
                <wp:positionH relativeFrom="column">
                  <wp:posOffset>498475</wp:posOffset>
                </wp:positionH>
                <wp:positionV relativeFrom="paragraph">
                  <wp:posOffset>241300</wp:posOffset>
                </wp:positionV>
                <wp:extent cx="190500" cy="165100"/>
                <wp:effectExtent l="0" t="0" r="19050" b="254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4492" id="Rectangle 28" o:spid="_x0000_s1026" style="position:absolute;margin-left:39.25pt;margin-top:19pt;width:1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vEd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" filled="f"/>
            </w:pict>
          </mc:Fallback>
        </mc:AlternateContent>
      </w:r>
      <w:r w:rsidRPr="00D023EF">
        <w:rPr>
          <w:rFonts w:ascii="Times New Roman" w:hAnsi="Times New Roman" w:cs="Times New Roman"/>
          <w:sz w:val="24"/>
          <w:szCs w:val="24"/>
        </w:rPr>
        <w:t>Lama pengalaman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3EF">
        <w:rPr>
          <w:rFonts w:ascii="Times New Roman" w:hAnsi="Times New Roman" w:cs="Times New Roman"/>
          <w:sz w:val="24"/>
          <w:szCs w:val="24"/>
        </w:rPr>
        <w:t>kerja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id-ID"/>
        </w:rPr>
        <w:t>tempat</w:t>
      </w:r>
      <w:r>
        <w:rPr>
          <w:rFonts w:ascii="Times New Roman" w:hAnsi="Times New Roman" w:cs="Times New Roman"/>
          <w:sz w:val="24"/>
          <w:szCs w:val="24"/>
        </w:rPr>
        <w:t xml:space="preserve"> ini</w:t>
      </w: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4F056" wp14:editId="1BA50B94">
                <wp:simplePos x="0" y="0"/>
                <wp:positionH relativeFrom="column">
                  <wp:posOffset>2469515</wp:posOffset>
                </wp:positionH>
                <wp:positionV relativeFrom="paragraph">
                  <wp:posOffset>212090</wp:posOffset>
                </wp:positionV>
                <wp:extent cx="190500" cy="165100"/>
                <wp:effectExtent l="0" t="0" r="19050" b="254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4E518" id="Rectangle 27" o:spid="_x0000_s1026" style="position:absolute;margin-left:194.45pt;margin-top:16.7pt;width:1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aAd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9FBAB" wp14:editId="6AF88CDC">
                <wp:simplePos x="0" y="0"/>
                <wp:positionH relativeFrom="column">
                  <wp:posOffset>498475</wp:posOffset>
                </wp:positionH>
                <wp:positionV relativeFrom="paragraph">
                  <wp:posOffset>212090</wp:posOffset>
                </wp:positionV>
                <wp:extent cx="190500" cy="165100"/>
                <wp:effectExtent l="0" t="0" r="19050" b="254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7A747" id="Rectangle 26" o:spid="_x0000_s1026" style="position:absolute;margin-left:39.25pt;margin-top:16.7pt;width:1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tXd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D023E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D023E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ahun</w:t>
      </w:r>
    </w:p>
    <w:p w:rsidR="00CC35F5" w:rsidRPr="00FE4ECA" w:rsidRDefault="00CC35F5" w:rsidP="00CC35F5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id-ID"/>
        </w:rPr>
        <w:t>14</w:t>
      </w:r>
      <w:r w:rsidRPr="00D023E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&gt; 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D023E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ahun</w:t>
      </w:r>
    </w:p>
    <w:p w:rsidR="00CC35F5" w:rsidRPr="00EC5495" w:rsidRDefault="00CC35F5" w:rsidP="00CC35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23EF">
        <w:rPr>
          <w:rFonts w:ascii="Times New Roman" w:hAnsi="Times New Roman" w:cs="Times New Roman"/>
          <w:sz w:val="24"/>
          <w:szCs w:val="24"/>
        </w:rPr>
        <w:t>Tingkat Pendidikan formal Anda:</w:t>
      </w:r>
    </w:p>
    <w:p w:rsidR="00CC35F5" w:rsidRPr="00EC5495" w:rsidRDefault="00CC35F5" w:rsidP="00CC35F5">
      <w:pPr>
        <w:pStyle w:val="ListParagraph"/>
        <w:autoSpaceDE w:val="0"/>
        <w:autoSpaceDN w:val="0"/>
        <w:adjustRightInd w:val="0"/>
        <w:spacing w:after="0" w:line="360" w:lineRule="auto"/>
        <w:ind w:left="12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0C789" wp14:editId="3C33B719">
                <wp:simplePos x="0" y="0"/>
                <wp:positionH relativeFrom="column">
                  <wp:posOffset>498475</wp:posOffset>
                </wp:positionH>
                <wp:positionV relativeFrom="paragraph">
                  <wp:posOffset>20955</wp:posOffset>
                </wp:positionV>
                <wp:extent cx="190500" cy="165100"/>
                <wp:effectExtent l="0" t="0" r="19050" b="254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0C83E" id="Rectangle 40" o:spid="_x0000_s1026" style="position:absolute;margin-left:39.25pt;margin-top:1.65pt;width:15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IDdQ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id-ID"/>
        </w:rPr>
        <w:t>SMA</w:t>
      </w: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1C3D" wp14:editId="63BC280D">
                <wp:simplePos x="0" y="0"/>
                <wp:positionH relativeFrom="column">
                  <wp:posOffset>498475</wp:posOffset>
                </wp:positionH>
                <wp:positionV relativeFrom="paragraph">
                  <wp:posOffset>-3175</wp:posOffset>
                </wp:positionV>
                <wp:extent cx="190500" cy="165100"/>
                <wp:effectExtent l="0" t="0" r="19050" b="254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ED90" id="Rectangle 25" o:spid="_x0000_s1026" style="position:absolute;margin-left:39.25pt;margin-top:-.25pt;width:1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PendidikanPraSarjana (D3)</w:t>
      </w: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95709" wp14:editId="326CC5B8">
                <wp:simplePos x="0" y="0"/>
                <wp:positionH relativeFrom="column">
                  <wp:posOffset>498475</wp:posOffset>
                </wp:positionH>
                <wp:positionV relativeFrom="paragraph">
                  <wp:posOffset>-1270</wp:posOffset>
                </wp:positionV>
                <wp:extent cx="190500" cy="165100"/>
                <wp:effectExtent l="0" t="0" r="19050" b="254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5DCC" id="Rectangle 24" o:spid="_x0000_s1026" style="position:absolute;margin-left:39.25pt;margin-top:-.1pt;width:1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Aid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PendidikanSarjana (S1)</w:t>
      </w: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9E855" wp14:editId="5582B91A">
                <wp:simplePos x="0" y="0"/>
                <wp:positionH relativeFrom="column">
                  <wp:posOffset>498475</wp:posOffset>
                </wp:positionH>
                <wp:positionV relativeFrom="paragraph">
                  <wp:posOffset>0</wp:posOffset>
                </wp:positionV>
                <wp:extent cx="190500" cy="165100"/>
                <wp:effectExtent l="0" t="0" r="19050" b="254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921C" id="Rectangle 23" o:spid="_x0000_s1026" style="position:absolute;margin-left:39.25pt;margin-top:0;width:1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BrdwIAAPw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Pendidikan Strata (S2)</w:t>
      </w: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40B71" wp14:editId="1D379E3B">
                <wp:simplePos x="0" y="0"/>
                <wp:positionH relativeFrom="column">
                  <wp:posOffset>498475</wp:posOffset>
                </wp:positionH>
                <wp:positionV relativeFrom="paragraph">
                  <wp:posOffset>1905</wp:posOffset>
                </wp:positionV>
                <wp:extent cx="190500" cy="165100"/>
                <wp:effectExtent l="0" t="0" r="19050" b="254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FBD9" id="Rectangle 22" o:spid="_x0000_s1026" style="position:absolute;margin-left:39.25pt;margin-top:.15pt;width:1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28dwIAAPw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Pendidikan Strata (S3)</w:t>
      </w:r>
    </w:p>
    <w:p w:rsidR="00CC35F5" w:rsidRPr="00D023EF" w:rsidRDefault="00CC35F5" w:rsidP="00CC35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23EF">
        <w:rPr>
          <w:rFonts w:ascii="Times New Roman" w:hAnsi="Times New Roman" w:cs="Times New Roman"/>
          <w:sz w:val="24"/>
          <w:szCs w:val="24"/>
        </w:rPr>
        <w:t>Apakah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023EF">
        <w:rPr>
          <w:rFonts w:ascii="Times New Roman" w:hAnsi="Times New Roman" w:cs="Times New Roman"/>
          <w:sz w:val="24"/>
          <w:szCs w:val="24"/>
        </w:rPr>
        <w:t>Anda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023EF">
        <w:rPr>
          <w:rFonts w:ascii="Times New Roman" w:hAnsi="Times New Roman" w:cs="Times New Roman"/>
          <w:sz w:val="24"/>
          <w:szCs w:val="24"/>
        </w:rPr>
        <w:t>mempunyai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023EF">
        <w:rPr>
          <w:rFonts w:ascii="Times New Roman" w:hAnsi="Times New Roman" w:cs="Times New Roman"/>
          <w:sz w:val="24"/>
          <w:szCs w:val="24"/>
        </w:rPr>
        <w:t>sertifikat/gelar professional lain yang menunjang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023EF">
        <w:rPr>
          <w:rFonts w:ascii="Times New Roman" w:hAnsi="Times New Roman" w:cs="Times New Roman"/>
          <w:sz w:val="24"/>
          <w:szCs w:val="24"/>
        </w:rPr>
        <w:t>bidang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023EF">
        <w:rPr>
          <w:rFonts w:ascii="Times New Roman" w:hAnsi="Times New Roman" w:cs="Times New Roman"/>
          <w:sz w:val="24"/>
          <w:szCs w:val="24"/>
        </w:rPr>
        <w:t>keahlian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9BE0F67" wp14:editId="0B61D7AF">
                <wp:simplePos x="0" y="0"/>
                <wp:positionH relativeFrom="column">
                  <wp:posOffset>1654175</wp:posOffset>
                </wp:positionH>
                <wp:positionV relativeFrom="paragraph">
                  <wp:posOffset>178434</wp:posOffset>
                </wp:positionV>
                <wp:extent cx="1803400" cy="0"/>
                <wp:effectExtent l="0" t="0" r="2540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430C" id="Straight Arrow Connector 21" o:spid="_x0000_s1026" type="#_x0000_t32" style="position:absolute;margin-left:130.25pt;margin-top:14.05pt;width:14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C1264" wp14:editId="557A5A8C">
                <wp:simplePos x="0" y="0"/>
                <wp:positionH relativeFrom="column">
                  <wp:posOffset>498475</wp:posOffset>
                </wp:positionH>
                <wp:positionV relativeFrom="paragraph">
                  <wp:posOffset>635</wp:posOffset>
                </wp:positionV>
                <wp:extent cx="190500" cy="165100"/>
                <wp:effectExtent l="0" t="0" r="19050" b="254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353E" id="Rectangle 20" o:spid="_x0000_s1026" style="position:absolute;margin-left:39.25pt;margin-top:.05pt;width:1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bJdQ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Ya, sebutkan</w:t>
      </w: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08CFE" wp14:editId="145DC7D7">
                <wp:simplePos x="0" y="0"/>
                <wp:positionH relativeFrom="column">
                  <wp:posOffset>498475</wp:posOffset>
                </wp:positionH>
                <wp:positionV relativeFrom="paragraph">
                  <wp:posOffset>4445</wp:posOffset>
                </wp:positionV>
                <wp:extent cx="190500" cy="165100"/>
                <wp:effectExtent l="0" t="0" r="19050" b="254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3C91" id="Rectangle 19" o:spid="_x0000_s1026" style="position:absolute;margin-left:39.25pt;margin-top:.35pt;width:1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R2d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Tidak</w:t>
      </w: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35F5" w:rsidRDefault="00CC35F5" w:rsidP="00CC35F5">
      <w:pPr>
        <w:autoSpaceDE w:val="0"/>
        <w:autoSpaceDN w:val="0"/>
        <w:adjustRightInd w:val="0"/>
        <w:spacing w:after="0" w:line="36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1F49">
        <w:rPr>
          <w:rFonts w:ascii="Times New Roman" w:hAnsi="Times New Roman" w:cs="Times New Roman"/>
          <w:i/>
          <w:sz w:val="24"/>
          <w:szCs w:val="24"/>
        </w:rPr>
        <w:t xml:space="preserve">(*)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boleh tidak </w:t>
      </w:r>
      <w:r w:rsidRPr="00A21F49">
        <w:rPr>
          <w:rFonts w:ascii="Times New Roman" w:hAnsi="Times New Roman" w:cs="Times New Roman"/>
          <w:i/>
          <w:sz w:val="24"/>
          <w:szCs w:val="24"/>
        </w:rPr>
        <w:t>diisi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CC35F5" w:rsidRDefault="00CC35F5" w:rsidP="00CC35F5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lang w:val="id-ID"/>
        </w:rPr>
      </w:pPr>
    </w:p>
    <w:p w:rsidR="00CC35F5" w:rsidRDefault="00CC35F5" w:rsidP="00CC35F5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8353B" wp14:editId="57AF0621">
                <wp:simplePos x="0" y="0"/>
                <wp:positionH relativeFrom="column">
                  <wp:posOffset>3701415</wp:posOffset>
                </wp:positionH>
                <wp:positionV relativeFrom="paragraph">
                  <wp:posOffset>86360</wp:posOffset>
                </wp:positionV>
                <wp:extent cx="1539875" cy="1076325"/>
                <wp:effectExtent l="0" t="0" r="2222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B0B" w:rsidRDefault="008E1B0B" w:rsidP="00CC35F5">
                            <w:pPr>
                              <w:jc w:val="center"/>
                            </w:pPr>
                            <w:r>
                              <w:t>Paraf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8353B" id="Rectangle 18" o:spid="_x0000_s1026" style="position:absolute;left:0;text-align:left;margin-left:291.45pt;margin-top:6.8pt;width:121.2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">
                <v:textbox>
                  <w:txbxContent>
                    <w:p w:rsidR="008E1B0B" w:rsidRDefault="008E1B0B" w:rsidP="00CC35F5">
                      <w:pPr>
                        <w:jc w:val="center"/>
                      </w:pPr>
                      <w:r>
                        <w:t>Paraf</w:t>
                      </w:r>
                    </w:p>
                  </w:txbxContent>
                </v:textbox>
              </v:rect>
            </w:pict>
          </mc:Fallback>
        </mc:AlternateContent>
      </w:r>
    </w:p>
    <w:p w:rsidR="00CC35F5" w:rsidRDefault="00CC35F5" w:rsidP="00CC35F5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08AF6D4" wp14:editId="1E2C10DD">
                <wp:simplePos x="0" y="0"/>
                <wp:positionH relativeFrom="column">
                  <wp:posOffset>3700780</wp:posOffset>
                </wp:positionH>
                <wp:positionV relativeFrom="paragraph">
                  <wp:posOffset>80644</wp:posOffset>
                </wp:positionV>
                <wp:extent cx="1539875" cy="0"/>
                <wp:effectExtent l="0" t="0" r="22225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BD78B" id="Straight Connector 4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4pt,6.35pt" to="412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CC35F5" w:rsidRDefault="00CC35F5" w:rsidP="00CC35F5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lang w:val="id-ID"/>
        </w:rPr>
      </w:pPr>
    </w:p>
    <w:p w:rsidR="00CC35F5" w:rsidRDefault="00CC35F5" w:rsidP="00CC35F5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lang w:val="id-ID"/>
        </w:rPr>
      </w:pPr>
    </w:p>
    <w:p w:rsidR="00CC35F5" w:rsidRDefault="00CC35F5" w:rsidP="00CC35F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lang w:val="id-ID"/>
        </w:rPr>
      </w:pPr>
    </w:p>
    <w:p w:rsidR="00CC35F5" w:rsidRDefault="00CC35F5" w:rsidP="00CC35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5F5" w:rsidRDefault="00CC35F5" w:rsidP="00CC35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5F5" w:rsidRDefault="00CC35F5" w:rsidP="00CC35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5F5" w:rsidRDefault="00CC35F5" w:rsidP="00CC35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5F5" w:rsidRDefault="00CC35F5" w:rsidP="00CC35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setiap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tersedia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singkatan yang 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kolom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jawaban yang memilik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iarti:</w:t>
      </w:r>
    </w:p>
    <w:p w:rsidR="00CC35F5" w:rsidRDefault="00CC35F5" w:rsidP="00CC35F5">
      <w:pPr>
        <w:autoSpaceDE w:val="0"/>
        <w:autoSpaceDN w:val="0"/>
        <w:adjustRightInd w:val="0"/>
        <w:spacing w:after="0" w:line="24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  : 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</w:t>
      </w:r>
      <w:r>
        <w:rPr>
          <w:rFonts w:ascii="Times New Roman" w:hAnsi="Times New Roman" w:cs="Times New Roman"/>
          <w:sz w:val="24"/>
          <w:szCs w:val="24"/>
        </w:rPr>
        <w:tab/>
        <w:t>: Tidak Setuju</w:t>
      </w:r>
    </w:p>
    <w:p w:rsidR="00CC35F5" w:rsidRDefault="00CC35F5" w:rsidP="00CC35F5">
      <w:pPr>
        <w:autoSpaceDE w:val="0"/>
        <w:autoSpaceDN w:val="0"/>
        <w:adjustRightInd w:val="0"/>
        <w:spacing w:after="0" w:line="24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  :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STS</w:t>
      </w:r>
      <w:r>
        <w:rPr>
          <w:rFonts w:ascii="Times New Roman" w:hAnsi="Times New Roman" w:cs="Times New Roman"/>
          <w:sz w:val="24"/>
          <w:szCs w:val="24"/>
        </w:rPr>
        <w:tab/>
        <w:t>: Sangat Tidak Setuju</w:t>
      </w:r>
    </w:p>
    <w:p w:rsidR="00CC35F5" w:rsidRPr="005C0FE4" w:rsidRDefault="00CC35F5" w:rsidP="00CC35F5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  <w:t xml:space="preserve">  : Ragu-Ragu</w:t>
      </w:r>
    </w:p>
    <w:p w:rsidR="00CC35F5" w:rsidRDefault="00CC35F5" w:rsidP="00CC35F5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C35F5" w:rsidRDefault="00CC35F5" w:rsidP="00CC35F5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434245">
        <w:rPr>
          <w:rFonts w:ascii="Times New Roman" w:hAnsi="Times New Roman" w:cs="Times New Roman"/>
          <w:b/>
          <w:sz w:val="24"/>
          <w:lang w:val="id-ID"/>
        </w:rPr>
        <w:t>Pertanyaan Untuk Menguji Variabel</w:t>
      </w:r>
    </w:p>
    <w:p w:rsidR="00CC35F5" w:rsidRPr="005C0FE4" w:rsidRDefault="00CC35F5" w:rsidP="00CC35F5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lang w:val="id-ID"/>
        </w:rPr>
      </w:pP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533"/>
        <w:gridCol w:w="4678"/>
        <w:gridCol w:w="709"/>
        <w:gridCol w:w="11"/>
        <w:gridCol w:w="698"/>
        <w:gridCol w:w="22"/>
        <w:gridCol w:w="687"/>
        <w:gridCol w:w="33"/>
        <w:gridCol w:w="675"/>
        <w:gridCol w:w="49"/>
        <w:gridCol w:w="720"/>
      </w:tblGrid>
      <w:tr w:rsidR="00CC35F5" w:rsidRPr="00EA6831" w:rsidTr="008E1B0B">
        <w:tc>
          <w:tcPr>
            <w:tcW w:w="533" w:type="dxa"/>
            <w:vAlign w:val="center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3604" w:type="dxa"/>
            <w:gridSpan w:val="9"/>
            <w:vAlign w:val="center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b/>
                <w:sz w:val="24"/>
                <w:szCs w:val="24"/>
              </w:rPr>
              <w:t>KATEGORI PILIHAN</w:t>
            </w:r>
          </w:p>
        </w:tc>
      </w:tr>
      <w:tr w:rsidR="00CC35F5" w:rsidRPr="00EA6831" w:rsidTr="008E1B0B">
        <w:tc>
          <w:tcPr>
            <w:tcW w:w="533" w:type="dxa"/>
            <w:vAlign w:val="center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2" w:type="dxa"/>
            <w:gridSpan w:val="10"/>
            <w:vAlign w:val="center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Kecenderungan Kecurangan Akuntasi (KKA)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C35F5" w:rsidRDefault="00CC35F5" w:rsidP="008E1B0B">
            <w:pPr>
              <w:tabs>
                <w:tab w:val="left" w:pos="1182"/>
              </w:tabs>
              <w:spacing w:line="276" w:lineRule="auto"/>
              <w:ind w:left="-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Suatu hal yang wajar di instansi saya, apabila untuk suatu tujuan tertentu, biaya dicatat lebih besar dari semestinya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C35F5" w:rsidRDefault="00CC35F5" w:rsidP="008E1B0B">
            <w:pPr>
              <w:tabs>
                <w:tab w:val="left" w:pos="1182"/>
              </w:tabs>
              <w:spacing w:line="276" w:lineRule="auto"/>
              <w:ind w:left="-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suatu masalah bagi instansi saya, apabila pencatatan bukti transaksi dilakukan tanpa otorisasi dari pihak yang berwenang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C35F5" w:rsidRDefault="00CC35F5" w:rsidP="008E1B0B">
            <w:pPr>
              <w:tabs>
                <w:tab w:val="left" w:pos="1182"/>
              </w:tabs>
              <w:spacing w:line="276" w:lineRule="auto"/>
              <w:ind w:left="-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Suatu yang wajar bagi instansi saya, apabila untuk tujuan tertentu harga beli peralatan/perlengkapan kantor dicatat lebih tinggi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C35F5" w:rsidRDefault="00CC35F5" w:rsidP="008E1B0B">
            <w:pPr>
              <w:tabs>
                <w:tab w:val="left" w:pos="1182"/>
              </w:tabs>
              <w:spacing w:line="276" w:lineRule="auto"/>
              <w:ind w:left="-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Merupakan sesuatu yang wajar di instansi saya apabila pengguna anggaran memasukkan kebutuhan lain yang tidak sesuai ke dalam belanja peralatan gedung kantor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C35F5" w:rsidRDefault="00CC35F5" w:rsidP="008E1B0B">
            <w:pPr>
              <w:tabs>
                <w:tab w:val="left" w:pos="1182"/>
              </w:tabs>
              <w:spacing w:line="276" w:lineRule="auto"/>
              <w:ind w:left="-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Suatu hal yang wajar apabila di instansi saya, para pengguna anggaran menggunakan kuitansi kosong atas pembelian bahan perlengkapan kantor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C35F5" w:rsidRDefault="00CC35F5" w:rsidP="008E1B0B">
            <w:pPr>
              <w:tabs>
                <w:tab w:val="left" w:pos="1182"/>
              </w:tabs>
              <w:spacing w:line="276" w:lineRule="auto"/>
              <w:ind w:left="-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suatu masalah bagi instansi saya apabila perlengkapan dan peralatan kantor yang dibeli tidak sesuai dengan spesifikasi yang seharusnya dibeli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C35F5" w:rsidRDefault="00CC35F5" w:rsidP="008E1B0B">
            <w:pPr>
              <w:tabs>
                <w:tab w:val="left" w:pos="1182"/>
              </w:tabs>
              <w:spacing w:line="276" w:lineRule="auto"/>
              <w:ind w:left="-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menjadi suatu masalah bagi instansi saya apabila suatu transaksi memiliki bukti pendukung ganda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C35F5" w:rsidRDefault="00CC35F5" w:rsidP="008E1B0B">
            <w:pPr>
              <w:tabs>
                <w:tab w:val="left" w:pos="1182"/>
              </w:tabs>
              <w:spacing w:line="276" w:lineRule="auto"/>
              <w:ind w:left="-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Suatu hal yang wajar apabila di instansi saya ditemukan adanya pengeluaran tanpa dokumen pendukung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CC35F5" w:rsidRDefault="00CC35F5" w:rsidP="008E1B0B">
            <w:pPr>
              <w:tabs>
                <w:tab w:val="left" w:pos="1182"/>
              </w:tabs>
              <w:spacing w:line="276" w:lineRule="auto"/>
              <w:ind w:left="-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suatu masalah bagi instansi saya, apabila sisa anggaran dibagikan kepada pegawai sebagai bonus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2" w:type="dxa"/>
            <w:gridSpan w:val="10"/>
          </w:tcPr>
          <w:p w:rsidR="00CC35F5" w:rsidRPr="00397839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9783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Sistem Pengendalian Internal (SPI)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851500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C35F5" w:rsidRPr="00EA6831" w:rsidRDefault="00CC35F5" w:rsidP="008E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instansi tempat saya bekerja, sudah ada pembagian wewenang dan tanggungjawab yang jelas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678" w:type="dxa"/>
          </w:tcPr>
          <w:p w:rsidR="00CC35F5" w:rsidRPr="00EA6831" w:rsidRDefault="00CC35F5" w:rsidP="008E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instansi tempat saya bekerja, apabila laporan keuangan perlu segera diterbitkan, maka otorisasi transaksi harus dilaksanakan dan bukti pendukung harus disertakan.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678" w:type="dxa"/>
          </w:tcPr>
          <w:p w:rsidR="00CC35F5" w:rsidRPr="00EA6831" w:rsidRDefault="00CC35F5" w:rsidP="008E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instansi tempat saya bekerja, telah ditetapkan peraturan untuk pemeriksaan fisik atas kekayaan instansi (kas, persediaan,dan lain-lain)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678" w:type="dxa"/>
          </w:tcPr>
          <w:p w:rsidR="00CC35F5" w:rsidRPr="00EA6831" w:rsidRDefault="00CC35F5" w:rsidP="008E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instansi tempat saya bekerja, seluruh informasi kegiatan operasional instansi harus dicatat dalam sistem akuntansi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678" w:type="dxa"/>
          </w:tcPr>
          <w:p w:rsidR="00CC35F5" w:rsidRPr="00EA6831" w:rsidRDefault="00CC35F5" w:rsidP="008E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instansi tempat saya bekerja, diterapkan peraturan untuk dilakukannya pemantauan dan evaluasi atas aktivitas operasional untuk menilai pelaksanaan pengendalian internal (misalnya derajat keamanan kas, persediaan dsb)</w:t>
            </w:r>
          </w:p>
        </w:tc>
        <w:tc>
          <w:tcPr>
            <w:tcW w:w="709" w:type="dxa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Pr="00EA6831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C35F5" w:rsidRPr="00EA6831" w:rsidTr="008E1B0B">
        <w:tc>
          <w:tcPr>
            <w:tcW w:w="533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82" w:type="dxa"/>
            <w:gridSpan w:val="10"/>
          </w:tcPr>
          <w:p w:rsidR="00CC35F5" w:rsidRPr="00397839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Kesesuaian</w:t>
            </w:r>
            <w:r w:rsidRPr="0039783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Kompensasi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4678" w:type="dxa"/>
          </w:tcPr>
          <w:p w:rsidR="00CC35F5" w:rsidRPr="00FF58C4" w:rsidRDefault="00CC35F5" w:rsidP="008E1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58C4">
              <w:rPr>
                <w:rFonts w:ascii="Times New Roman" w:hAnsi="Times New Roman" w:cs="Times New Roman"/>
                <w:sz w:val="24"/>
              </w:rPr>
              <w:t xml:space="preserve">Honorarium yang </w:t>
            </w:r>
            <w:r>
              <w:rPr>
                <w:rFonts w:ascii="Times New Roman" w:hAnsi="Times New Roman" w:cs="Times New Roman"/>
                <w:sz w:val="24"/>
              </w:rPr>
              <w:t>diberikan di tempat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kerja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saya </w:t>
            </w:r>
            <w:r w:rsidRPr="00FF58C4">
              <w:rPr>
                <w:rFonts w:ascii="Times New Roman" w:hAnsi="Times New Roman" w:cs="Times New Roman"/>
                <w:sz w:val="24"/>
              </w:rPr>
              <w:t>diukur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sesuai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dengan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prestasi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kerja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secara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fisik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tanpa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memerdulikan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kesalahan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etika yang pernah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dilakukan.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851500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4678" w:type="dxa"/>
          </w:tcPr>
          <w:p w:rsidR="00CC35F5" w:rsidRDefault="00CC35F5" w:rsidP="008E1B0B">
            <w:pPr>
              <w:jc w:val="both"/>
            </w:pPr>
            <w:r w:rsidRPr="00D0282D">
              <w:rPr>
                <w:rFonts w:ascii="Times New Roman" w:hAnsi="Times New Roman" w:cs="Times New Roman"/>
                <w:sz w:val="24"/>
              </w:rPr>
              <w:t>Yang terlibat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D0282D">
              <w:rPr>
                <w:rFonts w:ascii="Times New Roman" w:hAnsi="Times New Roman" w:cs="Times New Roman"/>
                <w:sz w:val="24"/>
              </w:rPr>
              <w:t>dalam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D0282D">
              <w:rPr>
                <w:rFonts w:ascii="Times New Roman" w:hAnsi="Times New Roman" w:cs="Times New Roman"/>
                <w:sz w:val="24"/>
              </w:rPr>
              <w:t>kepanitiaan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organisasi </w:t>
            </w:r>
            <w:r w:rsidRPr="00D0282D">
              <w:rPr>
                <w:rFonts w:ascii="Times New Roman" w:hAnsi="Times New Roman" w:cs="Times New Roman"/>
                <w:sz w:val="24"/>
              </w:rPr>
              <w:t>adalah yang mampu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D0282D">
              <w:rPr>
                <w:rFonts w:ascii="Times New Roman" w:hAnsi="Times New Roman" w:cs="Times New Roman"/>
                <w:sz w:val="24"/>
              </w:rPr>
              <w:t>bekerja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D0282D">
              <w:rPr>
                <w:rFonts w:ascii="Times New Roman" w:hAnsi="Times New Roman" w:cs="Times New Roman"/>
                <w:sz w:val="24"/>
              </w:rPr>
              <w:t>tanpa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D0282D">
              <w:rPr>
                <w:rFonts w:ascii="Times New Roman" w:hAnsi="Times New Roman" w:cs="Times New Roman"/>
                <w:sz w:val="24"/>
              </w:rPr>
              <w:t>mem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D0282D">
              <w:rPr>
                <w:rFonts w:ascii="Times New Roman" w:hAnsi="Times New Roman" w:cs="Times New Roman"/>
                <w:sz w:val="24"/>
              </w:rPr>
              <w:t>erdulikan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D0282D">
              <w:rPr>
                <w:rFonts w:ascii="Times New Roman" w:hAnsi="Times New Roman" w:cs="Times New Roman"/>
                <w:sz w:val="24"/>
              </w:rPr>
              <w:t>kesalahan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D0282D">
              <w:rPr>
                <w:rFonts w:ascii="Times New Roman" w:hAnsi="Times New Roman" w:cs="Times New Roman"/>
                <w:sz w:val="24"/>
              </w:rPr>
              <w:t>etika yang pernah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D0282D">
              <w:rPr>
                <w:rFonts w:ascii="Times New Roman" w:hAnsi="Times New Roman" w:cs="Times New Roman"/>
                <w:sz w:val="24"/>
              </w:rPr>
              <w:t>dilakukan.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4678" w:type="dxa"/>
          </w:tcPr>
          <w:p w:rsidR="00CC35F5" w:rsidRPr="00FF58C4" w:rsidRDefault="00CC35F5" w:rsidP="008E1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58C4">
              <w:rPr>
                <w:rFonts w:ascii="Times New Roman" w:hAnsi="Times New Roman" w:cs="Times New Roman"/>
                <w:sz w:val="24"/>
              </w:rPr>
              <w:t>Promosi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jabatan </w:t>
            </w:r>
            <w:r w:rsidRPr="00FF58C4">
              <w:rPr>
                <w:rFonts w:ascii="Times New Roman" w:hAnsi="Times New Roman" w:cs="Times New Roman"/>
                <w:sz w:val="24"/>
              </w:rPr>
              <w:t>didasarkan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atas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jumlah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tahun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bekerja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saja.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4678" w:type="dxa"/>
          </w:tcPr>
          <w:p w:rsidR="00CC35F5" w:rsidRDefault="00CC35F5" w:rsidP="008E1B0B">
            <w:pPr>
              <w:jc w:val="both"/>
            </w:pPr>
            <w:r w:rsidRPr="006E2AC9">
              <w:rPr>
                <w:rFonts w:ascii="Times New Roman" w:hAnsi="Times New Roman" w:cs="Times New Roman"/>
                <w:sz w:val="24"/>
              </w:rPr>
              <w:t>Promosi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jabatan</w:t>
            </w:r>
            <w:r w:rsidRPr="006E2AC9">
              <w:rPr>
                <w:rFonts w:ascii="Times New Roman" w:hAnsi="Times New Roman" w:cs="Times New Roman"/>
                <w:sz w:val="24"/>
              </w:rPr>
              <w:t xml:space="preserve"> ditempat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kerja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ini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diberikan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atas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dasar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prestas</w:t>
            </w:r>
            <w:r w:rsidRPr="006E2AC9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kerja yang telah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dicapai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tanpa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dikaitkan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dengan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masalah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etika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E2AC9">
              <w:rPr>
                <w:rFonts w:ascii="Times New Roman" w:hAnsi="Times New Roman" w:cs="Times New Roman"/>
                <w:sz w:val="24"/>
              </w:rPr>
              <w:t>pekerja.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4678" w:type="dxa"/>
          </w:tcPr>
          <w:p w:rsidR="00CC35F5" w:rsidRPr="00FF58C4" w:rsidRDefault="00CC35F5" w:rsidP="008E1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58C4">
              <w:rPr>
                <w:rFonts w:ascii="Times New Roman" w:hAnsi="Times New Roman" w:cs="Times New Roman"/>
                <w:sz w:val="24"/>
              </w:rPr>
              <w:t>Standar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evaluasi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kinerja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promosi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jabatan </w:t>
            </w:r>
            <w:r w:rsidRPr="00FF58C4">
              <w:rPr>
                <w:rFonts w:ascii="Times New Roman" w:hAnsi="Times New Roman" w:cs="Times New Roman"/>
                <w:sz w:val="24"/>
              </w:rPr>
              <w:t>tidak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diketahui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secara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jelas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oleh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semua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karyawan.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4678" w:type="dxa"/>
          </w:tcPr>
          <w:p w:rsidR="00CC35F5" w:rsidRPr="00C535CC" w:rsidRDefault="00CC35F5" w:rsidP="008E1B0B">
            <w:pPr>
              <w:jc w:val="both"/>
              <w:rPr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Saya telah memahami sosialisasi sistem kompensasi yang berlaku dalam alokasi honorarium dan promosi jabatan.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lastRenderedPageBreak/>
              <w:t>7</w:t>
            </w:r>
          </w:p>
        </w:tc>
        <w:tc>
          <w:tcPr>
            <w:tcW w:w="4678" w:type="dxa"/>
          </w:tcPr>
          <w:p w:rsidR="00CC35F5" w:rsidRPr="00FF58C4" w:rsidRDefault="00CC35F5" w:rsidP="008E1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58C4">
              <w:rPr>
                <w:rFonts w:ascii="Times New Roman" w:hAnsi="Times New Roman" w:cs="Times New Roman"/>
                <w:sz w:val="24"/>
              </w:rPr>
              <w:t>Di tempat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saya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bekerja, semua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target kegiatan </w:t>
            </w:r>
            <w:r w:rsidRPr="00FF58C4">
              <w:rPr>
                <w:rFonts w:ascii="Times New Roman" w:hAnsi="Times New Roman" w:cs="Times New Roman"/>
                <w:sz w:val="24"/>
              </w:rPr>
              <w:t>harus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dicapai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dalam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waktu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tertentu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walaupun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harus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mengabaikan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masalah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F58C4">
              <w:rPr>
                <w:rFonts w:ascii="Times New Roman" w:hAnsi="Times New Roman" w:cs="Times New Roman"/>
                <w:sz w:val="24"/>
              </w:rPr>
              <w:t>etika.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</w:p>
        </w:tc>
        <w:tc>
          <w:tcPr>
            <w:tcW w:w="4678" w:type="dxa"/>
          </w:tcPr>
          <w:p w:rsidR="00CC35F5" w:rsidRDefault="00CC35F5" w:rsidP="008E1B0B">
            <w:pPr>
              <w:jc w:val="both"/>
            </w:pPr>
            <w:r w:rsidRPr="00917CCF">
              <w:rPr>
                <w:rFonts w:ascii="Times New Roman" w:hAnsi="Times New Roman" w:cs="Times New Roman"/>
                <w:sz w:val="24"/>
              </w:rPr>
              <w:t>Jika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ada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rintangan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hambatan, maka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penyusunan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laporan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keuangan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tidak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harus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menggunakan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pertimbangan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etika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917CCF">
              <w:rPr>
                <w:rFonts w:ascii="Times New Roman" w:hAnsi="Times New Roman" w:cs="Times New Roman"/>
                <w:sz w:val="24"/>
              </w:rPr>
              <w:t>profesi.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282" w:type="dxa"/>
            <w:gridSpan w:val="10"/>
          </w:tcPr>
          <w:p w:rsidR="00CC35F5" w:rsidRPr="00397839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397839">
              <w:rPr>
                <w:rFonts w:ascii="Times New Roman" w:hAnsi="Times New Roman" w:cs="Times New Roman"/>
                <w:b/>
                <w:sz w:val="24"/>
                <w:lang w:val="id-ID"/>
              </w:rPr>
              <w:t>Asimetri Informasi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4678" w:type="dxa"/>
          </w:tcPr>
          <w:p w:rsidR="00CC35F5" w:rsidRPr="00FF58C4" w:rsidRDefault="00CC35F5" w:rsidP="008E1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36A9">
              <w:rPr>
                <w:rFonts w:ascii="Times New Roman" w:hAnsi="Times New Roman" w:cs="Times New Roman"/>
                <w:sz w:val="24"/>
              </w:rPr>
              <w:t>Atas pekerjaan di bidang akuntansi, pihak luar Instansi ini, baik langsung atau tidak langsung, juga mengetahui seluruh informasi yang berkaitan dengan transaksi instansi yang mempunyai dampak keuangan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4678" w:type="dxa"/>
          </w:tcPr>
          <w:p w:rsidR="00CC35F5" w:rsidRPr="008F5410" w:rsidRDefault="00CC35F5" w:rsidP="008E1B0B">
            <w:pPr>
              <w:jc w:val="both"/>
              <w:rPr>
                <w:lang w:val="id-ID"/>
              </w:rPr>
            </w:pPr>
            <w:r w:rsidRPr="00E436A9">
              <w:rPr>
                <w:rFonts w:ascii="Times New Roman" w:hAnsi="Times New Roman" w:cs="Times New Roman"/>
                <w:sz w:val="24"/>
                <w:lang w:val="id-ID"/>
              </w:rPr>
              <w:t>Dalam instansi ini, hanya penanggung jawab penyusunan laporan keuangan yang memahami seluruh hubungan antara data transaksi keuangan dengan proses penyusun- an laporan keuangan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851500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4678" w:type="dxa"/>
          </w:tcPr>
          <w:p w:rsidR="00CC35F5" w:rsidRPr="00FF58C4" w:rsidRDefault="00CC35F5" w:rsidP="008E1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36A9">
              <w:rPr>
                <w:rFonts w:ascii="Times New Roman" w:hAnsi="Times New Roman" w:cs="Times New Roman"/>
                <w:sz w:val="24"/>
              </w:rPr>
              <w:t>Pihak luar instansi ini, baik langsung atau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36A9">
              <w:rPr>
                <w:rFonts w:ascii="Times New Roman" w:hAnsi="Times New Roman" w:cs="Times New Roman"/>
                <w:sz w:val="24"/>
              </w:rPr>
              <w:t>tidak langsung, selalu mengetahui dan memahami isi dan angka laporan keuangan yang selesai dikerjakan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4678" w:type="dxa"/>
          </w:tcPr>
          <w:p w:rsidR="00CC35F5" w:rsidRDefault="00CC35F5" w:rsidP="008E1B0B">
            <w:pPr>
              <w:jc w:val="both"/>
            </w:pPr>
            <w:r w:rsidRPr="00E436A9">
              <w:rPr>
                <w:rFonts w:ascii="Times New Roman" w:hAnsi="Times New Roman" w:cs="Times New Roman"/>
                <w:sz w:val="24"/>
              </w:rPr>
              <w:t>Di pemerintah ini, hanya penanggung jawab penyusunan laporan keuangan yang mengerti lika-liku pembuatan laporan keuangan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4678" w:type="dxa"/>
          </w:tcPr>
          <w:p w:rsidR="00CC35F5" w:rsidRPr="00FF58C4" w:rsidRDefault="00CC35F5" w:rsidP="008E1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36A9">
              <w:rPr>
                <w:rFonts w:ascii="Times New Roman" w:hAnsi="Times New Roman" w:cs="Times New Roman"/>
                <w:sz w:val="24"/>
                <w:lang w:val="id-ID"/>
              </w:rPr>
              <w:t>Pihak luar instansi ini, baik langsung atau tidak langsung, juga mengetahui faktor yang mempengaruhi kegiatan pembuatan laporan keuangan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4678" w:type="dxa"/>
          </w:tcPr>
          <w:p w:rsidR="00CC35F5" w:rsidRDefault="00CC35F5" w:rsidP="008E1B0B">
            <w:pPr>
              <w:jc w:val="both"/>
            </w:pPr>
            <w:r w:rsidRPr="00E436A9">
              <w:rPr>
                <w:rFonts w:ascii="Times New Roman" w:hAnsi="Times New Roman" w:cs="Times New Roman"/>
                <w:sz w:val="24"/>
              </w:rPr>
              <w:t>Di instansi ini, pihak luar instansi, baik langsung atau tidak langsung, tidak pernah mengetahui isi dan angka yang sebenarnya dari laporan keuangan yang disusun perusahaan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Pr="005C0FE4" w:rsidRDefault="00CC35F5" w:rsidP="008E1B0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4678" w:type="dxa"/>
          </w:tcPr>
          <w:p w:rsidR="00CC35F5" w:rsidRPr="00FF58C4" w:rsidRDefault="00CC35F5" w:rsidP="008E1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36A9">
              <w:rPr>
                <w:rFonts w:ascii="Times New Roman" w:hAnsi="Times New Roman" w:cs="Times New Roman"/>
                <w:sz w:val="24"/>
              </w:rPr>
              <w:t>Adanya berbagai rintangan dan hambatan, menyebabkan penanggung jawab penyusunan laporan keuangan di pemerintah ini tidak harus menggunakan pertimbangan moral dan profesi dalam mengerjakan laporan keuangan</w:t>
            </w:r>
          </w:p>
        </w:tc>
        <w:tc>
          <w:tcPr>
            <w:tcW w:w="709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0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08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69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8815" w:type="dxa"/>
            <w:gridSpan w:val="11"/>
          </w:tcPr>
          <w:p w:rsidR="00CC35F5" w:rsidRPr="005F5CE9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5CE9">
              <w:rPr>
                <w:rFonts w:ascii="Times New Roman" w:hAnsi="Times New Roman" w:cs="Times New Roman"/>
                <w:b/>
                <w:sz w:val="24"/>
              </w:rPr>
              <w:t>Ketaatan Aturan Akuntansi</w:t>
            </w:r>
          </w:p>
        </w:tc>
      </w:tr>
      <w:tr w:rsidR="00CC35F5" w:rsidTr="008E1B0B">
        <w:tc>
          <w:tcPr>
            <w:tcW w:w="533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CC35F5" w:rsidRDefault="00CC35F5" w:rsidP="008E1B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instansi tempat saya bekerja, ada aturan-aturan hukum yang berlaku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24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20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CC35F5" w:rsidRDefault="00CC35F5" w:rsidP="008E1B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instansi tempat saya bekerja, saya merasa para pejabat tanggap dalam penanganan pelanggaran peraturan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24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20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CC35F5" w:rsidRDefault="00CC35F5" w:rsidP="008E1B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instansi tempat saya bekerja, kegiatan operasional instansi dilaksanakan sesuai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dengan standar dan peraturan yang telah ditetapkan oleh instansi dan pemerintah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24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20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CC35F5" w:rsidRDefault="00CC35F5" w:rsidP="008E1B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instansi tempat saya bekerja, semua pegawai datang dan pulang tepat waktu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24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20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CC35F5" w:rsidTr="008E1B0B">
        <w:tc>
          <w:tcPr>
            <w:tcW w:w="533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</w:tcPr>
          <w:p w:rsidR="00CC35F5" w:rsidRDefault="00CC35F5" w:rsidP="008E1B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instansi tempat saya bekerja, semua pegawai  menjalankan pekerjaan sesuai dengan tanggungjawab nya masing-masing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720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724" w:type="dxa"/>
            <w:gridSpan w:val="2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720" w:type="dxa"/>
          </w:tcPr>
          <w:p w:rsidR="00CC35F5" w:rsidRDefault="00CC35F5" w:rsidP="008E1B0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</w:tbl>
    <w:p w:rsidR="00CC35F5" w:rsidRDefault="00CC35F5" w:rsidP="00CC35F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id-ID"/>
        </w:rPr>
      </w:pPr>
    </w:p>
    <w:p w:rsidR="00CC35F5" w:rsidRPr="00B2262E" w:rsidRDefault="00CC35F5" w:rsidP="00CC35F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id-ID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CC35F5" w:rsidRDefault="00CC35F5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6B081A" w:rsidRDefault="006B081A" w:rsidP="005E0E55">
      <w:pPr>
        <w:pStyle w:val="ListParagraph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2</w:t>
      </w:r>
    </w:p>
    <w:p w:rsidR="006B081A" w:rsidRPr="00021787" w:rsidRDefault="006B081A" w:rsidP="006B0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PERUSAHAAN YANG DIPILIH MENJADI SAMPEL</w:t>
      </w:r>
    </w:p>
    <w:p w:rsidR="006B081A" w:rsidRDefault="006B081A" w:rsidP="00911D9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6547" w:type="dxa"/>
        <w:tblInd w:w="108" w:type="dxa"/>
        <w:tblLook w:val="04A0" w:firstRow="1" w:lastRow="0" w:firstColumn="1" w:lastColumn="0" w:noHBand="0" w:noVBand="1"/>
      </w:tblPr>
      <w:tblGrid>
        <w:gridCol w:w="1057"/>
        <w:gridCol w:w="5490"/>
      </w:tblGrid>
      <w:tr w:rsidR="006B081A" w:rsidTr="006B081A">
        <w:trPr>
          <w:trHeight w:val="581"/>
        </w:trPr>
        <w:tc>
          <w:tcPr>
            <w:tcW w:w="1057" w:type="dxa"/>
            <w:vAlign w:val="center"/>
          </w:tcPr>
          <w:p w:rsidR="006B081A" w:rsidRPr="00CF54B6" w:rsidRDefault="006B081A" w:rsidP="006B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B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490" w:type="dxa"/>
            <w:vAlign w:val="center"/>
          </w:tcPr>
          <w:p w:rsidR="006B081A" w:rsidRPr="00CF54B6" w:rsidRDefault="006B081A" w:rsidP="006B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Perusahaan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6B081A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PLN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6B081A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Kereta Api Indonesia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6B081A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MANDIRI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0" w:type="dxa"/>
          </w:tcPr>
          <w:p w:rsidR="006B081A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Rakyat Indonesia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0" w:type="dxa"/>
          </w:tcPr>
          <w:p w:rsidR="006B081A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Bank Nagari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0" w:type="dxa"/>
          </w:tcPr>
          <w:p w:rsidR="006B081A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Pertamina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Pr="00A61AD3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0" w:type="dxa"/>
          </w:tcPr>
          <w:p w:rsidR="006B081A" w:rsidRPr="00BC2CD4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PDAM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Pr="00A61AD3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0" w:type="dxa"/>
          </w:tcPr>
          <w:p w:rsidR="006B081A" w:rsidRPr="00BC2CD4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Jasa Rahardja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Pr="00A61AD3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0" w:type="dxa"/>
          </w:tcPr>
          <w:p w:rsidR="006B081A" w:rsidRPr="00BC2CD4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Telkom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Pr="00A61AD3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0" w:type="dxa"/>
          </w:tcPr>
          <w:p w:rsidR="006B081A" w:rsidRPr="00BC2CD4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Pos Indonesia</w:t>
            </w:r>
          </w:p>
        </w:tc>
      </w:tr>
      <w:tr w:rsidR="006B081A" w:rsidTr="006B081A">
        <w:trPr>
          <w:trHeight w:val="281"/>
        </w:trPr>
        <w:tc>
          <w:tcPr>
            <w:tcW w:w="1057" w:type="dxa"/>
            <w:vAlign w:val="center"/>
          </w:tcPr>
          <w:p w:rsidR="006B081A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0" w:type="dxa"/>
          </w:tcPr>
          <w:p w:rsidR="006B081A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Semen Padang</w:t>
            </w:r>
          </w:p>
        </w:tc>
      </w:tr>
      <w:tr w:rsidR="006B081A" w:rsidTr="006B081A">
        <w:trPr>
          <w:trHeight w:val="298"/>
        </w:trPr>
        <w:tc>
          <w:tcPr>
            <w:tcW w:w="1057" w:type="dxa"/>
            <w:vAlign w:val="center"/>
          </w:tcPr>
          <w:p w:rsidR="006B081A" w:rsidRDefault="006B081A" w:rsidP="006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0" w:type="dxa"/>
          </w:tcPr>
          <w:p w:rsidR="006B081A" w:rsidRDefault="006B081A" w:rsidP="006B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Teten Gazali</w:t>
            </w:r>
          </w:p>
        </w:tc>
      </w:tr>
    </w:tbl>
    <w:p w:rsidR="006B081A" w:rsidRPr="006B081A" w:rsidRDefault="006B081A" w:rsidP="006B081A">
      <w:pPr>
        <w:rPr>
          <w:rFonts w:ascii="Times New Roman" w:hAnsi="Times New Roman" w:cs="Times New Roman"/>
          <w:b/>
          <w:sz w:val="24"/>
          <w:szCs w:val="24"/>
        </w:rPr>
      </w:pPr>
    </w:p>
    <w:p w:rsidR="008E1B0B" w:rsidRPr="008E1B0B" w:rsidRDefault="008E1B0B" w:rsidP="008E1B0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3</w:t>
      </w:r>
    </w:p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8E1B0B">
        <w:rPr>
          <w:rFonts w:ascii="Arial" w:hAnsi="Arial" w:cs="Arial"/>
          <w:b/>
          <w:bCs/>
          <w:color w:val="000000"/>
          <w:sz w:val="26"/>
          <w:szCs w:val="26"/>
        </w:rPr>
        <w:t>Descriptives</w:t>
      </w:r>
    </w:p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6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5"/>
        <w:gridCol w:w="1132"/>
        <w:gridCol w:w="1189"/>
        <w:gridCol w:w="1225"/>
        <w:gridCol w:w="1132"/>
        <w:gridCol w:w="1604"/>
      </w:tblGrid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8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07"/>
          <w:tblHeader/>
        </w:trPr>
        <w:tc>
          <w:tcPr>
            <w:tcW w:w="1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18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TX1</w:t>
            </w:r>
          </w:p>
        </w:tc>
        <w:tc>
          <w:tcPr>
            <w:tcW w:w="11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22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16.8462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2.95926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37"/>
          <w:tblHeader/>
        </w:trPr>
        <w:tc>
          <w:tcPr>
            <w:tcW w:w="18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TX2</w:t>
            </w:r>
          </w:p>
        </w:tc>
        <w:tc>
          <w:tcPr>
            <w:tcW w:w="11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21.8154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3.82791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18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TX3</w:t>
            </w:r>
          </w:p>
        </w:tc>
        <w:tc>
          <w:tcPr>
            <w:tcW w:w="11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23.1231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4.25554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18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TX4</w:t>
            </w:r>
          </w:p>
        </w:tc>
        <w:tc>
          <w:tcPr>
            <w:tcW w:w="11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19.5846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2.97853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37"/>
          <w:tblHeader/>
        </w:trPr>
        <w:tc>
          <w:tcPr>
            <w:tcW w:w="18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TY</w:t>
            </w:r>
          </w:p>
        </w:tc>
        <w:tc>
          <w:tcPr>
            <w:tcW w:w="11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17.9077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5.36983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8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1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1B0B" w:rsidRDefault="008E1B0B" w:rsidP="008E1B0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5355AC" w:rsidRDefault="005355AC" w:rsidP="0073212E">
      <w:pPr>
        <w:rPr>
          <w:rFonts w:ascii="Times New Roman" w:hAnsi="Times New Roman" w:cs="Times New Roman"/>
          <w:sz w:val="24"/>
          <w:szCs w:val="24"/>
        </w:rPr>
      </w:pPr>
    </w:p>
    <w:p w:rsidR="00513FF2" w:rsidRDefault="00513FF2" w:rsidP="00513FF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F1293C" w:rsidRDefault="005355AC" w:rsidP="00513FF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r w:rsidR="00513FF2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569B8" w:rsidRDefault="00A569B8" w:rsidP="0073212E">
      <w:pPr>
        <w:rPr>
          <w:rFonts w:ascii="Times New Roman" w:hAnsi="Times New Roman" w:cs="Times New Roman"/>
          <w:b/>
          <w:sz w:val="24"/>
          <w:szCs w:val="24"/>
        </w:rPr>
      </w:pPr>
      <w:r w:rsidRPr="001713C1">
        <w:rPr>
          <w:rFonts w:ascii="Times New Roman" w:hAnsi="Times New Roman" w:cs="Times New Roman"/>
          <w:b/>
          <w:sz w:val="24"/>
          <w:szCs w:val="24"/>
        </w:rPr>
        <w:t>UJI VALIDITAS</w:t>
      </w:r>
    </w:p>
    <w:p w:rsidR="00584BB8" w:rsidRPr="00F1293C" w:rsidRDefault="0073212E" w:rsidP="0073212E">
      <w:pPr>
        <w:rPr>
          <w:rFonts w:ascii="Times New Roman" w:hAnsi="Times New Roman" w:cs="Times New Roman"/>
          <w:b/>
          <w:sz w:val="24"/>
          <w:szCs w:val="24"/>
        </w:rPr>
      </w:pPr>
      <w:r w:rsidRPr="007D3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BB8" w:rsidRPr="007D3EE7">
        <w:rPr>
          <w:rFonts w:ascii="Times New Roman" w:hAnsi="Times New Roman" w:cs="Times New Roman"/>
          <w:b/>
          <w:sz w:val="24"/>
          <w:szCs w:val="24"/>
        </w:rPr>
        <w:t xml:space="preserve">Variabel </w:t>
      </w:r>
      <w:r w:rsidR="00F1293C">
        <w:rPr>
          <w:rFonts w:ascii="Times New Roman" w:hAnsi="Times New Roman" w:cs="Times New Roman"/>
          <w:b/>
          <w:sz w:val="24"/>
          <w:szCs w:val="24"/>
        </w:rPr>
        <w:t>Sistem Pengendalian Internal</w:t>
      </w:r>
    </w:p>
    <w:p w:rsidR="00584BB8" w:rsidRPr="00584BB8" w:rsidRDefault="00584BB8" w:rsidP="00584B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584BB8">
        <w:rPr>
          <w:rFonts w:ascii="Arial" w:hAnsi="Arial" w:cs="Arial"/>
          <w:b/>
          <w:bCs/>
          <w:color w:val="000000"/>
          <w:sz w:val="26"/>
          <w:szCs w:val="26"/>
        </w:rPr>
        <w:t>Factor Analysis</w:t>
      </w:r>
    </w:p>
    <w:p w:rsidR="00F1293C" w:rsidRPr="00320A19" w:rsidRDefault="00F1293C" w:rsidP="00F1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00"/>
        <w:gridCol w:w="1081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Communalities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X11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.568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.738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X13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X14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X15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2400"/>
        <w:gridCol w:w="1000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50.273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1293C" w:rsidRDefault="00F1293C" w:rsidP="00F1293C"/>
    <w:p w:rsidR="00F1293C" w:rsidRPr="000431AB" w:rsidRDefault="00F1293C" w:rsidP="00F1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5AC" w:rsidRDefault="005355AC" w:rsidP="00584BB8"/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84BB8" w:rsidRPr="00F1293C" w:rsidRDefault="00584BB8" w:rsidP="00260BE6">
      <w:pPr>
        <w:rPr>
          <w:rFonts w:ascii="Times New Roman" w:hAnsi="Times New Roman" w:cs="Times New Roman"/>
          <w:b/>
          <w:sz w:val="24"/>
          <w:szCs w:val="24"/>
        </w:rPr>
      </w:pPr>
      <w:r w:rsidRPr="007D3E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Variabel </w:t>
      </w:r>
      <w:r w:rsidR="00F1293C">
        <w:rPr>
          <w:rFonts w:ascii="Times New Roman" w:hAnsi="Times New Roman" w:cs="Times New Roman"/>
          <w:b/>
          <w:sz w:val="24"/>
          <w:szCs w:val="24"/>
        </w:rPr>
        <w:t>Kesesuaian Kompensasi</w:t>
      </w:r>
    </w:p>
    <w:p w:rsidR="00584BB8" w:rsidRPr="00584BB8" w:rsidRDefault="00584BB8" w:rsidP="00584B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584BB8">
        <w:rPr>
          <w:rFonts w:ascii="Arial" w:hAnsi="Arial" w:cs="Arial"/>
          <w:b/>
          <w:bCs/>
          <w:color w:val="000000"/>
          <w:sz w:val="26"/>
          <w:szCs w:val="26"/>
        </w:rPr>
        <w:t>Factor Analysis</w:t>
      </w: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00"/>
        <w:gridCol w:w="1081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Communalities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X21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X22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X23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.651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X24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X25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.429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X26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X27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X28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2400"/>
        <w:gridCol w:w="1000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117.764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93565" w:rsidRDefault="00793565" w:rsidP="00584B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  <w:sectPr w:rsidR="00793565" w:rsidSect="00911D92">
          <w:pgSz w:w="11907" w:h="16839" w:code="9"/>
          <w:pgMar w:top="2160" w:right="1699" w:bottom="1699" w:left="2275" w:header="720" w:footer="720" w:gutter="0"/>
          <w:cols w:space="720"/>
          <w:noEndnote/>
          <w:docGrid w:linePitch="299"/>
        </w:sectPr>
      </w:pPr>
    </w:p>
    <w:p w:rsidR="00793565" w:rsidRDefault="00793565" w:rsidP="00260BE6">
      <w:pPr>
        <w:rPr>
          <w:rFonts w:ascii="Times New Roman" w:hAnsi="Times New Roman" w:cs="Times New Roman"/>
          <w:sz w:val="24"/>
          <w:szCs w:val="24"/>
        </w:rPr>
      </w:pPr>
    </w:p>
    <w:p w:rsidR="005355AC" w:rsidRDefault="005355AC" w:rsidP="00260BE6">
      <w:pPr>
        <w:rPr>
          <w:rFonts w:ascii="Times New Roman" w:hAnsi="Times New Roman" w:cs="Times New Roman"/>
          <w:sz w:val="24"/>
          <w:szCs w:val="24"/>
        </w:rPr>
      </w:pPr>
    </w:p>
    <w:p w:rsidR="005355AC" w:rsidRDefault="005355AC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84BB8" w:rsidRPr="00260BE6" w:rsidRDefault="00584BB8" w:rsidP="00260B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3E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Variabel </w:t>
      </w:r>
      <w:r w:rsidR="00F1293C">
        <w:rPr>
          <w:rFonts w:ascii="Times New Roman" w:hAnsi="Times New Roman" w:cs="Times New Roman"/>
          <w:b/>
          <w:sz w:val="24"/>
          <w:szCs w:val="24"/>
        </w:rPr>
        <w:t>Asimetri Informasi</w:t>
      </w:r>
    </w:p>
    <w:p w:rsidR="00584BB8" w:rsidRPr="00584BB8" w:rsidRDefault="00584BB8" w:rsidP="00584B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584BB8">
        <w:rPr>
          <w:rFonts w:ascii="Arial" w:hAnsi="Arial" w:cs="Arial"/>
          <w:b/>
          <w:bCs/>
          <w:color w:val="000000"/>
          <w:sz w:val="26"/>
          <w:szCs w:val="26"/>
        </w:rPr>
        <w:t>Factor Analysis</w:t>
      </w:r>
    </w:p>
    <w:p w:rsidR="00793565" w:rsidRDefault="00793565" w:rsidP="00584B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  <w:sectPr w:rsidR="00793565" w:rsidSect="00793565">
          <w:type w:val="continuous"/>
          <w:pgSz w:w="11907" w:h="16839" w:code="9"/>
          <w:pgMar w:top="2275" w:right="1699" w:bottom="1699" w:left="2275" w:header="720" w:footer="720" w:gutter="0"/>
          <w:cols w:space="720"/>
          <w:noEndnote/>
          <w:docGrid w:linePitch="299"/>
        </w:sectPr>
      </w:pP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00"/>
        <w:gridCol w:w="1081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Communalities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X31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.815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X32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.839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X33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.820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X34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.592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X35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.819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X36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X37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2400"/>
        <w:gridCol w:w="1000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.611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142.587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93565" w:rsidRDefault="00793565" w:rsidP="00584B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  <w:sectPr w:rsidR="00793565" w:rsidSect="00E320DD">
          <w:type w:val="continuous"/>
          <w:pgSz w:w="11907" w:h="16839" w:code="9"/>
          <w:pgMar w:top="2275" w:right="1699" w:bottom="1699" w:left="2275" w:header="720" w:footer="720" w:gutter="0"/>
          <w:cols w:space="720"/>
          <w:noEndnote/>
          <w:docGrid w:linePitch="299"/>
        </w:sectPr>
      </w:pPr>
    </w:p>
    <w:p w:rsidR="005355AC" w:rsidRDefault="005355AC" w:rsidP="00260BE6">
      <w:pPr>
        <w:rPr>
          <w:rFonts w:ascii="Times New Roman" w:hAnsi="Times New Roman" w:cs="Times New Roman"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sz w:val="24"/>
          <w:szCs w:val="24"/>
        </w:rPr>
      </w:pPr>
    </w:p>
    <w:p w:rsidR="00513FF2" w:rsidRDefault="00513FF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84BB8" w:rsidRPr="00260BE6" w:rsidRDefault="00F1293C" w:rsidP="00260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Variabel Ketaatan Aturan Akuntansi</w:t>
      </w:r>
    </w:p>
    <w:p w:rsidR="00584BB8" w:rsidRPr="00584BB8" w:rsidRDefault="00584BB8" w:rsidP="00584B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584BB8">
        <w:rPr>
          <w:rFonts w:ascii="Arial" w:hAnsi="Arial" w:cs="Arial"/>
          <w:b/>
          <w:bCs/>
          <w:color w:val="000000"/>
          <w:sz w:val="26"/>
          <w:szCs w:val="26"/>
        </w:rPr>
        <w:t>Factor Analysis</w:t>
      </w: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00"/>
        <w:gridCol w:w="1081"/>
      </w:tblGrid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Communalities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X41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.614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X42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X43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.651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X44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X45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.416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2400"/>
        <w:gridCol w:w="1000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.757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88.126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374632" w:rsidRPr="00584BB8" w:rsidRDefault="00374632" w:rsidP="00584B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584BB8" w:rsidRPr="00260BE6" w:rsidRDefault="00584BB8" w:rsidP="00260BE6">
      <w:pPr>
        <w:rPr>
          <w:rFonts w:ascii="Times New Roman" w:hAnsi="Times New Roman" w:cs="Times New Roman"/>
          <w:b/>
          <w:sz w:val="24"/>
          <w:szCs w:val="24"/>
        </w:rPr>
      </w:pPr>
      <w:r w:rsidRPr="007D3EE7">
        <w:rPr>
          <w:rFonts w:ascii="Times New Roman" w:hAnsi="Times New Roman" w:cs="Times New Roman"/>
          <w:b/>
          <w:sz w:val="24"/>
          <w:szCs w:val="24"/>
        </w:rPr>
        <w:lastRenderedPageBreak/>
        <w:t>Variabel K</w:t>
      </w:r>
      <w:r w:rsidR="00F1293C">
        <w:rPr>
          <w:rFonts w:ascii="Times New Roman" w:hAnsi="Times New Roman" w:cs="Times New Roman"/>
          <w:b/>
          <w:sz w:val="24"/>
          <w:szCs w:val="24"/>
        </w:rPr>
        <w:t>ecenderungan Kecurangan Akuntansi</w:t>
      </w:r>
    </w:p>
    <w:p w:rsidR="008E1B0B" w:rsidRPr="008E1B0B" w:rsidRDefault="00584BB8" w:rsidP="00F36D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584BB8">
        <w:rPr>
          <w:rFonts w:ascii="Arial" w:hAnsi="Arial" w:cs="Arial"/>
          <w:b/>
          <w:bCs/>
          <w:color w:val="000000"/>
          <w:sz w:val="26"/>
          <w:szCs w:val="26"/>
        </w:rPr>
        <w:t>Factor Analysis</w:t>
      </w:r>
    </w:p>
    <w:tbl>
      <w:tblPr>
        <w:tblW w:w="2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000"/>
        <w:gridCol w:w="1081"/>
      </w:tblGrid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Communalities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Initial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.628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.668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.578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.558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Y7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.467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Y8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.769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Y9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</w:p>
        </w:tc>
      </w:tr>
      <w:tr w:rsidR="008E1B0B" w:rsidRPr="008E1B0B" w:rsidT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2400"/>
        <w:gridCol w:w="1000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.773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288.440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05BF9" w:rsidRDefault="00D05BF9" w:rsidP="00584BB8">
      <w:pPr>
        <w:rPr>
          <w:rFonts w:ascii="Times New Roman" w:hAnsi="Times New Roman" w:cs="Times New Roman"/>
          <w:sz w:val="24"/>
          <w:szCs w:val="24"/>
        </w:rPr>
      </w:pPr>
    </w:p>
    <w:p w:rsidR="00D05BF9" w:rsidRDefault="00D05BF9" w:rsidP="00584BB8">
      <w:pPr>
        <w:rPr>
          <w:rFonts w:ascii="Times New Roman" w:hAnsi="Times New Roman" w:cs="Times New Roman"/>
          <w:sz w:val="24"/>
          <w:szCs w:val="24"/>
        </w:rPr>
      </w:pPr>
    </w:p>
    <w:p w:rsidR="00D05BF9" w:rsidRDefault="00D05BF9" w:rsidP="00584BB8">
      <w:pPr>
        <w:rPr>
          <w:rFonts w:ascii="Times New Roman" w:hAnsi="Times New Roman" w:cs="Times New Roman"/>
          <w:sz w:val="24"/>
          <w:szCs w:val="24"/>
        </w:rPr>
      </w:pPr>
    </w:p>
    <w:p w:rsidR="00D05BF9" w:rsidRDefault="00D05BF9" w:rsidP="00584BB8">
      <w:pPr>
        <w:rPr>
          <w:rFonts w:ascii="Times New Roman" w:hAnsi="Times New Roman" w:cs="Times New Roman"/>
          <w:sz w:val="24"/>
          <w:szCs w:val="24"/>
        </w:rPr>
      </w:pPr>
    </w:p>
    <w:p w:rsidR="00D05BF9" w:rsidRDefault="00D05BF9" w:rsidP="00584BB8">
      <w:pPr>
        <w:rPr>
          <w:rFonts w:ascii="Times New Roman" w:hAnsi="Times New Roman" w:cs="Times New Roman"/>
          <w:sz w:val="24"/>
          <w:szCs w:val="24"/>
        </w:rPr>
      </w:pPr>
    </w:p>
    <w:p w:rsidR="00D05BF9" w:rsidRDefault="00D05BF9" w:rsidP="00584BB8">
      <w:pPr>
        <w:rPr>
          <w:rFonts w:ascii="Times New Roman" w:hAnsi="Times New Roman" w:cs="Times New Roman"/>
          <w:sz w:val="24"/>
          <w:szCs w:val="24"/>
        </w:rPr>
      </w:pPr>
    </w:p>
    <w:p w:rsidR="00D05BF9" w:rsidRDefault="00D05BF9" w:rsidP="00584BB8">
      <w:pPr>
        <w:rPr>
          <w:rFonts w:ascii="Times New Roman" w:hAnsi="Times New Roman" w:cs="Times New Roman"/>
          <w:sz w:val="24"/>
          <w:szCs w:val="24"/>
        </w:rPr>
      </w:pPr>
    </w:p>
    <w:p w:rsidR="00F36D0D" w:rsidRDefault="00F36D0D" w:rsidP="00584BB8">
      <w:pPr>
        <w:rPr>
          <w:rFonts w:ascii="Times New Roman" w:hAnsi="Times New Roman" w:cs="Times New Roman"/>
          <w:sz w:val="24"/>
          <w:szCs w:val="24"/>
        </w:rPr>
      </w:pPr>
    </w:p>
    <w:p w:rsidR="005355AC" w:rsidRDefault="005355AC" w:rsidP="00584B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r w:rsidR="00513FF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D3EE7" w:rsidRPr="00374632" w:rsidRDefault="00584BB8" w:rsidP="00584BB8">
      <w:pPr>
        <w:rPr>
          <w:rFonts w:ascii="Times New Roman" w:hAnsi="Times New Roman" w:cs="Times New Roman"/>
          <w:b/>
          <w:sz w:val="24"/>
          <w:szCs w:val="24"/>
        </w:rPr>
      </w:pPr>
      <w:r w:rsidRPr="007D3EE7">
        <w:rPr>
          <w:rFonts w:ascii="Times New Roman" w:hAnsi="Times New Roman" w:cs="Times New Roman"/>
          <w:b/>
          <w:sz w:val="24"/>
          <w:szCs w:val="24"/>
        </w:rPr>
        <w:t>UJI RELIABILITAS</w:t>
      </w:r>
    </w:p>
    <w:p w:rsidR="00735CE4" w:rsidRPr="00260BE6" w:rsidRDefault="00D05BF9" w:rsidP="00260B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Variabel Sistem Pengendalian Internal</w:t>
      </w:r>
    </w:p>
    <w:p w:rsidR="00735CE4" w:rsidRPr="001713C1" w:rsidRDefault="00735CE4" w:rsidP="001713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</w:p>
    <w:p w:rsidR="00735CE4" w:rsidRPr="00735CE4" w:rsidRDefault="00735CE4" w:rsidP="00735C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Scale: ALL VARIABLES</w:t>
      </w: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1"/>
        <w:gridCol w:w="1438"/>
        <w:gridCol w:w="1127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.584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D3EE7" w:rsidRDefault="007D3EE7" w:rsidP="00584BB8"/>
    <w:p w:rsidR="00374632" w:rsidRDefault="00D05BF9" w:rsidP="0037463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Variabel Kesesuaian Kompensasi</w:t>
      </w:r>
    </w:p>
    <w:p w:rsidR="006F128C" w:rsidRDefault="00735CE4" w:rsidP="006F12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</w:p>
    <w:p w:rsidR="00735CE4" w:rsidRPr="006F128C" w:rsidRDefault="00735CE4" w:rsidP="006F12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Scale: ALL VARIABLES</w:t>
      </w: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1"/>
        <w:gridCol w:w="1438"/>
        <w:gridCol w:w="1127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.658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74632" w:rsidRDefault="00374632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D05BF9" w:rsidRDefault="00D05BF9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D05BF9" w:rsidRDefault="00D05BF9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D05BF9" w:rsidRDefault="00D05BF9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8E1B0B" w:rsidRDefault="008E1B0B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735CE4" w:rsidRPr="00260BE6" w:rsidRDefault="00D05BF9" w:rsidP="00260B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Variabel Asimetri Informasi</w:t>
      </w:r>
    </w:p>
    <w:p w:rsidR="00735CE4" w:rsidRPr="001713C1" w:rsidRDefault="00735CE4" w:rsidP="001713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</w:p>
    <w:p w:rsidR="00735CE4" w:rsidRPr="00735CE4" w:rsidRDefault="00735CE4" w:rsidP="00735C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Scale: ALL VARIABLES</w:t>
      </w: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1"/>
        <w:gridCol w:w="1438"/>
        <w:gridCol w:w="1127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.718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35CE4" w:rsidRPr="00735CE4" w:rsidRDefault="00735CE4" w:rsidP="00735C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35CE4" w:rsidRPr="00260BE6" w:rsidRDefault="00D05BF9" w:rsidP="00260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Variabel Ketaatan Aturan Akuntansi</w:t>
      </w:r>
    </w:p>
    <w:p w:rsidR="00735CE4" w:rsidRPr="001713C1" w:rsidRDefault="00735CE4" w:rsidP="001713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</w:p>
    <w:p w:rsidR="00735CE4" w:rsidRPr="00735CE4" w:rsidRDefault="00735CE4" w:rsidP="00735C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Scale: ALL VARIABLES</w:t>
      </w: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1"/>
        <w:gridCol w:w="1438"/>
        <w:gridCol w:w="1127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.773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8E1B0B" w:rsidRDefault="008E1B0B" w:rsidP="00584BB8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F36D0D" w:rsidRDefault="00F36D0D" w:rsidP="00260BE6">
      <w:pPr>
        <w:rPr>
          <w:rFonts w:ascii="Times New Roman" w:hAnsi="Times New Roman" w:cs="Times New Roman"/>
          <w:b/>
          <w:sz w:val="24"/>
          <w:szCs w:val="24"/>
        </w:rPr>
      </w:pPr>
    </w:p>
    <w:p w:rsidR="00735CE4" w:rsidRPr="00260BE6" w:rsidRDefault="00735CE4" w:rsidP="00260BE6">
      <w:pPr>
        <w:rPr>
          <w:rFonts w:ascii="Times New Roman" w:hAnsi="Times New Roman" w:cs="Times New Roman"/>
          <w:b/>
          <w:sz w:val="24"/>
          <w:szCs w:val="24"/>
        </w:rPr>
      </w:pPr>
      <w:r w:rsidRPr="007D3E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Variabel </w:t>
      </w:r>
      <w:r w:rsidR="00D05BF9">
        <w:rPr>
          <w:rFonts w:ascii="Times New Roman" w:hAnsi="Times New Roman" w:cs="Times New Roman"/>
          <w:b/>
          <w:sz w:val="24"/>
          <w:szCs w:val="24"/>
        </w:rPr>
        <w:t>Kecenderungan Kecurangan Akuntansi</w:t>
      </w:r>
    </w:p>
    <w:p w:rsidR="00735CE4" w:rsidRPr="001713C1" w:rsidRDefault="00735CE4" w:rsidP="001713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</w:p>
    <w:p w:rsidR="00735CE4" w:rsidRPr="00735CE4" w:rsidRDefault="00735CE4" w:rsidP="00735C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Scale: ALL VARIABLES</w:t>
      </w:r>
    </w:p>
    <w:p w:rsidR="00735CE4" w:rsidRPr="00735CE4" w:rsidRDefault="00735CE4" w:rsidP="00735C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1"/>
        <w:gridCol w:w="1438"/>
        <w:gridCol w:w="1127"/>
      </w:tblGrid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E1B0B" w:rsidRPr="008E1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.873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.875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</w:tbl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75B08" w:rsidRDefault="00675B08" w:rsidP="00374632">
      <w:pPr>
        <w:rPr>
          <w:rFonts w:ascii="Times New Roman" w:hAnsi="Times New Roman" w:cs="Times New Roman"/>
          <w:b/>
          <w:sz w:val="24"/>
          <w:szCs w:val="24"/>
        </w:rPr>
      </w:pPr>
    </w:p>
    <w:p w:rsidR="00933330" w:rsidRDefault="005355AC" w:rsidP="00374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513FF2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35CE4" w:rsidRPr="00374632" w:rsidRDefault="00735CE4" w:rsidP="00374632">
      <w:pPr>
        <w:rPr>
          <w:rFonts w:ascii="Times New Roman" w:hAnsi="Times New Roman" w:cs="Times New Roman"/>
          <w:b/>
          <w:sz w:val="24"/>
          <w:szCs w:val="24"/>
        </w:rPr>
      </w:pPr>
      <w:r w:rsidRPr="007D3EE7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735CE4" w:rsidRPr="00735CE4" w:rsidRDefault="00735CE4" w:rsidP="00735C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t>NPar Tests</w:t>
      </w:r>
    </w:p>
    <w:p w:rsidR="008E1B0B" w:rsidRPr="008E1B0B" w:rsidRDefault="008E1B0B" w:rsidP="008E1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3"/>
        <w:gridCol w:w="2095"/>
        <w:gridCol w:w="968"/>
        <w:gridCol w:w="967"/>
        <w:gridCol w:w="968"/>
        <w:gridCol w:w="968"/>
        <w:gridCol w:w="975"/>
      </w:tblGrid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11"/>
          <w:tblHeader/>
        </w:trPr>
        <w:tc>
          <w:tcPr>
            <w:tcW w:w="9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295"/>
          <w:tblHeader/>
        </w:trPr>
        <w:tc>
          <w:tcPr>
            <w:tcW w:w="23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TX1</w:t>
            </w:r>
          </w:p>
        </w:tc>
        <w:tc>
          <w:tcPr>
            <w:tcW w:w="9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TX2</w:t>
            </w:r>
          </w:p>
        </w:tc>
        <w:tc>
          <w:tcPr>
            <w:tcW w:w="9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TX3</w:t>
            </w:r>
          </w:p>
        </w:tc>
        <w:tc>
          <w:tcPr>
            <w:tcW w:w="9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TX4</w:t>
            </w:r>
          </w:p>
        </w:tc>
        <w:tc>
          <w:tcPr>
            <w:tcW w:w="97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TY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11"/>
          <w:tblHeader/>
        </w:trPr>
        <w:tc>
          <w:tcPr>
            <w:tcW w:w="440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55"/>
          <w:tblHeader/>
        </w:trPr>
        <w:tc>
          <w:tcPr>
            <w:tcW w:w="231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8E1B0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16.8462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21.8154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23.1231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19.5846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17.9077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1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2.95926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3.82791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4.25554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2.97853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5.36983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1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9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85"/>
          <w:tblHeader/>
        </w:trPr>
        <w:tc>
          <w:tcPr>
            <w:tcW w:w="231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9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1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9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-.108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-.074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-.171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-.091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11"/>
          <w:tblHeader/>
        </w:trPr>
        <w:tc>
          <w:tcPr>
            <w:tcW w:w="440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9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.647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1.377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11"/>
          <w:tblHeader/>
        </w:trPr>
        <w:tc>
          <w:tcPr>
            <w:tcW w:w="440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9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.425</w:t>
            </w:r>
          </w:p>
        </w:tc>
        <w:tc>
          <w:tcPr>
            <w:tcW w:w="9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.435</w:t>
            </w:r>
          </w:p>
        </w:tc>
        <w:tc>
          <w:tcPr>
            <w:tcW w:w="9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.796</w:t>
            </w:r>
          </w:p>
        </w:tc>
        <w:tc>
          <w:tcPr>
            <w:tcW w:w="9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9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</w:p>
        </w:tc>
      </w:tr>
      <w:tr w:rsidR="008E1B0B" w:rsidRPr="008E1B0B" w:rsidTr="00F36D0D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0B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968" w:type="dxa"/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8E1B0B" w:rsidRPr="008E1B0B" w:rsidRDefault="008E1B0B" w:rsidP="008E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1B0B" w:rsidRPr="008E1B0B" w:rsidRDefault="008E1B0B" w:rsidP="008E1B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35CE4" w:rsidRDefault="00735CE4" w:rsidP="00584BB8"/>
    <w:p w:rsidR="005355AC" w:rsidRPr="00735CE4" w:rsidRDefault="005355AC" w:rsidP="005355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35CE4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NPar Tests</w:t>
      </w:r>
    </w:p>
    <w:p w:rsidR="00F36D0D" w:rsidRPr="00F36D0D" w:rsidRDefault="00F36D0D" w:rsidP="00F36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7"/>
        <w:gridCol w:w="2045"/>
        <w:gridCol w:w="945"/>
        <w:gridCol w:w="944"/>
        <w:gridCol w:w="945"/>
        <w:gridCol w:w="945"/>
        <w:gridCol w:w="949"/>
      </w:tblGrid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01"/>
          <w:tblHeader/>
        </w:trPr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287"/>
          <w:tblHeader/>
        </w:trPr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ZTX1</w:t>
            </w:r>
          </w:p>
        </w:tc>
        <w:tc>
          <w:tcPr>
            <w:tcW w:w="9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ZTX2</w:t>
            </w:r>
          </w:p>
        </w:tc>
        <w:tc>
          <w:tcPr>
            <w:tcW w:w="9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ZTX3</w:t>
            </w:r>
          </w:p>
        </w:tc>
        <w:tc>
          <w:tcPr>
            <w:tcW w:w="9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ZTX4</w:t>
            </w:r>
          </w:p>
        </w:tc>
        <w:tc>
          <w:tcPr>
            <w:tcW w:w="9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ZTY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01"/>
          <w:tblHeader/>
        </w:trPr>
        <w:tc>
          <w:tcPr>
            <w:tcW w:w="430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4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4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4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44"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F36D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4.0886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4.6523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4.7883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4.4663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4.1831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30"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.36266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.41740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.44579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.26666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.64498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30"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73"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30"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-.111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-.126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-.091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-.128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-.121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01"/>
          <w:tblHeader/>
        </w:trPr>
        <w:tc>
          <w:tcPr>
            <w:tcW w:w="430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.892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1.016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1.034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.979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01"/>
          <w:tblHeader/>
        </w:trPr>
        <w:tc>
          <w:tcPr>
            <w:tcW w:w="430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.404</w:t>
            </w:r>
          </w:p>
        </w:tc>
        <w:tc>
          <w:tcPr>
            <w:tcW w:w="94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.254</w:t>
            </w:r>
          </w:p>
        </w:tc>
        <w:tc>
          <w:tcPr>
            <w:tcW w:w="94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  <w:tc>
          <w:tcPr>
            <w:tcW w:w="94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.236</w:t>
            </w:r>
          </w:p>
        </w:tc>
        <w:tc>
          <w:tcPr>
            <w:tcW w:w="9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945" w:type="dxa"/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36D0D" w:rsidRPr="00F36D0D" w:rsidRDefault="00F36D0D" w:rsidP="00F36D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74632" w:rsidRDefault="00374632" w:rsidP="00374632">
      <w:pPr>
        <w:rPr>
          <w:rFonts w:ascii="Times New Roman" w:hAnsi="Times New Roman" w:cs="Times New Roman"/>
          <w:b/>
          <w:sz w:val="24"/>
          <w:szCs w:val="24"/>
        </w:rPr>
      </w:pPr>
    </w:p>
    <w:p w:rsidR="00933330" w:rsidRDefault="005355AC" w:rsidP="00374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513FF2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4748F2" w:rsidRDefault="004748F2" w:rsidP="004748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MULTIKOLINEARITAS</w:t>
      </w:r>
    </w:p>
    <w:p w:rsidR="00F36D0D" w:rsidRPr="00F36D0D" w:rsidRDefault="00F36D0D" w:rsidP="00F36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1030"/>
        <w:gridCol w:w="1169"/>
        <w:gridCol w:w="1168"/>
        <w:gridCol w:w="1285"/>
        <w:gridCol w:w="892"/>
        <w:gridCol w:w="892"/>
        <w:gridCol w:w="992"/>
        <w:gridCol w:w="896"/>
      </w:tblGrid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8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607"/>
          <w:tblHeader/>
        </w:trPr>
        <w:tc>
          <w:tcPr>
            <w:tcW w:w="167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33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85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8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37"/>
          <w:tblHeader/>
        </w:trPr>
        <w:tc>
          <w:tcPr>
            <w:tcW w:w="167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6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8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9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10"/>
          <w:tblHeader/>
        </w:trPr>
        <w:tc>
          <w:tcPr>
            <w:tcW w:w="6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37.891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4.463</w:t>
            </w:r>
          </w:p>
        </w:tc>
        <w:tc>
          <w:tcPr>
            <w:tcW w:w="128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8.489</w:t>
            </w:r>
          </w:p>
        </w:tc>
        <w:tc>
          <w:tcPr>
            <w:tcW w:w="8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77"/>
          <w:tblHeader/>
        </w:trPr>
        <w:tc>
          <w:tcPr>
            <w:tcW w:w="6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TX1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-1.057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.430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-.582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-2.459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6.430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77"/>
          <w:tblHeader/>
        </w:trPr>
        <w:tc>
          <w:tcPr>
            <w:tcW w:w="6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TX2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.133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.118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1.238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.221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1.034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77"/>
          <w:tblHeader/>
        </w:trPr>
        <w:tc>
          <w:tcPr>
            <w:tcW w:w="6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TX3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.738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2.843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7.722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37"/>
          <w:tblHeader/>
        </w:trPr>
        <w:tc>
          <w:tcPr>
            <w:tcW w:w="6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TX4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-1.394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128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-.773</w:t>
            </w:r>
          </w:p>
        </w:tc>
        <w:tc>
          <w:tcPr>
            <w:tcW w:w="8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-5.623</w:t>
            </w:r>
          </w:p>
        </w:tc>
        <w:tc>
          <w:tcPr>
            <w:tcW w:w="8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.461</w:t>
            </w:r>
          </w:p>
        </w:tc>
        <w:tc>
          <w:tcPr>
            <w:tcW w:w="8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2.169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a. Dependent Variable: TY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D0D" w:rsidRPr="00F36D0D" w:rsidRDefault="00F36D0D" w:rsidP="00F36D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748F2" w:rsidRDefault="004748F2" w:rsidP="004748F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414FB" w:rsidRDefault="000414FB" w:rsidP="0004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904" w:rsidRDefault="00513FF2" w:rsidP="0004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8</w:t>
      </w:r>
    </w:p>
    <w:p w:rsidR="005E3904" w:rsidRDefault="005E3904" w:rsidP="0004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4FB" w:rsidRDefault="000414FB" w:rsidP="0004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FB">
        <w:rPr>
          <w:rFonts w:ascii="Times New Roman" w:hAnsi="Times New Roman" w:cs="Times New Roman"/>
          <w:b/>
          <w:sz w:val="24"/>
          <w:szCs w:val="24"/>
        </w:rPr>
        <w:t>UJI HETEROSKEDASTISITAS</w:t>
      </w:r>
    </w:p>
    <w:p w:rsidR="005355AC" w:rsidRDefault="005355AC" w:rsidP="0004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D0D" w:rsidRPr="00F36D0D" w:rsidRDefault="00F36D0D" w:rsidP="00F36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3"/>
        <w:gridCol w:w="1047"/>
        <w:gridCol w:w="1188"/>
        <w:gridCol w:w="1188"/>
        <w:gridCol w:w="1306"/>
        <w:gridCol w:w="907"/>
        <w:gridCol w:w="907"/>
        <w:gridCol w:w="1009"/>
        <w:gridCol w:w="911"/>
      </w:tblGrid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297"/>
          <w:tblHeader/>
        </w:trPr>
        <w:tc>
          <w:tcPr>
            <w:tcW w:w="9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637"/>
          <w:tblHeader/>
        </w:trPr>
        <w:tc>
          <w:tcPr>
            <w:tcW w:w="17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3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30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0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91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54"/>
          <w:tblHeader/>
        </w:trPr>
        <w:tc>
          <w:tcPr>
            <w:tcW w:w="17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8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0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0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25"/>
          <w:tblHeader/>
        </w:trPr>
        <w:tc>
          <w:tcPr>
            <w:tcW w:w="6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1.583</w:t>
            </w:r>
          </w:p>
        </w:tc>
        <w:tc>
          <w:tcPr>
            <w:tcW w:w="118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2.634</w:t>
            </w:r>
          </w:p>
        </w:tc>
        <w:tc>
          <w:tcPr>
            <w:tcW w:w="13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.601</w:t>
            </w:r>
          </w:p>
        </w:tc>
        <w:tc>
          <w:tcPr>
            <w:tcW w:w="90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96"/>
          <w:tblHeader/>
        </w:trPr>
        <w:tc>
          <w:tcPr>
            <w:tcW w:w="6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TX1</w:t>
            </w:r>
          </w:p>
        </w:tc>
        <w:tc>
          <w:tcPr>
            <w:tcW w:w="11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-.030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.254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-.039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9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6.430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96"/>
          <w:tblHeader/>
        </w:trPr>
        <w:tc>
          <w:tcPr>
            <w:tcW w:w="6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TX2</w:t>
            </w:r>
          </w:p>
        </w:tc>
        <w:tc>
          <w:tcPr>
            <w:tcW w:w="11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.634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  <w:tc>
          <w:tcPr>
            <w:tcW w:w="9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1.034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96"/>
          <w:tblHeader/>
        </w:trPr>
        <w:tc>
          <w:tcPr>
            <w:tcW w:w="6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TX3</w:t>
            </w:r>
          </w:p>
        </w:tc>
        <w:tc>
          <w:tcPr>
            <w:tcW w:w="11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-.028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.193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-.051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-.143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9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7.722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54"/>
          <w:tblHeader/>
        </w:trPr>
        <w:tc>
          <w:tcPr>
            <w:tcW w:w="6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TX4</w:t>
            </w:r>
          </w:p>
        </w:tc>
        <w:tc>
          <w:tcPr>
            <w:tcW w:w="11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18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3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90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90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.461</w:t>
            </w:r>
          </w:p>
        </w:tc>
        <w:tc>
          <w:tcPr>
            <w:tcW w:w="9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2.169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9E8" w:rsidRDefault="009859E8" w:rsidP="005E3904">
      <w:pPr>
        <w:rPr>
          <w:rFonts w:ascii="Times New Roman" w:hAnsi="Times New Roman" w:cs="Times New Roman"/>
          <w:b/>
          <w:sz w:val="24"/>
          <w:szCs w:val="24"/>
        </w:rPr>
      </w:pPr>
    </w:p>
    <w:p w:rsidR="005E3904" w:rsidRDefault="005E3904" w:rsidP="005E3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513FF2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1713C1" w:rsidRPr="00374632" w:rsidRDefault="00735CE4" w:rsidP="00374632">
      <w:pPr>
        <w:rPr>
          <w:rFonts w:ascii="Times New Roman" w:hAnsi="Times New Roman" w:cs="Times New Roman"/>
          <w:b/>
          <w:sz w:val="24"/>
          <w:szCs w:val="24"/>
        </w:rPr>
      </w:pPr>
      <w:r w:rsidRPr="007D3EE7">
        <w:rPr>
          <w:rFonts w:ascii="Times New Roman" w:hAnsi="Times New Roman" w:cs="Times New Roman"/>
          <w:b/>
          <w:sz w:val="24"/>
          <w:szCs w:val="24"/>
        </w:rPr>
        <w:t>UJI HIPOTESIS</w:t>
      </w:r>
    </w:p>
    <w:p w:rsidR="001713C1" w:rsidRPr="001713C1" w:rsidRDefault="001713C1" w:rsidP="001713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1713C1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F36D0D" w:rsidRPr="00F36D0D" w:rsidRDefault="00F36D0D" w:rsidP="00F36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792"/>
        <w:gridCol w:w="845"/>
        <w:gridCol w:w="1142"/>
        <w:gridCol w:w="1141"/>
        <w:gridCol w:w="1140"/>
        <w:gridCol w:w="869"/>
        <w:gridCol w:w="791"/>
        <w:gridCol w:w="791"/>
        <w:gridCol w:w="1143"/>
        <w:gridCol w:w="7"/>
      </w:tblGrid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275"/>
          <w:tblHeader/>
        </w:trPr>
        <w:tc>
          <w:tcPr>
            <w:tcW w:w="9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cantSplit/>
          <w:trHeight w:val="301"/>
          <w:tblHeader/>
        </w:trPr>
        <w:tc>
          <w:tcPr>
            <w:tcW w:w="56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79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84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4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14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4739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27"/>
          <w:tblHeader/>
        </w:trPr>
        <w:tc>
          <w:tcPr>
            <w:tcW w:w="5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87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7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7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1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62"/>
          <w:tblHeader/>
        </w:trPr>
        <w:tc>
          <w:tcPr>
            <w:tcW w:w="5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  <w:r w:rsidRPr="00F36D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11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11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.48968</w:t>
            </w:r>
          </w:p>
        </w:tc>
        <w:tc>
          <w:tcPr>
            <w:tcW w:w="11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8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12.758</w:t>
            </w:r>
          </w:p>
        </w:tc>
        <w:tc>
          <w:tcPr>
            <w:tcW w:w="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cantSplit/>
          <w:trHeight w:val="275"/>
        </w:trPr>
        <w:tc>
          <w:tcPr>
            <w:tcW w:w="4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TX4, TX2, TX1, TX3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  <w:cantSplit/>
          <w:trHeight w:val="288"/>
        </w:trPr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b. Dependent Variable: ZTY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D0D" w:rsidRPr="00F36D0D" w:rsidRDefault="00F36D0D" w:rsidP="00F36D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13C1" w:rsidRPr="001713C1" w:rsidRDefault="001713C1" w:rsidP="001713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0BE6" w:rsidRPr="001713C1" w:rsidRDefault="00260BE6" w:rsidP="001713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069A" w:rsidRDefault="001A069A" w:rsidP="0047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69A" w:rsidRDefault="001A069A" w:rsidP="0047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D0D" w:rsidRPr="00F36D0D" w:rsidRDefault="00F36D0D" w:rsidP="00F36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F36D0D" w:rsidRPr="00F36D0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ANOVA</w:t>
            </w: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F36D0D" w:rsidRPr="00F36D0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36D0D" w:rsidRPr="00F36D0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12.236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3.059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12.758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F36D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36D0D" w:rsidRPr="00F36D0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14.387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.240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0D" w:rsidRPr="00F36D0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26.624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0D" w:rsidRPr="00F36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TX4, TX2, TX1, TX3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0D" w:rsidRPr="00F36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b. Dependent Variable: ZTY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D0D" w:rsidRPr="00F36D0D" w:rsidRDefault="00F36D0D" w:rsidP="00F36D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36D0D" w:rsidRDefault="00F36D0D" w:rsidP="0047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69A" w:rsidRPr="004748F2" w:rsidRDefault="001A069A" w:rsidP="0047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D0D" w:rsidRPr="00F36D0D" w:rsidRDefault="00F36D0D" w:rsidP="00F36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1041"/>
        <w:gridCol w:w="1183"/>
        <w:gridCol w:w="1181"/>
        <w:gridCol w:w="1300"/>
        <w:gridCol w:w="902"/>
        <w:gridCol w:w="902"/>
        <w:gridCol w:w="1004"/>
        <w:gridCol w:w="908"/>
      </w:tblGrid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292"/>
          <w:tblHeader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36D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627"/>
          <w:tblHeader/>
        </w:trPr>
        <w:tc>
          <w:tcPr>
            <w:tcW w:w="169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36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30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0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90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48"/>
          <w:tblHeader/>
        </w:trPr>
        <w:tc>
          <w:tcPr>
            <w:tcW w:w="169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8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0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0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65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6.558</w:t>
            </w:r>
          </w:p>
        </w:tc>
        <w:tc>
          <w:tcPr>
            <w:tcW w:w="11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3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12.037</w:t>
            </w:r>
          </w:p>
        </w:tc>
        <w:tc>
          <w:tcPr>
            <w:tcW w:w="9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90"/>
          <w:tblHeader/>
        </w:trPr>
        <w:tc>
          <w:tcPr>
            <w:tcW w:w="6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TX1</w:t>
            </w:r>
          </w:p>
        </w:tc>
        <w:tc>
          <w:tcPr>
            <w:tcW w:w="11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-.129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.052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-.591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-2.457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9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6.430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90"/>
          <w:tblHeader/>
        </w:trPr>
        <w:tc>
          <w:tcPr>
            <w:tcW w:w="6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TX2</w:t>
            </w:r>
          </w:p>
        </w:tc>
        <w:tc>
          <w:tcPr>
            <w:tcW w:w="11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1.062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  <w:tc>
          <w:tcPr>
            <w:tcW w:w="9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1.034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90"/>
          <w:tblHeader/>
        </w:trPr>
        <w:tc>
          <w:tcPr>
            <w:tcW w:w="6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TX3</w:t>
            </w:r>
          </w:p>
        </w:tc>
        <w:tc>
          <w:tcPr>
            <w:tcW w:w="11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.117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2.934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9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7.722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348"/>
          <w:tblHeader/>
        </w:trPr>
        <w:tc>
          <w:tcPr>
            <w:tcW w:w="6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TX4</w:t>
            </w:r>
          </w:p>
        </w:tc>
        <w:tc>
          <w:tcPr>
            <w:tcW w:w="11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-.168</w:t>
            </w:r>
          </w:p>
        </w:tc>
        <w:tc>
          <w:tcPr>
            <w:tcW w:w="11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3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-.776</w:t>
            </w:r>
          </w:p>
        </w:tc>
        <w:tc>
          <w:tcPr>
            <w:tcW w:w="9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-5.554</w:t>
            </w:r>
          </w:p>
        </w:tc>
        <w:tc>
          <w:tcPr>
            <w:tcW w:w="9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.461</w:t>
            </w:r>
          </w:p>
        </w:tc>
        <w:tc>
          <w:tcPr>
            <w:tcW w:w="9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2.169</w:t>
            </w:r>
          </w:p>
        </w:tc>
      </w:tr>
      <w:tr w:rsidR="00F36D0D" w:rsidRPr="00F36D0D" w:rsidTr="00F36D0D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D0D">
              <w:rPr>
                <w:rFonts w:ascii="Arial" w:hAnsi="Arial" w:cs="Arial"/>
                <w:color w:val="000000"/>
                <w:sz w:val="18"/>
                <w:szCs w:val="18"/>
              </w:rPr>
              <w:t>a. Dependent Variable: ZTY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6D0D" w:rsidRPr="00F36D0D" w:rsidRDefault="00F36D0D" w:rsidP="00F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D0D" w:rsidRPr="00F36D0D" w:rsidRDefault="00F36D0D" w:rsidP="00F36D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35CE4" w:rsidRPr="00735CE4" w:rsidRDefault="00735CE4" w:rsidP="00584BB8"/>
    <w:sectPr w:rsidR="00735CE4" w:rsidRPr="00735CE4" w:rsidSect="00793565">
      <w:type w:val="continuous"/>
      <w:pgSz w:w="11907" w:h="16839" w:code="9"/>
      <w:pgMar w:top="2275" w:right="1699" w:bottom="1699" w:left="227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442"/>
    <w:multiLevelType w:val="hybridMultilevel"/>
    <w:tmpl w:val="299A4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70BF"/>
    <w:multiLevelType w:val="hybridMultilevel"/>
    <w:tmpl w:val="221A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0FB2"/>
    <w:multiLevelType w:val="hybridMultilevel"/>
    <w:tmpl w:val="C53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A069B"/>
    <w:multiLevelType w:val="hybridMultilevel"/>
    <w:tmpl w:val="7768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55C0"/>
    <w:multiLevelType w:val="hybridMultilevel"/>
    <w:tmpl w:val="B3DEF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A1CE6"/>
    <w:multiLevelType w:val="hybridMultilevel"/>
    <w:tmpl w:val="B9548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F27AA"/>
    <w:multiLevelType w:val="hybridMultilevel"/>
    <w:tmpl w:val="DB8C1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91248"/>
    <w:multiLevelType w:val="hybridMultilevel"/>
    <w:tmpl w:val="EAFE96B0"/>
    <w:lvl w:ilvl="0" w:tplc="908CC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A1B10"/>
    <w:multiLevelType w:val="hybridMultilevel"/>
    <w:tmpl w:val="9CF4A4D6"/>
    <w:lvl w:ilvl="0" w:tplc="1298BB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7221"/>
    <w:multiLevelType w:val="hybridMultilevel"/>
    <w:tmpl w:val="5CF0C2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C604A"/>
    <w:multiLevelType w:val="hybridMultilevel"/>
    <w:tmpl w:val="6BEC9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11DAC"/>
    <w:multiLevelType w:val="hybridMultilevel"/>
    <w:tmpl w:val="E8FE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84655"/>
    <w:multiLevelType w:val="hybridMultilevel"/>
    <w:tmpl w:val="39D6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57B40"/>
    <w:multiLevelType w:val="hybridMultilevel"/>
    <w:tmpl w:val="7A3E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E5CDD"/>
    <w:multiLevelType w:val="hybridMultilevel"/>
    <w:tmpl w:val="30AA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F5E90"/>
    <w:multiLevelType w:val="hybridMultilevel"/>
    <w:tmpl w:val="34DE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F7183"/>
    <w:multiLevelType w:val="hybridMultilevel"/>
    <w:tmpl w:val="E8B0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D4692"/>
    <w:multiLevelType w:val="hybridMultilevel"/>
    <w:tmpl w:val="21508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018DA"/>
    <w:multiLevelType w:val="hybridMultilevel"/>
    <w:tmpl w:val="278EF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973FD"/>
    <w:multiLevelType w:val="hybridMultilevel"/>
    <w:tmpl w:val="F6862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04BC6"/>
    <w:multiLevelType w:val="hybridMultilevel"/>
    <w:tmpl w:val="6C86CFEC"/>
    <w:lvl w:ilvl="0" w:tplc="BBDEB5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F2275BD"/>
    <w:multiLevelType w:val="hybridMultilevel"/>
    <w:tmpl w:val="BB261BBC"/>
    <w:lvl w:ilvl="0" w:tplc="C37CF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1315DE"/>
    <w:multiLevelType w:val="hybridMultilevel"/>
    <w:tmpl w:val="23F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456"/>
    <w:multiLevelType w:val="hybridMultilevel"/>
    <w:tmpl w:val="20F23B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36270"/>
    <w:multiLevelType w:val="hybridMultilevel"/>
    <w:tmpl w:val="C338C2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06976"/>
    <w:multiLevelType w:val="hybridMultilevel"/>
    <w:tmpl w:val="85FE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74E80"/>
    <w:multiLevelType w:val="hybridMultilevel"/>
    <w:tmpl w:val="EEE2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90037"/>
    <w:multiLevelType w:val="hybridMultilevel"/>
    <w:tmpl w:val="3F4A4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F1653"/>
    <w:multiLevelType w:val="hybridMultilevel"/>
    <w:tmpl w:val="999A3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147FD"/>
    <w:multiLevelType w:val="hybridMultilevel"/>
    <w:tmpl w:val="6ED45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21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5"/>
  </w:num>
  <w:num w:numId="10">
    <w:abstractNumId w:val="17"/>
  </w:num>
  <w:num w:numId="11">
    <w:abstractNumId w:val="4"/>
  </w:num>
  <w:num w:numId="12">
    <w:abstractNumId w:val="10"/>
  </w:num>
  <w:num w:numId="13">
    <w:abstractNumId w:val="16"/>
  </w:num>
  <w:num w:numId="14">
    <w:abstractNumId w:val="6"/>
  </w:num>
  <w:num w:numId="15">
    <w:abstractNumId w:val="3"/>
  </w:num>
  <w:num w:numId="16">
    <w:abstractNumId w:val="28"/>
  </w:num>
  <w:num w:numId="17">
    <w:abstractNumId w:val="27"/>
  </w:num>
  <w:num w:numId="18">
    <w:abstractNumId w:val="0"/>
  </w:num>
  <w:num w:numId="19">
    <w:abstractNumId w:val="25"/>
  </w:num>
  <w:num w:numId="20">
    <w:abstractNumId w:val="11"/>
  </w:num>
  <w:num w:numId="21">
    <w:abstractNumId w:val="13"/>
  </w:num>
  <w:num w:numId="22">
    <w:abstractNumId w:val="14"/>
  </w:num>
  <w:num w:numId="23">
    <w:abstractNumId w:val="29"/>
  </w:num>
  <w:num w:numId="24">
    <w:abstractNumId w:val="24"/>
  </w:num>
  <w:num w:numId="25">
    <w:abstractNumId w:val="7"/>
  </w:num>
  <w:num w:numId="26">
    <w:abstractNumId w:val="2"/>
  </w:num>
  <w:num w:numId="27">
    <w:abstractNumId w:val="20"/>
  </w:num>
  <w:num w:numId="28">
    <w:abstractNumId w:val="22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A3"/>
    <w:rsid w:val="00004279"/>
    <w:rsid w:val="00027A28"/>
    <w:rsid w:val="00031746"/>
    <w:rsid w:val="0003358B"/>
    <w:rsid w:val="000414FB"/>
    <w:rsid w:val="00081867"/>
    <w:rsid w:val="000A6CEE"/>
    <w:rsid w:val="000B19EE"/>
    <w:rsid w:val="000E5BD0"/>
    <w:rsid w:val="000E7858"/>
    <w:rsid w:val="00115CA3"/>
    <w:rsid w:val="0012254D"/>
    <w:rsid w:val="00144662"/>
    <w:rsid w:val="00145A1C"/>
    <w:rsid w:val="001713C1"/>
    <w:rsid w:val="001805B0"/>
    <w:rsid w:val="0019399A"/>
    <w:rsid w:val="001A069A"/>
    <w:rsid w:val="002029D3"/>
    <w:rsid w:val="00260BE6"/>
    <w:rsid w:val="002A33AD"/>
    <w:rsid w:val="002D57D9"/>
    <w:rsid w:val="002E70FB"/>
    <w:rsid w:val="00321903"/>
    <w:rsid w:val="00322826"/>
    <w:rsid w:val="00344EC3"/>
    <w:rsid w:val="003538A2"/>
    <w:rsid w:val="00374632"/>
    <w:rsid w:val="003755FE"/>
    <w:rsid w:val="003B155D"/>
    <w:rsid w:val="003E1605"/>
    <w:rsid w:val="003E3161"/>
    <w:rsid w:val="004350A4"/>
    <w:rsid w:val="004422F6"/>
    <w:rsid w:val="00447C83"/>
    <w:rsid w:val="004656FD"/>
    <w:rsid w:val="004748F2"/>
    <w:rsid w:val="0047750F"/>
    <w:rsid w:val="004A0DA7"/>
    <w:rsid w:val="004D44E9"/>
    <w:rsid w:val="004D7C8D"/>
    <w:rsid w:val="00513FF2"/>
    <w:rsid w:val="005355AC"/>
    <w:rsid w:val="00552C3A"/>
    <w:rsid w:val="005722AB"/>
    <w:rsid w:val="00584BB8"/>
    <w:rsid w:val="005E0E55"/>
    <w:rsid w:val="005E3904"/>
    <w:rsid w:val="00631D38"/>
    <w:rsid w:val="00663F55"/>
    <w:rsid w:val="00675B08"/>
    <w:rsid w:val="006A3CE8"/>
    <w:rsid w:val="006A48CA"/>
    <w:rsid w:val="006A4BB5"/>
    <w:rsid w:val="006B081A"/>
    <w:rsid w:val="006B5B3C"/>
    <w:rsid w:val="006F128C"/>
    <w:rsid w:val="00706F62"/>
    <w:rsid w:val="007114B1"/>
    <w:rsid w:val="0073212E"/>
    <w:rsid w:val="00735CE4"/>
    <w:rsid w:val="007623CC"/>
    <w:rsid w:val="00771A6D"/>
    <w:rsid w:val="00772AF5"/>
    <w:rsid w:val="00793565"/>
    <w:rsid w:val="007C276B"/>
    <w:rsid w:val="007D3EE7"/>
    <w:rsid w:val="0080483D"/>
    <w:rsid w:val="00844AFB"/>
    <w:rsid w:val="008748E8"/>
    <w:rsid w:val="008A0FDB"/>
    <w:rsid w:val="008C4913"/>
    <w:rsid w:val="008C5914"/>
    <w:rsid w:val="008E1B0B"/>
    <w:rsid w:val="00911D92"/>
    <w:rsid w:val="00933330"/>
    <w:rsid w:val="009420D8"/>
    <w:rsid w:val="00944B23"/>
    <w:rsid w:val="00957E7A"/>
    <w:rsid w:val="009859E8"/>
    <w:rsid w:val="00987154"/>
    <w:rsid w:val="009B2C6A"/>
    <w:rsid w:val="009E0130"/>
    <w:rsid w:val="009F7FF7"/>
    <w:rsid w:val="00A139EA"/>
    <w:rsid w:val="00A569B8"/>
    <w:rsid w:val="00A66DF1"/>
    <w:rsid w:val="00AB5F3F"/>
    <w:rsid w:val="00B1528F"/>
    <w:rsid w:val="00B47AA6"/>
    <w:rsid w:val="00B548E2"/>
    <w:rsid w:val="00C13A93"/>
    <w:rsid w:val="00C15F20"/>
    <w:rsid w:val="00C268D3"/>
    <w:rsid w:val="00C7497D"/>
    <w:rsid w:val="00C9187B"/>
    <w:rsid w:val="00CA5F37"/>
    <w:rsid w:val="00CB7928"/>
    <w:rsid w:val="00CC05D3"/>
    <w:rsid w:val="00CC35F5"/>
    <w:rsid w:val="00CE3D54"/>
    <w:rsid w:val="00D05BF9"/>
    <w:rsid w:val="00D62F47"/>
    <w:rsid w:val="00D937DD"/>
    <w:rsid w:val="00DE5E0F"/>
    <w:rsid w:val="00DF15BC"/>
    <w:rsid w:val="00DF5E7D"/>
    <w:rsid w:val="00E308FF"/>
    <w:rsid w:val="00E320DD"/>
    <w:rsid w:val="00E8521B"/>
    <w:rsid w:val="00E91AFE"/>
    <w:rsid w:val="00F1293C"/>
    <w:rsid w:val="00F20E5C"/>
    <w:rsid w:val="00F36D0D"/>
    <w:rsid w:val="00F42052"/>
    <w:rsid w:val="00F55E8B"/>
    <w:rsid w:val="00F659F1"/>
    <w:rsid w:val="00FE0FA5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81A1C-989D-42DF-A1F0-7D0E88D6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EE7"/>
    <w:pPr>
      <w:ind w:left="720"/>
      <w:contextualSpacing/>
    </w:pPr>
  </w:style>
  <w:style w:type="table" w:styleId="TableGrid">
    <w:name w:val="Table Grid"/>
    <w:basedOn w:val="TableNormal"/>
    <w:uiPriority w:val="59"/>
    <w:rsid w:val="00C74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D92"/>
  </w:style>
  <w:style w:type="paragraph" w:styleId="Footer">
    <w:name w:val="footer"/>
    <w:basedOn w:val="Normal"/>
    <w:link w:val="FooterChar"/>
    <w:uiPriority w:val="99"/>
    <w:unhideWhenUsed/>
    <w:rsid w:val="0091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D92"/>
  </w:style>
  <w:style w:type="character" w:styleId="Hyperlink">
    <w:name w:val="Hyperlink"/>
    <w:basedOn w:val="DefaultParagraphFont"/>
    <w:uiPriority w:val="99"/>
    <w:unhideWhenUsed/>
    <w:rsid w:val="00911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364F-3BE5-498B-B7DE-A385955F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14285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Dinul Syamsi</cp:lastModifiedBy>
  <cp:revision>3</cp:revision>
  <cp:lastPrinted>2015-01-20T15:28:00Z</cp:lastPrinted>
  <dcterms:created xsi:type="dcterms:W3CDTF">2015-01-28T17:03:00Z</dcterms:created>
  <dcterms:modified xsi:type="dcterms:W3CDTF">2015-01-28T17:29:00Z</dcterms:modified>
</cp:coreProperties>
</file>