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2A" w:rsidRDefault="001D0B2A" w:rsidP="001D0B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64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D0B2A" w:rsidRPr="008C7643" w:rsidRDefault="001D0B2A" w:rsidP="001D0B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2A" w:rsidRDefault="001D0B2A" w:rsidP="001D0B2A">
      <w:pPr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Brigham, Houston. 2010. </w:t>
      </w:r>
      <w:r w:rsidRPr="007721B4">
        <w:rPr>
          <w:rFonts w:ascii="Times New Roman" w:hAnsi="Times New Roman" w:cs="Times New Roman"/>
          <w:i/>
          <w:sz w:val="24"/>
          <w:szCs w:val="24"/>
        </w:rPr>
        <w:t>Dasar-dasar Manajemen Keuangan</w:t>
      </w:r>
      <w:r>
        <w:rPr>
          <w:rFonts w:ascii="Times New Roman" w:hAnsi="Times New Roman" w:cs="Times New Roman"/>
          <w:sz w:val="24"/>
          <w:szCs w:val="24"/>
        </w:rPr>
        <w:t>. Penerbit Salemba Empat</w:t>
      </w:r>
      <w:r w:rsidR="00287D54">
        <w:rPr>
          <w:rFonts w:ascii="Times New Roman" w:hAnsi="Times New Roman" w:cs="Times New Roman"/>
          <w:sz w:val="24"/>
          <w:szCs w:val="24"/>
        </w:rPr>
        <w:t xml:space="preserve">. </w:t>
      </w:r>
      <w:r w:rsidR="00287D54" w:rsidRPr="008C7643">
        <w:rPr>
          <w:rFonts w:ascii="Times New Roman" w:hAnsi="Times New Roman" w:cs="Times New Roman"/>
          <w:sz w:val="24"/>
          <w:szCs w:val="24"/>
        </w:rPr>
        <w:t>Jakarta</w:t>
      </w:r>
      <w:r w:rsidR="00287D54">
        <w:rPr>
          <w:rFonts w:ascii="Times New Roman" w:hAnsi="Times New Roman" w:cs="Times New Roman"/>
          <w:sz w:val="24"/>
          <w:szCs w:val="24"/>
        </w:rPr>
        <w:t>.</w:t>
      </w:r>
    </w:p>
    <w:p w:rsidR="00182ECC" w:rsidRDefault="00182ECC" w:rsidP="00182EC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Darmayanti, Yeasy. 2008. </w:t>
      </w:r>
      <w:r w:rsidRPr="00261FC2">
        <w:rPr>
          <w:rFonts w:ascii="Times New Roman" w:hAnsi="Times New Roman" w:cs="Times New Roman"/>
          <w:i/>
          <w:sz w:val="24"/>
          <w:szCs w:val="24"/>
        </w:rPr>
        <w:t>Analisis Lapaoran Keuangan</w:t>
      </w:r>
      <w:r>
        <w:rPr>
          <w:rFonts w:ascii="Times New Roman" w:hAnsi="Times New Roman" w:cs="Times New Roman"/>
          <w:sz w:val="24"/>
          <w:szCs w:val="24"/>
        </w:rPr>
        <w:t>. Padang: Universitas BungHatta.</w:t>
      </w:r>
    </w:p>
    <w:p w:rsidR="00182ECC" w:rsidRDefault="00182ECC" w:rsidP="00182EC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Dewi, Okkarisma, Diastiti. 2010. </w:t>
      </w:r>
      <w:r w:rsidRPr="00F42842">
        <w:rPr>
          <w:rFonts w:ascii="Times New Roman" w:hAnsi="Times New Roman" w:cs="Times New Roman"/>
          <w:i/>
          <w:sz w:val="24"/>
          <w:szCs w:val="24"/>
        </w:rPr>
        <w:t>Pengaruh Jenis Usaha, Ukuran Perusahaandan Leverage terhadap Tindakan Manajemen Laba pada Perusahaan yang Terdaftar di Bursa Efek Indonesia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2842">
        <w:t xml:space="preserve"> </w:t>
      </w:r>
      <w:r>
        <w:rPr>
          <w:rFonts w:ascii="Times New Roman" w:hAnsi="Times New Roman" w:cs="Times New Roman"/>
          <w:i/>
        </w:rPr>
        <w:t xml:space="preserve">Skripsi: </w:t>
      </w:r>
      <w:r w:rsidRPr="00F42842">
        <w:rPr>
          <w:rFonts w:ascii="Times New Roman" w:hAnsi="Times New Roman" w:cs="Times New Roman"/>
          <w:sz w:val="24"/>
          <w:szCs w:val="24"/>
        </w:rPr>
        <w:t>Universitas Diponegoro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ECC" w:rsidRDefault="00182ECC" w:rsidP="00182EC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Elvira, Anisa. 2014.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Kompensasi Bonus dan Leverage terhadap Manajemen Laba. Skripsi: </w:t>
      </w:r>
      <w:r>
        <w:rPr>
          <w:rFonts w:ascii="Times New Roman" w:hAnsi="Times New Roman" w:cs="Times New Roman"/>
          <w:sz w:val="24"/>
          <w:szCs w:val="24"/>
        </w:rPr>
        <w:t>Universitas Negeri Padang.</w:t>
      </w:r>
    </w:p>
    <w:p w:rsidR="00182ECC" w:rsidRDefault="00182ECC" w:rsidP="00182EC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Ghofar, Abdul. 2003. </w:t>
      </w:r>
      <w:r w:rsidRPr="00F42842">
        <w:rPr>
          <w:rFonts w:ascii="Times New Roman" w:hAnsi="Times New Roman" w:cs="Times New Roman"/>
          <w:i/>
          <w:sz w:val="24"/>
          <w:szCs w:val="24"/>
        </w:rPr>
        <w:t>Review Hipotesa Biaya Politik dan Biaya Kontrak serta Implikasinya pada Laporan Keuangan dan Pembuatan Standar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42842">
        <w:rPr>
          <w:rFonts w:ascii="Times New Roman" w:hAnsi="Times New Roman" w:cs="Times New Roman"/>
          <w:sz w:val="24"/>
          <w:szCs w:val="24"/>
        </w:rPr>
        <w:t>Volume IV, Nomor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2C7E">
        <w:rPr>
          <w:rFonts w:ascii="Times New Roman" w:hAnsi="Times New Roman" w:cs="Times New Roman"/>
          <w:sz w:val="24"/>
          <w:szCs w:val="24"/>
        </w:rPr>
        <w:t xml:space="preserve"> Universitas Brawij</w:t>
      </w:r>
      <w:r w:rsidR="008F2C7E" w:rsidRPr="008F2C7E">
        <w:rPr>
          <w:rFonts w:ascii="Times New Roman" w:hAnsi="Times New Roman" w:cs="Times New Roman"/>
          <w:sz w:val="24"/>
          <w:szCs w:val="24"/>
        </w:rPr>
        <w:t>aya</w:t>
      </w:r>
      <w:r w:rsidR="008F2C7E">
        <w:rPr>
          <w:rFonts w:ascii="Times New Roman" w:hAnsi="Times New Roman" w:cs="Times New Roman"/>
          <w:sz w:val="24"/>
          <w:szCs w:val="24"/>
        </w:rPr>
        <w:t>.</w:t>
      </w:r>
    </w:p>
    <w:p w:rsidR="00182ECC" w:rsidRPr="008C7643" w:rsidRDefault="00182ECC" w:rsidP="00182ECC">
      <w:pPr>
        <w:ind w:left="630" w:hanging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Ghozali, Imam. 2013</w:t>
      </w:r>
      <w:r w:rsidRPr="008C764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C7643">
        <w:rPr>
          <w:rFonts w:ascii="Times New Roman" w:hAnsi="Times New Roman" w:cs="Times New Roman"/>
          <w:bCs/>
          <w:i/>
          <w:sz w:val="24"/>
          <w:szCs w:val="24"/>
        </w:rPr>
        <w:t>AplikasiBisnis Multiva</w:t>
      </w:r>
      <w:r>
        <w:rPr>
          <w:rFonts w:ascii="Times New Roman" w:hAnsi="Times New Roman" w:cs="Times New Roman"/>
          <w:bCs/>
          <w:i/>
          <w:sz w:val="24"/>
          <w:szCs w:val="24"/>
        </w:rPr>
        <w:t>riate dengan Program IBM SPSS 21</w:t>
      </w:r>
      <w:r w:rsidRPr="008C7643">
        <w:rPr>
          <w:rFonts w:ascii="Times New Roman" w:hAnsi="Times New Roman" w:cs="Times New Roman"/>
          <w:bCs/>
          <w:i/>
          <w:sz w:val="24"/>
          <w:szCs w:val="24"/>
        </w:rPr>
        <w:t xml:space="preserve">, edisi </w:t>
      </w:r>
      <w:r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8C7643">
        <w:rPr>
          <w:rFonts w:ascii="Times New Roman" w:hAnsi="Times New Roman" w:cs="Times New Roman"/>
          <w:bCs/>
          <w:sz w:val="24"/>
          <w:szCs w:val="24"/>
        </w:rPr>
        <w:t>. Badan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7643">
        <w:rPr>
          <w:rFonts w:ascii="Times New Roman" w:hAnsi="Times New Roman" w:cs="Times New Roman"/>
          <w:bCs/>
          <w:sz w:val="24"/>
          <w:szCs w:val="24"/>
        </w:rPr>
        <w:t>Penerbit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7643">
        <w:rPr>
          <w:rFonts w:ascii="Times New Roman" w:hAnsi="Times New Roman" w:cs="Times New Roman"/>
          <w:bCs/>
          <w:sz w:val="24"/>
          <w:szCs w:val="24"/>
        </w:rPr>
        <w:t>Universitas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7643">
        <w:rPr>
          <w:rFonts w:ascii="Times New Roman" w:hAnsi="Times New Roman" w:cs="Times New Roman"/>
          <w:bCs/>
          <w:sz w:val="24"/>
          <w:szCs w:val="24"/>
        </w:rPr>
        <w:t>Diponegoro. Semarang</w:t>
      </w:r>
      <w:r w:rsidR="008F2C7E">
        <w:rPr>
          <w:rFonts w:ascii="Times New Roman" w:hAnsi="Times New Roman" w:cs="Times New Roman"/>
          <w:bCs/>
          <w:sz w:val="24"/>
          <w:szCs w:val="24"/>
        </w:rPr>
        <w:t>.</w:t>
      </w:r>
      <w:r w:rsidRPr="008C76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2A1D" w:rsidRDefault="00A86B26" w:rsidP="00182EC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Gusrianti, Rini. 2015. </w:t>
      </w:r>
      <w:r>
        <w:rPr>
          <w:rFonts w:ascii="Times New Roman" w:hAnsi="Times New Roman" w:cs="Times New Roman"/>
          <w:i/>
          <w:sz w:val="24"/>
          <w:szCs w:val="24"/>
        </w:rPr>
        <w:t>Pengaruh Corporate Governance dan Leverage terhadap Earning Management</w:t>
      </w:r>
      <w:r w:rsidR="00AA2A1D">
        <w:rPr>
          <w:rFonts w:ascii="Times New Roman" w:hAnsi="Times New Roman" w:cs="Times New Roman"/>
          <w:i/>
          <w:sz w:val="24"/>
          <w:szCs w:val="24"/>
        </w:rPr>
        <w:t>.</w:t>
      </w:r>
      <w:r w:rsidR="00AA2A1D" w:rsidRPr="00AA2A1D">
        <w:rPr>
          <w:rFonts w:ascii="Times New Roman" w:hAnsi="Times New Roman" w:cs="Times New Roman"/>
          <w:i/>
          <w:sz w:val="24"/>
          <w:szCs w:val="24"/>
        </w:rPr>
        <w:t>Skripsi</w:t>
      </w:r>
      <w:r w:rsidR="00AA2A1D">
        <w:rPr>
          <w:rFonts w:ascii="Times New Roman" w:hAnsi="Times New Roman" w:cs="Times New Roman"/>
          <w:sz w:val="24"/>
          <w:szCs w:val="24"/>
        </w:rPr>
        <w:t xml:space="preserve"> : Universitas BungHatta</w:t>
      </w:r>
    </w:p>
    <w:p w:rsidR="00182ECC" w:rsidRDefault="00182ECC" w:rsidP="00182EC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Harahap, Syafri. 2007. </w:t>
      </w:r>
      <w:r w:rsidRPr="007721B4">
        <w:rPr>
          <w:rFonts w:ascii="Times New Roman" w:hAnsi="Times New Roman" w:cs="Times New Roman"/>
          <w:i/>
          <w:sz w:val="24"/>
          <w:szCs w:val="24"/>
        </w:rPr>
        <w:t>Teori Akuntans</w:t>
      </w:r>
      <w:r>
        <w:rPr>
          <w:rFonts w:ascii="Times New Roman" w:hAnsi="Times New Roman" w:cs="Times New Roman"/>
          <w:sz w:val="24"/>
          <w:szCs w:val="24"/>
        </w:rPr>
        <w:t>i. PT Raja Grafindo Persada. Jakarta.</w:t>
      </w:r>
    </w:p>
    <w:p w:rsidR="00182ECC" w:rsidRDefault="00182ECC" w:rsidP="00182EC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6CBB">
        <w:rPr>
          <w:rFonts w:ascii="Times New Roman" w:hAnsi="Times New Roman" w:cs="Times New Roman"/>
          <w:sz w:val="24"/>
          <w:szCs w:val="24"/>
        </w:rPr>
        <w:t xml:space="preserve">Herawati, N., dan Z. Baridwan. 2007. </w:t>
      </w:r>
      <w:r w:rsidRPr="00B66CBB">
        <w:rPr>
          <w:rFonts w:ascii="Times New Roman" w:hAnsi="Times New Roman" w:cs="Times New Roman"/>
          <w:i/>
          <w:sz w:val="24"/>
          <w:szCs w:val="24"/>
        </w:rPr>
        <w:t>Manajemen Laba Pada Perusahaan yang Melanggar Perjanjian Utang.</w:t>
      </w:r>
      <w:r w:rsidRPr="00B66CBB">
        <w:rPr>
          <w:rFonts w:ascii="Times New Roman" w:hAnsi="Times New Roman" w:cs="Times New Roman"/>
          <w:sz w:val="24"/>
          <w:szCs w:val="24"/>
        </w:rPr>
        <w:t xml:space="preserve"> Simposium Nasional Akuntansi X.</w:t>
      </w:r>
      <w:r w:rsidR="00287D54">
        <w:rPr>
          <w:rFonts w:ascii="Times New Roman" w:hAnsi="Times New Roman" w:cs="Times New Roman"/>
          <w:sz w:val="24"/>
          <w:szCs w:val="24"/>
        </w:rPr>
        <w:t xml:space="preserve"> Universitas Hassanudin. Makassar.</w:t>
      </w:r>
    </w:p>
    <w:p w:rsidR="00B66CBB" w:rsidRDefault="00B66CBB" w:rsidP="001D0B2A">
      <w:pPr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Hery. 2015. </w:t>
      </w:r>
      <w:r w:rsidRPr="00B66CBB">
        <w:rPr>
          <w:rFonts w:ascii="Times New Roman" w:hAnsi="Times New Roman" w:cs="Times New Roman"/>
          <w:i/>
          <w:sz w:val="24"/>
          <w:szCs w:val="24"/>
        </w:rPr>
        <w:t>Analisis Laporan Keuangan.</w:t>
      </w:r>
      <w:r>
        <w:rPr>
          <w:rFonts w:ascii="Times New Roman" w:hAnsi="Times New Roman" w:cs="Times New Roman"/>
          <w:sz w:val="24"/>
          <w:szCs w:val="24"/>
        </w:rPr>
        <w:t xml:space="preserve"> Penerbit: CAP (Center for Academic Publishing Servie). Yogyakarta.</w:t>
      </w:r>
    </w:p>
    <w:p w:rsidR="00182ECC" w:rsidRPr="00287D54" w:rsidRDefault="00182ECC" w:rsidP="00182EC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66CBB">
        <w:rPr>
          <w:rFonts w:ascii="Times New Roman" w:hAnsi="Times New Roman" w:cs="Times New Roman"/>
          <w:sz w:val="24"/>
          <w:szCs w:val="24"/>
        </w:rPr>
        <w:t xml:space="preserve">Isnugrahadi, I., dan I. W. Kusuma. </w:t>
      </w:r>
      <w:r w:rsidR="0014099A">
        <w:rPr>
          <w:rFonts w:ascii="Times New Roman" w:hAnsi="Times New Roman" w:cs="Times New Roman"/>
          <w:sz w:val="24"/>
          <w:szCs w:val="24"/>
        </w:rPr>
        <w:t>2009</w:t>
      </w:r>
      <w:r w:rsidRPr="00B66C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CBB">
        <w:rPr>
          <w:rFonts w:ascii="Times New Roman" w:hAnsi="Times New Roman" w:cs="Times New Roman"/>
          <w:i/>
          <w:sz w:val="24"/>
          <w:szCs w:val="24"/>
        </w:rPr>
        <w:t xml:space="preserve">Pengaruh Kecakapan Manajerial Terhadap Manajemen Laba dengan Kualitas Auditor Sebagai Variabel Pemoderasi. </w:t>
      </w:r>
      <w:r w:rsidRPr="00B66CBB">
        <w:rPr>
          <w:rFonts w:ascii="Times New Roman" w:hAnsi="Times New Roman" w:cs="Times New Roman"/>
          <w:sz w:val="24"/>
          <w:szCs w:val="24"/>
        </w:rPr>
        <w:t>Simposium Nasional Akuntansi XII</w:t>
      </w:r>
      <w:r w:rsidRPr="00B66CBB">
        <w:rPr>
          <w:rFonts w:ascii="Times New Roman" w:hAnsi="Times New Roman" w:cs="Times New Roman"/>
          <w:i/>
          <w:sz w:val="24"/>
          <w:szCs w:val="24"/>
        </w:rPr>
        <w:t>.</w:t>
      </w:r>
      <w:r w:rsidR="00287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7D54">
        <w:rPr>
          <w:rFonts w:ascii="Times New Roman" w:hAnsi="Times New Roman" w:cs="Times New Roman"/>
          <w:sz w:val="24"/>
          <w:szCs w:val="24"/>
        </w:rPr>
        <w:t>Universitas Gadjah Mada. Yogyakarta.</w:t>
      </w:r>
    </w:p>
    <w:p w:rsidR="001D0B2A" w:rsidRDefault="001D0B2A" w:rsidP="001D0B2A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8C7643">
        <w:rPr>
          <w:rFonts w:ascii="Times New Roman" w:hAnsi="Times New Roman" w:cs="Times New Roman"/>
          <w:sz w:val="24"/>
          <w:szCs w:val="24"/>
        </w:rPr>
        <w:t xml:space="preserve">Kasmir. 2010. </w:t>
      </w:r>
      <w:r w:rsidRPr="008C7643">
        <w:rPr>
          <w:rFonts w:ascii="Times New Roman" w:hAnsi="Times New Roman" w:cs="Times New Roman"/>
          <w:i/>
          <w:sz w:val="24"/>
          <w:szCs w:val="24"/>
        </w:rPr>
        <w:t>Pengantar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643">
        <w:rPr>
          <w:rFonts w:ascii="Times New Roman" w:hAnsi="Times New Roman" w:cs="Times New Roman"/>
          <w:i/>
          <w:sz w:val="24"/>
          <w:szCs w:val="24"/>
        </w:rPr>
        <w:t>Manajemen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643">
        <w:rPr>
          <w:rFonts w:ascii="Times New Roman" w:hAnsi="Times New Roman" w:cs="Times New Roman"/>
          <w:i/>
          <w:sz w:val="24"/>
          <w:szCs w:val="24"/>
        </w:rPr>
        <w:t>Keuangan</w:t>
      </w:r>
      <w:r w:rsidRPr="008C7643">
        <w:rPr>
          <w:rFonts w:ascii="Times New Roman" w:hAnsi="Times New Roman" w:cs="Times New Roman"/>
          <w:sz w:val="24"/>
          <w:szCs w:val="24"/>
        </w:rPr>
        <w:t>. Penerbit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643">
        <w:rPr>
          <w:rFonts w:ascii="Times New Roman" w:hAnsi="Times New Roman" w:cs="Times New Roman"/>
          <w:sz w:val="24"/>
          <w:szCs w:val="24"/>
        </w:rPr>
        <w:t>Kencana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643">
        <w:rPr>
          <w:rFonts w:ascii="Times New Roman" w:hAnsi="Times New Roman" w:cs="Times New Roman"/>
          <w:sz w:val="24"/>
          <w:szCs w:val="24"/>
        </w:rPr>
        <w:t>Prenada Media Grup: Jakarta</w:t>
      </w:r>
    </w:p>
    <w:p w:rsidR="00182ECC" w:rsidRDefault="00182ECC" w:rsidP="00182ECC">
      <w:pPr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Manurung, Haymas, Adler. 2010.Cara Menilai Perusahaan. </w:t>
      </w:r>
      <w:r w:rsidRPr="001D0B2A">
        <w:rPr>
          <w:rFonts w:ascii="Times New Roman" w:hAnsi="Times New Roman" w:cs="Times New Roman"/>
          <w:i/>
          <w:sz w:val="24"/>
          <w:szCs w:val="24"/>
        </w:rPr>
        <w:t>books.google.co.id</w:t>
      </w:r>
    </w:p>
    <w:p w:rsidR="00961AF1" w:rsidRPr="00961AF1" w:rsidRDefault="00961AF1" w:rsidP="00182EC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Naftalia, V,.C. 2013. </w:t>
      </w:r>
      <w:r w:rsidRPr="00961AF1">
        <w:rPr>
          <w:rFonts w:ascii="Times New Roman" w:hAnsi="Times New Roman" w:cs="Times New Roman"/>
          <w:i/>
          <w:sz w:val="24"/>
          <w:szCs w:val="24"/>
        </w:rPr>
        <w:t>Pengaruh Leverage terhadap Manajemen Laba dengan Corporate Governance sebagai Variabel Pemoderasi. Skripsi</w:t>
      </w:r>
      <w:r>
        <w:rPr>
          <w:rFonts w:ascii="Times New Roman" w:hAnsi="Times New Roman" w:cs="Times New Roman"/>
          <w:sz w:val="24"/>
          <w:szCs w:val="24"/>
        </w:rPr>
        <w:t xml:space="preserve"> : Universitas Diponegoro.</w:t>
      </w:r>
    </w:p>
    <w:p w:rsidR="00AA2A1D" w:rsidRPr="00AA2A1D" w:rsidRDefault="00AA2A1D" w:rsidP="00182EC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Permata, Indah, S. 2015. </w:t>
      </w:r>
      <w:r>
        <w:rPr>
          <w:rFonts w:ascii="Times New Roman" w:hAnsi="Times New Roman" w:cs="Times New Roman"/>
          <w:i/>
          <w:sz w:val="24"/>
          <w:szCs w:val="24"/>
        </w:rPr>
        <w:t>Pengaruh Konvengensi IFRS terhadap Manajemen Laba dengan Perlindungan Inves</w:t>
      </w:r>
      <w:r w:rsidR="008F2C7E">
        <w:rPr>
          <w:rFonts w:ascii="Times New Roman" w:hAnsi="Times New Roman" w:cs="Times New Roman"/>
          <w:i/>
          <w:sz w:val="24"/>
          <w:szCs w:val="24"/>
        </w:rPr>
        <w:t xml:space="preserve">tor sebagai Variabel Pemoderasi. </w:t>
      </w:r>
      <w:r>
        <w:rPr>
          <w:rFonts w:ascii="Times New Roman" w:hAnsi="Times New Roman" w:cs="Times New Roman"/>
          <w:i/>
          <w:sz w:val="24"/>
          <w:szCs w:val="24"/>
        </w:rPr>
        <w:t>Skripsi :</w:t>
      </w:r>
      <w:r>
        <w:rPr>
          <w:rFonts w:ascii="Times New Roman" w:hAnsi="Times New Roman" w:cs="Times New Roman"/>
          <w:sz w:val="24"/>
          <w:szCs w:val="24"/>
        </w:rPr>
        <w:t xml:space="preserve"> Unviersitas BungHatta.</w:t>
      </w:r>
    </w:p>
    <w:p w:rsidR="00182ECC" w:rsidRDefault="00182ECC" w:rsidP="00182EC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Purwanti, Budhi, Rahayu.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Kecakapan Manajerial, Kualitas Auditor, Komite Audit, Firm Size dan Leverage terhadap Earning Management. Skripsi: </w:t>
      </w:r>
      <w:r>
        <w:rPr>
          <w:rFonts w:ascii="Times New Roman" w:hAnsi="Times New Roman" w:cs="Times New Roman"/>
          <w:sz w:val="24"/>
          <w:szCs w:val="24"/>
        </w:rPr>
        <w:t>Universitas Diponegoro.</w:t>
      </w:r>
    </w:p>
    <w:p w:rsidR="009041F1" w:rsidRDefault="009041F1" w:rsidP="009041F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041F1">
        <w:rPr>
          <w:rFonts w:ascii="Times New Roman" w:hAnsi="Times New Roman" w:cs="Times New Roman"/>
          <w:sz w:val="24"/>
          <w:szCs w:val="24"/>
        </w:rPr>
        <w:t>Rahmawati</w:t>
      </w:r>
      <w:r>
        <w:rPr>
          <w:rFonts w:ascii="Times New Roman" w:hAnsi="Times New Roman" w:cs="Times New Roman"/>
          <w:sz w:val="24"/>
          <w:szCs w:val="24"/>
        </w:rPr>
        <w:t xml:space="preserve">, S. Yacob, Qomariyah Nurul. 2006. </w:t>
      </w:r>
      <w:r w:rsidRPr="00961AF1">
        <w:rPr>
          <w:rFonts w:ascii="Times New Roman" w:hAnsi="Times New Roman" w:cs="Times New Roman"/>
          <w:i/>
          <w:sz w:val="24"/>
          <w:szCs w:val="24"/>
        </w:rPr>
        <w:t>Pengaruh Asimetri Informasi terhadap Praktik Manajemen Laba pada Perusahaan Perbankan Publik yang terdaftar di Bursa Efek Jakarta</w:t>
      </w:r>
      <w:r w:rsidR="00961AF1" w:rsidRPr="00961AF1">
        <w:rPr>
          <w:rFonts w:ascii="Times New Roman" w:hAnsi="Times New Roman" w:cs="Times New Roman"/>
          <w:i/>
          <w:sz w:val="24"/>
          <w:szCs w:val="24"/>
        </w:rPr>
        <w:t>.</w:t>
      </w:r>
      <w:r w:rsidR="00961AF1">
        <w:rPr>
          <w:rFonts w:ascii="Times New Roman" w:hAnsi="Times New Roman" w:cs="Times New Roman"/>
          <w:sz w:val="24"/>
          <w:szCs w:val="24"/>
        </w:rPr>
        <w:t xml:space="preserve"> </w:t>
      </w:r>
      <w:r w:rsidR="00961AF1" w:rsidRPr="00B66CBB">
        <w:rPr>
          <w:rFonts w:ascii="Times New Roman" w:hAnsi="Times New Roman" w:cs="Times New Roman"/>
          <w:sz w:val="24"/>
          <w:szCs w:val="24"/>
        </w:rPr>
        <w:t>Simposium Nasional Akuntansi</w:t>
      </w:r>
      <w:r w:rsidR="00961AF1">
        <w:rPr>
          <w:rFonts w:ascii="Times New Roman" w:hAnsi="Times New Roman" w:cs="Times New Roman"/>
          <w:sz w:val="24"/>
          <w:szCs w:val="24"/>
        </w:rPr>
        <w:t xml:space="preserve"> IX Padang.</w:t>
      </w:r>
    </w:p>
    <w:p w:rsidR="001D0B2A" w:rsidRDefault="003D4638" w:rsidP="001D0B2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Sekaran, Uma. 2011</w:t>
      </w:r>
      <w:r w:rsidR="001D0B2A" w:rsidRPr="008C7643">
        <w:rPr>
          <w:rFonts w:ascii="Times New Roman" w:hAnsi="Times New Roman" w:cs="Times New Roman"/>
          <w:sz w:val="24"/>
          <w:szCs w:val="24"/>
        </w:rPr>
        <w:t xml:space="preserve">. </w:t>
      </w:r>
      <w:r w:rsidR="001D0B2A" w:rsidRPr="008C7643">
        <w:rPr>
          <w:rFonts w:ascii="Times New Roman" w:hAnsi="Times New Roman" w:cs="Times New Roman"/>
          <w:i/>
          <w:sz w:val="24"/>
          <w:szCs w:val="24"/>
        </w:rPr>
        <w:t>Research Methods For Business</w:t>
      </w:r>
      <w:r w:rsidR="001D0B2A" w:rsidRPr="008C7643">
        <w:rPr>
          <w:rFonts w:ascii="Times New Roman" w:hAnsi="Times New Roman" w:cs="Times New Roman"/>
          <w:sz w:val="24"/>
          <w:szCs w:val="24"/>
        </w:rPr>
        <w:t>.  Penerbit</w:t>
      </w:r>
      <w:r w:rsidR="001D0B2A">
        <w:rPr>
          <w:rFonts w:ascii="Times New Roman" w:hAnsi="Times New Roman" w:cs="Times New Roman"/>
          <w:sz w:val="24"/>
          <w:szCs w:val="24"/>
        </w:rPr>
        <w:t xml:space="preserve"> </w:t>
      </w:r>
      <w:r w:rsidR="001D0B2A" w:rsidRPr="008C7643">
        <w:rPr>
          <w:rFonts w:ascii="Times New Roman" w:hAnsi="Times New Roman" w:cs="Times New Roman"/>
          <w:sz w:val="24"/>
          <w:szCs w:val="24"/>
        </w:rPr>
        <w:t>Salemba</w:t>
      </w:r>
      <w:r w:rsidR="001D0B2A">
        <w:rPr>
          <w:rFonts w:ascii="Times New Roman" w:hAnsi="Times New Roman" w:cs="Times New Roman"/>
          <w:sz w:val="24"/>
          <w:szCs w:val="24"/>
        </w:rPr>
        <w:t xml:space="preserve"> Empat. Jakarta S</w:t>
      </w:r>
      <w:r w:rsidR="001D0B2A" w:rsidRPr="008C7643">
        <w:rPr>
          <w:rFonts w:ascii="Times New Roman" w:hAnsi="Times New Roman" w:cs="Times New Roman"/>
          <w:sz w:val="24"/>
          <w:szCs w:val="24"/>
        </w:rPr>
        <w:t>elatan</w:t>
      </w:r>
    </w:p>
    <w:p w:rsidR="001D0B2A" w:rsidRDefault="001D0B2A" w:rsidP="001D0B2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Sulistiawan, Dedhy., Januarsi, Yeni., Alvia, Liza. 2011. </w:t>
      </w:r>
      <w:r w:rsidRPr="00261FC2">
        <w:rPr>
          <w:rFonts w:ascii="Times New Roman" w:hAnsi="Times New Roman" w:cs="Times New Roman"/>
          <w:i/>
          <w:sz w:val="24"/>
          <w:szCs w:val="24"/>
        </w:rPr>
        <w:t>Creative Accounting</w:t>
      </w:r>
      <w:r w:rsidR="00287D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Salemba Empat.</w:t>
      </w:r>
      <w:r w:rsidR="00287D54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1E1940" w:rsidRDefault="001E1940" w:rsidP="001D0B2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Sulistiayanto, S. 2008. </w:t>
      </w:r>
      <w:r w:rsidRPr="001E1940">
        <w:rPr>
          <w:rFonts w:ascii="Times New Roman" w:hAnsi="Times New Roman" w:cs="Times New Roman"/>
          <w:i/>
          <w:sz w:val="24"/>
          <w:szCs w:val="24"/>
        </w:rPr>
        <w:t>Manajemen Laba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940">
        <w:rPr>
          <w:rFonts w:ascii="Times New Roman" w:hAnsi="Times New Roman" w:cs="Times New Roman"/>
          <w:i/>
          <w:sz w:val="24"/>
          <w:szCs w:val="24"/>
        </w:rPr>
        <w:t>Teori dan Model Empiris</w:t>
      </w:r>
      <w:r>
        <w:rPr>
          <w:rFonts w:ascii="Times New Roman" w:hAnsi="Times New Roman" w:cs="Times New Roman"/>
          <w:sz w:val="24"/>
          <w:szCs w:val="24"/>
        </w:rPr>
        <w:t>. Penerbit: Grasindo.</w:t>
      </w:r>
      <w:r w:rsidR="00287D54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1D0B2A" w:rsidRDefault="001D0B2A" w:rsidP="001D0B2A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Wahyudi, Surya., Laela, Fatmas, Sugiarti. 2010. </w:t>
      </w:r>
      <w:r w:rsidRPr="001D0B2A">
        <w:rPr>
          <w:rFonts w:ascii="Times New Roman" w:hAnsi="Times New Roman" w:cs="Times New Roman"/>
          <w:i/>
          <w:sz w:val="24"/>
          <w:szCs w:val="24"/>
        </w:rPr>
        <w:t>Pengaruh Current Industry Relative Performance, Future Industry Relative Performance Dan Leverage Terhadap Praktik Manajemen Laba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D0B2A">
        <w:t xml:space="preserve"> </w:t>
      </w:r>
      <w:r w:rsidRPr="001D0B2A">
        <w:rPr>
          <w:rFonts w:ascii="Times New Roman" w:hAnsi="Times New Roman" w:cs="Times New Roman"/>
          <w:sz w:val="24"/>
          <w:szCs w:val="24"/>
        </w:rPr>
        <w:t>Vol. 5 No.2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7D54">
        <w:rPr>
          <w:rFonts w:ascii="Times New Roman" w:hAnsi="Times New Roman" w:cs="Times New Roman"/>
          <w:sz w:val="24"/>
          <w:szCs w:val="24"/>
        </w:rPr>
        <w:t xml:space="preserve"> STEI Tazkia.</w:t>
      </w:r>
    </w:p>
    <w:p w:rsidR="00182ECC" w:rsidRDefault="00182ECC" w:rsidP="00182ECC">
      <w:pPr>
        <w:ind w:left="630" w:hanging="630"/>
        <w:rPr>
          <w:rFonts w:ascii="Times New Roman" w:hAnsi="Times New Roman" w:cs="Times New Roman"/>
          <w:sz w:val="24"/>
          <w:szCs w:val="24"/>
        </w:rPr>
      </w:pPr>
      <w:r w:rsidRPr="00276F6E">
        <w:rPr>
          <w:rFonts w:ascii="Times New Roman" w:hAnsi="Times New Roman" w:cs="Times New Roman"/>
          <w:sz w:val="24"/>
          <w:szCs w:val="24"/>
        </w:rPr>
        <w:t xml:space="preserve">Wahyunigsih, Eni. 2010. </w:t>
      </w:r>
      <w:r w:rsidRPr="00276F6E">
        <w:rPr>
          <w:rFonts w:ascii="Times New Roman" w:hAnsi="Times New Roman" w:cs="Times New Roman"/>
          <w:i/>
          <w:sz w:val="24"/>
          <w:szCs w:val="24"/>
        </w:rPr>
        <w:t>Pengaruh Kinerja Masa Kini, Leverage, Biaya Politik dan Kecakapan Manajerial terhadap Manajemen Laba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6CBB">
        <w:rPr>
          <w:rFonts w:ascii="Times New Roman" w:hAnsi="Times New Roman" w:cs="Times New Roman"/>
          <w:i/>
          <w:sz w:val="24"/>
          <w:szCs w:val="24"/>
        </w:rPr>
        <w:t>Skripsi:</w:t>
      </w:r>
      <w:r>
        <w:rPr>
          <w:rFonts w:ascii="Times New Roman" w:hAnsi="Times New Roman" w:cs="Times New Roman"/>
          <w:sz w:val="24"/>
          <w:szCs w:val="24"/>
        </w:rPr>
        <w:t xml:space="preserve"> Universitas Sebelas Maret</w:t>
      </w:r>
    </w:p>
    <w:p w:rsidR="00805D02" w:rsidRPr="00805D02" w:rsidRDefault="00805D02" w:rsidP="00805D0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05D02">
        <w:rPr>
          <w:rFonts w:ascii="Times New Roman" w:hAnsi="Times New Roman" w:cs="Times New Roman"/>
          <w:sz w:val="24"/>
          <w:szCs w:val="24"/>
        </w:rPr>
        <w:t>Widyaningdyah,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D02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D02">
        <w:rPr>
          <w:rFonts w:ascii="Times New Roman" w:hAnsi="Times New Roman" w:cs="Times New Roman"/>
          <w:sz w:val="24"/>
          <w:szCs w:val="24"/>
        </w:rPr>
        <w:t xml:space="preserve">U. 2001. </w:t>
      </w:r>
      <w:r w:rsidRPr="00805D02">
        <w:rPr>
          <w:rFonts w:ascii="Times New Roman" w:hAnsi="Times New Roman" w:cs="Times New Roman"/>
          <w:i/>
          <w:sz w:val="24"/>
          <w:szCs w:val="24"/>
        </w:rPr>
        <w:t>Analisis Faktor-Faktor yang Berpengaruh Terhadap Earnings Management Pada Perusahaan Go Publik Di Indonesia</w:t>
      </w:r>
      <w:r w:rsidRPr="00805D02">
        <w:rPr>
          <w:rFonts w:ascii="Times New Roman" w:hAnsi="Times New Roman" w:cs="Times New Roman"/>
          <w:sz w:val="24"/>
          <w:szCs w:val="24"/>
        </w:rPr>
        <w:t>. Jurnal Akuntansi dan</w:t>
      </w:r>
      <w:r w:rsidR="00287D54">
        <w:rPr>
          <w:rFonts w:ascii="Times New Roman" w:hAnsi="Times New Roman" w:cs="Times New Roman"/>
          <w:sz w:val="24"/>
          <w:szCs w:val="24"/>
        </w:rPr>
        <w:t xml:space="preserve"> Keuangan, Vol. 9, No. 2: 89-101. </w:t>
      </w:r>
      <w:r w:rsidR="00287D54" w:rsidRPr="00287D54">
        <w:rPr>
          <w:rFonts w:ascii="Times New Roman" w:hAnsi="Times New Roman" w:cs="Times New Roman"/>
          <w:sz w:val="24"/>
          <w:szCs w:val="24"/>
        </w:rPr>
        <w:t>Universitas Kristen Petra</w:t>
      </w:r>
      <w:r w:rsidR="00287D54">
        <w:rPr>
          <w:rFonts w:ascii="Times New Roman" w:hAnsi="Times New Roman" w:cs="Times New Roman"/>
          <w:sz w:val="24"/>
          <w:szCs w:val="24"/>
        </w:rPr>
        <w:t>.</w:t>
      </w:r>
    </w:p>
    <w:p w:rsidR="00B66CBB" w:rsidRPr="00B66CBB" w:rsidRDefault="00B66CBB" w:rsidP="00B66CB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E4F6E" w:rsidRPr="00961AF1" w:rsidRDefault="001D0B2A" w:rsidP="00961AF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7643">
        <w:rPr>
          <w:rFonts w:ascii="Times New Roman" w:hAnsi="Times New Roman" w:cs="Times New Roman"/>
          <w:sz w:val="24"/>
          <w:szCs w:val="24"/>
        </w:rPr>
        <w:t>www.idx.co.id</w:t>
      </w:r>
      <w:bookmarkStart w:id="0" w:name="_GoBack"/>
      <w:bookmarkEnd w:id="0"/>
    </w:p>
    <w:sectPr w:rsidR="00BE4F6E" w:rsidRPr="00961AF1" w:rsidSect="00B66CBB">
      <w:footerReference w:type="default" r:id="rId8"/>
      <w:pgSz w:w="11906" w:h="16838"/>
      <w:pgMar w:top="2268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673" w:rsidRDefault="00491673" w:rsidP="00316455">
      <w:pPr>
        <w:spacing w:after="0" w:line="240" w:lineRule="auto"/>
      </w:pPr>
      <w:r>
        <w:separator/>
      </w:r>
    </w:p>
  </w:endnote>
  <w:endnote w:type="continuationSeparator" w:id="1">
    <w:p w:rsidR="00491673" w:rsidRDefault="00491673" w:rsidP="0031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BB" w:rsidRDefault="00B66CBB">
    <w:pPr>
      <w:pStyle w:val="Footer"/>
      <w:jc w:val="right"/>
    </w:pPr>
  </w:p>
  <w:p w:rsidR="00B66CBB" w:rsidRDefault="00B66C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673" w:rsidRDefault="00491673" w:rsidP="00316455">
      <w:pPr>
        <w:spacing w:after="0" w:line="240" w:lineRule="auto"/>
      </w:pPr>
      <w:r>
        <w:separator/>
      </w:r>
    </w:p>
  </w:footnote>
  <w:footnote w:type="continuationSeparator" w:id="1">
    <w:p w:rsidR="00491673" w:rsidRDefault="00491673" w:rsidP="0031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63631"/>
    <w:multiLevelType w:val="hybridMultilevel"/>
    <w:tmpl w:val="5AA6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2A"/>
    <w:rsid w:val="0012151A"/>
    <w:rsid w:val="0014099A"/>
    <w:rsid w:val="00182ECC"/>
    <w:rsid w:val="001D0B2A"/>
    <w:rsid w:val="001E1940"/>
    <w:rsid w:val="001F50EF"/>
    <w:rsid w:val="002604D8"/>
    <w:rsid w:val="002709E3"/>
    <w:rsid w:val="00287D54"/>
    <w:rsid w:val="00316455"/>
    <w:rsid w:val="0033616B"/>
    <w:rsid w:val="0037646C"/>
    <w:rsid w:val="003D3D5B"/>
    <w:rsid w:val="003D4638"/>
    <w:rsid w:val="003D5869"/>
    <w:rsid w:val="00491673"/>
    <w:rsid w:val="00737E99"/>
    <w:rsid w:val="00757AE8"/>
    <w:rsid w:val="007F4936"/>
    <w:rsid w:val="007F6B12"/>
    <w:rsid w:val="00805D02"/>
    <w:rsid w:val="00870B7A"/>
    <w:rsid w:val="008F2C7E"/>
    <w:rsid w:val="009041F1"/>
    <w:rsid w:val="00961AF1"/>
    <w:rsid w:val="00A86B26"/>
    <w:rsid w:val="00AA2A1D"/>
    <w:rsid w:val="00B66CBB"/>
    <w:rsid w:val="00BB3B3F"/>
    <w:rsid w:val="00BE4F6E"/>
    <w:rsid w:val="00C33A0B"/>
    <w:rsid w:val="00F0547F"/>
    <w:rsid w:val="00F42842"/>
    <w:rsid w:val="00F6696D"/>
    <w:rsid w:val="00FF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0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B2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D0B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B2A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BB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B3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EC16-3D2B-4C09-9CFE-58338DC1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12</cp:revision>
  <cp:lastPrinted>2015-04-27T16:12:00Z</cp:lastPrinted>
  <dcterms:created xsi:type="dcterms:W3CDTF">2015-04-21T06:59:00Z</dcterms:created>
  <dcterms:modified xsi:type="dcterms:W3CDTF">2015-06-29T13:35:00Z</dcterms:modified>
</cp:coreProperties>
</file>