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353" w:rsidRDefault="00C26353" w:rsidP="007E2092">
      <w:pPr>
        <w:spacing w:after="0" w:line="240" w:lineRule="auto"/>
        <w:jc w:val="center"/>
        <w:rPr>
          <w:rFonts w:ascii="Times New Roman" w:hAnsi="Times New Roman" w:cs="Times New Roman"/>
          <w:b/>
          <w:color w:val="212121"/>
          <w:sz w:val="24"/>
          <w:szCs w:val="24"/>
          <w:shd w:val="clear" w:color="auto" w:fill="FFFFFF"/>
          <w:lang w:val="id-ID"/>
        </w:rPr>
      </w:pPr>
      <w:bookmarkStart w:id="0" w:name="_GoBack"/>
      <w:r w:rsidRPr="00C26353">
        <w:rPr>
          <w:rFonts w:ascii="Times New Roman" w:hAnsi="Times New Roman" w:cs="Times New Roman"/>
          <w:b/>
          <w:color w:val="212121"/>
          <w:sz w:val="24"/>
          <w:szCs w:val="24"/>
          <w:shd w:val="clear" w:color="auto" w:fill="FFFFFF"/>
        </w:rPr>
        <w:t xml:space="preserve">EXPERIENCE INFLUENCE AUDITOR , OBJECTIVITY , INDEPENDENCE , ROLE OF CONFLICT AND THE ROLE OF AMBIGUITY ON </w:t>
      </w:r>
      <w:r>
        <w:rPr>
          <w:rFonts w:ascii="Times New Roman" w:hAnsi="Times New Roman" w:cs="Times New Roman"/>
          <w:b/>
          <w:color w:val="212121"/>
          <w:sz w:val="24"/>
          <w:szCs w:val="24"/>
          <w:shd w:val="clear" w:color="auto" w:fill="FFFFFF"/>
        </w:rPr>
        <w:t>THE QUALITY EXAMINATION RESULTS</w:t>
      </w:r>
    </w:p>
    <w:p w:rsidR="00C26353" w:rsidRDefault="00C26353" w:rsidP="007E2092">
      <w:pPr>
        <w:spacing w:after="0" w:line="240" w:lineRule="auto"/>
        <w:jc w:val="center"/>
        <w:rPr>
          <w:rFonts w:ascii="Times New Roman" w:hAnsi="Times New Roman" w:cs="Times New Roman"/>
          <w:b/>
          <w:color w:val="212121"/>
          <w:sz w:val="24"/>
          <w:szCs w:val="24"/>
          <w:shd w:val="clear" w:color="auto" w:fill="FFFFFF"/>
          <w:lang w:val="id-ID"/>
        </w:rPr>
      </w:pPr>
    </w:p>
    <w:p w:rsidR="00C26353" w:rsidRDefault="00C26353" w:rsidP="007E2092">
      <w:pPr>
        <w:spacing w:after="0" w:line="240" w:lineRule="auto"/>
        <w:jc w:val="center"/>
        <w:rPr>
          <w:rFonts w:ascii="Times New Roman" w:hAnsi="Times New Roman" w:cs="Times New Roman"/>
          <w:b/>
          <w:color w:val="212121"/>
          <w:sz w:val="24"/>
          <w:szCs w:val="24"/>
          <w:shd w:val="clear" w:color="auto" w:fill="FFFFFF"/>
          <w:lang w:val="id-ID"/>
        </w:rPr>
      </w:pPr>
      <w:r>
        <w:rPr>
          <w:rFonts w:ascii="Times New Roman" w:hAnsi="Times New Roman" w:cs="Times New Roman"/>
          <w:b/>
          <w:color w:val="212121"/>
          <w:sz w:val="24"/>
          <w:szCs w:val="24"/>
          <w:shd w:val="clear" w:color="auto" w:fill="FFFFFF"/>
        </w:rPr>
        <w:t>By</w:t>
      </w:r>
      <w:r>
        <w:rPr>
          <w:rFonts w:ascii="Times New Roman" w:hAnsi="Times New Roman" w:cs="Times New Roman"/>
          <w:b/>
          <w:color w:val="212121"/>
          <w:sz w:val="24"/>
          <w:szCs w:val="24"/>
          <w:shd w:val="clear" w:color="auto" w:fill="FFFFFF"/>
          <w:lang w:val="id-ID"/>
        </w:rPr>
        <w:t xml:space="preserve"> :</w:t>
      </w:r>
    </w:p>
    <w:p w:rsidR="00C26353" w:rsidRPr="00C26353" w:rsidRDefault="00C26353" w:rsidP="007E2092">
      <w:pPr>
        <w:spacing w:after="0" w:line="240" w:lineRule="auto"/>
        <w:jc w:val="center"/>
        <w:rPr>
          <w:rFonts w:ascii="Times New Roman" w:hAnsi="Times New Roman" w:cs="Times New Roman"/>
          <w:b/>
          <w:color w:val="212121"/>
          <w:sz w:val="24"/>
          <w:szCs w:val="24"/>
          <w:shd w:val="clear" w:color="auto" w:fill="FFFFFF"/>
          <w:lang w:val="id-ID"/>
        </w:rPr>
      </w:pPr>
    </w:p>
    <w:p w:rsidR="00C26353" w:rsidRDefault="00C26353" w:rsidP="007E2092">
      <w:pPr>
        <w:spacing w:after="0" w:line="240" w:lineRule="auto"/>
        <w:jc w:val="center"/>
        <w:rPr>
          <w:rFonts w:ascii="Times New Roman" w:hAnsi="Times New Roman" w:cs="Times New Roman"/>
          <w:b/>
          <w:color w:val="212121"/>
          <w:sz w:val="24"/>
          <w:szCs w:val="24"/>
          <w:shd w:val="clear" w:color="auto" w:fill="FFFFFF"/>
          <w:lang w:val="id-ID"/>
        </w:rPr>
      </w:pPr>
      <w:r w:rsidRPr="00C26353">
        <w:rPr>
          <w:rFonts w:ascii="Times New Roman" w:hAnsi="Times New Roman" w:cs="Times New Roman"/>
          <w:b/>
          <w:color w:val="212121"/>
          <w:sz w:val="24"/>
          <w:szCs w:val="24"/>
          <w:shd w:val="clear" w:color="auto" w:fill="FFFFFF"/>
        </w:rPr>
        <w:t xml:space="preserve">Benny , Ethika , SE , MS.i &amp; Yeasy Darmayanti , SE , Ak MS.i , CA </w:t>
      </w:r>
    </w:p>
    <w:p w:rsidR="00C26353" w:rsidRDefault="00C26353" w:rsidP="007E2092">
      <w:pPr>
        <w:spacing w:after="0" w:line="240" w:lineRule="auto"/>
        <w:jc w:val="center"/>
        <w:rPr>
          <w:rFonts w:ascii="Times New Roman" w:hAnsi="Times New Roman" w:cs="Times New Roman"/>
          <w:b/>
          <w:color w:val="212121"/>
          <w:sz w:val="24"/>
          <w:szCs w:val="24"/>
          <w:shd w:val="clear" w:color="auto" w:fill="FFFFFF"/>
          <w:lang w:val="id-ID"/>
        </w:rPr>
      </w:pPr>
    </w:p>
    <w:p w:rsidR="00C26353" w:rsidRPr="00C26353" w:rsidRDefault="00C26353" w:rsidP="007E2092">
      <w:pPr>
        <w:spacing w:after="0" w:line="240" w:lineRule="auto"/>
        <w:jc w:val="center"/>
        <w:rPr>
          <w:rFonts w:ascii="Times New Roman" w:hAnsi="Times New Roman" w:cs="Times New Roman"/>
          <w:b/>
          <w:bCs/>
          <w:i/>
          <w:sz w:val="24"/>
          <w:szCs w:val="24"/>
          <w:lang w:val="id-ID"/>
        </w:rPr>
      </w:pPr>
      <w:r w:rsidRPr="00C26353">
        <w:rPr>
          <w:rFonts w:ascii="Times New Roman" w:hAnsi="Times New Roman" w:cs="Times New Roman"/>
          <w:b/>
          <w:color w:val="212121"/>
          <w:sz w:val="24"/>
          <w:szCs w:val="24"/>
          <w:shd w:val="clear" w:color="auto" w:fill="FFFFFF"/>
        </w:rPr>
        <w:t>ABSTRACT</w:t>
      </w:r>
    </w:p>
    <w:bookmarkEnd w:id="0"/>
    <w:p w:rsidR="00D9077B" w:rsidRPr="00C26353" w:rsidRDefault="00D9077B" w:rsidP="007E2092">
      <w:pPr>
        <w:spacing w:after="0" w:line="240" w:lineRule="auto"/>
        <w:jc w:val="center"/>
        <w:rPr>
          <w:rFonts w:ascii="Times New Roman" w:hAnsi="Times New Roman" w:cs="Times New Roman"/>
          <w:b/>
          <w:bCs/>
          <w:sz w:val="24"/>
          <w:szCs w:val="24"/>
        </w:rPr>
      </w:pPr>
    </w:p>
    <w:p w:rsidR="007E2092" w:rsidRDefault="007E2092" w:rsidP="007E2092">
      <w:pPr>
        <w:spacing w:after="0" w:line="240" w:lineRule="auto"/>
        <w:ind w:firstLine="720"/>
        <w:jc w:val="both"/>
        <w:rPr>
          <w:rFonts w:ascii="Times New Roman" w:hAnsi="Times New Roman" w:cs="Times New Roman"/>
          <w:i/>
          <w:sz w:val="24"/>
          <w:szCs w:val="24"/>
          <w:lang w:val="id-ID"/>
        </w:rPr>
      </w:pPr>
      <w:r w:rsidRPr="00C26353">
        <w:rPr>
          <w:rFonts w:ascii="Times New Roman" w:hAnsi="Times New Roman" w:cs="Times New Roman"/>
          <w:i/>
          <w:sz w:val="24"/>
          <w:szCs w:val="24"/>
          <w:lang/>
        </w:rPr>
        <w:t>This study purposed to improve empirical evidence influence the Auditor experience, objectivity, independence, role of conflict and the role of ambiguity on the quality of examination results. In this study, the object is the auditors who work in public accounting firm in the city of Padang and Pekanbaru. The number of auditors are used as the sample is 52 people selected by using purposive sampling method. The type of data used are primary data collected through questionnaires. The dependent variable in this study was the quality of the examination, while the independent variable is the Auditor experience, objectivity, independence, role of conflict and the role of ambiguity. Model analysis used to validate the hypothesis is multiple linear regression and t-test statistics. The test of the  results has founding independence of auditors and experience auditing has significantly to the quality of examination results, while objectivity, role of conflict and the role of ambiguity is not significant to the quality of the examination results on the public accounting firm in the city of Padang and Pekanbaru</w:t>
      </w:r>
      <w:r w:rsidRPr="00C26353">
        <w:rPr>
          <w:rFonts w:ascii="Times New Roman" w:hAnsi="Times New Roman" w:cs="Times New Roman"/>
          <w:i/>
          <w:sz w:val="24"/>
          <w:szCs w:val="24"/>
          <w:lang w:val="id-ID"/>
        </w:rPr>
        <w:t>.</w:t>
      </w:r>
    </w:p>
    <w:p w:rsidR="00937BF3" w:rsidRDefault="00937BF3" w:rsidP="00937BF3">
      <w:pPr>
        <w:spacing w:after="0" w:line="240" w:lineRule="auto"/>
        <w:jc w:val="both"/>
        <w:rPr>
          <w:rFonts w:ascii="Times New Roman" w:hAnsi="Times New Roman" w:cs="Times New Roman"/>
          <w:i/>
          <w:sz w:val="24"/>
          <w:szCs w:val="24"/>
          <w:lang w:val="id-ID"/>
        </w:rPr>
      </w:pPr>
    </w:p>
    <w:p w:rsidR="00937BF3" w:rsidRDefault="00937BF3" w:rsidP="00937B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b/>
          <w:color w:val="212121"/>
          <w:sz w:val="20"/>
          <w:szCs w:val="20"/>
          <w:lang w:val="id-ID" w:eastAsia="id-ID"/>
        </w:rPr>
      </w:pPr>
      <w:r w:rsidRPr="00937BF3">
        <w:rPr>
          <w:rFonts w:ascii="inherit" w:eastAsia="Times New Roman" w:hAnsi="inherit" w:cs="Courier New"/>
          <w:b/>
          <w:color w:val="212121"/>
          <w:sz w:val="20"/>
          <w:szCs w:val="20"/>
          <w:lang w:eastAsia="id-ID"/>
        </w:rPr>
        <w:t>Keywords</w:t>
      </w:r>
      <w:r w:rsidRPr="00937BF3">
        <w:rPr>
          <w:rFonts w:ascii="inherit" w:eastAsia="Times New Roman" w:hAnsi="inherit" w:cs="Courier New"/>
          <w:b/>
          <w:color w:val="212121"/>
          <w:sz w:val="20"/>
          <w:szCs w:val="20"/>
          <w:lang w:val="id-ID" w:eastAsia="id-ID"/>
        </w:rPr>
        <w:t xml:space="preserve">: </w:t>
      </w:r>
      <w:r w:rsidRPr="00937BF3">
        <w:rPr>
          <w:rFonts w:ascii="inherit" w:eastAsia="Times New Roman" w:hAnsi="inherit" w:cs="Courier New"/>
          <w:b/>
          <w:color w:val="212121"/>
          <w:sz w:val="20"/>
          <w:szCs w:val="20"/>
          <w:lang w:eastAsia="id-ID"/>
        </w:rPr>
        <w:t xml:space="preserve">Experience Auditor , Objectivity , Independence , Role of Conflict and the Role </w:t>
      </w:r>
    </w:p>
    <w:p w:rsidR="00937BF3" w:rsidRPr="00937BF3" w:rsidRDefault="00937BF3" w:rsidP="00937B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b/>
          <w:color w:val="212121"/>
          <w:sz w:val="20"/>
          <w:szCs w:val="20"/>
          <w:lang w:val="id-ID" w:eastAsia="id-ID"/>
        </w:rPr>
      </w:pPr>
      <w:r>
        <w:rPr>
          <w:rFonts w:ascii="inherit" w:eastAsia="Times New Roman" w:hAnsi="inherit" w:cs="Courier New"/>
          <w:b/>
          <w:color w:val="212121"/>
          <w:sz w:val="20"/>
          <w:szCs w:val="20"/>
          <w:lang w:val="id-ID" w:eastAsia="id-ID"/>
        </w:rPr>
        <w:tab/>
        <w:t xml:space="preserve">  </w:t>
      </w:r>
      <w:r w:rsidRPr="00937BF3">
        <w:rPr>
          <w:rFonts w:ascii="inherit" w:eastAsia="Times New Roman" w:hAnsi="inherit" w:cs="Courier New"/>
          <w:b/>
          <w:color w:val="212121"/>
          <w:sz w:val="20"/>
          <w:szCs w:val="20"/>
          <w:lang w:eastAsia="id-ID"/>
        </w:rPr>
        <w:t>of ambiguity</w:t>
      </w:r>
    </w:p>
    <w:p w:rsidR="00937BF3" w:rsidRPr="00C26353" w:rsidRDefault="00937BF3" w:rsidP="00937BF3">
      <w:pPr>
        <w:spacing w:after="0" w:line="240" w:lineRule="auto"/>
        <w:jc w:val="both"/>
        <w:rPr>
          <w:rFonts w:ascii="Times New Roman" w:hAnsi="Times New Roman" w:cs="Times New Roman"/>
          <w:bCs/>
          <w:i/>
          <w:sz w:val="24"/>
          <w:szCs w:val="24"/>
          <w:lang w:val="id-ID"/>
        </w:rPr>
      </w:pPr>
    </w:p>
    <w:p w:rsidR="00373F63" w:rsidRPr="00C26353" w:rsidRDefault="00373F63">
      <w:pPr>
        <w:rPr>
          <w:rFonts w:ascii="Times New Roman" w:hAnsi="Times New Roman" w:cs="Times New Roman"/>
          <w:sz w:val="24"/>
          <w:szCs w:val="24"/>
        </w:rPr>
      </w:pPr>
    </w:p>
    <w:sectPr w:rsidR="00373F63" w:rsidRPr="00C26353" w:rsidSect="00C26353">
      <w:footerReference w:type="default" r:id="rId6"/>
      <w:pgSz w:w="11906" w:h="16838"/>
      <w:pgMar w:top="2268" w:right="1701" w:bottom="1701" w:left="2268" w:header="709" w:footer="709" w:gutter="0"/>
      <w:pgNumType w:fmt="lowerRoman" w:start="1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3B15" w:rsidRDefault="00BA3B15" w:rsidP="00C26353">
      <w:pPr>
        <w:spacing w:after="0" w:line="240" w:lineRule="auto"/>
      </w:pPr>
      <w:r>
        <w:separator/>
      </w:r>
    </w:p>
  </w:endnote>
  <w:endnote w:type="continuationSeparator" w:id="1">
    <w:p w:rsidR="00BA3B15" w:rsidRDefault="00BA3B15" w:rsidP="00C263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637407"/>
      <w:docPartObj>
        <w:docPartGallery w:val="Page Numbers (Bottom of Page)"/>
        <w:docPartUnique/>
      </w:docPartObj>
    </w:sdtPr>
    <w:sdtContent>
      <w:p w:rsidR="00C26353" w:rsidRDefault="00C26353">
        <w:pPr>
          <w:pStyle w:val="Footer"/>
          <w:jc w:val="center"/>
        </w:pPr>
        <w:r w:rsidRPr="00C26353">
          <w:rPr>
            <w:rFonts w:ascii="Times New Roman" w:hAnsi="Times New Roman" w:cs="Times New Roman"/>
            <w:sz w:val="24"/>
            <w:szCs w:val="24"/>
          </w:rPr>
          <w:fldChar w:fldCharType="begin"/>
        </w:r>
        <w:r w:rsidRPr="00C26353">
          <w:rPr>
            <w:rFonts w:ascii="Times New Roman" w:hAnsi="Times New Roman" w:cs="Times New Roman"/>
            <w:sz w:val="24"/>
            <w:szCs w:val="24"/>
          </w:rPr>
          <w:instrText xml:space="preserve"> PAGE   \* MERGEFORMAT </w:instrText>
        </w:r>
        <w:r w:rsidRPr="00C26353">
          <w:rPr>
            <w:rFonts w:ascii="Times New Roman" w:hAnsi="Times New Roman" w:cs="Times New Roman"/>
            <w:sz w:val="24"/>
            <w:szCs w:val="24"/>
          </w:rPr>
          <w:fldChar w:fldCharType="separate"/>
        </w:r>
        <w:r w:rsidR="00937BF3">
          <w:rPr>
            <w:rFonts w:ascii="Times New Roman" w:hAnsi="Times New Roman" w:cs="Times New Roman"/>
            <w:noProof/>
            <w:sz w:val="24"/>
            <w:szCs w:val="24"/>
          </w:rPr>
          <w:t>xiii</w:t>
        </w:r>
        <w:r w:rsidRPr="00C26353">
          <w:rPr>
            <w:rFonts w:ascii="Times New Roman" w:hAnsi="Times New Roman" w:cs="Times New Roman"/>
            <w:sz w:val="24"/>
            <w:szCs w:val="24"/>
          </w:rPr>
          <w:fldChar w:fldCharType="end"/>
        </w:r>
      </w:p>
    </w:sdtContent>
  </w:sdt>
  <w:p w:rsidR="00C26353" w:rsidRDefault="00C2635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3B15" w:rsidRDefault="00BA3B15" w:rsidP="00C26353">
      <w:pPr>
        <w:spacing w:after="0" w:line="240" w:lineRule="auto"/>
      </w:pPr>
      <w:r>
        <w:separator/>
      </w:r>
    </w:p>
  </w:footnote>
  <w:footnote w:type="continuationSeparator" w:id="1">
    <w:p w:rsidR="00BA3B15" w:rsidRDefault="00BA3B15" w:rsidP="00C2635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6"/>
  <w:defaultTabStop w:val="720"/>
  <w:characterSpacingControl w:val="doNotCompress"/>
  <w:footnotePr>
    <w:footnote w:id="0"/>
    <w:footnote w:id="1"/>
  </w:footnotePr>
  <w:endnotePr>
    <w:endnote w:id="0"/>
    <w:endnote w:id="1"/>
  </w:endnotePr>
  <w:compat/>
  <w:rsids>
    <w:rsidRoot w:val="007E2092"/>
    <w:rsid w:val="00012A7D"/>
    <w:rsid w:val="00052998"/>
    <w:rsid w:val="00115C18"/>
    <w:rsid w:val="001A05BD"/>
    <w:rsid w:val="001C00C5"/>
    <w:rsid w:val="00373F63"/>
    <w:rsid w:val="003F57B7"/>
    <w:rsid w:val="0040585F"/>
    <w:rsid w:val="004B6936"/>
    <w:rsid w:val="00636AD8"/>
    <w:rsid w:val="006B6B6F"/>
    <w:rsid w:val="00724E05"/>
    <w:rsid w:val="007E2092"/>
    <w:rsid w:val="00842156"/>
    <w:rsid w:val="008646FA"/>
    <w:rsid w:val="00872C15"/>
    <w:rsid w:val="008E62D9"/>
    <w:rsid w:val="00937BF3"/>
    <w:rsid w:val="00A554C9"/>
    <w:rsid w:val="00AC7D1D"/>
    <w:rsid w:val="00AF3776"/>
    <w:rsid w:val="00BA3B15"/>
    <w:rsid w:val="00C26353"/>
    <w:rsid w:val="00C379B5"/>
    <w:rsid w:val="00C82E2F"/>
    <w:rsid w:val="00C94AEE"/>
    <w:rsid w:val="00D9077B"/>
    <w:rsid w:val="00DA2525"/>
    <w:rsid w:val="00DC1611"/>
    <w:rsid w:val="00E35F45"/>
    <w:rsid w:val="00E437AA"/>
    <w:rsid w:val="00E67738"/>
    <w:rsid w:val="00F651A0"/>
    <w:rsid w:val="00F84C75"/>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2092"/>
    <w:rPr>
      <w:rFonts w:ascii="Calibri" w:eastAsia="Calibri" w:hAnsi="Calibri"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26353"/>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C26353"/>
    <w:rPr>
      <w:rFonts w:ascii="Calibri" w:eastAsia="Calibri" w:hAnsi="Calibri" w:cs="Arial"/>
      <w:lang w:val="en-US"/>
    </w:rPr>
  </w:style>
  <w:style w:type="paragraph" w:styleId="Footer">
    <w:name w:val="footer"/>
    <w:basedOn w:val="Normal"/>
    <w:link w:val="FooterChar"/>
    <w:uiPriority w:val="99"/>
    <w:unhideWhenUsed/>
    <w:rsid w:val="00C263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6353"/>
    <w:rPr>
      <w:rFonts w:ascii="Calibri" w:eastAsia="Calibri" w:hAnsi="Calibri" w:cs="Arial"/>
      <w:lang w:val="en-US"/>
    </w:rPr>
  </w:style>
  <w:style w:type="paragraph" w:styleId="HTMLPreformatted">
    <w:name w:val="HTML Preformatted"/>
    <w:basedOn w:val="Normal"/>
    <w:link w:val="HTMLPreformattedChar"/>
    <w:uiPriority w:val="99"/>
    <w:semiHidden/>
    <w:unhideWhenUsed/>
    <w:rsid w:val="00937B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semiHidden/>
    <w:rsid w:val="00937BF3"/>
    <w:rPr>
      <w:rFonts w:ascii="Courier New" w:eastAsia="Times New Roman" w:hAnsi="Courier New" w:cs="Courier New"/>
      <w:sz w:val="20"/>
      <w:szCs w:val="20"/>
      <w:lang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2092"/>
    <w:rPr>
      <w:rFonts w:ascii="Calibri" w:eastAsia="Calibri" w:hAnsi="Calibri"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985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216</Words>
  <Characters>1237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Hari52</dc:creator>
  <cp:lastModifiedBy>server</cp:lastModifiedBy>
  <cp:revision>5</cp:revision>
  <dcterms:created xsi:type="dcterms:W3CDTF">2015-12-24T14:53:00Z</dcterms:created>
  <dcterms:modified xsi:type="dcterms:W3CDTF">2015-12-25T04:52:00Z</dcterms:modified>
</cp:coreProperties>
</file>