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FD" w:rsidRPr="00934BFD" w:rsidRDefault="0012549F" w:rsidP="00934BF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20B45" w:rsidRDefault="00020B45" w:rsidP="00542F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Astuti, Rif’ah Dwi dan Candra Adi Putra. 2012. Analisis Indeks Kepuasan</w:t>
      </w:r>
      <w:r>
        <w:rPr>
          <w:rFonts w:ascii="Times New Roman" w:hAnsi="Times New Roman" w:cs="Times New Roman"/>
          <w:sz w:val="24"/>
          <w:szCs w:val="24"/>
        </w:rPr>
        <w:tab/>
        <w:t xml:space="preserve">Konsumen Terhadap Pelayanan Puskesmas Padang Sari. </w:t>
      </w:r>
      <w:r w:rsidRPr="00542FBE">
        <w:rPr>
          <w:rFonts w:ascii="Times New Roman" w:hAnsi="Times New Roman" w:cs="Times New Roman"/>
          <w:i/>
          <w:sz w:val="24"/>
          <w:szCs w:val="24"/>
        </w:rPr>
        <w:t>Jurnal Politeknik</w:t>
      </w:r>
      <w:r w:rsidRPr="00542FBE">
        <w:rPr>
          <w:rFonts w:ascii="Times New Roman" w:hAnsi="Times New Roman" w:cs="Times New Roman"/>
          <w:i/>
          <w:sz w:val="24"/>
          <w:szCs w:val="24"/>
        </w:rPr>
        <w:tab/>
        <w:t>Negeri Semarang.</w:t>
      </w:r>
    </w:p>
    <w:p w:rsidR="00020B45" w:rsidRDefault="00020B45" w:rsidP="00125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Azwar, Azrul, H. 1996. </w:t>
      </w:r>
      <w:r w:rsidRPr="00D12E9E">
        <w:rPr>
          <w:rFonts w:ascii="Times New Roman" w:hAnsi="Times New Roman" w:cs="Times New Roman"/>
          <w:i/>
          <w:sz w:val="24"/>
          <w:szCs w:val="24"/>
        </w:rPr>
        <w:t>Pengantar Administrasi Kesehatan</w:t>
      </w:r>
      <w:r>
        <w:rPr>
          <w:rFonts w:ascii="Times New Roman" w:hAnsi="Times New Roman" w:cs="Times New Roman"/>
          <w:sz w:val="24"/>
          <w:szCs w:val="24"/>
        </w:rPr>
        <w:t>. Binarupa Aksara.</w:t>
      </w:r>
      <w:r>
        <w:rPr>
          <w:rFonts w:ascii="Times New Roman" w:hAnsi="Times New Roman" w:cs="Times New Roman"/>
          <w:sz w:val="24"/>
          <w:szCs w:val="24"/>
        </w:rPr>
        <w:tab/>
        <w:t>Jakarta.</w:t>
      </w:r>
    </w:p>
    <w:p w:rsidR="00020B45" w:rsidRDefault="00020B45" w:rsidP="0012549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Daud, Ibrahim. 2014. Analisis Kepuasan Masyarakat Terhadap Pelayanan Publik</w:t>
      </w:r>
      <w:r>
        <w:rPr>
          <w:rFonts w:ascii="Times New Roman" w:hAnsi="Times New Roman" w:cs="Times New Roman"/>
          <w:sz w:val="24"/>
          <w:szCs w:val="24"/>
        </w:rPr>
        <w:tab/>
        <w:t xml:space="preserve">Di Polresta Banjarmasin. </w:t>
      </w:r>
      <w:r w:rsidRPr="00020B45">
        <w:rPr>
          <w:rFonts w:ascii="Times New Roman" w:hAnsi="Times New Roman" w:cs="Times New Roman"/>
          <w:i/>
          <w:sz w:val="24"/>
          <w:szCs w:val="24"/>
        </w:rPr>
        <w:t>Jurnal Socioscientia Kopertis Wilayah XI</w:t>
      </w:r>
      <w:r w:rsidRPr="00020B45">
        <w:rPr>
          <w:rFonts w:ascii="Times New Roman" w:hAnsi="Times New Roman" w:cs="Times New Roman"/>
          <w:i/>
          <w:sz w:val="24"/>
          <w:szCs w:val="24"/>
        </w:rPr>
        <w:tab/>
        <w:t>Kalimantan.Volume 6 No.2</w:t>
      </w:r>
    </w:p>
    <w:p w:rsidR="00020B45" w:rsidRDefault="00020B45" w:rsidP="00125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Gaspersz, Vincent. 2002. </w:t>
      </w:r>
      <w:r w:rsidRPr="00D12E9E">
        <w:rPr>
          <w:rFonts w:ascii="Times New Roman" w:hAnsi="Times New Roman" w:cs="Times New Roman"/>
          <w:i/>
          <w:sz w:val="24"/>
          <w:szCs w:val="24"/>
        </w:rPr>
        <w:t>Manajemen Kualitas dalam Indutri Jasa</w:t>
      </w:r>
      <w:r>
        <w:rPr>
          <w:rFonts w:ascii="Times New Roman" w:hAnsi="Times New Roman" w:cs="Times New Roman"/>
          <w:sz w:val="24"/>
          <w:szCs w:val="24"/>
        </w:rPr>
        <w:t>. Gramedia.</w:t>
      </w:r>
      <w:r>
        <w:rPr>
          <w:rFonts w:ascii="Times New Roman" w:hAnsi="Times New Roman" w:cs="Times New Roman"/>
          <w:sz w:val="24"/>
          <w:szCs w:val="24"/>
        </w:rPr>
        <w:tab/>
        <w:t>Jakarta.</w:t>
      </w:r>
    </w:p>
    <w:p w:rsidR="00020B45" w:rsidRDefault="00020B45" w:rsidP="00125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Ghozali, Imam. 2005. </w:t>
      </w:r>
      <w:r w:rsidRPr="006E3FB5">
        <w:rPr>
          <w:rFonts w:ascii="Times New Roman" w:hAnsi="Times New Roman" w:cs="Times New Roman"/>
          <w:i/>
          <w:sz w:val="24"/>
          <w:szCs w:val="24"/>
        </w:rPr>
        <w:t>Dasar Aplikasi Stat</w:t>
      </w:r>
      <w:r>
        <w:rPr>
          <w:rFonts w:ascii="Times New Roman" w:hAnsi="Times New Roman" w:cs="Times New Roman"/>
          <w:i/>
          <w:sz w:val="24"/>
          <w:szCs w:val="24"/>
        </w:rPr>
        <w:t>istik Model Multivariate dengan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E3FB5">
        <w:rPr>
          <w:rFonts w:ascii="Times New Roman" w:hAnsi="Times New Roman" w:cs="Times New Roman"/>
          <w:i/>
          <w:sz w:val="24"/>
          <w:szCs w:val="24"/>
        </w:rPr>
        <w:t>Menggunakan</w:t>
      </w:r>
      <w:r w:rsidRPr="006E3FB5">
        <w:rPr>
          <w:rFonts w:ascii="Times New Roman" w:hAnsi="Times New Roman" w:cs="Times New Roman"/>
          <w:i/>
          <w:sz w:val="24"/>
          <w:szCs w:val="24"/>
        </w:rPr>
        <w:tab/>
        <w:t>SPSS</w:t>
      </w:r>
      <w:r>
        <w:rPr>
          <w:rFonts w:ascii="Times New Roman" w:hAnsi="Times New Roman" w:cs="Times New Roman"/>
          <w:sz w:val="24"/>
          <w:szCs w:val="24"/>
        </w:rPr>
        <w:t>. BPFE: Yogyakarta</w:t>
      </w:r>
    </w:p>
    <w:p w:rsidR="00020B45" w:rsidRDefault="00020B45" w:rsidP="00125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Irawan, Handi. (2002). </w:t>
      </w:r>
      <w:r w:rsidRPr="000A018F">
        <w:rPr>
          <w:rFonts w:ascii="Times New Roman" w:hAnsi="Times New Roman" w:cs="Times New Roman"/>
          <w:i/>
          <w:sz w:val="24"/>
          <w:szCs w:val="24"/>
        </w:rPr>
        <w:t>10 Prinsip Kepuasan Pelanggan</w:t>
      </w:r>
      <w:r>
        <w:rPr>
          <w:rFonts w:ascii="Times New Roman" w:hAnsi="Times New Roman" w:cs="Times New Roman"/>
          <w:sz w:val="24"/>
          <w:szCs w:val="24"/>
        </w:rPr>
        <w:t>. Argo Publisher.</w:t>
      </w:r>
      <w:r>
        <w:rPr>
          <w:rFonts w:ascii="Times New Roman" w:hAnsi="Times New Roman" w:cs="Times New Roman"/>
          <w:sz w:val="24"/>
          <w:szCs w:val="24"/>
        </w:rPr>
        <w:tab/>
        <w:t>Jogjakarta.</w:t>
      </w:r>
    </w:p>
    <w:p w:rsidR="00020B45" w:rsidRDefault="00020B45" w:rsidP="00125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Kotler, Philip dan Gery Amstrong. 2009. </w:t>
      </w:r>
      <w:r>
        <w:rPr>
          <w:rFonts w:ascii="Times New Roman" w:hAnsi="Times New Roman" w:cs="Times New Roman"/>
          <w:i/>
          <w:sz w:val="24"/>
          <w:szCs w:val="24"/>
        </w:rPr>
        <w:t>Manajemen Pemasaran Analisis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E1CAC">
        <w:rPr>
          <w:rFonts w:ascii="Times New Roman" w:hAnsi="Times New Roman" w:cs="Times New Roman"/>
          <w:i/>
          <w:sz w:val="24"/>
          <w:szCs w:val="24"/>
        </w:rPr>
        <w:t>Perencanaan,</w:t>
      </w:r>
      <w:r w:rsidRPr="00BE1CAC">
        <w:rPr>
          <w:rFonts w:ascii="Times New Roman" w:hAnsi="Times New Roman" w:cs="Times New Roman"/>
          <w:i/>
          <w:sz w:val="24"/>
          <w:szCs w:val="24"/>
        </w:rPr>
        <w:tab/>
        <w:t>Implementasi dan Pengendalian</w:t>
      </w:r>
      <w:r>
        <w:rPr>
          <w:rFonts w:ascii="Times New Roman" w:hAnsi="Times New Roman" w:cs="Times New Roman"/>
          <w:sz w:val="24"/>
          <w:szCs w:val="24"/>
        </w:rPr>
        <w:t>. Jilid I dan II. Salemba</w:t>
      </w:r>
      <w:r>
        <w:rPr>
          <w:rFonts w:ascii="Times New Roman" w:hAnsi="Times New Roman" w:cs="Times New Roman"/>
          <w:sz w:val="24"/>
          <w:szCs w:val="24"/>
        </w:rPr>
        <w:tab/>
        <w:t>Empat. Jakarta.</w:t>
      </w:r>
    </w:p>
    <w:p w:rsidR="00020B45" w:rsidRDefault="00020B45" w:rsidP="00125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Kotler, Philip dan Keller. 2009. </w:t>
      </w:r>
      <w:r w:rsidRPr="000A0D66">
        <w:rPr>
          <w:rFonts w:ascii="Times New Roman" w:hAnsi="Times New Roman" w:cs="Times New Roman"/>
          <w:i/>
          <w:sz w:val="24"/>
          <w:szCs w:val="24"/>
        </w:rPr>
        <w:t>Manajemen Pemasaran</w:t>
      </w:r>
      <w:r>
        <w:rPr>
          <w:rFonts w:ascii="Times New Roman" w:hAnsi="Times New Roman" w:cs="Times New Roman"/>
          <w:sz w:val="24"/>
          <w:szCs w:val="24"/>
        </w:rPr>
        <w:t>. Edisi Tiga Belas. Jilid1.</w:t>
      </w:r>
      <w:r>
        <w:rPr>
          <w:rFonts w:ascii="Times New Roman" w:hAnsi="Times New Roman" w:cs="Times New Roman"/>
          <w:sz w:val="24"/>
          <w:szCs w:val="24"/>
        </w:rPr>
        <w:tab/>
        <w:t>Erlangga. Jakarta.</w:t>
      </w:r>
    </w:p>
    <w:p w:rsidR="00020B45" w:rsidRPr="00A53732" w:rsidRDefault="00020B45" w:rsidP="00125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Kotler, Philip. 2001. </w:t>
      </w:r>
      <w:r w:rsidRPr="00C8132A">
        <w:rPr>
          <w:rFonts w:ascii="Times New Roman" w:hAnsi="Times New Roman" w:cs="Times New Roman"/>
          <w:i/>
          <w:sz w:val="24"/>
          <w:szCs w:val="24"/>
        </w:rPr>
        <w:t>Manajemen Pemasaran Analisis dan Perencanaan</w:t>
      </w:r>
      <w:r>
        <w:rPr>
          <w:rFonts w:ascii="Times New Roman" w:hAnsi="Times New Roman" w:cs="Times New Roman"/>
          <w:sz w:val="24"/>
          <w:szCs w:val="24"/>
        </w:rPr>
        <w:t>.Edisi</w:t>
      </w:r>
      <w:r>
        <w:rPr>
          <w:rFonts w:ascii="Times New Roman" w:hAnsi="Times New Roman" w:cs="Times New Roman"/>
          <w:sz w:val="24"/>
          <w:szCs w:val="24"/>
        </w:rPr>
        <w:tab/>
        <w:t>Millenium. Prenhalindo. Jakarta.</w:t>
      </w:r>
    </w:p>
    <w:p w:rsidR="00020B45" w:rsidRDefault="00020B45" w:rsidP="0012549F">
      <w:pPr>
        <w:jc w:val="both"/>
        <w:rPr>
          <w:rStyle w:val="fullpost"/>
          <w:rFonts w:ascii="Times New Roman" w:hAnsi="Times New Roman" w:cs="Times New Roman"/>
          <w:sz w:val="24"/>
          <w:szCs w:val="24"/>
        </w:rPr>
      </w:pPr>
      <w:r w:rsidRPr="003E706F">
        <w:rPr>
          <w:rStyle w:val="fullpost"/>
          <w:rFonts w:ascii="Times New Roman" w:hAnsi="Times New Roman" w:cs="Times New Roman"/>
          <w:sz w:val="24"/>
          <w:szCs w:val="24"/>
        </w:rPr>
        <w:t xml:space="preserve">Lupiyoadi, Rambat dan Hamdani, A. 2001. </w:t>
      </w:r>
      <w:r w:rsidRPr="003E706F">
        <w:rPr>
          <w:rStyle w:val="fullpost"/>
          <w:rFonts w:ascii="Times New Roman" w:hAnsi="Times New Roman" w:cs="Times New Roman"/>
          <w:i/>
          <w:sz w:val="24"/>
          <w:szCs w:val="24"/>
        </w:rPr>
        <w:t>Manajemen Pemasaran Jasa</w:t>
      </w:r>
      <w:r>
        <w:rPr>
          <w:rStyle w:val="fullpost"/>
          <w:rFonts w:ascii="Times New Roman" w:hAnsi="Times New Roman" w:cs="Times New Roman"/>
          <w:sz w:val="24"/>
          <w:szCs w:val="24"/>
        </w:rPr>
        <w:t>.</w:t>
      </w:r>
      <w:r>
        <w:rPr>
          <w:rStyle w:val="fullpost"/>
          <w:rFonts w:ascii="Times New Roman" w:hAnsi="Times New Roman" w:cs="Times New Roman"/>
          <w:sz w:val="24"/>
          <w:szCs w:val="24"/>
        </w:rPr>
        <w:tab/>
        <w:t xml:space="preserve">Salemba Empat. </w:t>
      </w:r>
      <w:r w:rsidRPr="003E706F">
        <w:rPr>
          <w:rStyle w:val="fullpost"/>
          <w:rFonts w:ascii="Times New Roman" w:hAnsi="Times New Roman" w:cs="Times New Roman"/>
          <w:sz w:val="24"/>
          <w:szCs w:val="24"/>
        </w:rPr>
        <w:t>Jakarta.</w:t>
      </w:r>
    </w:p>
    <w:p w:rsidR="00020B45" w:rsidRPr="00020B45" w:rsidRDefault="00020B45" w:rsidP="00125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Nurba, Erlyn. 2012. Analisis Tingkat Kepuasan Pelayanan Publik Pada</w:t>
      </w:r>
      <w:r>
        <w:rPr>
          <w:rFonts w:ascii="Times New Roman" w:hAnsi="Times New Roman" w:cs="Times New Roman"/>
          <w:sz w:val="24"/>
          <w:szCs w:val="24"/>
        </w:rPr>
        <w:tab/>
        <w:t xml:space="preserve">Puskesmas Loa Janan. </w:t>
      </w:r>
      <w:r w:rsidRPr="00020B45">
        <w:rPr>
          <w:rFonts w:ascii="Times New Roman" w:hAnsi="Times New Roman" w:cs="Times New Roman"/>
          <w:i/>
          <w:sz w:val="24"/>
          <w:szCs w:val="24"/>
        </w:rPr>
        <w:t>Jurnal Eksis. Volume 8 No.2</w:t>
      </w:r>
    </w:p>
    <w:p w:rsidR="00020B45" w:rsidRDefault="00020B45" w:rsidP="00125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Rangkuty, Freddy. (2003). </w:t>
      </w:r>
      <w:r w:rsidRPr="000A018F">
        <w:rPr>
          <w:rFonts w:ascii="Times New Roman" w:hAnsi="Times New Roman" w:cs="Times New Roman"/>
          <w:i/>
          <w:sz w:val="24"/>
          <w:szCs w:val="24"/>
        </w:rPr>
        <w:t>Measuring Custumer Satisfaction</w:t>
      </w:r>
      <w:r>
        <w:rPr>
          <w:rFonts w:ascii="Times New Roman" w:hAnsi="Times New Roman" w:cs="Times New Roman"/>
          <w:sz w:val="24"/>
          <w:szCs w:val="24"/>
        </w:rPr>
        <w:t>. Gramedia Pustaka</w:t>
      </w:r>
      <w:r>
        <w:rPr>
          <w:rFonts w:ascii="Times New Roman" w:hAnsi="Times New Roman" w:cs="Times New Roman"/>
          <w:sz w:val="24"/>
          <w:szCs w:val="24"/>
        </w:rPr>
        <w:tab/>
        <w:t>Utama. Jakarta.</w:t>
      </w:r>
    </w:p>
    <w:p w:rsidR="00020B45" w:rsidRDefault="00020B45" w:rsidP="00125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Sekaran, Uma. 2006. </w:t>
      </w:r>
      <w:r w:rsidRPr="006E3FB5">
        <w:rPr>
          <w:rFonts w:ascii="Times New Roman" w:hAnsi="Times New Roman" w:cs="Times New Roman"/>
          <w:i/>
          <w:sz w:val="24"/>
          <w:szCs w:val="24"/>
        </w:rPr>
        <w:t>Research Methods for Business Edisi Keempat</w:t>
      </w:r>
      <w:r>
        <w:rPr>
          <w:rFonts w:ascii="Times New Roman" w:hAnsi="Times New Roman" w:cs="Times New Roman"/>
          <w:sz w:val="24"/>
          <w:szCs w:val="24"/>
        </w:rPr>
        <w:t>. Salemba</w:t>
      </w:r>
      <w:r>
        <w:rPr>
          <w:rFonts w:ascii="Times New Roman" w:hAnsi="Times New Roman" w:cs="Times New Roman"/>
          <w:sz w:val="24"/>
          <w:szCs w:val="24"/>
        </w:rPr>
        <w:tab/>
        <w:t>Empat.</w:t>
      </w:r>
      <w:r>
        <w:rPr>
          <w:rFonts w:ascii="Times New Roman" w:hAnsi="Times New Roman" w:cs="Times New Roman"/>
          <w:sz w:val="24"/>
          <w:szCs w:val="24"/>
        </w:rPr>
        <w:tab/>
        <w:t xml:space="preserve"> Jakarta.</w:t>
      </w:r>
    </w:p>
    <w:p w:rsidR="00020B45" w:rsidRDefault="00020B45" w:rsidP="00125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Supranto, J. 2001. </w:t>
      </w:r>
      <w:r w:rsidRPr="00C8132A">
        <w:rPr>
          <w:rFonts w:ascii="Times New Roman" w:hAnsi="Times New Roman" w:cs="Times New Roman"/>
          <w:i/>
          <w:sz w:val="24"/>
          <w:szCs w:val="24"/>
        </w:rPr>
        <w:t>Analisis Kepuasan Pelanggan Edisi IV</w:t>
      </w:r>
      <w:r>
        <w:rPr>
          <w:rFonts w:ascii="Times New Roman" w:hAnsi="Times New Roman" w:cs="Times New Roman"/>
          <w:sz w:val="24"/>
          <w:szCs w:val="24"/>
        </w:rPr>
        <w:t>. Rineka Cipta.</w:t>
      </w:r>
      <w:r>
        <w:rPr>
          <w:rFonts w:ascii="Times New Roman" w:hAnsi="Times New Roman" w:cs="Times New Roman"/>
          <w:sz w:val="24"/>
          <w:szCs w:val="24"/>
        </w:rPr>
        <w:tab/>
        <w:t>Jakarta.</w:t>
      </w:r>
    </w:p>
    <w:p w:rsidR="00020B45" w:rsidRDefault="00020B45" w:rsidP="00125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Supranto, J. 2003. </w:t>
      </w:r>
      <w:r w:rsidRPr="007B41A6">
        <w:rPr>
          <w:rFonts w:ascii="Times New Roman" w:hAnsi="Times New Roman" w:cs="Times New Roman"/>
          <w:i/>
          <w:sz w:val="24"/>
          <w:szCs w:val="24"/>
        </w:rPr>
        <w:t>Metode Riset Aplikasinya Dalam Pemasaran</w:t>
      </w:r>
      <w:r>
        <w:rPr>
          <w:rFonts w:ascii="Times New Roman" w:hAnsi="Times New Roman" w:cs="Times New Roman"/>
          <w:sz w:val="24"/>
          <w:szCs w:val="24"/>
        </w:rPr>
        <w:t xml:space="preserve">, Edisi Revisi </w:t>
      </w:r>
      <w:r>
        <w:rPr>
          <w:rFonts w:ascii="Times New Roman" w:hAnsi="Times New Roman" w:cs="Times New Roman"/>
          <w:sz w:val="24"/>
          <w:szCs w:val="24"/>
        </w:rPr>
        <w:tab/>
        <w:t>Ke-7. Rineka Cipta. Jakarta.</w:t>
      </w:r>
    </w:p>
    <w:p w:rsidR="00020B45" w:rsidRDefault="00020B45" w:rsidP="00542F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Taunay, Edward Gagah Purwana. 2005. Analisis Kepuasan Konsumen </w:t>
      </w:r>
      <w:r>
        <w:rPr>
          <w:rFonts w:ascii="Times New Roman" w:hAnsi="Times New Roman" w:cs="Times New Roman"/>
          <w:sz w:val="24"/>
          <w:szCs w:val="24"/>
        </w:rPr>
        <w:tab/>
        <w:t xml:space="preserve">Terhadap Kualitas Pelayanan Jasa Kesehatan (Studi Kasus di Rumah </w:t>
      </w:r>
      <w:r>
        <w:rPr>
          <w:rFonts w:ascii="Times New Roman" w:hAnsi="Times New Roman" w:cs="Times New Roman"/>
          <w:sz w:val="24"/>
          <w:szCs w:val="24"/>
        </w:rPr>
        <w:tab/>
        <w:t xml:space="preserve">Sakit Bhakti Wira Tamtama Semarang). </w:t>
      </w:r>
      <w:r w:rsidRPr="000E6DBD">
        <w:rPr>
          <w:rFonts w:ascii="Times New Roman" w:hAnsi="Times New Roman" w:cs="Times New Roman"/>
          <w:i/>
          <w:sz w:val="24"/>
          <w:szCs w:val="24"/>
        </w:rPr>
        <w:t xml:space="preserve">Jurnal Fakultas </w:t>
      </w:r>
      <w:r>
        <w:rPr>
          <w:rFonts w:ascii="Times New Roman" w:hAnsi="Times New Roman" w:cs="Times New Roman"/>
          <w:i/>
          <w:sz w:val="24"/>
          <w:szCs w:val="24"/>
        </w:rPr>
        <w:t>Ekonomi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E6DBD">
        <w:rPr>
          <w:rFonts w:ascii="Times New Roman" w:hAnsi="Times New Roman" w:cs="Times New Roman"/>
          <w:i/>
          <w:sz w:val="24"/>
          <w:szCs w:val="24"/>
        </w:rPr>
        <w:t>Universitas Pandanaran.</w:t>
      </w:r>
    </w:p>
    <w:p w:rsidR="00020B45" w:rsidRDefault="00020B45" w:rsidP="0012549F">
      <w:pPr>
        <w:jc w:val="both"/>
        <w:rPr>
          <w:rFonts w:ascii="Times New Roman" w:hAnsi="Times New Roman" w:cs="Times New Roman"/>
          <w:sz w:val="24"/>
          <w:szCs w:val="24"/>
        </w:rPr>
      </w:pPr>
      <w:r w:rsidRPr="00A53732">
        <w:rPr>
          <w:rFonts w:ascii="Times New Roman" w:hAnsi="Times New Roman" w:cs="Times New Roman"/>
          <w:sz w:val="24"/>
          <w:szCs w:val="24"/>
        </w:rPr>
        <w:t>Tjiptono, Fandy dan Anastasia Diana. 2003.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Total Quality Manajemen. Edisi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A53732">
        <w:rPr>
          <w:rFonts w:ascii="Times New Roman" w:hAnsi="Times New Roman" w:cs="Times New Roman"/>
          <w:bCs/>
          <w:i/>
          <w:iCs/>
          <w:sz w:val="24"/>
          <w:szCs w:val="24"/>
        </w:rPr>
        <w:t>Revisi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Penerbit Andi. </w:t>
      </w:r>
      <w:r w:rsidRPr="00A53732">
        <w:rPr>
          <w:rFonts w:ascii="Times New Roman" w:hAnsi="Times New Roman" w:cs="Times New Roman"/>
          <w:sz w:val="24"/>
          <w:szCs w:val="24"/>
        </w:rPr>
        <w:t>Yogyakarta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B45" w:rsidRDefault="00020B45" w:rsidP="00125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Umar, Husein. 1999. </w:t>
      </w:r>
      <w:r w:rsidRPr="00073AEE">
        <w:rPr>
          <w:rFonts w:ascii="Times New Roman" w:hAnsi="Times New Roman" w:cs="Times New Roman"/>
          <w:i/>
          <w:sz w:val="24"/>
          <w:szCs w:val="24"/>
        </w:rPr>
        <w:t>Metode Penelitian,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3AEE">
        <w:rPr>
          <w:rFonts w:ascii="Times New Roman" w:hAnsi="Times New Roman" w:cs="Times New Roman"/>
          <w:i/>
          <w:sz w:val="24"/>
          <w:szCs w:val="24"/>
        </w:rPr>
        <w:t>Aplikasi dalam Pemasaran</w:t>
      </w:r>
      <w:r>
        <w:rPr>
          <w:rFonts w:ascii="Times New Roman" w:hAnsi="Times New Roman" w:cs="Times New Roman"/>
          <w:sz w:val="24"/>
          <w:szCs w:val="24"/>
        </w:rPr>
        <w:t>. PT.</w:t>
      </w:r>
      <w:r>
        <w:rPr>
          <w:rFonts w:ascii="Times New Roman" w:hAnsi="Times New Roman" w:cs="Times New Roman"/>
          <w:sz w:val="24"/>
          <w:szCs w:val="24"/>
        </w:rPr>
        <w:tab/>
        <w:t>Gramedia Pustaka Utama. Jakarta.</w:t>
      </w:r>
    </w:p>
    <w:p w:rsidR="00020B45" w:rsidRDefault="00020B45" w:rsidP="00125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Umar, Husein. 2005. </w:t>
      </w:r>
      <w:r>
        <w:rPr>
          <w:rFonts w:ascii="Times New Roman" w:hAnsi="Times New Roman" w:cs="Times New Roman"/>
          <w:i/>
          <w:sz w:val="24"/>
          <w:szCs w:val="24"/>
        </w:rPr>
        <w:t>Riset Pemasaran &amp; perilaku Konsumen</w:t>
      </w:r>
      <w:r>
        <w:rPr>
          <w:rFonts w:ascii="Times New Roman" w:hAnsi="Times New Roman" w:cs="Times New Roman"/>
          <w:sz w:val="24"/>
          <w:szCs w:val="24"/>
        </w:rPr>
        <w:t>. PT. Gramedia</w:t>
      </w:r>
      <w:r>
        <w:rPr>
          <w:rFonts w:ascii="Times New Roman" w:hAnsi="Times New Roman" w:cs="Times New Roman"/>
          <w:sz w:val="24"/>
          <w:szCs w:val="24"/>
        </w:rPr>
        <w:tab/>
        <w:t>Pustaka Utama. Jakarta.</w:t>
      </w:r>
    </w:p>
    <w:sectPr w:rsidR="00020B45" w:rsidSect="00BE1CAC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E706F"/>
    <w:rsid w:val="00015D06"/>
    <w:rsid w:val="00020B45"/>
    <w:rsid w:val="00073AEE"/>
    <w:rsid w:val="00087DAA"/>
    <w:rsid w:val="000A018F"/>
    <w:rsid w:val="000B2C45"/>
    <w:rsid w:val="000E5DC5"/>
    <w:rsid w:val="000E6DBD"/>
    <w:rsid w:val="0012549F"/>
    <w:rsid w:val="00131BD3"/>
    <w:rsid w:val="00175A67"/>
    <w:rsid w:val="001A5CE8"/>
    <w:rsid w:val="001C6CA3"/>
    <w:rsid w:val="00206B4A"/>
    <w:rsid w:val="00264C9B"/>
    <w:rsid w:val="002701FE"/>
    <w:rsid w:val="002D392C"/>
    <w:rsid w:val="00322FF6"/>
    <w:rsid w:val="00351698"/>
    <w:rsid w:val="003E706F"/>
    <w:rsid w:val="003E747D"/>
    <w:rsid w:val="00451A93"/>
    <w:rsid w:val="004847F0"/>
    <w:rsid w:val="004F4824"/>
    <w:rsid w:val="00542FBE"/>
    <w:rsid w:val="005E6A28"/>
    <w:rsid w:val="00620799"/>
    <w:rsid w:val="006A2BA8"/>
    <w:rsid w:val="006A37C1"/>
    <w:rsid w:val="006E3FB5"/>
    <w:rsid w:val="00741B55"/>
    <w:rsid w:val="007B41A6"/>
    <w:rsid w:val="007C3BF5"/>
    <w:rsid w:val="00827A23"/>
    <w:rsid w:val="00852361"/>
    <w:rsid w:val="008B2D42"/>
    <w:rsid w:val="008B3188"/>
    <w:rsid w:val="00900D80"/>
    <w:rsid w:val="00934BFD"/>
    <w:rsid w:val="0095445C"/>
    <w:rsid w:val="0099547B"/>
    <w:rsid w:val="00A44FCA"/>
    <w:rsid w:val="00A473EB"/>
    <w:rsid w:val="00A53732"/>
    <w:rsid w:val="00B32524"/>
    <w:rsid w:val="00BE1CAC"/>
    <w:rsid w:val="00C63844"/>
    <w:rsid w:val="00C74B93"/>
    <w:rsid w:val="00C8132A"/>
    <w:rsid w:val="00CB68DC"/>
    <w:rsid w:val="00D12E9E"/>
    <w:rsid w:val="00D235A2"/>
    <w:rsid w:val="00D87C1B"/>
    <w:rsid w:val="00F30C89"/>
    <w:rsid w:val="00F729AF"/>
    <w:rsid w:val="00FE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llpost">
    <w:name w:val="fullpost"/>
    <w:basedOn w:val="DefaultParagraphFont"/>
    <w:rsid w:val="003E706F"/>
  </w:style>
  <w:style w:type="paragraph" w:styleId="BalloonText">
    <w:name w:val="Balloon Text"/>
    <w:basedOn w:val="Normal"/>
    <w:link w:val="BalloonTextChar"/>
    <w:uiPriority w:val="99"/>
    <w:semiHidden/>
    <w:unhideWhenUsed/>
    <w:rsid w:val="0099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AlfajriS</dc:creator>
  <cp:lastModifiedBy>AlfajriS</cp:lastModifiedBy>
  <cp:revision>29</cp:revision>
  <dcterms:created xsi:type="dcterms:W3CDTF">2014-11-09T07:59:00Z</dcterms:created>
  <dcterms:modified xsi:type="dcterms:W3CDTF">2014-12-29T08:58:00Z</dcterms:modified>
</cp:coreProperties>
</file>