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CC" w:rsidRDefault="00BA1FCC" w:rsidP="00BA1FCC">
      <w:pPr>
        <w:tabs>
          <w:tab w:val="center" w:pos="4513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bookmarkStart w:id="0" w:name="_GoBack"/>
      <w:bookmarkEnd w:id="0"/>
    </w:p>
    <w:p w:rsidR="009B2619" w:rsidRPr="009A3C37" w:rsidRDefault="009B2619" w:rsidP="009B2619">
      <w:pPr>
        <w:tabs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Anandya, Cahya Hardiawa. 2003.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Kepercayaan, Kemudahan, dan Kualitas Informasi Terhadap Keputusan PembelianSecara Online (Stusi Pada Pengguna Situs Jual Beli Online tokobagus.com).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Semarang. Fakultas Ekonomi Dan Bisnis Universitas Diponegoro.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Andi, Iman dan Riyadi. 2014. “</w:t>
      </w:r>
      <w:r w:rsidRPr="00D33D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Pengaruh Kepercayaan Dan Kenyamanan Terhadap Keputusan Pembelian </w:t>
      </w:r>
      <w:r w:rsidRPr="00D33D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Online </w:t>
      </w:r>
      <w:r w:rsidRPr="00D33D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(Studi Pada Pelanggan </w:t>
      </w:r>
      <w:r w:rsidRPr="00D33D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Website Ride Inc</w:t>
      </w:r>
      <w:r w:rsidRPr="00D33D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)”.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 Administrasi Bisnis (JAB)|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Vol.8No.2 Maret 2014.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Anoraga, Pandji. 2009.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Bisnis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Rineka Cipta.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Suharsimi. 2002.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 Penelitian Suatu Pendekatan Praktek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Edisi Revisi IV. Jakarta :PT Rineka Cipta.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Benito Adityo.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 Pengaruh Kepercayaan, Kemudahan, dan Kualitas Informasi Terhadap Keputusan Pembelian Secara Online Di Situs Kaskus.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Ferdinand, Augusty. 2002.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Struktual Konsep dan Aplikasi dengan Program  AMOS ver 16.0. 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semarang : badan penerbit UNDIP.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Ghozali, Imam. 2005.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Analisis Multivariate dengan Program SPSS.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Semarang : Badan Penerbit Universitas Diponegoro.</w:t>
      </w: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Go, Marcel. 1992.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Group Bisnis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PT Rineka Cipta.</w:t>
      </w:r>
    </w:p>
    <w:p w:rsidR="00BA1FCC" w:rsidRPr="00D33DA1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Gujarati, Damodar. 2001.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Ekonometrik Dasar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 : Erlangga. 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Kotler, P. &amp; Keller, K. 2009. </w:t>
      </w:r>
      <w:r w:rsidRPr="00D33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 Pemasaran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Edisi 13. Jilid 1. Terjemahan oleh Bob Sabran, MM. Jakarta : Erlangga.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Lidyawatie. 1998.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 Minat konsumen Terhadap Produk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Unika Atma Jaya.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Malhotra K. N. 1993.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Marketing Reseach an Applied Orientation, Second Edition Prentise Hall International Inc. New Jersey.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McLeod, Raymond dan George P. Scheel. 2007.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Sistem Informasi Manajemen.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Edisi 10. Jakarta : Salemba Empat.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Morgan, R.M., &amp; Hunt. S.D. 1994. The Commitment-Trust of The Relationship Marketing Journal of Marketing. July. Vol. 58, No.3, pp.20-38.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Mowen, John C. &amp; Michael Minor. 2002. Perilaku Konsumen. Jilid 1. Edisi kelima. Jakarta : Erlangga.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Oliver, Sandra. 2006.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 Public Relations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Erlangga.</w:t>
      </w:r>
    </w:p>
    <w:p w:rsidR="00BA1FCC" w:rsidRPr="00D33DA1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Rangkuti, Freddy. 2005.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Marketing Analysis Made Easy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Teknik Analisis Pemasaran dan Analisis Menggunakan Excel dan SPSS.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PT. Gramedia Pustaka Utama.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Salim, Agus. 2011.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Gaya Hidup Terhadap Keputusan Pembelian Smartphone Berbasis Android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Manajemen Pemasaran. Vol. 18. No. 2.</w:t>
      </w:r>
    </w:p>
    <w:p w:rsidR="00BA1FCC" w:rsidRPr="00D33DA1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Sangadji, Etta Mamang. &amp;  Sopiah. 2013.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 Konsumen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Yogyakarta : Andi.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Santoso, Singgih. 2001.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Buku Latihan SPSS.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Edisi Kedua. Jakarta : Elex Media Komputindo.</w:t>
      </w: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Sanusi, Anwar. 2011.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Bisnis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Salemba Empat.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Schiffman, Leon G &amp; Kanuk, Leslie Lazar. 2007.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 Konsumen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PT Index.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Sekaran, Uma. 2006.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Research Methods For Business. 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Jakarta : Salemba Empat.</w:t>
      </w:r>
    </w:p>
    <w:p w:rsidR="00BA1FCC" w:rsidRPr="00043324" w:rsidRDefault="00BA1FCC" w:rsidP="00BA1FCC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Sproles, George B &amp; Kendall, Elizabeth L. 1986. </w:t>
      </w:r>
      <w:r>
        <w:rPr>
          <w:rFonts w:ascii="Times New Roman" w:hAnsi="Times New Roman" w:cs="Times New Roman"/>
          <w:i/>
          <w:sz w:val="24"/>
          <w:szCs w:val="24"/>
        </w:rPr>
        <w:t>Metodologi untuk Menentukan Profil Gaya Pengambilan Keputusan Konsumen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FCC" w:rsidRPr="00D33DA1" w:rsidRDefault="00BA1FCC" w:rsidP="00BA1FCC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Sugiyono. 2010.</w:t>
      </w:r>
      <w:r w:rsidRPr="00D33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Metode Penelitian Bisnis. 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Bandung: CV Alfabeta.</w:t>
      </w:r>
    </w:p>
    <w:p w:rsidR="00BA1FCC" w:rsidRDefault="00BA1FCC" w:rsidP="00BA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Sumarwan, Ujang. 2002. </w:t>
      </w:r>
      <w:r>
        <w:rPr>
          <w:rFonts w:ascii="Times New Roman" w:hAnsi="Times New Roman" w:cs="Times New Roman"/>
          <w:i/>
          <w:sz w:val="24"/>
          <w:szCs w:val="24"/>
        </w:rPr>
        <w:t>Perilku Konsumen</w:t>
      </w:r>
      <w:r>
        <w:rPr>
          <w:rFonts w:ascii="Times New Roman" w:hAnsi="Times New Roman" w:cs="Times New Roman"/>
          <w:sz w:val="24"/>
          <w:szCs w:val="24"/>
        </w:rPr>
        <w:t>. Bogor : Ghalia Indonesia.</w:t>
      </w:r>
    </w:p>
    <w:p w:rsidR="00BA1FCC" w:rsidRDefault="00BA1FCC" w:rsidP="00BA1FCC">
      <w:p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Sutisna. 2003. </w:t>
      </w:r>
      <w:r>
        <w:rPr>
          <w:rFonts w:ascii="Times New Roman" w:hAnsi="Times New Roman" w:cs="Times New Roman"/>
          <w:i/>
          <w:sz w:val="24"/>
          <w:szCs w:val="24"/>
        </w:rPr>
        <w:t>Perilaku Konsumen dan Komunikasi Pemasaran</w:t>
      </w:r>
      <w:r>
        <w:rPr>
          <w:rFonts w:ascii="Times New Roman" w:hAnsi="Times New Roman" w:cs="Times New Roman"/>
          <w:sz w:val="24"/>
          <w:szCs w:val="24"/>
        </w:rPr>
        <w:t>. Bandung : Remaja Rosdakarya.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Tjiptono Fandy.2004. </w:t>
      </w:r>
      <w:r w:rsidRPr="00D33DA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Prinsip – Prinsip Total Quality Service</w:t>
      </w:r>
      <w:r w:rsidRPr="00D33D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Edisi : IV. Ygyakarta. Perpustakaan Nasional : Katalog Dalam Terbitan.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Tjiptono, Fandy. Dan Diana, Anastasia. 2003.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Total Quality Management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Yogyakarta : Andi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Tresnawati, Tuti. 2012.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 Online Ala Anak SMA.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: CV. Gema Buka Nusantara.</w:t>
      </w: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FCC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Umar, Husein. 1999. Metodologi Penelitian :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 Dalam Pemasaran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Jakarta : PT Gramedia Pustaka Utama.</w:t>
      </w:r>
    </w:p>
    <w:p w:rsidR="00BA1FCC" w:rsidRPr="00C41F0F" w:rsidRDefault="00BA1FCC" w:rsidP="00BA1FC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FCC" w:rsidRDefault="00BA1FCC" w:rsidP="00BA1FC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Wibisono, Dermawan. 2003. </w:t>
      </w:r>
      <w:r w:rsidRPr="00D33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 Bisnis : Panduan Bagi Praktisi dan Akademisi</w:t>
      </w:r>
      <w:r w:rsidRPr="00D33DA1">
        <w:rPr>
          <w:rFonts w:ascii="Times New Roman" w:hAnsi="Times New Roman" w:cs="Times New Roman"/>
          <w:color w:val="000000" w:themeColor="text1"/>
          <w:sz w:val="24"/>
          <w:szCs w:val="24"/>
        </w:rPr>
        <w:t>.  Jakarta : PT. Gramedia Pustaka Utama.</w:t>
      </w:r>
    </w:p>
    <w:p w:rsidR="00C23426" w:rsidRDefault="00C23426"/>
    <w:sectPr w:rsidR="00C23426" w:rsidSect="009A3C1E">
      <w:footerReference w:type="default" r:id="rId7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4D" w:rsidRDefault="0053554D">
      <w:pPr>
        <w:spacing w:after="0" w:line="240" w:lineRule="auto"/>
      </w:pPr>
      <w:r>
        <w:separator/>
      </w:r>
    </w:p>
  </w:endnote>
  <w:endnote w:type="continuationSeparator" w:id="0">
    <w:p w:rsidR="0053554D" w:rsidRDefault="005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14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864" w:rsidRDefault="00BA1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864" w:rsidRDefault="0053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4D" w:rsidRDefault="0053554D">
      <w:pPr>
        <w:spacing w:after="0" w:line="240" w:lineRule="auto"/>
      </w:pPr>
      <w:r>
        <w:separator/>
      </w:r>
    </w:p>
  </w:footnote>
  <w:footnote w:type="continuationSeparator" w:id="0">
    <w:p w:rsidR="0053554D" w:rsidRDefault="0053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CC"/>
    <w:rsid w:val="000114D6"/>
    <w:rsid w:val="000374E9"/>
    <w:rsid w:val="00045997"/>
    <w:rsid w:val="000508F0"/>
    <w:rsid w:val="00082B4D"/>
    <w:rsid w:val="0009414C"/>
    <w:rsid w:val="000B3C41"/>
    <w:rsid w:val="000D0B90"/>
    <w:rsid w:val="000E6F50"/>
    <w:rsid w:val="00154137"/>
    <w:rsid w:val="00164EE8"/>
    <w:rsid w:val="001823D8"/>
    <w:rsid w:val="00182F0F"/>
    <w:rsid w:val="00183B4D"/>
    <w:rsid w:val="001C4863"/>
    <w:rsid w:val="001C49DE"/>
    <w:rsid w:val="001C5166"/>
    <w:rsid w:val="001D3F33"/>
    <w:rsid w:val="00236A99"/>
    <w:rsid w:val="00257774"/>
    <w:rsid w:val="0027547C"/>
    <w:rsid w:val="002761B0"/>
    <w:rsid w:val="002B6008"/>
    <w:rsid w:val="002C1C23"/>
    <w:rsid w:val="002D0B57"/>
    <w:rsid w:val="00302494"/>
    <w:rsid w:val="0032742C"/>
    <w:rsid w:val="00335061"/>
    <w:rsid w:val="003412FB"/>
    <w:rsid w:val="00364A44"/>
    <w:rsid w:val="00382E27"/>
    <w:rsid w:val="003C47F7"/>
    <w:rsid w:val="003C7EE5"/>
    <w:rsid w:val="004052DC"/>
    <w:rsid w:val="00412196"/>
    <w:rsid w:val="00414806"/>
    <w:rsid w:val="00416905"/>
    <w:rsid w:val="00425300"/>
    <w:rsid w:val="004663EA"/>
    <w:rsid w:val="00476D3A"/>
    <w:rsid w:val="00484596"/>
    <w:rsid w:val="00487BDB"/>
    <w:rsid w:val="00497946"/>
    <w:rsid w:val="004A1D05"/>
    <w:rsid w:val="004C315B"/>
    <w:rsid w:val="004D45C7"/>
    <w:rsid w:val="004F7AC7"/>
    <w:rsid w:val="0053554D"/>
    <w:rsid w:val="005507DC"/>
    <w:rsid w:val="005510CB"/>
    <w:rsid w:val="00556658"/>
    <w:rsid w:val="00592B1A"/>
    <w:rsid w:val="005A5823"/>
    <w:rsid w:val="005A5F90"/>
    <w:rsid w:val="005B165E"/>
    <w:rsid w:val="005D2417"/>
    <w:rsid w:val="005D40A3"/>
    <w:rsid w:val="005F27FA"/>
    <w:rsid w:val="00601353"/>
    <w:rsid w:val="006220FA"/>
    <w:rsid w:val="00634C04"/>
    <w:rsid w:val="00637F2D"/>
    <w:rsid w:val="00647EB2"/>
    <w:rsid w:val="00660D78"/>
    <w:rsid w:val="00695786"/>
    <w:rsid w:val="006B65BE"/>
    <w:rsid w:val="00702E58"/>
    <w:rsid w:val="00716E1B"/>
    <w:rsid w:val="00725E3C"/>
    <w:rsid w:val="00792835"/>
    <w:rsid w:val="007A36AD"/>
    <w:rsid w:val="007B382E"/>
    <w:rsid w:val="007D72C1"/>
    <w:rsid w:val="00816F8F"/>
    <w:rsid w:val="008307C8"/>
    <w:rsid w:val="00847635"/>
    <w:rsid w:val="0087287B"/>
    <w:rsid w:val="00875F89"/>
    <w:rsid w:val="00886086"/>
    <w:rsid w:val="008C7F14"/>
    <w:rsid w:val="008D5E0E"/>
    <w:rsid w:val="008E6480"/>
    <w:rsid w:val="009427D7"/>
    <w:rsid w:val="009872BB"/>
    <w:rsid w:val="009911A4"/>
    <w:rsid w:val="009B2619"/>
    <w:rsid w:val="00A03D42"/>
    <w:rsid w:val="00A5406D"/>
    <w:rsid w:val="00B052AC"/>
    <w:rsid w:val="00B06227"/>
    <w:rsid w:val="00B332B8"/>
    <w:rsid w:val="00B45041"/>
    <w:rsid w:val="00BA1FCC"/>
    <w:rsid w:val="00C130FB"/>
    <w:rsid w:val="00C23426"/>
    <w:rsid w:val="00C24D85"/>
    <w:rsid w:val="00C57C4B"/>
    <w:rsid w:val="00C74119"/>
    <w:rsid w:val="00C80D42"/>
    <w:rsid w:val="00C82A84"/>
    <w:rsid w:val="00CB34FA"/>
    <w:rsid w:val="00CC14CD"/>
    <w:rsid w:val="00CC34CF"/>
    <w:rsid w:val="00CC7511"/>
    <w:rsid w:val="00CD514F"/>
    <w:rsid w:val="00CE5AD9"/>
    <w:rsid w:val="00D54A73"/>
    <w:rsid w:val="00D668B6"/>
    <w:rsid w:val="00D77A4E"/>
    <w:rsid w:val="00DA7BC0"/>
    <w:rsid w:val="00DE53A4"/>
    <w:rsid w:val="00E042D2"/>
    <w:rsid w:val="00E20A44"/>
    <w:rsid w:val="00E47D9F"/>
    <w:rsid w:val="00E73A87"/>
    <w:rsid w:val="00E9161D"/>
    <w:rsid w:val="00EA54BC"/>
    <w:rsid w:val="00EF0D9C"/>
    <w:rsid w:val="00F021F7"/>
    <w:rsid w:val="00F0727E"/>
    <w:rsid w:val="00F47EF4"/>
    <w:rsid w:val="00F6395B"/>
    <w:rsid w:val="00F77912"/>
    <w:rsid w:val="00F77BB7"/>
    <w:rsid w:val="00F77C25"/>
    <w:rsid w:val="00F85FE0"/>
    <w:rsid w:val="00F93F9F"/>
    <w:rsid w:val="00FA0E10"/>
    <w:rsid w:val="00FA24BA"/>
    <w:rsid w:val="00FB34EC"/>
    <w:rsid w:val="00FF0CD3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2015-01-30T14:33:00Z</dcterms:created>
  <dcterms:modified xsi:type="dcterms:W3CDTF">2015-01-30T14:39:00Z</dcterms:modified>
</cp:coreProperties>
</file>