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ink/ink1.xml" ContentType="application/inkml+xml"/>
  <Override PartName="/word/ink/ink2.xml" ContentType="application/inkml+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68BE1" w14:textId="2095BE8F" w:rsidR="00D04308" w:rsidRPr="004D207F" w:rsidRDefault="00D04308" w:rsidP="007B0D5B">
      <w:pPr>
        <w:jc w:val="center"/>
        <w:rPr>
          <w:b/>
          <w:bCs/>
        </w:rPr>
      </w:pPr>
      <w:bookmarkStart w:id="0" w:name="_Hlk191898594"/>
      <w:r w:rsidRPr="004D207F">
        <w:rPr>
          <w:b/>
          <w:bCs/>
        </w:rPr>
        <w:t xml:space="preserve">PERANAN SATUAN POLISI PAMONG PRAJA KOTA PADANG DALAM PENEGAKAN HUKUM TERHADAP </w:t>
      </w:r>
      <w:r w:rsidR="00031A92">
        <w:rPr>
          <w:b/>
          <w:bCs/>
        </w:rPr>
        <w:t xml:space="preserve">PELANGGARAN KETERTIBAN UMUM </w:t>
      </w:r>
      <w:r w:rsidRPr="004D207F">
        <w:rPr>
          <w:b/>
          <w:bCs/>
        </w:rPr>
        <w:t>YANG TERJADI DI HOTEL</w:t>
      </w:r>
    </w:p>
    <w:p w14:paraId="6FAEF3F0" w14:textId="77777777" w:rsidR="003232BB" w:rsidRDefault="003232BB" w:rsidP="007B0D5B">
      <w:pPr>
        <w:spacing w:line="360" w:lineRule="auto"/>
        <w:jc w:val="center"/>
        <w:rPr>
          <w:b/>
          <w:bCs/>
        </w:rPr>
      </w:pPr>
    </w:p>
    <w:p w14:paraId="237858A5" w14:textId="77777777" w:rsidR="003232BB" w:rsidRPr="004D207F" w:rsidRDefault="003232BB" w:rsidP="007B0D5B">
      <w:pPr>
        <w:spacing w:line="360" w:lineRule="auto"/>
        <w:jc w:val="center"/>
        <w:rPr>
          <w:b/>
          <w:bCs/>
        </w:rPr>
      </w:pPr>
    </w:p>
    <w:p w14:paraId="0C0E3B2C" w14:textId="6322C912" w:rsidR="00051301" w:rsidRPr="004D207F" w:rsidRDefault="00525360" w:rsidP="007B0D5B">
      <w:pPr>
        <w:spacing w:line="360" w:lineRule="auto"/>
        <w:jc w:val="center"/>
        <w:rPr>
          <w:b/>
          <w:bCs/>
        </w:rPr>
      </w:pPr>
      <w:proofErr w:type="spellStart"/>
      <w:r>
        <w:rPr>
          <w:b/>
          <w:bCs/>
        </w:rPr>
        <w:t>Skripsi</w:t>
      </w:r>
      <w:proofErr w:type="spellEnd"/>
    </w:p>
    <w:p w14:paraId="697120D6" w14:textId="4B6EAC43" w:rsidR="00D04308" w:rsidRDefault="00D04308" w:rsidP="007B0D5B">
      <w:pPr>
        <w:spacing w:line="360" w:lineRule="auto"/>
        <w:jc w:val="center"/>
        <w:rPr>
          <w:b/>
          <w:bCs/>
          <w:sz w:val="28"/>
          <w:szCs w:val="28"/>
        </w:rPr>
      </w:pPr>
    </w:p>
    <w:p w14:paraId="64355F0E" w14:textId="77777777" w:rsidR="003232BB" w:rsidRPr="004D207F" w:rsidRDefault="003232BB" w:rsidP="007B0D5B">
      <w:pPr>
        <w:spacing w:line="360" w:lineRule="auto"/>
        <w:jc w:val="center"/>
        <w:rPr>
          <w:b/>
          <w:bCs/>
          <w:sz w:val="28"/>
          <w:szCs w:val="28"/>
        </w:rPr>
      </w:pPr>
    </w:p>
    <w:p w14:paraId="1138A87C" w14:textId="7B28FEB5" w:rsidR="003232BB" w:rsidRDefault="007A011E" w:rsidP="007B0D5B">
      <w:pPr>
        <w:jc w:val="center"/>
        <w:rPr>
          <w:b/>
          <w:bCs/>
          <w:i/>
          <w:iCs/>
        </w:rPr>
      </w:pPr>
      <w:proofErr w:type="spellStart"/>
      <w:r w:rsidRPr="007A011E">
        <w:rPr>
          <w:b/>
          <w:bCs/>
          <w:i/>
          <w:iCs/>
        </w:rPr>
        <w:t>Diajukan</w:t>
      </w:r>
      <w:proofErr w:type="spellEnd"/>
      <w:r w:rsidRPr="007A011E">
        <w:rPr>
          <w:b/>
          <w:bCs/>
          <w:i/>
          <w:iCs/>
        </w:rPr>
        <w:t xml:space="preserve"> </w:t>
      </w:r>
      <w:r w:rsidR="00CF79EC">
        <w:rPr>
          <w:b/>
          <w:bCs/>
          <w:i/>
          <w:iCs/>
        </w:rPr>
        <w:t xml:space="preserve">Guna </w:t>
      </w:r>
      <w:proofErr w:type="spellStart"/>
      <w:r w:rsidR="00CF79EC">
        <w:rPr>
          <w:b/>
          <w:bCs/>
          <w:i/>
          <w:iCs/>
        </w:rPr>
        <w:t>Memenuhi</w:t>
      </w:r>
      <w:proofErr w:type="spellEnd"/>
      <w:r w:rsidR="00CF79EC">
        <w:rPr>
          <w:b/>
          <w:bCs/>
          <w:i/>
          <w:iCs/>
        </w:rPr>
        <w:t xml:space="preserve"> Sebagian </w:t>
      </w:r>
      <w:proofErr w:type="spellStart"/>
      <w:r w:rsidR="00CF79EC">
        <w:rPr>
          <w:b/>
          <w:bCs/>
          <w:i/>
          <w:iCs/>
        </w:rPr>
        <w:t>Persyaratan</w:t>
      </w:r>
      <w:proofErr w:type="spellEnd"/>
      <w:r w:rsidR="00CF79EC">
        <w:rPr>
          <w:b/>
          <w:bCs/>
          <w:i/>
          <w:iCs/>
        </w:rPr>
        <w:t xml:space="preserve"> </w:t>
      </w:r>
    </w:p>
    <w:p w14:paraId="4EBE0AC6" w14:textId="13200612" w:rsidR="007A011E" w:rsidRPr="007A011E" w:rsidRDefault="003232BB" w:rsidP="007B0D5B">
      <w:pPr>
        <w:spacing w:line="360" w:lineRule="auto"/>
        <w:jc w:val="center"/>
        <w:rPr>
          <w:b/>
          <w:bCs/>
          <w:i/>
          <w:iCs/>
        </w:rPr>
      </w:pPr>
      <w:proofErr w:type="spellStart"/>
      <w:r>
        <w:rPr>
          <w:b/>
          <w:bCs/>
          <w:i/>
          <w:iCs/>
        </w:rPr>
        <w:t>u</w:t>
      </w:r>
      <w:r w:rsidR="007A011E" w:rsidRPr="007A011E">
        <w:rPr>
          <w:b/>
          <w:bCs/>
          <w:i/>
          <w:iCs/>
        </w:rPr>
        <w:t>ntuk</w:t>
      </w:r>
      <w:proofErr w:type="spellEnd"/>
      <w:r>
        <w:rPr>
          <w:b/>
          <w:bCs/>
          <w:i/>
          <w:iCs/>
        </w:rPr>
        <w:t xml:space="preserve"> </w:t>
      </w:r>
      <w:proofErr w:type="spellStart"/>
      <w:r w:rsidR="007A011E" w:rsidRPr="007A011E">
        <w:rPr>
          <w:b/>
          <w:bCs/>
          <w:i/>
          <w:iCs/>
        </w:rPr>
        <w:t>Memperoleh</w:t>
      </w:r>
      <w:proofErr w:type="spellEnd"/>
      <w:r w:rsidR="007A011E" w:rsidRPr="007A011E">
        <w:rPr>
          <w:b/>
          <w:bCs/>
          <w:i/>
          <w:iCs/>
        </w:rPr>
        <w:t xml:space="preserve"> Gelar Sarjana Hukum</w:t>
      </w:r>
    </w:p>
    <w:p w14:paraId="3A15C5A7" w14:textId="77777777" w:rsidR="00E55C65" w:rsidRDefault="00E55C65" w:rsidP="007B0D5B">
      <w:pPr>
        <w:spacing w:line="360" w:lineRule="auto"/>
        <w:jc w:val="center"/>
        <w:rPr>
          <w:b/>
          <w:bCs/>
        </w:rPr>
      </w:pPr>
    </w:p>
    <w:p w14:paraId="1DC89472" w14:textId="77777777" w:rsidR="003232BB" w:rsidRPr="004D207F" w:rsidRDefault="003232BB" w:rsidP="007B0D5B">
      <w:pPr>
        <w:spacing w:line="360" w:lineRule="auto"/>
        <w:jc w:val="center"/>
        <w:rPr>
          <w:b/>
          <w:bCs/>
        </w:rPr>
      </w:pPr>
    </w:p>
    <w:p w14:paraId="54F3975A" w14:textId="77777777" w:rsidR="00D04308" w:rsidRPr="004D207F" w:rsidRDefault="00D04308" w:rsidP="007B0D5B">
      <w:pPr>
        <w:spacing w:line="360" w:lineRule="auto"/>
        <w:jc w:val="center"/>
        <w:rPr>
          <w:b/>
          <w:bCs/>
        </w:rPr>
      </w:pPr>
      <w:r w:rsidRPr="004D207F">
        <w:rPr>
          <w:b/>
          <w:bCs/>
          <w:noProof/>
        </w:rPr>
        <w:drawing>
          <wp:inline distT="0" distB="0" distL="0" distR="0" wp14:anchorId="501D3DF8" wp14:editId="1262BB30">
            <wp:extent cx="1765189" cy="1705672"/>
            <wp:effectExtent l="0" t="0" r="6985" b="889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8" cstate="print"/>
                    <a:stretch>
                      <a:fillRect/>
                    </a:stretch>
                  </pic:blipFill>
                  <pic:spPr>
                    <a:xfrm>
                      <a:off x="0" y="0"/>
                      <a:ext cx="1768747" cy="1709110"/>
                    </a:xfrm>
                    <a:prstGeom prst="rect">
                      <a:avLst/>
                    </a:prstGeom>
                  </pic:spPr>
                </pic:pic>
              </a:graphicData>
            </a:graphic>
          </wp:inline>
        </w:drawing>
      </w:r>
    </w:p>
    <w:p w14:paraId="7A9026B2" w14:textId="6E7263FF" w:rsidR="00D04308" w:rsidRDefault="00D04308" w:rsidP="007B0D5B">
      <w:pPr>
        <w:spacing w:line="360" w:lineRule="auto"/>
        <w:jc w:val="center"/>
        <w:rPr>
          <w:b/>
          <w:bCs/>
        </w:rPr>
      </w:pPr>
    </w:p>
    <w:p w14:paraId="44C154E1" w14:textId="77777777" w:rsidR="003232BB" w:rsidRPr="004D207F" w:rsidRDefault="003232BB" w:rsidP="007B0D5B">
      <w:pPr>
        <w:spacing w:line="360" w:lineRule="auto"/>
        <w:jc w:val="center"/>
        <w:rPr>
          <w:b/>
          <w:bCs/>
        </w:rPr>
      </w:pPr>
    </w:p>
    <w:p w14:paraId="072981C3" w14:textId="76A7D199" w:rsidR="00D04308" w:rsidRPr="004D207F" w:rsidRDefault="007A011E" w:rsidP="007B0D5B">
      <w:pPr>
        <w:spacing w:line="360" w:lineRule="auto"/>
        <w:jc w:val="center"/>
        <w:rPr>
          <w:b/>
          <w:bCs/>
        </w:rPr>
      </w:pPr>
      <w:proofErr w:type="spellStart"/>
      <w:r>
        <w:rPr>
          <w:b/>
          <w:bCs/>
        </w:rPr>
        <w:t>Diajukan</w:t>
      </w:r>
      <w:proofErr w:type="spellEnd"/>
      <w:r>
        <w:rPr>
          <w:b/>
          <w:bCs/>
        </w:rPr>
        <w:t xml:space="preserve"> </w:t>
      </w:r>
      <w:r w:rsidR="00051301" w:rsidRPr="004D207F">
        <w:rPr>
          <w:b/>
          <w:bCs/>
        </w:rPr>
        <w:t>O</w:t>
      </w:r>
      <w:r>
        <w:rPr>
          <w:b/>
          <w:bCs/>
        </w:rPr>
        <w:t>leh</w:t>
      </w:r>
      <w:r w:rsidR="00D04308" w:rsidRPr="004D207F">
        <w:rPr>
          <w:b/>
          <w:bCs/>
        </w:rPr>
        <w:t>:</w:t>
      </w:r>
    </w:p>
    <w:p w14:paraId="5E63DC7F" w14:textId="77777777" w:rsidR="00D04308" w:rsidRPr="004D207F" w:rsidRDefault="00D04308" w:rsidP="007B0D5B">
      <w:pPr>
        <w:jc w:val="center"/>
        <w:rPr>
          <w:b/>
          <w:bCs/>
          <w:u w:val="single"/>
        </w:rPr>
      </w:pPr>
      <w:r w:rsidRPr="004D207F">
        <w:rPr>
          <w:b/>
          <w:bCs/>
          <w:u w:val="single"/>
        </w:rPr>
        <w:t>KHARISMA OKTAVIANI</w:t>
      </w:r>
    </w:p>
    <w:p w14:paraId="380ED8FE" w14:textId="5018D150" w:rsidR="00D04308" w:rsidRPr="004D207F" w:rsidRDefault="006242B9" w:rsidP="007B0D5B">
      <w:pPr>
        <w:spacing w:line="360" w:lineRule="auto"/>
        <w:jc w:val="center"/>
        <w:rPr>
          <w:b/>
          <w:bCs/>
        </w:rPr>
      </w:pPr>
      <w:r w:rsidRPr="004D207F">
        <w:rPr>
          <w:b/>
          <w:bCs/>
        </w:rPr>
        <w:t>NPM</w:t>
      </w:r>
      <w:r w:rsidR="003232BB">
        <w:rPr>
          <w:b/>
          <w:bCs/>
        </w:rPr>
        <w:t xml:space="preserve">. </w:t>
      </w:r>
      <w:r w:rsidR="00D04308" w:rsidRPr="004D207F">
        <w:rPr>
          <w:b/>
          <w:bCs/>
        </w:rPr>
        <w:t>2110012111085</w:t>
      </w:r>
    </w:p>
    <w:p w14:paraId="2CA74E7C" w14:textId="35731CAE" w:rsidR="00D04308" w:rsidRDefault="00D04308" w:rsidP="007B0D5B">
      <w:pPr>
        <w:spacing w:line="360" w:lineRule="auto"/>
        <w:jc w:val="center"/>
        <w:rPr>
          <w:b/>
          <w:bCs/>
        </w:rPr>
      </w:pPr>
    </w:p>
    <w:p w14:paraId="4745E1BB" w14:textId="77777777" w:rsidR="003232BB" w:rsidRPr="004D207F" w:rsidRDefault="003232BB" w:rsidP="007B0D5B">
      <w:pPr>
        <w:spacing w:line="360" w:lineRule="auto"/>
        <w:jc w:val="center"/>
        <w:rPr>
          <w:b/>
          <w:bCs/>
        </w:rPr>
      </w:pPr>
    </w:p>
    <w:p w14:paraId="3D68D33D" w14:textId="77777777" w:rsidR="00436A2B" w:rsidRPr="004D207F" w:rsidRDefault="00436A2B" w:rsidP="007B0D5B">
      <w:pPr>
        <w:spacing w:line="360" w:lineRule="auto"/>
        <w:jc w:val="center"/>
        <w:rPr>
          <w:b/>
          <w:bCs/>
          <w:kern w:val="36"/>
        </w:rPr>
      </w:pPr>
      <w:r w:rsidRPr="004D207F">
        <w:rPr>
          <w:b/>
          <w:bCs/>
          <w:kern w:val="36"/>
        </w:rPr>
        <w:t>BAGIAN HUKUM PIDANA</w:t>
      </w:r>
    </w:p>
    <w:p w14:paraId="52EBB3EE" w14:textId="77777777" w:rsidR="00051301" w:rsidRDefault="00051301" w:rsidP="007B0D5B">
      <w:pPr>
        <w:spacing w:line="360" w:lineRule="auto"/>
        <w:jc w:val="center"/>
        <w:rPr>
          <w:b/>
          <w:bCs/>
          <w:kern w:val="36"/>
        </w:rPr>
      </w:pPr>
    </w:p>
    <w:p w14:paraId="76742576" w14:textId="77777777" w:rsidR="003232BB" w:rsidRPr="004D207F" w:rsidRDefault="003232BB" w:rsidP="007B0D5B">
      <w:pPr>
        <w:spacing w:line="360" w:lineRule="auto"/>
        <w:jc w:val="center"/>
        <w:rPr>
          <w:b/>
          <w:bCs/>
          <w:kern w:val="36"/>
        </w:rPr>
      </w:pPr>
    </w:p>
    <w:p w14:paraId="146C9C5E" w14:textId="22BB2E26" w:rsidR="003874DA" w:rsidRPr="004D207F" w:rsidRDefault="00D04308" w:rsidP="007B0D5B">
      <w:pPr>
        <w:jc w:val="center"/>
        <w:rPr>
          <w:b/>
          <w:bCs/>
          <w:kern w:val="36"/>
        </w:rPr>
      </w:pPr>
      <w:r w:rsidRPr="004D207F">
        <w:rPr>
          <w:b/>
          <w:bCs/>
          <w:kern w:val="36"/>
        </w:rPr>
        <w:t>FAKULTAS HUKUM</w:t>
      </w:r>
    </w:p>
    <w:p w14:paraId="25B7849D" w14:textId="77777777" w:rsidR="003874DA" w:rsidRPr="004D207F" w:rsidRDefault="00D04308" w:rsidP="007B0D5B">
      <w:pPr>
        <w:jc w:val="center"/>
        <w:rPr>
          <w:b/>
          <w:bCs/>
          <w:kern w:val="36"/>
        </w:rPr>
      </w:pPr>
      <w:r w:rsidRPr="004D207F">
        <w:rPr>
          <w:b/>
          <w:bCs/>
          <w:kern w:val="36"/>
        </w:rPr>
        <w:t>UNIVERSITAS BUNG HATTA</w:t>
      </w:r>
    </w:p>
    <w:p w14:paraId="628A3C4D" w14:textId="35E1B405" w:rsidR="00DE00BB" w:rsidRPr="004D207F" w:rsidRDefault="00DE00BB" w:rsidP="007B0D5B">
      <w:pPr>
        <w:jc w:val="center"/>
        <w:rPr>
          <w:b/>
          <w:bCs/>
          <w:kern w:val="36"/>
        </w:rPr>
      </w:pPr>
      <w:r w:rsidRPr="004D207F">
        <w:rPr>
          <w:b/>
          <w:bCs/>
          <w:kern w:val="36"/>
        </w:rPr>
        <w:t>PADANG</w:t>
      </w:r>
    </w:p>
    <w:p w14:paraId="6A629EB7" w14:textId="1F7DDB8A" w:rsidR="001D591A" w:rsidRDefault="00DF2612" w:rsidP="007B0D5B">
      <w:pPr>
        <w:spacing w:line="480" w:lineRule="auto"/>
        <w:jc w:val="center"/>
        <w:rPr>
          <w:b/>
          <w:bCs/>
          <w:kern w:val="36"/>
        </w:rPr>
      </w:pPr>
      <w:r>
        <w:rPr>
          <w:b/>
          <w:bCs/>
          <w:kern w:val="36"/>
        </w:rPr>
        <w:t>2025</w:t>
      </w:r>
    </w:p>
    <w:p w14:paraId="3A5C07E9" w14:textId="77777777" w:rsidR="001D591A" w:rsidRDefault="001D591A">
      <w:pPr>
        <w:widowControl/>
        <w:autoSpaceDE/>
        <w:autoSpaceDN/>
        <w:spacing w:after="200" w:line="276" w:lineRule="auto"/>
        <w:rPr>
          <w:b/>
          <w:bCs/>
          <w:kern w:val="36"/>
        </w:rPr>
      </w:pPr>
      <w:r>
        <w:rPr>
          <w:b/>
          <w:bCs/>
          <w:kern w:val="36"/>
        </w:rPr>
        <w:br w:type="page"/>
      </w:r>
    </w:p>
    <w:p w14:paraId="5952F511" w14:textId="31A195F0" w:rsidR="001D591A" w:rsidRDefault="00142509" w:rsidP="00142509">
      <w:pPr>
        <w:spacing w:line="480" w:lineRule="auto"/>
        <w:jc w:val="center"/>
        <w:rPr>
          <w:b/>
          <w:bCs/>
          <w:kern w:val="36"/>
        </w:rPr>
      </w:pPr>
      <w:r>
        <w:rPr>
          <w:b/>
          <w:bCs/>
          <w:noProof/>
          <w:kern w:val="36"/>
        </w:rPr>
        <w:lastRenderedPageBreak/>
        <w:drawing>
          <wp:anchor distT="0" distB="0" distL="114300" distR="114300" simplePos="0" relativeHeight="251666432" behindDoc="1" locked="0" layoutInCell="1" allowOverlap="1" wp14:anchorId="6BE483E1" wp14:editId="2A731C5F">
            <wp:simplePos x="0" y="0"/>
            <wp:positionH relativeFrom="margin">
              <wp:align>center</wp:align>
            </wp:positionH>
            <wp:positionV relativeFrom="margin">
              <wp:align>center</wp:align>
            </wp:positionV>
            <wp:extent cx="6834505" cy="8496300"/>
            <wp:effectExtent l="0" t="0" r="4445" b="0"/>
            <wp:wrapSquare wrapText="bothSides"/>
            <wp:docPr id="8655217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521754" name="Picture 865521754"/>
                    <pic:cNvPicPr/>
                  </pic:nvPicPr>
                  <pic:blipFill>
                    <a:blip r:embed="rId9">
                      <a:extLst>
                        <a:ext uri="{28A0092B-C50C-407E-A947-70E740481C1C}">
                          <a14:useLocalDpi xmlns:a14="http://schemas.microsoft.com/office/drawing/2010/main" val="0"/>
                        </a:ext>
                      </a:extLst>
                    </a:blip>
                    <a:stretch>
                      <a:fillRect/>
                    </a:stretch>
                  </pic:blipFill>
                  <pic:spPr>
                    <a:xfrm>
                      <a:off x="0" y="0"/>
                      <a:ext cx="6834505" cy="8496300"/>
                    </a:xfrm>
                    <a:prstGeom prst="rect">
                      <a:avLst/>
                    </a:prstGeom>
                  </pic:spPr>
                </pic:pic>
              </a:graphicData>
            </a:graphic>
            <wp14:sizeRelH relativeFrom="margin">
              <wp14:pctWidth>0</wp14:pctWidth>
            </wp14:sizeRelH>
            <wp14:sizeRelV relativeFrom="margin">
              <wp14:pctHeight>0</wp14:pctHeight>
            </wp14:sizeRelV>
          </wp:anchor>
        </w:drawing>
      </w:r>
      <w:r w:rsidR="001D591A">
        <w:rPr>
          <w:b/>
          <w:bCs/>
          <w:kern w:val="36"/>
        </w:rPr>
        <w:br w:type="page"/>
      </w:r>
    </w:p>
    <w:p w14:paraId="036F8D7C" w14:textId="1F01E3B8" w:rsidR="001D591A" w:rsidRDefault="00142509" w:rsidP="007B0D5B">
      <w:pPr>
        <w:spacing w:line="480" w:lineRule="auto"/>
        <w:jc w:val="center"/>
        <w:rPr>
          <w:b/>
          <w:bCs/>
          <w:kern w:val="36"/>
        </w:rPr>
      </w:pPr>
      <w:r>
        <w:rPr>
          <w:b/>
          <w:bCs/>
          <w:noProof/>
          <w:kern w:val="36"/>
        </w:rPr>
        <w:lastRenderedPageBreak/>
        <w:drawing>
          <wp:anchor distT="0" distB="0" distL="114300" distR="114300" simplePos="0" relativeHeight="251667456" behindDoc="0" locked="0" layoutInCell="1" allowOverlap="1" wp14:anchorId="749651A2" wp14:editId="67D31C8B">
            <wp:simplePos x="0" y="0"/>
            <wp:positionH relativeFrom="margin">
              <wp:align>center</wp:align>
            </wp:positionH>
            <wp:positionV relativeFrom="margin">
              <wp:align>center</wp:align>
            </wp:positionV>
            <wp:extent cx="6591935" cy="8531814"/>
            <wp:effectExtent l="0" t="0" r="0" b="3175"/>
            <wp:wrapSquare wrapText="bothSides"/>
            <wp:docPr id="11309708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970817" name="Picture 1130970817"/>
                    <pic:cNvPicPr/>
                  </pic:nvPicPr>
                  <pic:blipFill>
                    <a:blip r:embed="rId10">
                      <a:extLst>
                        <a:ext uri="{28A0092B-C50C-407E-A947-70E740481C1C}">
                          <a14:useLocalDpi xmlns:a14="http://schemas.microsoft.com/office/drawing/2010/main" val="0"/>
                        </a:ext>
                      </a:extLst>
                    </a:blip>
                    <a:stretch>
                      <a:fillRect/>
                    </a:stretch>
                  </pic:blipFill>
                  <pic:spPr>
                    <a:xfrm>
                      <a:off x="0" y="0"/>
                      <a:ext cx="6591935" cy="8531814"/>
                    </a:xfrm>
                    <a:prstGeom prst="rect">
                      <a:avLst/>
                    </a:prstGeom>
                  </pic:spPr>
                </pic:pic>
              </a:graphicData>
            </a:graphic>
            <wp14:sizeRelH relativeFrom="page">
              <wp14:pctWidth>0</wp14:pctWidth>
            </wp14:sizeRelH>
            <wp14:sizeRelV relativeFrom="page">
              <wp14:pctHeight>0</wp14:pctHeight>
            </wp14:sizeRelV>
          </wp:anchor>
        </w:drawing>
      </w:r>
    </w:p>
    <w:p w14:paraId="3E6377E1" w14:textId="46759A68" w:rsidR="00DF2612" w:rsidRDefault="00DF2612" w:rsidP="00142509">
      <w:pPr>
        <w:widowControl/>
        <w:autoSpaceDE/>
        <w:autoSpaceDN/>
        <w:spacing w:after="200" w:line="276" w:lineRule="auto"/>
        <w:rPr>
          <w:b/>
          <w:bCs/>
          <w:kern w:val="36"/>
        </w:rPr>
        <w:sectPr w:rsidR="00DF2612" w:rsidSect="00FC4A94">
          <w:footerReference w:type="default" r:id="rId11"/>
          <w:headerReference w:type="first" r:id="rId12"/>
          <w:footerReference w:type="first" r:id="rId13"/>
          <w:pgSz w:w="11907" w:h="16839" w:code="9"/>
          <w:pgMar w:top="1701" w:right="1701" w:bottom="1701" w:left="2268" w:header="709" w:footer="709" w:gutter="0"/>
          <w:cols w:space="708"/>
          <w:docGrid w:linePitch="360"/>
        </w:sectPr>
      </w:pPr>
    </w:p>
    <w:p w14:paraId="7F03DF71" w14:textId="77777777" w:rsidR="00B672AE" w:rsidRDefault="00B672AE" w:rsidP="007B0D5B">
      <w:pPr>
        <w:jc w:val="center"/>
        <w:rPr>
          <w:b/>
          <w:bCs/>
        </w:rPr>
      </w:pPr>
      <w:r>
        <w:rPr>
          <w:b/>
          <w:bCs/>
        </w:rPr>
        <w:lastRenderedPageBreak/>
        <w:t>PERANAN SATUAN POLISI PAMONG PRAJA KOTA PADANG DALAM PENEGAKAN HUKUM TERHADAP PELANGGARAN KETERTIBAN UMUM DI HOTEL</w:t>
      </w:r>
    </w:p>
    <w:p w14:paraId="5C1C0208" w14:textId="77777777" w:rsidR="003232BB" w:rsidRPr="003232BB" w:rsidRDefault="003232BB" w:rsidP="007B0D5B">
      <w:pPr>
        <w:jc w:val="center"/>
      </w:pPr>
    </w:p>
    <w:p w14:paraId="52A000F0" w14:textId="5347981A" w:rsidR="00B672AE" w:rsidRPr="009469B1" w:rsidRDefault="00B672AE" w:rsidP="007B0D5B">
      <w:pPr>
        <w:jc w:val="center"/>
        <w:rPr>
          <w:vertAlign w:val="superscript"/>
        </w:rPr>
      </w:pPr>
      <w:r>
        <w:t>Kharisma Oktaviani</w:t>
      </w:r>
      <w:r>
        <w:rPr>
          <w:vertAlign w:val="superscript"/>
        </w:rPr>
        <w:t>1</w:t>
      </w:r>
      <w:r>
        <w:t>, Deaf Wahyuni Ramadhani</w:t>
      </w:r>
      <w:r>
        <w:rPr>
          <w:vertAlign w:val="superscript"/>
        </w:rPr>
        <w:t>1</w:t>
      </w:r>
    </w:p>
    <w:p w14:paraId="5F50E003" w14:textId="3986C207" w:rsidR="00B672AE" w:rsidRDefault="003232BB" w:rsidP="007B0D5B">
      <w:pPr>
        <w:jc w:val="center"/>
      </w:pPr>
      <w:r w:rsidRPr="003232BB">
        <w:rPr>
          <w:vertAlign w:val="superscript"/>
        </w:rPr>
        <w:t>1</w:t>
      </w:r>
      <w:r w:rsidR="00B672AE">
        <w:t xml:space="preserve">Program Studi </w:t>
      </w:r>
      <w:proofErr w:type="spellStart"/>
      <w:r w:rsidR="00B672AE">
        <w:t>Ilmu</w:t>
      </w:r>
      <w:proofErr w:type="spellEnd"/>
      <w:r w:rsidR="00B672AE">
        <w:t xml:space="preserve"> Hukum, </w:t>
      </w:r>
      <w:proofErr w:type="spellStart"/>
      <w:r w:rsidR="00B672AE">
        <w:t>Fakultas</w:t>
      </w:r>
      <w:proofErr w:type="spellEnd"/>
      <w:r w:rsidR="00B672AE">
        <w:t xml:space="preserve"> Hukum, Universitas Bung Hatta</w:t>
      </w:r>
    </w:p>
    <w:p w14:paraId="14D69081" w14:textId="2483EFA8" w:rsidR="00B672AE" w:rsidRDefault="00B672AE" w:rsidP="00641341">
      <w:pPr>
        <w:jc w:val="center"/>
        <w:rPr>
          <w:color w:val="4F81BD" w:themeColor="accent1"/>
          <w:u w:val="single"/>
        </w:rPr>
      </w:pPr>
      <w:r>
        <w:t xml:space="preserve">E-mail: </w:t>
      </w:r>
      <w:hyperlink r:id="rId14" w:history="1">
        <w:r w:rsidRPr="00B34506">
          <w:rPr>
            <w:rStyle w:val="Hyperlink"/>
          </w:rPr>
          <w:t>kharismaoktaviani2@gmail.com</w:t>
        </w:r>
      </w:hyperlink>
    </w:p>
    <w:p w14:paraId="34B9988F" w14:textId="2AAF5CB2" w:rsidR="003232BB" w:rsidRPr="00641341" w:rsidRDefault="00B672AE" w:rsidP="00641341">
      <w:pPr>
        <w:pStyle w:val="Heading1"/>
      </w:pPr>
      <w:bookmarkStart w:id="1" w:name="_Toc193067699"/>
      <w:bookmarkStart w:id="2" w:name="_Toc193068617"/>
      <w:r>
        <w:t>ABSTRAK</w:t>
      </w:r>
      <w:bookmarkEnd w:id="1"/>
      <w:bookmarkEnd w:id="2"/>
    </w:p>
    <w:p w14:paraId="7F8BABD7" w14:textId="04047D83" w:rsidR="00D33100" w:rsidRPr="00D33100" w:rsidRDefault="00B672AE" w:rsidP="007B0D5B">
      <w:pPr>
        <w:pStyle w:val="Heading1"/>
        <w:spacing w:before="0" w:beforeAutospacing="0" w:after="0" w:afterAutospacing="0"/>
        <w:ind w:left="90"/>
        <w:contextualSpacing/>
        <w:jc w:val="both"/>
        <w:rPr>
          <w:b w:val="0"/>
          <w:lang w:val="id-ID"/>
        </w:rPr>
      </w:pPr>
      <w:bookmarkStart w:id="3" w:name="_Toc193067700"/>
      <w:bookmarkStart w:id="4" w:name="_Toc193068618"/>
      <w:r w:rsidRPr="00D33100">
        <w:rPr>
          <w:b w:val="0"/>
          <w:kern w:val="36"/>
        </w:rPr>
        <w:t xml:space="preserve">Dalam </w:t>
      </w:r>
      <w:proofErr w:type="spellStart"/>
      <w:r w:rsidRPr="00D33100">
        <w:rPr>
          <w:b w:val="0"/>
          <w:kern w:val="36"/>
        </w:rPr>
        <w:t>upaya</w:t>
      </w:r>
      <w:proofErr w:type="spellEnd"/>
      <w:r w:rsidRPr="00D33100">
        <w:rPr>
          <w:b w:val="0"/>
          <w:kern w:val="36"/>
        </w:rPr>
        <w:t xml:space="preserve"> </w:t>
      </w:r>
      <w:proofErr w:type="spellStart"/>
      <w:r w:rsidRPr="00D33100">
        <w:rPr>
          <w:b w:val="0"/>
          <w:kern w:val="36"/>
        </w:rPr>
        <w:t>Satpol</w:t>
      </w:r>
      <w:proofErr w:type="spellEnd"/>
      <w:r w:rsidRPr="00D33100">
        <w:rPr>
          <w:b w:val="0"/>
          <w:kern w:val="36"/>
        </w:rPr>
        <w:t xml:space="preserve"> PP </w:t>
      </w:r>
      <w:proofErr w:type="spellStart"/>
      <w:r w:rsidRPr="00D33100">
        <w:rPr>
          <w:b w:val="0"/>
          <w:kern w:val="36"/>
        </w:rPr>
        <w:t>untuk</w:t>
      </w:r>
      <w:proofErr w:type="spellEnd"/>
      <w:r w:rsidRPr="00D33100">
        <w:rPr>
          <w:b w:val="0"/>
          <w:kern w:val="36"/>
        </w:rPr>
        <w:t xml:space="preserve"> </w:t>
      </w:r>
      <w:proofErr w:type="spellStart"/>
      <w:r w:rsidRPr="00D33100">
        <w:rPr>
          <w:b w:val="0"/>
          <w:kern w:val="36"/>
        </w:rPr>
        <w:t>menjaga</w:t>
      </w:r>
      <w:proofErr w:type="spellEnd"/>
      <w:r w:rsidRPr="00D33100">
        <w:rPr>
          <w:b w:val="0"/>
          <w:kern w:val="36"/>
        </w:rPr>
        <w:t xml:space="preserve"> dan/</w:t>
      </w:r>
      <w:proofErr w:type="spellStart"/>
      <w:r w:rsidRPr="00D33100">
        <w:rPr>
          <w:b w:val="0"/>
          <w:kern w:val="36"/>
        </w:rPr>
        <w:t>atau</w:t>
      </w:r>
      <w:proofErr w:type="spellEnd"/>
      <w:r w:rsidRPr="00D33100">
        <w:rPr>
          <w:b w:val="0"/>
          <w:kern w:val="36"/>
        </w:rPr>
        <w:t xml:space="preserve"> </w:t>
      </w:r>
      <w:proofErr w:type="spellStart"/>
      <w:r w:rsidRPr="00D33100">
        <w:rPr>
          <w:b w:val="0"/>
          <w:kern w:val="36"/>
        </w:rPr>
        <w:t>memulihkan</w:t>
      </w:r>
      <w:proofErr w:type="spellEnd"/>
      <w:r w:rsidRPr="00D33100">
        <w:rPr>
          <w:b w:val="0"/>
          <w:kern w:val="36"/>
        </w:rPr>
        <w:t xml:space="preserve"> </w:t>
      </w:r>
      <w:proofErr w:type="spellStart"/>
      <w:r w:rsidRPr="00D33100">
        <w:rPr>
          <w:b w:val="0"/>
          <w:kern w:val="36"/>
        </w:rPr>
        <w:t>ketertiban</w:t>
      </w:r>
      <w:proofErr w:type="spellEnd"/>
      <w:r w:rsidRPr="00D33100">
        <w:rPr>
          <w:b w:val="0"/>
          <w:kern w:val="36"/>
        </w:rPr>
        <w:t xml:space="preserve"> </w:t>
      </w:r>
      <w:proofErr w:type="spellStart"/>
      <w:r w:rsidRPr="00D33100">
        <w:rPr>
          <w:b w:val="0"/>
          <w:kern w:val="36"/>
        </w:rPr>
        <w:t>umum</w:t>
      </w:r>
      <w:proofErr w:type="spellEnd"/>
      <w:r w:rsidRPr="00D33100">
        <w:rPr>
          <w:b w:val="0"/>
          <w:kern w:val="36"/>
        </w:rPr>
        <w:t xml:space="preserve"> dan </w:t>
      </w:r>
      <w:proofErr w:type="spellStart"/>
      <w:r w:rsidRPr="00D33100">
        <w:rPr>
          <w:b w:val="0"/>
          <w:kern w:val="36"/>
        </w:rPr>
        <w:t>ketentraman</w:t>
      </w:r>
      <w:proofErr w:type="spellEnd"/>
      <w:r w:rsidRPr="00D33100">
        <w:rPr>
          <w:b w:val="0"/>
          <w:kern w:val="36"/>
        </w:rPr>
        <w:t xml:space="preserve"> </w:t>
      </w:r>
      <w:proofErr w:type="spellStart"/>
      <w:r w:rsidRPr="00D33100">
        <w:rPr>
          <w:b w:val="0"/>
          <w:kern w:val="36"/>
        </w:rPr>
        <w:t>masyarakat</w:t>
      </w:r>
      <w:proofErr w:type="spellEnd"/>
      <w:r w:rsidRPr="00D33100">
        <w:rPr>
          <w:b w:val="0"/>
          <w:kern w:val="36"/>
        </w:rPr>
        <w:t xml:space="preserve"> </w:t>
      </w:r>
      <w:proofErr w:type="spellStart"/>
      <w:r w:rsidRPr="00D33100">
        <w:rPr>
          <w:b w:val="0"/>
          <w:kern w:val="36"/>
        </w:rPr>
        <w:t>terhadap</w:t>
      </w:r>
      <w:proofErr w:type="spellEnd"/>
      <w:r w:rsidRPr="00D33100">
        <w:rPr>
          <w:b w:val="0"/>
          <w:kern w:val="36"/>
        </w:rPr>
        <w:t xml:space="preserve"> </w:t>
      </w:r>
      <w:proofErr w:type="spellStart"/>
      <w:r w:rsidRPr="00D33100">
        <w:rPr>
          <w:b w:val="0"/>
          <w:kern w:val="36"/>
        </w:rPr>
        <w:t>pelanggaran</w:t>
      </w:r>
      <w:proofErr w:type="spellEnd"/>
      <w:r w:rsidRPr="00D33100">
        <w:rPr>
          <w:b w:val="0"/>
          <w:kern w:val="36"/>
        </w:rPr>
        <w:t xml:space="preserve"> </w:t>
      </w:r>
      <w:proofErr w:type="spellStart"/>
      <w:r w:rsidR="003232BB">
        <w:rPr>
          <w:b w:val="0"/>
          <w:kern w:val="36"/>
        </w:rPr>
        <w:t>P</w:t>
      </w:r>
      <w:r w:rsidRPr="00D33100">
        <w:rPr>
          <w:b w:val="0"/>
          <w:kern w:val="36"/>
        </w:rPr>
        <w:t>erda</w:t>
      </w:r>
      <w:proofErr w:type="spellEnd"/>
      <w:r w:rsidRPr="00D33100">
        <w:rPr>
          <w:b w:val="0"/>
          <w:kern w:val="36"/>
        </w:rPr>
        <w:t xml:space="preserve"> dan/</w:t>
      </w:r>
      <w:proofErr w:type="spellStart"/>
      <w:r w:rsidRPr="00D33100">
        <w:rPr>
          <w:b w:val="0"/>
          <w:kern w:val="36"/>
        </w:rPr>
        <w:t>atau</w:t>
      </w:r>
      <w:proofErr w:type="spellEnd"/>
      <w:r w:rsidRPr="00D33100">
        <w:rPr>
          <w:b w:val="0"/>
          <w:kern w:val="36"/>
        </w:rPr>
        <w:t xml:space="preserve"> </w:t>
      </w:r>
      <w:proofErr w:type="spellStart"/>
      <w:r w:rsidR="003232BB">
        <w:rPr>
          <w:b w:val="0"/>
          <w:kern w:val="36"/>
        </w:rPr>
        <w:t>P</w:t>
      </w:r>
      <w:r w:rsidRPr="00D33100">
        <w:rPr>
          <w:b w:val="0"/>
          <w:kern w:val="36"/>
        </w:rPr>
        <w:t>erkada</w:t>
      </w:r>
      <w:proofErr w:type="spellEnd"/>
      <w:r w:rsidRPr="00D33100">
        <w:rPr>
          <w:b w:val="0"/>
          <w:kern w:val="36"/>
        </w:rPr>
        <w:t xml:space="preserve">, </w:t>
      </w:r>
      <w:proofErr w:type="spellStart"/>
      <w:r w:rsidRPr="00D33100">
        <w:rPr>
          <w:b w:val="0"/>
          <w:kern w:val="36"/>
        </w:rPr>
        <w:t>tindakan</w:t>
      </w:r>
      <w:proofErr w:type="spellEnd"/>
      <w:r w:rsidRPr="00D33100">
        <w:rPr>
          <w:b w:val="0"/>
          <w:kern w:val="36"/>
        </w:rPr>
        <w:t xml:space="preserve"> </w:t>
      </w:r>
      <w:proofErr w:type="spellStart"/>
      <w:r w:rsidRPr="00D33100">
        <w:rPr>
          <w:b w:val="0"/>
          <w:kern w:val="36"/>
        </w:rPr>
        <w:t>penerbitan</w:t>
      </w:r>
      <w:proofErr w:type="spellEnd"/>
      <w:r w:rsidRPr="00D33100">
        <w:rPr>
          <w:b w:val="0"/>
          <w:kern w:val="36"/>
        </w:rPr>
        <w:t xml:space="preserve"> non-</w:t>
      </w:r>
      <w:proofErr w:type="spellStart"/>
      <w:r w:rsidRPr="00D33100">
        <w:rPr>
          <w:b w:val="0"/>
          <w:kern w:val="36"/>
        </w:rPr>
        <w:t>yudisial</w:t>
      </w:r>
      <w:proofErr w:type="spellEnd"/>
      <w:r w:rsidRPr="00D33100">
        <w:rPr>
          <w:b w:val="0"/>
          <w:kern w:val="36"/>
        </w:rPr>
        <w:t xml:space="preserve"> </w:t>
      </w:r>
      <w:proofErr w:type="spellStart"/>
      <w:r w:rsidRPr="00D33100">
        <w:rPr>
          <w:b w:val="0"/>
          <w:kern w:val="36"/>
        </w:rPr>
        <w:t>dilakukan</w:t>
      </w:r>
      <w:proofErr w:type="spellEnd"/>
      <w:r w:rsidRPr="00D33100">
        <w:rPr>
          <w:b w:val="0"/>
          <w:kern w:val="36"/>
        </w:rPr>
        <w:t xml:space="preserve"> </w:t>
      </w:r>
      <w:proofErr w:type="spellStart"/>
      <w:r w:rsidRPr="00D33100">
        <w:rPr>
          <w:b w:val="0"/>
          <w:kern w:val="36"/>
        </w:rPr>
        <w:t>sesuai</w:t>
      </w:r>
      <w:proofErr w:type="spellEnd"/>
      <w:r w:rsidRPr="00D33100">
        <w:rPr>
          <w:b w:val="0"/>
          <w:kern w:val="36"/>
        </w:rPr>
        <w:t xml:space="preserve"> </w:t>
      </w:r>
      <w:proofErr w:type="spellStart"/>
      <w:r w:rsidRPr="00D33100">
        <w:rPr>
          <w:b w:val="0"/>
          <w:kern w:val="36"/>
        </w:rPr>
        <w:t>dengan</w:t>
      </w:r>
      <w:proofErr w:type="spellEnd"/>
      <w:r w:rsidRPr="00D33100">
        <w:rPr>
          <w:b w:val="0"/>
          <w:kern w:val="36"/>
        </w:rPr>
        <w:t xml:space="preserve"> </w:t>
      </w:r>
      <w:proofErr w:type="spellStart"/>
      <w:r w:rsidRPr="00D33100">
        <w:rPr>
          <w:b w:val="0"/>
          <w:kern w:val="36"/>
        </w:rPr>
        <w:t>ketentuan</w:t>
      </w:r>
      <w:proofErr w:type="spellEnd"/>
      <w:r w:rsidRPr="00D33100">
        <w:rPr>
          <w:b w:val="0"/>
          <w:kern w:val="36"/>
        </w:rPr>
        <w:t xml:space="preserve"> </w:t>
      </w:r>
      <w:proofErr w:type="spellStart"/>
      <w:r w:rsidRPr="00D33100">
        <w:rPr>
          <w:b w:val="0"/>
          <w:kern w:val="36"/>
        </w:rPr>
        <w:t>perundang-undangan</w:t>
      </w:r>
      <w:proofErr w:type="spellEnd"/>
      <w:r w:rsidR="00731216" w:rsidRPr="00D33100">
        <w:rPr>
          <w:b w:val="0"/>
          <w:kern w:val="36"/>
        </w:rPr>
        <w:t xml:space="preserve">. </w:t>
      </w:r>
      <w:proofErr w:type="spellStart"/>
      <w:r w:rsidRPr="00D33100">
        <w:rPr>
          <w:b w:val="0"/>
          <w:kern w:val="36"/>
        </w:rPr>
        <w:t>Sebagaimana</w:t>
      </w:r>
      <w:proofErr w:type="spellEnd"/>
      <w:r w:rsidRPr="00D33100">
        <w:rPr>
          <w:b w:val="0"/>
          <w:kern w:val="36"/>
        </w:rPr>
        <w:t xml:space="preserve"> yang </w:t>
      </w:r>
      <w:proofErr w:type="spellStart"/>
      <w:r w:rsidRPr="00D33100">
        <w:rPr>
          <w:b w:val="0"/>
          <w:kern w:val="36"/>
        </w:rPr>
        <w:t>diatur</w:t>
      </w:r>
      <w:proofErr w:type="spellEnd"/>
      <w:r w:rsidRPr="00D33100">
        <w:rPr>
          <w:b w:val="0"/>
          <w:kern w:val="36"/>
        </w:rPr>
        <w:t xml:space="preserve"> pada </w:t>
      </w:r>
      <w:proofErr w:type="spellStart"/>
      <w:r w:rsidRPr="00D33100">
        <w:rPr>
          <w:b w:val="0"/>
          <w:kern w:val="36"/>
        </w:rPr>
        <w:t>Peraturan</w:t>
      </w:r>
      <w:proofErr w:type="spellEnd"/>
      <w:r w:rsidRPr="00D33100">
        <w:rPr>
          <w:b w:val="0"/>
          <w:kern w:val="36"/>
        </w:rPr>
        <w:t xml:space="preserve"> Daerah Kota Padang </w:t>
      </w:r>
      <w:proofErr w:type="spellStart"/>
      <w:r w:rsidRPr="00D33100">
        <w:rPr>
          <w:b w:val="0"/>
          <w:kern w:val="36"/>
        </w:rPr>
        <w:t>Nomor</w:t>
      </w:r>
      <w:proofErr w:type="spellEnd"/>
      <w:r w:rsidRPr="00D33100">
        <w:rPr>
          <w:b w:val="0"/>
          <w:kern w:val="36"/>
        </w:rPr>
        <w:t xml:space="preserve"> 11 </w:t>
      </w:r>
      <w:proofErr w:type="spellStart"/>
      <w:r w:rsidRPr="00D33100">
        <w:rPr>
          <w:b w:val="0"/>
          <w:kern w:val="36"/>
        </w:rPr>
        <w:t>Tahun</w:t>
      </w:r>
      <w:proofErr w:type="spellEnd"/>
      <w:r w:rsidRPr="00D33100">
        <w:rPr>
          <w:b w:val="0"/>
          <w:kern w:val="36"/>
        </w:rPr>
        <w:t xml:space="preserve"> 2005 </w:t>
      </w:r>
      <w:proofErr w:type="spellStart"/>
      <w:r w:rsidRPr="00D33100">
        <w:rPr>
          <w:b w:val="0"/>
          <w:kern w:val="36"/>
        </w:rPr>
        <w:t>tentang</w:t>
      </w:r>
      <w:proofErr w:type="spellEnd"/>
      <w:r w:rsidRPr="00D33100">
        <w:rPr>
          <w:b w:val="0"/>
          <w:kern w:val="36"/>
        </w:rPr>
        <w:t xml:space="preserve"> </w:t>
      </w:r>
      <w:proofErr w:type="spellStart"/>
      <w:r w:rsidRPr="00D33100">
        <w:rPr>
          <w:b w:val="0"/>
          <w:kern w:val="36"/>
        </w:rPr>
        <w:t>Ketertiban</w:t>
      </w:r>
      <w:proofErr w:type="spellEnd"/>
      <w:r w:rsidRPr="00D33100">
        <w:rPr>
          <w:b w:val="0"/>
          <w:kern w:val="36"/>
        </w:rPr>
        <w:t xml:space="preserve"> Umum dan </w:t>
      </w:r>
      <w:proofErr w:type="spellStart"/>
      <w:r w:rsidRPr="00D33100">
        <w:rPr>
          <w:b w:val="0"/>
          <w:kern w:val="36"/>
        </w:rPr>
        <w:t>Ketertiban</w:t>
      </w:r>
      <w:proofErr w:type="spellEnd"/>
      <w:r w:rsidRPr="00D33100">
        <w:rPr>
          <w:b w:val="0"/>
          <w:kern w:val="36"/>
        </w:rPr>
        <w:t xml:space="preserve"> Masyarakat.</w:t>
      </w:r>
      <w:r w:rsidR="00731216" w:rsidRPr="00D33100">
        <w:rPr>
          <w:b w:val="0"/>
          <w:kern w:val="36"/>
        </w:rPr>
        <w:t xml:space="preserve"> </w:t>
      </w:r>
      <w:proofErr w:type="spellStart"/>
      <w:r w:rsidR="00731216" w:rsidRPr="00D33100">
        <w:rPr>
          <w:b w:val="0"/>
          <w:kern w:val="36"/>
        </w:rPr>
        <w:t>Beberapa</w:t>
      </w:r>
      <w:proofErr w:type="spellEnd"/>
      <w:r w:rsidR="00731216" w:rsidRPr="00D33100">
        <w:rPr>
          <w:b w:val="0"/>
          <w:kern w:val="36"/>
        </w:rPr>
        <w:t xml:space="preserve"> </w:t>
      </w:r>
      <w:proofErr w:type="spellStart"/>
      <w:r w:rsidR="00731216" w:rsidRPr="00D33100">
        <w:rPr>
          <w:b w:val="0"/>
          <w:kern w:val="36"/>
        </w:rPr>
        <w:t>penginapan</w:t>
      </w:r>
      <w:proofErr w:type="spellEnd"/>
      <w:r w:rsidR="00731216" w:rsidRPr="00D33100">
        <w:rPr>
          <w:b w:val="0"/>
          <w:kern w:val="36"/>
        </w:rPr>
        <w:t xml:space="preserve"> dan hotel di </w:t>
      </w:r>
      <w:r w:rsidR="003232BB">
        <w:rPr>
          <w:b w:val="0"/>
          <w:kern w:val="36"/>
        </w:rPr>
        <w:t>K</w:t>
      </w:r>
      <w:r w:rsidR="00731216" w:rsidRPr="00D33100">
        <w:rPr>
          <w:b w:val="0"/>
          <w:kern w:val="36"/>
        </w:rPr>
        <w:t xml:space="preserve">ota </w:t>
      </w:r>
      <w:r w:rsidR="003232BB">
        <w:rPr>
          <w:b w:val="0"/>
          <w:kern w:val="36"/>
        </w:rPr>
        <w:t>P</w:t>
      </w:r>
      <w:r w:rsidR="00731216" w:rsidRPr="00D33100">
        <w:rPr>
          <w:b w:val="0"/>
          <w:kern w:val="36"/>
        </w:rPr>
        <w:t xml:space="preserve">adang </w:t>
      </w:r>
      <w:proofErr w:type="spellStart"/>
      <w:r w:rsidR="00731216" w:rsidRPr="00D33100">
        <w:rPr>
          <w:b w:val="0"/>
          <w:kern w:val="36"/>
        </w:rPr>
        <w:t>terindikasi</w:t>
      </w:r>
      <w:proofErr w:type="spellEnd"/>
      <w:r w:rsidR="00731216" w:rsidRPr="00D33100">
        <w:rPr>
          <w:b w:val="0"/>
          <w:kern w:val="36"/>
        </w:rPr>
        <w:t xml:space="preserve"> </w:t>
      </w:r>
      <w:proofErr w:type="spellStart"/>
      <w:r w:rsidR="00731216" w:rsidRPr="00D33100">
        <w:rPr>
          <w:b w:val="0"/>
          <w:kern w:val="36"/>
        </w:rPr>
        <w:t>telah</w:t>
      </w:r>
      <w:proofErr w:type="spellEnd"/>
      <w:r w:rsidR="00731216" w:rsidRPr="00D33100">
        <w:rPr>
          <w:b w:val="0"/>
          <w:kern w:val="36"/>
        </w:rPr>
        <w:t xml:space="preserve"> </w:t>
      </w:r>
      <w:proofErr w:type="spellStart"/>
      <w:r w:rsidR="00731216" w:rsidRPr="00D33100">
        <w:rPr>
          <w:b w:val="0"/>
          <w:kern w:val="36"/>
        </w:rPr>
        <w:t>melakukan</w:t>
      </w:r>
      <w:proofErr w:type="spellEnd"/>
      <w:r w:rsidR="00731216" w:rsidRPr="00D33100">
        <w:rPr>
          <w:b w:val="0"/>
          <w:kern w:val="36"/>
        </w:rPr>
        <w:t xml:space="preserve"> </w:t>
      </w:r>
      <w:proofErr w:type="spellStart"/>
      <w:r w:rsidR="00731216" w:rsidRPr="00D33100">
        <w:rPr>
          <w:b w:val="0"/>
          <w:kern w:val="36"/>
        </w:rPr>
        <w:t>pelanggaran</w:t>
      </w:r>
      <w:proofErr w:type="spellEnd"/>
      <w:r w:rsidR="00731216" w:rsidRPr="00D33100">
        <w:rPr>
          <w:b w:val="0"/>
          <w:kern w:val="36"/>
        </w:rPr>
        <w:t xml:space="preserve"> </w:t>
      </w:r>
      <w:proofErr w:type="spellStart"/>
      <w:r w:rsidR="00731216" w:rsidRPr="00D33100">
        <w:rPr>
          <w:b w:val="0"/>
          <w:kern w:val="36"/>
        </w:rPr>
        <w:t>ketertiban</w:t>
      </w:r>
      <w:proofErr w:type="spellEnd"/>
      <w:r w:rsidR="00731216" w:rsidRPr="00D33100">
        <w:rPr>
          <w:b w:val="0"/>
          <w:kern w:val="36"/>
        </w:rPr>
        <w:t xml:space="preserve">, </w:t>
      </w:r>
      <w:r w:rsidR="00CF79EC">
        <w:rPr>
          <w:b w:val="0"/>
          <w:kern w:val="36"/>
        </w:rPr>
        <w:t xml:space="preserve">hotel </w:t>
      </w:r>
      <w:proofErr w:type="spellStart"/>
      <w:r w:rsidR="00CF79EC">
        <w:rPr>
          <w:b w:val="0"/>
          <w:kern w:val="36"/>
        </w:rPr>
        <w:t>menerima</w:t>
      </w:r>
      <w:proofErr w:type="spellEnd"/>
      <w:r w:rsidR="00CF79EC">
        <w:rPr>
          <w:b w:val="0"/>
          <w:kern w:val="36"/>
        </w:rPr>
        <w:t xml:space="preserve"> </w:t>
      </w:r>
      <w:proofErr w:type="spellStart"/>
      <w:r w:rsidR="00CF79EC">
        <w:rPr>
          <w:b w:val="0"/>
          <w:kern w:val="36"/>
        </w:rPr>
        <w:t>tamu</w:t>
      </w:r>
      <w:proofErr w:type="spellEnd"/>
      <w:r w:rsidR="00CF79EC">
        <w:rPr>
          <w:b w:val="0"/>
          <w:kern w:val="36"/>
        </w:rPr>
        <w:t xml:space="preserve"> </w:t>
      </w:r>
      <w:proofErr w:type="spellStart"/>
      <w:r w:rsidR="00CF79EC">
        <w:rPr>
          <w:b w:val="0"/>
          <w:kern w:val="36"/>
        </w:rPr>
        <w:t>pasangan</w:t>
      </w:r>
      <w:proofErr w:type="spellEnd"/>
      <w:r w:rsidR="00CF79EC">
        <w:rPr>
          <w:b w:val="0"/>
          <w:kern w:val="36"/>
        </w:rPr>
        <w:t xml:space="preserve"> illegal </w:t>
      </w:r>
      <w:r w:rsidR="00731216" w:rsidRPr="00D33100">
        <w:rPr>
          <w:b w:val="0"/>
          <w:kern w:val="36"/>
        </w:rPr>
        <w:t xml:space="preserve">yang </w:t>
      </w:r>
      <w:proofErr w:type="spellStart"/>
      <w:r w:rsidR="00731216" w:rsidRPr="00D33100">
        <w:rPr>
          <w:b w:val="0"/>
          <w:kern w:val="36"/>
        </w:rPr>
        <w:t>berhasil</w:t>
      </w:r>
      <w:proofErr w:type="spellEnd"/>
      <w:r w:rsidR="00731216" w:rsidRPr="00D33100">
        <w:rPr>
          <w:b w:val="0"/>
          <w:kern w:val="36"/>
        </w:rPr>
        <w:t xml:space="preserve"> </w:t>
      </w:r>
      <w:proofErr w:type="spellStart"/>
      <w:r w:rsidR="00731216" w:rsidRPr="00D33100">
        <w:rPr>
          <w:b w:val="0"/>
          <w:kern w:val="36"/>
        </w:rPr>
        <w:t>dijaring</w:t>
      </w:r>
      <w:proofErr w:type="spellEnd"/>
      <w:r w:rsidR="00731216" w:rsidRPr="00D33100">
        <w:rPr>
          <w:b w:val="0"/>
          <w:kern w:val="36"/>
        </w:rPr>
        <w:t xml:space="preserve"> </w:t>
      </w:r>
      <w:proofErr w:type="spellStart"/>
      <w:r w:rsidR="00731216" w:rsidRPr="00D33100">
        <w:rPr>
          <w:b w:val="0"/>
          <w:kern w:val="36"/>
        </w:rPr>
        <w:t>petugas</w:t>
      </w:r>
      <w:proofErr w:type="spellEnd"/>
      <w:r w:rsidR="00731216" w:rsidRPr="00D33100">
        <w:rPr>
          <w:b w:val="0"/>
          <w:kern w:val="36"/>
        </w:rPr>
        <w:t xml:space="preserve"> salah </w:t>
      </w:r>
      <w:proofErr w:type="spellStart"/>
      <w:r w:rsidR="00731216" w:rsidRPr="00D33100">
        <w:rPr>
          <w:b w:val="0"/>
          <w:kern w:val="36"/>
        </w:rPr>
        <w:t>satunya</w:t>
      </w:r>
      <w:proofErr w:type="spellEnd"/>
      <w:r w:rsidR="00731216" w:rsidRPr="00D33100">
        <w:rPr>
          <w:b w:val="0"/>
          <w:kern w:val="36"/>
        </w:rPr>
        <w:t xml:space="preserve"> </w:t>
      </w:r>
      <w:proofErr w:type="spellStart"/>
      <w:r w:rsidR="003232BB">
        <w:rPr>
          <w:b w:val="0"/>
          <w:kern w:val="36"/>
        </w:rPr>
        <w:t>sebuah</w:t>
      </w:r>
      <w:proofErr w:type="spellEnd"/>
      <w:r w:rsidR="003232BB">
        <w:rPr>
          <w:b w:val="0"/>
          <w:kern w:val="36"/>
        </w:rPr>
        <w:t xml:space="preserve"> hotel </w:t>
      </w:r>
      <w:proofErr w:type="spellStart"/>
      <w:r w:rsidR="003232BB">
        <w:rPr>
          <w:b w:val="0"/>
          <w:kern w:val="36"/>
        </w:rPr>
        <w:t>berbintang</w:t>
      </w:r>
      <w:proofErr w:type="spellEnd"/>
      <w:r w:rsidR="003232BB">
        <w:rPr>
          <w:b w:val="0"/>
          <w:kern w:val="36"/>
        </w:rPr>
        <w:t xml:space="preserve"> </w:t>
      </w:r>
      <w:r w:rsidR="006500C6">
        <w:rPr>
          <w:b w:val="0"/>
          <w:kern w:val="36"/>
        </w:rPr>
        <w:t>3</w:t>
      </w:r>
      <w:r w:rsidR="003232BB">
        <w:rPr>
          <w:b w:val="0"/>
          <w:kern w:val="36"/>
        </w:rPr>
        <w:t xml:space="preserve"> yang </w:t>
      </w:r>
      <w:proofErr w:type="spellStart"/>
      <w:r w:rsidR="003232BB">
        <w:rPr>
          <w:b w:val="0"/>
          <w:kern w:val="36"/>
        </w:rPr>
        <w:t>berlokasi</w:t>
      </w:r>
      <w:proofErr w:type="spellEnd"/>
      <w:r w:rsidR="003232BB">
        <w:rPr>
          <w:b w:val="0"/>
          <w:kern w:val="36"/>
        </w:rPr>
        <w:t xml:space="preserve"> di </w:t>
      </w:r>
      <w:proofErr w:type="spellStart"/>
      <w:r w:rsidR="003232BB">
        <w:rPr>
          <w:b w:val="0"/>
          <w:kern w:val="36"/>
        </w:rPr>
        <w:t>Kel</w:t>
      </w:r>
      <w:r w:rsidR="00CF79EC">
        <w:rPr>
          <w:b w:val="0"/>
          <w:kern w:val="36"/>
        </w:rPr>
        <w:t>urahan</w:t>
      </w:r>
      <w:proofErr w:type="spellEnd"/>
      <w:r w:rsidR="003232BB">
        <w:rPr>
          <w:b w:val="0"/>
          <w:kern w:val="36"/>
        </w:rPr>
        <w:t xml:space="preserve"> </w:t>
      </w:r>
      <w:proofErr w:type="spellStart"/>
      <w:r w:rsidR="003232BB">
        <w:rPr>
          <w:b w:val="0"/>
          <w:kern w:val="36"/>
        </w:rPr>
        <w:t>P</w:t>
      </w:r>
      <w:r w:rsidR="00731216" w:rsidRPr="00D33100">
        <w:rPr>
          <w:b w:val="0"/>
          <w:kern w:val="36"/>
        </w:rPr>
        <w:t>ondok</w:t>
      </w:r>
      <w:proofErr w:type="spellEnd"/>
      <w:r w:rsidR="00731216" w:rsidRPr="00D33100">
        <w:rPr>
          <w:b w:val="0"/>
          <w:kern w:val="36"/>
        </w:rPr>
        <w:t>.</w:t>
      </w:r>
      <w:r w:rsidR="00BF1955">
        <w:rPr>
          <w:b w:val="0"/>
          <w:kern w:val="36"/>
        </w:rPr>
        <w:t xml:space="preserve"> </w:t>
      </w:r>
      <w:proofErr w:type="spellStart"/>
      <w:r w:rsidRPr="00D33100">
        <w:rPr>
          <w:b w:val="0"/>
          <w:kern w:val="36"/>
        </w:rPr>
        <w:t>Permasalahan</w:t>
      </w:r>
      <w:proofErr w:type="spellEnd"/>
      <w:r w:rsidRPr="00D33100">
        <w:rPr>
          <w:b w:val="0"/>
          <w:kern w:val="36"/>
        </w:rPr>
        <w:t xml:space="preserve"> </w:t>
      </w:r>
      <w:proofErr w:type="spellStart"/>
      <w:r w:rsidRPr="00D33100">
        <w:rPr>
          <w:b w:val="0"/>
          <w:kern w:val="36"/>
        </w:rPr>
        <w:t>penelitian</w:t>
      </w:r>
      <w:proofErr w:type="spellEnd"/>
      <w:r w:rsidRPr="00D33100">
        <w:rPr>
          <w:b w:val="0"/>
          <w:kern w:val="36"/>
        </w:rPr>
        <w:t xml:space="preserve">: (1) </w:t>
      </w:r>
      <w:proofErr w:type="spellStart"/>
      <w:r w:rsidRPr="00D33100">
        <w:rPr>
          <w:b w:val="0"/>
          <w:kern w:val="36"/>
        </w:rPr>
        <w:t>Bagaimanakah</w:t>
      </w:r>
      <w:proofErr w:type="spellEnd"/>
      <w:r w:rsidRPr="00D33100">
        <w:rPr>
          <w:b w:val="0"/>
          <w:kern w:val="36"/>
        </w:rPr>
        <w:t xml:space="preserve"> </w:t>
      </w:r>
      <w:proofErr w:type="spellStart"/>
      <w:r w:rsidRPr="00D33100">
        <w:rPr>
          <w:b w:val="0"/>
          <w:kern w:val="36"/>
        </w:rPr>
        <w:t>peranan</w:t>
      </w:r>
      <w:proofErr w:type="spellEnd"/>
      <w:r w:rsidRPr="00D33100">
        <w:rPr>
          <w:b w:val="0"/>
          <w:kern w:val="36"/>
        </w:rPr>
        <w:t xml:space="preserve"> </w:t>
      </w:r>
      <w:proofErr w:type="spellStart"/>
      <w:r w:rsidRPr="00D33100">
        <w:rPr>
          <w:b w:val="0"/>
          <w:kern w:val="36"/>
        </w:rPr>
        <w:t>Satpol</w:t>
      </w:r>
      <w:proofErr w:type="spellEnd"/>
      <w:r w:rsidRPr="00D33100">
        <w:rPr>
          <w:b w:val="0"/>
          <w:kern w:val="36"/>
        </w:rPr>
        <w:t xml:space="preserve"> PP Kota Padang </w:t>
      </w:r>
      <w:proofErr w:type="spellStart"/>
      <w:r w:rsidRPr="00D33100">
        <w:rPr>
          <w:b w:val="0"/>
          <w:kern w:val="36"/>
        </w:rPr>
        <w:t>dalam</w:t>
      </w:r>
      <w:proofErr w:type="spellEnd"/>
      <w:r w:rsidRPr="00D33100">
        <w:rPr>
          <w:b w:val="0"/>
          <w:kern w:val="36"/>
        </w:rPr>
        <w:t xml:space="preserve"> </w:t>
      </w:r>
      <w:proofErr w:type="spellStart"/>
      <w:r w:rsidRPr="00D33100">
        <w:rPr>
          <w:b w:val="0"/>
          <w:kern w:val="36"/>
        </w:rPr>
        <w:t>penegakan</w:t>
      </w:r>
      <w:proofErr w:type="spellEnd"/>
      <w:r w:rsidRPr="00D33100">
        <w:rPr>
          <w:b w:val="0"/>
          <w:kern w:val="36"/>
        </w:rPr>
        <w:t xml:space="preserve"> </w:t>
      </w:r>
      <w:proofErr w:type="spellStart"/>
      <w:r w:rsidRPr="00D33100">
        <w:rPr>
          <w:b w:val="0"/>
          <w:kern w:val="36"/>
        </w:rPr>
        <w:t>hukum</w:t>
      </w:r>
      <w:proofErr w:type="spellEnd"/>
      <w:r w:rsidRPr="00D33100">
        <w:rPr>
          <w:b w:val="0"/>
          <w:kern w:val="36"/>
        </w:rPr>
        <w:t xml:space="preserve"> </w:t>
      </w:r>
      <w:proofErr w:type="spellStart"/>
      <w:r w:rsidRPr="00D33100">
        <w:rPr>
          <w:b w:val="0"/>
          <w:kern w:val="36"/>
        </w:rPr>
        <w:t>terhadap</w:t>
      </w:r>
      <w:proofErr w:type="spellEnd"/>
      <w:r w:rsidRPr="00D33100">
        <w:rPr>
          <w:b w:val="0"/>
          <w:kern w:val="36"/>
        </w:rPr>
        <w:t xml:space="preserve"> </w:t>
      </w:r>
      <w:proofErr w:type="spellStart"/>
      <w:r w:rsidR="003232BB" w:rsidRPr="00D33100">
        <w:rPr>
          <w:b w:val="0"/>
          <w:kern w:val="36"/>
        </w:rPr>
        <w:t>pelanggaran</w:t>
      </w:r>
      <w:proofErr w:type="spellEnd"/>
      <w:r w:rsidR="003232BB" w:rsidRPr="00D33100">
        <w:rPr>
          <w:b w:val="0"/>
          <w:kern w:val="36"/>
        </w:rPr>
        <w:t xml:space="preserve"> </w:t>
      </w:r>
      <w:proofErr w:type="spellStart"/>
      <w:r w:rsidR="003232BB" w:rsidRPr="00D33100">
        <w:rPr>
          <w:b w:val="0"/>
          <w:kern w:val="36"/>
        </w:rPr>
        <w:t>ketertiban</w:t>
      </w:r>
      <w:proofErr w:type="spellEnd"/>
      <w:r w:rsidR="003232BB" w:rsidRPr="00D33100">
        <w:rPr>
          <w:b w:val="0"/>
          <w:kern w:val="36"/>
        </w:rPr>
        <w:t xml:space="preserve"> </w:t>
      </w:r>
      <w:proofErr w:type="spellStart"/>
      <w:r w:rsidR="003232BB" w:rsidRPr="00D33100">
        <w:rPr>
          <w:b w:val="0"/>
          <w:kern w:val="36"/>
        </w:rPr>
        <w:t>umum</w:t>
      </w:r>
      <w:proofErr w:type="spellEnd"/>
      <w:r w:rsidR="003232BB" w:rsidRPr="00D33100">
        <w:rPr>
          <w:b w:val="0"/>
          <w:kern w:val="36"/>
        </w:rPr>
        <w:t xml:space="preserve"> yang </w:t>
      </w:r>
      <w:proofErr w:type="spellStart"/>
      <w:r w:rsidR="003232BB" w:rsidRPr="00D33100">
        <w:rPr>
          <w:b w:val="0"/>
          <w:kern w:val="36"/>
        </w:rPr>
        <w:t>terjadi</w:t>
      </w:r>
      <w:proofErr w:type="spellEnd"/>
      <w:r w:rsidR="003232BB" w:rsidRPr="00D33100">
        <w:rPr>
          <w:b w:val="0"/>
          <w:kern w:val="36"/>
        </w:rPr>
        <w:t xml:space="preserve"> di hotel</w:t>
      </w:r>
      <w:r w:rsidRPr="00D33100">
        <w:rPr>
          <w:b w:val="0"/>
          <w:kern w:val="36"/>
        </w:rPr>
        <w:t xml:space="preserve">? (2) </w:t>
      </w:r>
      <w:proofErr w:type="spellStart"/>
      <w:r w:rsidRPr="00D33100">
        <w:rPr>
          <w:b w:val="0"/>
          <w:kern w:val="36"/>
        </w:rPr>
        <w:t>Apakah</w:t>
      </w:r>
      <w:proofErr w:type="spellEnd"/>
      <w:r w:rsidRPr="00D33100">
        <w:rPr>
          <w:b w:val="0"/>
          <w:kern w:val="36"/>
        </w:rPr>
        <w:t xml:space="preserve"> </w:t>
      </w:r>
      <w:proofErr w:type="spellStart"/>
      <w:r w:rsidRPr="00D33100">
        <w:rPr>
          <w:b w:val="0"/>
          <w:kern w:val="36"/>
        </w:rPr>
        <w:t>kendala</w:t>
      </w:r>
      <w:proofErr w:type="spellEnd"/>
      <w:r w:rsidRPr="00D33100">
        <w:rPr>
          <w:b w:val="0"/>
          <w:kern w:val="36"/>
        </w:rPr>
        <w:t xml:space="preserve"> yang </w:t>
      </w:r>
      <w:proofErr w:type="spellStart"/>
      <w:r w:rsidRPr="00D33100">
        <w:rPr>
          <w:b w:val="0"/>
          <w:kern w:val="36"/>
        </w:rPr>
        <w:t>ditemui</w:t>
      </w:r>
      <w:proofErr w:type="spellEnd"/>
      <w:r w:rsidRPr="00D33100">
        <w:rPr>
          <w:b w:val="0"/>
          <w:kern w:val="36"/>
        </w:rPr>
        <w:t xml:space="preserve"> </w:t>
      </w:r>
      <w:proofErr w:type="spellStart"/>
      <w:r w:rsidRPr="00D33100">
        <w:rPr>
          <w:b w:val="0"/>
          <w:kern w:val="36"/>
        </w:rPr>
        <w:t>Satpol</w:t>
      </w:r>
      <w:proofErr w:type="spellEnd"/>
      <w:r w:rsidRPr="00D33100">
        <w:rPr>
          <w:b w:val="0"/>
          <w:kern w:val="36"/>
        </w:rPr>
        <w:t xml:space="preserve"> PP Kota Padang </w:t>
      </w:r>
      <w:proofErr w:type="spellStart"/>
      <w:r w:rsidRPr="00D33100">
        <w:rPr>
          <w:b w:val="0"/>
          <w:kern w:val="36"/>
        </w:rPr>
        <w:t>dalam</w:t>
      </w:r>
      <w:proofErr w:type="spellEnd"/>
      <w:r w:rsidRPr="00D33100">
        <w:rPr>
          <w:b w:val="0"/>
          <w:kern w:val="36"/>
        </w:rPr>
        <w:t xml:space="preserve"> </w:t>
      </w:r>
      <w:proofErr w:type="spellStart"/>
      <w:r w:rsidR="003232BB" w:rsidRPr="00D33100">
        <w:rPr>
          <w:b w:val="0"/>
          <w:kern w:val="36"/>
        </w:rPr>
        <w:t>penegakan</w:t>
      </w:r>
      <w:proofErr w:type="spellEnd"/>
      <w:r w:rsidR="003232BB" w:rsidRPr="00D33100">
        <w:rPr>
          <w:b w:val="0"/>
          <w:kern w:val="36"/>
        </w:rPr>
        <w:t xml:space="preserve"> </w:t>
      </w:r>
      <w:proofErr w:type="spellStart"/>
      <w:r w:rsidR="003232BB" w:rsidRPr="00D33100">
        <w:rPr>
          <w:b w:val="0"/>
          <w:kern w:val="36"/>
        </w:rPr>
        <w:t>hukum</w:t>
      </w:r>
      <w:proofErr w:type="spellEnd"/>
      <w:r w:rsidR="003232BB" w:rsidRPr="00D33100">
        <w:rPr>
          <w:b w:val="0"/>
          <w:kern w:val="36"/>
        </w:rPr>
        <w:t xml:space="preserve"> </w:t>
      </w:r>
      <w:proofErr w:type="spellStart"/>
      <w:r w:rsidR="003232BB" w:rsidRPr="00D33100">
        <w:rPr>
          <w:b w:val="0"/>
          <w:kern w:val="36"/>
        </w:rPr>
        <w:t>terhadap</w:t>
      </w:r>
      <w:proofErr w:type="spellEnd"/>
      <w:r w:rsidR="003232BB" w:rsidRPr="00D33100">
        <w:rPr>
          <w:b w:val="0"/>
          <w:kern w:val="36"/>
        </w:rPr>
        <w:t xml:space="preserve"> </w:t>
      </w:r>
      <w:proofErr w:type="spellStart"/>
      <w:r w:rsidR="003232BB" w:rsidRPr="00D33100">
        <w:rPr>
          <w:b w:val="0"/>
          <w:kern w:val="36"/>
        </w:rPr>
        <w:t>pelanggaran</w:t>
      </w:r>
      <w:proofErr w:type="spellEnd"/>
      <w:r w:rsidR="003232BB" w:rsidRPr="00D33100">
        <w:rPr>
          <w:b w:val="0"/>
          <w:kern w:val="36"/>
        </w:rPr>
        <w:t xml:space="preserve"> </w:t>
      </w:r>
      <w:proofErr w:type="spellStart"/>
      <w:r w:rsidR="003232BB" w:rsidRPr="00D33100">
        <w:rPr>
          <w:b w:val="0"/>
          <w:kern w:val="36"/>
        </w:rPr>
        <w:t>ketertiban</w:t>
      </w:r>
      <w:proofErr w:type="spellEnd"/>
      <w:r w:rsidR="003232BB" w:rsidRPr="00D33100">
        <w:rPr>
          <w:b w:val="0"/>
          <w:kern w:val="36"/>
        </w:rPr>
        <w:t xml:space="preserve"> </w:t>
      </w:r>
      <w:proofErr w:type="spellStart"/>
      <w:r w:rsidR="003232BB" w:rsidRPr="00D33100">
        <w:rPr>
          <w:b w:val="0"/>
          <w:kern w:val="36"/>
        </w:rPr>
        <w:t>umum</w:t>
      </w:r>
      <w:proofErr w:type="spellEnd"/>
      <w:r w:rsidR="003232BB" w:rsidRPr="00D33100">
        <w:rPr>
          <w:b w:val="0"/>
          <w:kern w:val="36"/>
        </w:rPr>
        <w:t xml:space="preserve"> yang </w:t>
      </w:r>
      <w:proofErr w:type="spellStart"/>
      <w:r w:rsidR="003232BB" w:rsidRPr="00D33100">
        <w:rPr>
          <w:b w:val="0"/>
          <w:kern w:val="36"/>
        </w:rPr>
        <w:t>terjadi</w:t>
      </w:r>
      <w:proofErr w:type="spellEnd"/>
      <w:r w:rsidR="003232BB" w:rsidRPr="00D33100">
        <w:rPr>
          <w:b w:val="0"/>
          <w:kern w:val="36"/>
        </w:rPr>
        <w:t xml:space="preserve"> di hotel</w:t>
      </w:r>
      <w:r w:rsidRPr="00D33100">
        <w:rPr>
          <w:b w:val="0"/>
          <w:kern w:val="36"/>
        </w:rPr>
        <w:t xml:space="preserve">? Jenis </w:t>
      </w:r>
      <w:proofErr w:type="spellStart"/>
      <w:r w:rsidRPr="00D33100">
        <w:rPr>
          <w:b w:val="0"/>
          <w:kern w:val="36"/>
        </w:rPr>
        <w:t>penelitian</w:t>
      </w:r>
      <w:proofErr w:type="spellEnd"/>
      <w:r w:rsidRPr="00D33100">
        <w:rPr>
          <w:b w:val="0"/>
          <w:kern w:val="36"/>
        </w:rPr>
        <w:t xml:space="preserve"> </w:t>
      </w:r>
      <w:r w:rsidR="003232BB">
        <w:rPr>
          <w:b w:val="0"/>
          <w:kern w:val="36"/>
        </w:rPr>
        <w:t xml:space="preserve">yang </w:t>
      </w:r>
      <w:proofErr w:type="spellStart"/>
      <w:r w:rsidR="003232BB">
        <w:rPr>
          <w:b w:val="0"/>
          <w:kern w:val="36"/>
        </w:rPr>
        <w:t>digunakan</w:t>
      </w:r>
      <w:proofErr w:type="spellEnd"/>
      <w:r w:rsidR="003232BB">
        <w:rPr>
          <w:b w:val="0"/>
          <w:kern w:val="36"/>
        </w:rPr>
        <w:t xml:space="preserve"> </w:t>
      </w:r>
      <w:proofErr w:type="spellStart"/>
      <w:r w:rsidR="003232BB">
        <w:rPr>
          <w:b w:val="0"/>
          <w:kern w:val="36"/>
        </w:rPr>
        <w:t>adalah</w:t>
      </w:r>
      <w:proofErr w:type="spellEnd"/>
      <w:r w:rsidRPr="00D33100">
        <w:rPr>
          <w:b w:val="0"/>
          <w:kern w:val="36"/>
        </w:rPr>
        <w:t xml:space="preserve"> </w:t>
      </w:r>
      <w:proofErr w:type="spellStart"/>
      <w:r w:rsidRPr="00D33100">
        <w:rPr>
          <w:b w:val="0"/>
          <w:kern w:val="36"/>
        </w:rPr>
        <w:t>yuridis</w:t>
      </w:r>
      <w:proofErr w:type="spellEnd"/>
      <w:r w:rsidRPr="00D33100">
        <w:rPr>
          <w:b w:val="0"/>
          <w:kern w:val="36"/>
        </w:rPr>
        <w:t xml:space="preserve"> </w:t>
      </w:r>
      <w:proofErr w:type="spellStart"/>
      <w:r w:rsidRPr="00D33100">
        <w:rPr>
          <w:b w:val="0"/>
          <w:kern w:val="36"/>
        </w:rPr>
        <w:t>empiris</w:t>
      </w:r>
      <w:proofErr w:type="spellEnd"/>
      <w:r w:rsidR="003232BB">
        <w:rPr>
          <w:b w:val="0"/>
          <w:kern w:val="36"/>
        </w:rPr>
        <w:t xml:space="preserve">; </w:t>
      </w:r>
      <w:proofErr w:type="spellStart"/>
      <w:r w:rsidR="003232BB">
        <w:rPr>
          <w:b w:val="0"/>
          <w:kern w:val="36"/>
        </w:rPr>
        <w:t>sumber</w:t>
      </w:r>
      <w:proofErr w:type="spellEnd"/>
      <w:r w:rsidR="003232BB">
        <w:rPr>
          <w:b w:val="0"/>
          <w:kern w:val="36"/>
        </w:rPr>
        <w:t xml:space="preserve"> data </w:t>
      </w:r>
      <w:proofErr w:type="spellStart"/>
      <w:r w:rsidR="003232BB">
        <w:rPr>
          <w:b w:val="0"/>
          <w:kern w:val="36"/>
        </w:rPr>
        <w:t>berasal</w:t>
      </w:r>
      <w:proofErr w:type="spellEnd"/>
      <w:r w:rsidR="003232BB">
        <w:rPr>
          <w:b w:val="0"/>
          <w:kern w:val="36"/>
        </w:rPr>
        <w:t xml:space="preserve"> </w:t>
      </w:r>
      <w:proofErr w:type="spellStart"/>
      <w:r w:rsidR="003232BB">
        <w:rPr>
          <w:b w:val="0"/>
          <w:kern w:val="36"/>
        </w:rPr>
        <w:t>dari</w:t>
      </w:r>
      <w:proofErr w:type="spellEnd"/>
      <w:r w:rsidRPr="00D33100">
        <w:rPr>
          <w:b w:val="0"/>
          <w:kern w:val="36"/>
        </w:rPr>
        <w:t xml:space="preserve"> data primer dan data </w:t>
      </w:r>
      <w:proofErr w:type="spellStart"/>
      <w:r w:rsidRPr="00D33100">
        <w:rPr>
          <w:b w:val="0"/>
          <w:kern w:val="36"/>
        </w:rPr>
        <w:t>sekunder</w:t>
      </w:r>
      <w:proofErr w:type="spellEnd"/>
      <w:r w:rsidRPr="00D33100">
        <w:rPr>
          <w:b w:val="0"/>
          <w:kern w:val="36"/>
        </w:rPr>
        <w:t xml:space="preserve">, </w:t>
      </w:r>
      <w:proofErr w:type="spellStart"/>
      <w:r w:rsidR="003232BB">
        <w:rPr>
          <w:b w:val="0"/>
          <w:kern w:val="36"/>
        </w:rPr>
        <w:t>t</w:t>
      </w:r>
      <w:r w:rsidRPr="00D33100">
        <w:rPr>
          <w:b w:val="0"/>
          <w:kern w:val="36"/>
        </w:rPr>
        <w:t>eknik</w:t>
      </w:r>
      <w:proofErr w:type="spellEnd"/>
      <w:r w:rsidRPr="00D33100">
        <w:rPr>
          <w:b w:val="0"/>
          <w:kern w:val="36"/>
        </w:rPr>
        <w:t xml:space="preserve"> </w:t>
      </w:r>
      <w:proofErr w:type="spellStart"/>
      <w:r w:rsidRPr="00D33100">
        <w:rPr>
          <w:b w:val="0"/>
          <w:kern w:val="36"/>
        </w:rPr>
        <w:t>pengumpulan</w:t>
      </w:r>
      <w:proofErr w:type="spellEnd"/>
      <w:r w:rsidRPr="00D33100">
        <w:rPr>
          <w:b w:val="0"/>
          <w:kern w:val="36"/>
        </w:rPr>
        <w:t xml:space="preserve"> </w:t>
      </w:r>
      <w:r w:rsidR="003232BB">
        <w:rPr>
          <w:b w:val="0"/>
          <w:kern w:val="36"/>
        </w:rPr>
        <w:t>d</w:t>
      </w:r>
      <w:r w:rsidRPr="00D33100">
        <w:rPr>
          <w:b w:val="0"/>
          <w:kern w:val="36"/>
        </w:rPr>
        <w:t xml:space="preserve">ata </w:t>
      </w:r>
      <w:proofErr w:type="spellStart"/>
      <w:r w:rsidR="003232BB">
        <w:rPr>
          <w:b w:val="0"/>
          <w:kern w:val="36"/>
        </w:rPr>
        <w:t>dengan</w:t>
      </w:r>
      <w:proofErr w:type="spellEnd"/>
      <w:r w:rsidRPr="00D33100">
        <w:rPr>
          <w:b w:val="0"/>
          <w:kern w:val="36"/>
        </w:rPr>
        <w:t xml:space="preserve"> </w:t>
      </w:r>
      <w:proofErr w:type="spellStart"/>
      <w:r w:rsidRPr="00D33100">
        <w:rPr>
          <w:b w:val="0"/>
          <w:kern w:val="36"/>
        </w:rPr>
        <w:t>studi</w:t>
      </w:r>
      <w:proofErr w:type="spellEnd"/>
      <w:r w:rsidRPr="00D33100">
        <w:rPr>
          <w:b w:val="0"/>
          <w:kern w:val="36"/>
        </w:rPr>
        <w:t xml:space="preserve"> </w:t>
      </w:r>
      <w:proofErr w:type="spellStart"/>
      <w:r w:rsidRPr="00D33100">
        <w:rPr>
          <w:b w:val="0"/>
          <w:kern w:val="36"/>
        </w:rPr>
        <w:t>dokumen</w:t>
      </w:r>
      <w:proofErr w:type="spellEnd"/>
      <w:r w:rsidRPr="00D33100">
        <w:rPr>
          <w:b w:val="0"/>
          <w:kern w:val="36"/>
        </w:rPr>
        <w:t xml:space="preserve"> dan </w:t>
      </w:r>
      <w:proofErr w:type="spellStart"/>
      <w:r w:rsidRPr="00D33100">
        <w:rPr>
          <w:b w:val="0"/>
          <w:kern w:val="36"/>
        </w:rPr>
        <w:t>wawancara</w:t>
      </w:r>
      <w:proofErr w:type="spellEnd"/>
      <w:r w:rsidRPr="00D33100">
        <w:rPr>
          <w:b w:val="0"/>
          <w:kern w:val="36"/>
        </w:rPr>
        <w:t xml:space="preserve">; </w:t>
      </w:r>
      <w:r w:rsidR="003232BB">
        <w:rPr>
          <w:b w:val="0"/>
          <w:kern w:val="36"/>
        </w:rPr>
        <w:t>d</w:t>
      </w:r>
      <w:r w:rsidRPr="00D33100">
        <w:rPr>
          <w:b w:val="0"/>
          <w:kern w:val="36"/>
        </w:rPr>
        <w:t xml:space="preserve">ata </w:t>
      </w:r>
      <w:proofErr w:type="spellStart"/>
      <w:r w:rsidRPr="00D33100">
        <w:rPr>
          <w:b w:val="0"/>
          <w:kern w:val="36"/>
        </w:rPr>
        <w:t>dianalisis</w:t>
      </w:r>
      <w:proofErr w:type="spellEnd"/>
      <w:r w:rsidRPr="00D33100">
        <w:rPr>
          <w:b w:val="0"/>
          <w:kern w:val="36"/>
        </w:rPr>
        <w:t xml:space="preserve"> </w:t>
      </w:r>
      <w:proofErr w:type="spellStart"/>
      <w:r w:rsidRPr="00D33100">
        <w:rPr>
          <w:b w:val="0"/>
          <w:kern w:val="36"/>
        </w:rPr>
        <w:t>secara</w:t>
      </w:r>
      <w:proofErr w:type="spellEnd"/>
      <w:r w:rsidRPr="00D33100">
        <w:rPr>
          <w:b w:val="0"/>
          <w:kern w:val="36"/>
        </w:rPr>
        <w:t xml:space="preserve"> </w:t>
      </w:r>
      <w:proofErr w:type="spellStart"/>
      <w:r w:rsidRPr="00D33100">
        <w:rPr>
          <w:b w:val="0"/>
          <w:kern w:val="36"/>
        </w:rPr>
        <w:t>kualitatif</w:t>
      </w:r>
      <w:proofErr w:type="spellEnd"/>
      <w:r w:rsidRPr="00D33100">
        <w:rPr>
          <w:b w:val="0"/>
          <w:kern w:val="36"/>
        </w:rPr>
        <w:t xml:space="preserve">. Hasil </w:t>
      </w:r>
      <w:proofErr w:type="spellStart"/>
      <w:r w:rsidRPr="00D33100">
        <w:rPr>
          <w:b w:val="0"/>
          <w:kern w:val="36"/>
        </w:rPr>
        <w:t>penelitian</w:t>
      </w:r>
      <w:proofErr w:type="spellEnd"/>
      <w:r w:rsidR="003232BB">
        <w:rPr>
          <w:b w:val="0"/>
          <w:kern w:val="36"/>
        </w:rPr>
        <w:t xml:space="preserve"> </w:t>
      </w:r>
      <w:proofErr w:type="spellStart"/>
      <w:r w:rsidR="003232BB">
        <w:rPr>
          <w:b w:val="0"/>
          <w:kern w:val="36"/>
        </w:rPr>
        <w:t>menunjukkan</w:t>
      </w:r>
      <w:proofErr w:type="spellEnd"/>
      <w:r w:rsidRPr="00D33100">
        <w:rPr>
          <w:b w:val="0"/>
          <w:kern w:val="36"/>
        </w:rPr>
        <w:t>:</w:t>
      </w:r>
      <w:r w:rsidR="00BF1955">
        <w:rPr>
          <w:b w:val="0"/>
          <w:kern w:val="36"/>
        </w:rPr>
        <w:t xml:space="preserve"> </w:t>
      </w:r>
      <w:r w:rsidR="003232BB">
        <w:rPr>
          <w:b w:val="0"/>
          <w:kern w:val="36"/>
        </w:rPr>
        <w:t>(</w:t>
      </w:r>
      <w:r w:rsidR="00D33100">
        <w:rPr>
          <w:b w:val="0"/>
          <w:kern w:val="36"/>
        </w:rPr>
        <w:t xml:space="preserve">1) </w:t>
      </w:r>
      <w:proofErr w:type="spellStart"/>
      <w:r w:rsidR="00D33100" w:rsidRPr="00D33100">
        <w:rPr>
          <w:b w:val="0"/>
        </w:rPr>
        <w:t>Peran</w:t>
      </w:r>
      <w:r w:rsidR="003232BB">
        <w:rPr>
          <w:b w:val="0"/>
        </w:rPr>
        <w:t>an</w:t>
      </w:r>
      <w:proofErr w:type="spellEnd"/>
      <w:r w:rsidR="00D33100">
        <w:rPr>
          <w:b w:val="0"/>
        </w:rPr>
        <w:t xml:space="preserve"> </w:t>
      </w:r>
      <w:proofErr w:type="spellStart"/>
      <w:r w:rsidR="00D33100" w:rsidRPr="00D33100">
        <w:rPr>
          <w:b w:val="0"/>
        </w:rPr>
        <w:t>Satpol</w:t>
      </w:r>
      <w:proofErr w:type="spellEnd"/>
      <w:r w:rsidR="00D33100" w:rsidRPr="00D33100">
        <w:rPr>
          <w:b w:val="0"/>
        </w:rPr>
        <w:t xml:space="preserve"> PP </w:t>
      </w:r>
      <w:proofErr w:type="spellStart"/>
      <w:r w:rsidR="00D33100" w:rsidRPr="00D33100">
        <w:rPr>
          <w:b w:val="0"/>
        </w:rPr>
        <w:t>dalam</w:t>
      </w:r>
      <w:proofErr w:type="spellEnd"/>
      <w:r w:rsidR="00D33100" w:rsidRPr="00D33100">
        <w:rPr>
          <w:b w:val="0"/>
        </w:rPr>
        <w:t xml:space="preserve"> </w:t>
      </w:r>
      <w:proofErr w:type="spellStart"/>
      <w:r w:rsidR="00D33100" w:rsidRPr="00D33100">
        <w:rPr>
          <w:b w:val="0"/>
        </w:rPr>
        <w:t>menegakkan</w:t>
      </w:r>
      <w:proofErr w:type="spellEnd"/>
      <w:r w:rsidR="00D33100" w:rsidRPr="00D33100">
        <w:rPr>
          <w:b w:val="0"/>
        </w:rPr>
        <w:t xml:space="preserve"> </w:t>
      </w:r>
      <w:proofErr w:type="spellStart"/>
      <w:r w:rsidR="00D33100" w:rsidRPr="00D33100">
        <w:rPr>
          <w:b w:val="0"/>
        </w:rPr>
        <w:t>ketertiban</w:t>
      </w:r>
      <w:proofErr w:type="spellEnd"/>
      <w:r w:rsidR="00D33100" w:rsidRPr="00D33100">
        <w:rPr>
          <w:b w:val="0"/>
        </w:rPr>
        <w:t xml:space="preserve"> </w:t>
      </w:r>
      <w:proofErr w:type="spellStart"/>
      <w:r w:rsidR="00D33100" w:rsidRPr="00D33100">
        <w:rPr>
          <w:b w:val="0"/>
        </w:rPr>
        <w:t>umum</w:t>
      </w:r>
      <w:proofErr w:type="spellEnd"/>
      <w:r w:rsidR="00D33100" w:rsidRPr="00D33100">
        <w:rPr>
          <w:b w:val="0"/>
        </w:rPr>
        <w:t xml:space="preserve"> dan </w:t>
      </w:r>
      <w:proofErr w:type="spellStart"/>
      <w:r w:rsidR="00D33100" w:rsidRPr="00D33100">
        <w:rPr>
          <w:b w:val="0"/>
        </w:rPr>
        <w:t>ketentraman</w:t>
      </w:r>
      <w:proofErr w:type="spellEnd"/>
      <w:r w:rsidR="00D33100" w:rsidRPr="00D33100">
        <w:rPr>
          <w:b w:val="0"/>
        </w:rPr>
        <w:t xml:space="preserve"> </w:t>
      </w:r>
      <w:proofErr w:type="spellStart"/>
      <w:r w:rsidR="00D33100" w:rsidRPr="00D33100">
        <w:rPr>
          <w:b w:val="0"/>
        </w:rPr>
        <w:t>masyarakat</w:t>
      </w:r>
      <w:proofErr w:type="spellEnd"/>
      <w:r w:rsidR="00D33100" w:rsidRPr="00D33100">
        <w:rPr>
          <w:b w:val="0"/>
        </w:rPr>
        <w:t xml:space="preserve"> di Kota Padang </w:t>
      </w:r>
      <w:proofErr w:type="spellStart"/>
      <w:r w:rsidR="00D33100" w:rsidRPr="00D33100">
        <w:rPr>
          <w:b w:val="0"/>
        </w:rPr>
        <w:t>dilakukan</w:t>
      </w:r>
      <w:proofErr w:type="spellEnd"/>
      <w:r w:rsidR="00D33100" w:rsidRPr="00D33100">
        <w:rPr>
          <w:b w:val="0"/>
        </w:rPr>
        <w:t xml:space="preserve"> </w:t>
      </w:r>
      <w:proofErr w:type="spellStart"/>
      <w:r w:rsidR="00D33100" w:rsidRPr="00D33100">
        <w:rPr>
          <w:b w:val="0"/>
        </w:rPr>
        <w:t>melalui</w:t>
      </w:r>
      <w:proofErr w:type="spellEnd"/>
      <w:r w:rsidR="00D33100" w:rsidRPr="00D33100">
        <w:rPr>
          <w:b w:val="0"/>
        </w:rPr>
        <w:t xml:space="preserve">: </w:t>
      </w:r>
      <w:proofErr w:type="spellStart"/>
      <w:r w:rsidR="00D33100" w:rsidRPr="00D33100">
        <w:rPr>
          <w:b w:val="0"/>
        </w:rPr>
        <w:t>peran</w:t>
      </w:r>
      <w:proofErr w:type="spellEnd"/>
      <w:r w:rsidR="00D33100" w:rsidRPr="00D33100">
        <w:rPr>
          <w:b w:val="0"/>
        </w:rPr>
        <w:t xml:space="preserve"> </w:t>
      </w:r>
      <w:proofErr w:type="spellStart"/>
      <w:r w:rsidR="00D33100" w:rsidRPr="00D33100">
        <w:rPr>
          <w:b w:val="0"/>
        </w:rPr>
        <w:t>deteksi</w:t>
      </w:r>
      <w:proofErr w:type="spellEnd"/>
      <w:r w:rsidR="00D33100" w:rsidRPr="00D33100">
        <w:rPr>
          <w:b w:val="0"/>
        </w:rPr>
        <w:t xml:space="preserve"> dan </w:t>
      </w:r>
      <w:proofErr w:type="spellStart"/>
      <w:r w:rsidR="00D33100" w:rsidRPr="00D33100">
        <w:rPr>
          <w:b w:val="0"/>
        </w:rPr>
        <w:t>cegah</w:t>
      </w:r>
      <w:proofErr w:type="spellEnd"/>
      <w:r w:rsidR="00D33100" w:rsidRPr="00D33100">
        <w:rPr>
          <w:b w:val="0"/>
        </w:rPr>
        <w:t xml:space="preserve"> </w:t>
      </w:r>
      <w:proofErr w:type="spellStart"/>
      <w:r w:rsidR="00D33100" w:rsidRPr="00D33100">
        <w:rPr>
          <w:b w:val="0"/>
        </w:rPr>
        <w:t>dini</w:t>
      </w:r>
      <w:proofErr w:type="spellEnd"/>
      <w:r w:rsidR="00D33100" w:rsidRPr="00D33100">
        <w:rPr>
          <w:b w:val="0"/>
        </w:rPr>
        <w:t xml:space="preserve">, </w:t>
      </w:r>
      <w:proofErr w:type="spellStart"/>
      <w:r w:rsidR="00D33100" w:rsidRPr="00D33100">
        <w:rPr>
          <w:b w:val="0"/>
        </w:rPr>
        <w:t>pembinaan</w:t>
      </w:r>
      <w:proofErr w:type="spellEnd"/>
      <w:r w:rsidR="00D33100" w:rsidRPr="00D33100">
        <w:rPr>
          <w:b w:val="0"/>
        </w:rPr>
        <w:t xml:space="preserve">, </w:t>
      </w:r>
      <w:proofErr w:type="spellStart"/>
      <w:r w:rsidR="00D33100" w:rsidRPr="00D33100">
        <w:rPr>
          <w:b w:val="0"/>
        </w:rPr>
        <w:t>penyuluhan</w:t>
      </w:r>
      <w:proofErr w:type="spellEnd"/>
      <w:r w:rsidR="00D33100" w:rsidRPr="00D33100">
        <w:rPr>
          <w:b w:val="0"/>
        </w:rPr>
        <w:t xml:space="preserve">, </w:t>
      </w:r>
      <w:proofErr w:type="spellStart"/>
      <w:r w:rsidR="00D33100" w:rsidRPr="00D33100">
        <w:rPr>
          <w:b w:val="0"/>
        </w:rPr>
        <w:t>patroli</w:t>
      </w:r>
      <w:proofErr w:type="spellEnd"/>
      <w:r w:rsidR="00D33100" w:rsidRPr="00D33100">
        <w:rPr>
          <w:b w:val="0"/>
        </w:rPr>
        <w:t xml:space="preserve">, </w:t>
      </w:r>
      <w:proofErr w:type="spellStart"/>
      <w:r w:rsidR="00D33100" w:rsidRPr="00D33100">
        <w:rPr>
          <w:b w:val="0"/>
        </w:rPr>
        <w:t>pengamanan</w:t>
      </w:r>
      <w:proofErr w:type="spellEnd"/>
      <w:r w:rsidR="00D33100" w:rsidRPr="00D33100">
        <w:rPr>
          <w:b w:val="0"/>
        </w:rPr>
        <w:t xml:space="preserve">, </w:t>
      </w:r>
      <w:proofErr w:type="spellStart"/>
      <w:r w:rsidR="00D33100" w:rsidRPr="00D33100">
        <w:rPr>
          <w:b w:val="0"/>
        </w:rPr>
        <w:t>pengawalan</w:t>
      </w:r>
      <w:proofErr w:type="spellEnd"/>
      <w:r w:rsidR="00D33100" w:rsidRPr="00D33100">
        <w:rPr>
          <w:b w:val="0"/>
        </w:rPr>
        <w:t xml:space="preserve">, </w:t>
      </w:r>
      <w:proofErr w:type="spellStart"/>
      <w:r w:rsidR="00D33100" w:rsidRPr="00D33100">
        <w:rPr>
          <w:b w:val="0"/>
        </w:rPr>
        <w:t>penertiban</w:t>
      </w:r>
      <w:proofErr w:type="spellEnd"/>
      <w:r w:rsidR="00D33100" w:rsidRPr="00D33100">
        <w:rPr>
          <w:b w:val="0"/>
        </w:rPr>
        <w:t xml:space="preserve"> dan </w:t>
      </w:r>
      <w:proofErr w:type="spellStart"/>
      <w:r w:rsidR="00D33100" w:rsidRPr="00D33100">
        <w:rPr>
          <w:b w:val="0"/>
        </w:rPr>
        <w:t>penanganan</w:t>
      </w:r>
      <w:proofErr w:type="spellEnd"/>
      <w:r w:rsidR="00D33100" w:rsidRPr="00D33100">
        <w:rPr>
          <w:b w:val="0"/>
        </w:rPr>
        <w:t xml:space="preserve"> </w:t>
      </w:r>
      <w:proofErr w:type="spellStart"/>
      <w:r w:rsidR="00D33100" w:rsidRPr="00D33100">
        <w:rPr>
          <w:b w:val="0"/>
        </w:rPr>
        <w:t>unjuk</w:t>
      </w:r>
      <w:proofErr w:type="spellEnd"/>
      <w:r w:rsidR="00D33100" w:rsidRPr="00D33100">
        <w:rPr>
          <w:b w:val="0"/>
        </w:rPr>
        <w:t xml:space="preserve"> rasa</w:t>
      </w:r>
      <w:r w:rsidR="003232BB">
        <w:rPr>
          <w:b w:val="0"/>
        </w:rPr>
        <w:t>; (</w:t>
      </w:r>
      <w:r w:rsidR="00D33100">
        <w:rPr>
          <w:b w:val="0"/>
        </w:rPr>
        <w:t xml:space="preserve">2) </w:t>
      </w:r>
      <w:r w:rsidR="00DD7D92">
        <w:rPr>
          <w:b w:val="0"/>
        </w:rPr>
        <w:t>D</w:t>
      </w:r>
      <w:r w:rsidR="00DD7D92" w:rsidRPr="00D33100">
        <w:rPr>
          <w:b w:val="0"/>
        </w:rPr>
        <w:t xml:space="preserve">alam </w:t>
      </w:r>
      <w:proofErr w:type="spellStart"/>
      <w:r w:rsidR="00DD7D92" w:rsidRPr="00D33100">
        <w:rPr>
          <w:b w:val="0"/>
        </w:rPr>
        <w:t>menegakkan</w:t>
      </w:r>
      <w:proofErr w:type="spellEnd"/>
      <w:r w:rsidR="00DD7D92" w:rsidRPr="00D33100">
        <w:rPr>
          <w:b w:val="0"/>
        </w:rPr>
        <w:t xml:space="preserve"> </w:t>
      </w:r>
      <w:proofErr w:type="spellStart"/>
      <w:r w:rsidR="00DD7D92" w:rsidRPr="00D33100">
        <w:rPr>
          <w:b w:val="0"/>
        </w:rPr>
        <w:t>ketertiban</w:t>
      </w:r>
      <w:proofErr w:type="spellEnd"/>
      <w:r w:rsidR="00DD7D92" w:rsidRPr="00D33100">
        <w:rPr>
          <w:b w:val="0"/>
        </w:rPr>
        <w:t xml:space="preserve"> </w:t>
      </w:r>
      <w:proofErr w:type="spellStart"/>
      <w:r w:rsidR="00DD7D92" w:rsidRPr="00D33100">
        <w:rPr>
          <w:b w:val="0"/>
        </w:rPr>
        <w:t>umum</w:t>
      </w:r>
      <w:proofErr w:type="spellEnd"/>
      <w:r w:rsidR="00DD7D92" w:rsidRPr="00D33100">
        <w:rPr>
          <w:b w:val="0"/>
        </w:rPr>
        <w:t xml:space="preserve"> dan </w:t>
      </w:r>
      <w:proofErr w:type="spellStart"/>
      <w:r w:rsidR="00DD7D92" w:rsidRPr="00D33100">
        <w:rPr>
          <w:b w:val="0"/>
        </w:rPr>
        <w:t>ketentraman</w:t>
      </w:r>
      <w:proofErr w:type="spellEnd"/>
      <w:r w:rsidR="00DD7D92" w:rsidRPr="00D33100">
        <w:rPr>
          <w:b w:val="0"/>
        </w:rPr>
        <w:t xml:space="preserve"> </w:t>
      </w:r>
      <w:proofErr w:type="spellStart"/>
      <w:r w:rsidR="00DD7D92" w:rsidRPr="00D33100">
        <w:rPr>
          <w:b w:val="0"/>
        </w:rPr>
        <w:t>masyarakat</w:t>
      </w:r>
      <w:proofErr w:type="spellEnd"/>
      <w:r w:rsidR="00DD7D92" w:rsidRPr="00D33100">
        <w:rPr>
          <w:b w:val="0"/>
        </w:rPr>
        <w:t xml:space="preserve"> di Kota Padang</w:t>
      </w:r>
      <w:r w:rsidR="00DD7D92" w:rsidRPr="00D33100">
        <w:rPr>
          <w:b w:val="0"/>
          <w:lang w:val="id-ID"/>
        </w:rPr>
        <w:t xml:space="preserve"> </w:t>
      </w:r>
      <w:r w:rsidR="00D33100" w:rsidRPr="00D33100">
        <w:rPr>
          <w:b w:val="0"/>
          <w:lang w:val="id-ID"/>
        </w:rPr>
        <w:t>Satpol PP tidak menentukan jadwal tetap, karena pengawasan dan penertiban dilakukan berdasarkan informasi dari intelijen dan laporan masyarakat.</w:t>
      </w:r>
      <w:bookmarkEnd w:id="3"/>
      <w:bookmarkEnd w:id="4"/>
    </w:p>
    <w:p w14:paraId="6F710836" w14:textId="2C4C52BD" w:rsidR="00B672AE" w:rsidRDefault="00B672AE" w:rsidP="007B0D5B">
      <w:pPr>
        <w:jc w:val="both"/>
        <w:rPr>
          <w:bCs/>
        </w:rPr>
      </w:pPr>
    </w:p>
    <w:p w14:paraId="5E54E1C6" w14:textId="77777777" w:rsidR="00B672AE" w:rsidRDefault="00B672AE" w:rsidP="007B0D5B">
      <w:pPr>
        <w:jc w:val="both"/>
        <w:rPr>
          <w:bCs/>
        </w:rPr>
      </w:pPr>
    </w:p>
    <w:p w14:paraId="796640F8" w14:textId="09839BBF" w:rsidR="00B672AE" w:rsidRPr="00CF79EC" w:rsidRDefault="00B672AE" w:rsidP="007B0D5B">
      <w:pPr>
        <w:jc w:val="both"/>
        <w:rPr>
          <w:bCs/>
          <w:i/>
          <w:iCs/>
        </w:rPr>
      </w:pPr>
      <w:r w:rsidRPr="00CF79EC">
        <w:rPr>
          <w:b/>
          <w:i/>
          <w:iCs/>
        </w:rPr>
        <w:t xml:space="preserve">Kata </w:t>
      </w:r>
      <w:proofErr w:type="spellStart"/>
      <w:r w:rsidRPr="00CF79EC">
        <w:rPr>
          <w:b/>
          <w:i/>
          <w:iCs/>
        </w:rPr>
        <w:t>Kunci</w:t>
      </w:r>
      <w:proofErr w:type="spellEnd"/>
      <w:r w:rsidRPr="00CF79EC">
        <w:rPr>
          <w:b/>
          <w:i/>
          <w:iCs/>
        </w:rPr>
        <w:t>:</w:t>
      </w:r>
      <w:r w:rsidRPr="00CF79EC">
        <w:rPr>
          <w:bCs/>
          <w:i/>
          <w:iCs/>
        </w:rPr>
        <w:t xml:space="preserve"> </w:t>
      </w:r>
      <w:proofErr w:type="spellStart"/>
      <w:r w:rsidRPr="00CF79EC">
        <w:rPr>
          <w:bCs/>
          <w:i/>
          <w:iCs/>
        </w:rPr>
        <w:t>Satpol</w:t>
      </w:r>
      <w:proofErr w:type="spellEnd"/>
      <w:r w:rsidRPr="00CF79EC">
        <w:rPr>
          <w:bCs/>
          <w:i/>
          <w:iCs/>
        </w:rPr>
        <w:t xml:space="preserve"> PP, </w:t>
      </w:r>
      <w:proofErr w:type="spellStart"/>
      <w:r w:rsidRPr="00CF79EC">
        <w:rPr>
          <w:bCs/>
          <w:i/>
          <w:iCs/>
        </w:rPr>
        <w:t>Ketertiban</w:t>
      </w:r>
      <w:proofErr w:type="spellEnd"/>
      <w:r w:rsidRPr="00CF79EC">
        <w:rPr>
          <w:bCs/>
          <w:i/>
          <w:iCs/>
        </w:rPr>
        <w:t xml:space="preserve"> Umum, Hotel </w:t>
      </w:r>
    </w:p>
    <w:p w14:paraId="62D75457" w14:textId="77777777" w:rsidR="00B672AE" w:rsidRDefault="00B672AE" w:rsidP="007B0D5B">
      <w:pPr>
        <w:spacing w:line="480" w:lineRule="auto"/>
        <w:jc w:val="both"/>
        <w:rPr>
          <w:b/>
          <w:i/>
          <w:iCs/>
        </w:rPr>
      </w:pPr>
    </w:p>
    <w:p w14:paraId="7E72390F" w14:textId="77777777" w:rsidR="00B672AE" w:rsidRDefault="00B672AE" w:rsidP="007B0D5B">
      <w:pPr>
        <w:spacing w:line="480" w:lineRule="auto"/>
        <w:jc w:val="center"/>
        <w:rPr>
          <w:b/>
          <w:bCs/>
          <w:kern w:val="36"/>
        </w:rPr>
      </w:pPr>
    </w:p>
    <w:p w14:paraId="6A689E02" w14:textId="77777777" w:rsidR="008C1DBA" w:rsidRDefault="008C1DBA" w:rsidP="007B0D5B">
      <w:pPr>
        <w:spacing w:line="480" w:lineRule="auto"/>
        <w:jc w:val="center"/>
        <w:rPr>
          <w:b/>
          <w:bCs/>
          <w:kern w:val="36"/>
        </w:rPr>
      </w:pPr>
    </w:p>
    <w:p w14:paraId="0DECE1A0" w14:textId="77777777" w:rsidR="008C1DBA" w:rsidRDefault="008C1DBA" w:rsidP="007B0D5B">
      <w:pPr>
        <w:spacing w:line="480" w:lineRule="auto"/>
        <w:jc w:val="center"/>
        <w:rPr>
          <w:b/>
          <w:bCs/>
          <w:kern w:val="36"/>
        </w:rPr>
      </w:pPr>
    </w:p>
    <w:p w14:paraId="0E93AC53" w14:textId="77777777" w:rsidR="00B672AE" w:rsidRDefault="00B672AE" w:rsidP="007B0D5B">
      <w:pPr>
        <w:spacing w:line="480" w:lineRule="auto"/>
        <w:jc w:val="center"/>
        <w:rPr>
          <w:b/>
          <w:bCs/>
          <w:kern w:val="36"/>
        </w:rPr>
      </w:pPr>
    </w:p>
    <w:p w14:paraId="26C0B9A8" w14:textId="77777777" w:rsidR="00B672AE" w:rsidRDefault="00B672AE" w:rsidP="007B0D5B">
      <w:pPr>
        <w:spacing w:line="480" w:lineRule="auto"/>
        <w:rPr>
          <w:b/>
          <w:bCs/>
          <w:kern w:val="36"/>
        </w:rPr>
      </w:pPr>
    </w:p>
    <w:p w14:paraId="60770018" w14:textId="77777777" w:rsidR="00CF79EC" w:rsidRDefault="00CF79EC" w:rsidP="007B0D5B">
      <w:pPr>
        <w:spacing w:line="480" w:lineRule="auto"/>
        <w:rPr>
          <w:b/>
          <w:bCs/>
          <w:kern w:val="36"/>
        </w:rPr>
      </w:pPr>
    </w:p>
    <w:p w14:paraId="605C1377" w14:textId="77777777" w:rsidR="001A01FB" w:rsidRDefault="00B672AE" w:rsidP="001A01FB">
      <w:pPr>
        <w:jc w:val="center"/>
        <w:rPr>
          <w:b/>
          <w:bCs/>
        </w:rPr>
      </w:pPr>
      <w:r w:rsidRPr="00C84420">
        <w:rPr>
          <w:b/>
          <w:bCs/>
        </w:rPr>
        <w:lastRenderedPageBreak/>
        <w:t>THE ROLE OF THE PADANG CITY PAMONG PRAJA POLICE UNIT IN LAW ENFORCEMENT AGAINST VIOLATIONS OF PUBLIC ORDER IN HOTELS</w:t>
      </w:r>
    </w:p>
    <w:p w14:paraId="53081C22" w14:textId="438D3A09" w:rsidR="001A01FB" w:rsidRDefault="00B672AE" w:rsidP="001A01FB">
      <w:pPr>
        <w:jc w:val="center"/>
        <w:rPr>
          <w:rStyle w:val="Hyperlink"/>
        </w:rPr>
      </w:pPr>
      <w:r w:rsidRPr="00C84420">
        <w:rPr>
          <w:b/>
          <w:bCs/>
        </w:rPr>
        <w:br/>
      </w:r>
      <w:r w:rsidRPr="00CF79EC">
        <w:t>Kharisma Oktaviani1, Deaf Wahyuni Ramadhani</w:t>
      </w:r>
      <w:r w:rsidR="00CF79EC" w:rsidRPr="00CF79EC">
        <w:t xml:space="preserve"> 1 </w:t>
      </w:r>
      <w:r w:rsidRPr="00CF79EC">
        <w:br/>
        <w:t>Law Study Program, Faculty of Law,</w:t>
      </w:r>
      <w:r w:rsidR="00CF79EC">
        <w:t xml:space="preserve"> Universitas</w:t>
      </w:r>
      <w:r w:rsidRPr="00CF79EC">
        <w:t xml:space="preserve"> </w:t>
      </w:r>
      <w:r w:rsidR="00BF1955" w:rsidRPr="00CF79EC">
        <w:t xml:space="preserve">Bung </w:t>
      </w:r>
      <w:r w:rsidRPr="00CF79EC">
        <w:t xml:space="preserve">Hatta </w:t>
      </w:r>
      <w:r w:rsidRPr="00CF79EC">
        <w:br/>
        <w:t>E-mail:</w:t>
      </w:r>
      <w:r w:rsidRPr="00C84420">
        <w:rPr>
          <w:b/>
          <w:bCs/>
        </w:rPr>
        <w:t xml:space="preserve"> </w:t>
      </w:r>
      <w:hyperlink r:id="rId15" w:history="1">
        <w:r w:rsidR="008827FC" w:rsidRPr="00B34506">
          <w:rPr>
            <w:rStyle w:val="Hyperlink"/>
          </w:rPr>
          <w:t>kharismaoktaviani2@gmail.com</w:t>
        </w:r>
      </w:hyperlink>
    </w:p>
    <w:p w14:paraId="4B9A9DDE" w14:textId="0BD4DBC8" w:rsidR="00CF79EC" w:rsidRDefault="00B672AE" w:rsidP="00F51922">
      <w:pPr>
        <w:jc w:val="center"/>
        <w:rPr>
          <w:b/>
          <w:bCs/>
          <w:i/>
          <w:iCs/>
        </w:rPr>
      </w:pPr>
      <w:r w:rsidRPr="00C84420">
        <w:rPr>
          <w:b/>
          <w:bCs/>
        </w:rPr>
        <w:br/>
      </w:r>
      <w:r w:rsidRPr="00B95366">
        <w:rPr>
          <w:b/>
          <w:bCs/>
          <w:i/>
          <w:iCs/>
        </w:rPr>
        <w:t>ABSTRACT</w:t>
      </w:r>
    </w:p>
    <w:p w14:paraId="76E24C41" w14:textId="1072819F" w:rsidR="00CF79EC" w:rsidRPr="00CF79EC" w:rsidRDefault="00CF79EC" w:rsidP="00CF79EC">
      <w:pPr>
        <w:jc w:val="both"/>
        <w:rPr>
          <w:i/>
          <w:iCs/>
        </w:rPr>
      </w:pPr>
      <w:r w:rsidRPr="00CF79EC">
        <w:rPr>
          <w:i/>
          <w:iCs/>
        </w:rPr>
        <w:t xml:space="preserve">In the effort of </w:t>
      </w:r>
      <w:proofErr w:type="spellStart"/>
      <w:r w:rsidRPr="00CF79EC">
        <w:rPr>
          <w:i/>
          <w:iCs/>
        </w:rPr>
        <w:t>Satpol</w:t>
      </w:r>
      <w:proofErr w:type="spellEnd"/>
      <w:r w:rsidRPr="00CF79EC">
        <w:rPr>
          <w:i/>
          <w:iCs/>
        </w:rPr>
        <w:t xml:space="preserve"> PP to maintain and/or restore public order and peace of mind against violations of the Regional Regulation and/or </w:t>
      </w:r>
      <w:proofErr w:type="spellStart"/>
      <w:r w:rsidRPr="00CF79EC">
        <w:rPr>
          <w:i/>
          <w:iCs/>
        </w:rPr>
        <w:t>Perkada</w:t>
      </w:r>
      <w:proofErr w:type="spellEnd"/>
      <w:r w:rsidRPr="00CF79EC">
        <w:rPr>
          <w:i/>
          <w:iCs/>
        </w:rPr>
        <w:t xml:space="preserve">, non-judicial issuance actions are carried out in accordance with the provisions of the law. As stipulated in Padang City Regional Regulation Number 11 of 2005 concerning Public Order and Public Order. Several inns and hotels in Padang City are indicated to have violated order, the hotel received guests from an illegal couple who were caught by officers, one of which was a 3-star hotel located in </w:t>
      </w:r>
      <w:proofErr w:type="spellStart"/>
      <w:r w:rsidRPr="00CF79EC">
        <w:rPr>
          <w:i/>
          <w:iCs/>
        </w:rPr>
        <w:t>Pondok</w:t>
      </w:r>
      <w:proofErr w:type="spellEnd"/>
      <w:r w:rsidRPr="00CF79EC">
        <w:rPr>
          <w:i/>
          <w:iCs/>
        </w:rPr>
        <w:t xml:space="preserve"> Village.</w:t>
      </w:r>
      <w:r w:rsidRPr="00CF79EC">
        <w:rPr>
          <w:rFonts w:ascii="Roboto" w:hAnsi="Roboto"/>
          <w:color w:val="111111"/>
          <w:sz w:val="27"/>
          <w:szCs w:val="27"/>
          <w:shd w:val="clear" w:color="auto" w:fill="F7F7F7"/>
        </w:rPr>
        <w:t xml:space="preserve"> </w:t>
      </w:r>
      <w:r w:rsidRPr="00CF79EC">
        <w:rPr>
          <w:i/>
          <w:iCs/>
        </w:rPr>
        <w:t xml:space="preserve">Research problems: (1) What is the role of the Padang City </w:t>
      </w:r>
      <w:proofErr w:type="spellStart"/>
      <w:r w:rsidRPr="00CF79EC">
        <w:rPr>
          <w:i/>
          <w:iCs/>
        </w:rPr>
        <w:t>Satpol</w:t>
      </w:r>
      <w:proofErr w:type="spellEnd"/>
      <w:r w:rsidRPr="00CF79EC">
        <w:rPr>
          <w:i/>
          <w:iCs/>
        </w:rPr>
        <w:t xml:space="preserve"> PP in law enforcement against public order violations that occur in hotels? (2) What are the obstacles encountered by the Padang City </w:t>
      </w:r>
      <w:proofErr w:type="spellStart"/>
      <w:r w:rsidRPr="00CF79EC">
        <w:rPr>
          <w:i/>
          <w:iCs/>
        </w:rPr>
        <w:t>Satpol</w:t>
      </w:r>
      <w:proofErr w:type="spellEnd"/>
      <w:r w:rsidRPr="00CF79EC">
        <w:rPr>
          <w:i/>
          <w:iCs/>
        </w:rPr>
        <w:t xml:space="preserve"> PP in law enforcement against public order violations that occur in hotels? The type of research used is empirical juridical; data sources come from primary data and secondary data, data collection techniques with document studies and interviews; data is analyzed qualitatively.</w:t>
      </w:r>
      <w:r w:rsidRPr="00CF79EC">
        <w:rPr>
          <w:rFonts w:ascii="Roboto" w:hAnsi="Roboto"/>
          <w:color w:val="111111"/>
          <w:sz w:val="27"/>
          <w:szCs w:val="27"/>
          <w:shd w:val="clear" w:color="auto" w:fill="F7F7F7"/>
        </w:rPr>
        <w:t xml:space="preserve"> </w:t>
      </w:r>
      <w:r w:rsidRPr="00CF79EC">
        <w:rPr>
          <w:i/>
          <w:iCs/>
        </w:rPr>
        <w:t xml:space="preserve">The results of the study show: (1) The role of </w:t>
      </w:r>
      <w:proofErr w:type="spellStart"/>
      <w:r w:rsidRPr="00CF79EC">
        <w:rPr>
          <w:i/>
          <w:iCs/>
        </w:rPr>
        <w:t>Satpol</w:t>
      </w:r>
      <w:proofErr w:type="spellEnd"/>
      <w:r w:rsidRPr="00CF79EC">
        <w:rPr>
          <w:i/>
          <w:iCs/>
        </w:rPr>
        <w:t xml:space="preserve"> PP in upholding public order and public peace in Padang City is carried out through: the role of early detection and prevention, coaching, counseling, patrolling, security, escort, control and handling of protests; (2) In upholding public order and public peace in Padang City, </w:t>
      </w:r>
      <w:proofErr w:type="spellStart"/>
      <w:r w:rsidRPr="00CF79EC">
        <w:rPr>
          <w:i/>
          <w:iCs/>
        </w:rPr>
        <w:t>Satpol</w:t>
      </w:r>
      <w:proofErr w:type="spellEnd"/>
      <w:r w:rsidRPr="00CF79EC">
        <w:rPr>
          <w:i/>
          <w:iCs/>
        </w:rPr>
        <w:t xml:space="preserve"> PP does not determine a fixed schedule, because supervision and control are carried out based on information from intelligence and community reports.</w:t>
      </w:r>
    </w:p>
    <w:p w14:paraId="55B0A297" w14:textId="77777777" w:rsidR="00CF79EC" w:rsidRDefault="00CF79EC" w:rsidP="007B0D5B">
      <w:pPr>
        <w:spacing w:line="480" w:lineRule="auto"/>
        <w:jc w:val="both"/>
        <w:rPr>
          <w:bCs/>
          <w:i/>
          <w:iCs/>
        </w:rPr>
      </w:pPr>
    </w:p>
    <w:p w14:paraId="3FD39AEF" w14:textId="68DBDCC0" w:rsidR="00AF3841" w:rsidRDefault="00B672AE" w:rsidP="007B0D5B">
      <w:pPr>
        <w:spacing w:line="480" w:lineRule="auto"/>
        <w:jc w:val="both"/>
        <w:rPr>
          <w:b/>
          <w:bCs/>
          <w:i/>
          <w:iCs/>
        </w:rPr>
      </w:pPr>
      <w:r w:rsidRPr="00B95366">
        <w:rPr>
          <w:b/>
          <w:bCs/>
          <w:i/>
          <w:iCs/>
        </w:rPr>
        <w:t xml:space="preserve">Keywords: </w:t>
      </w:r>
      <w:proofErr w:type="spellStart"/>
      <w:r w:rsidR="00CF79EC" w:rsidRPr="00CF79EC">
        <w:rPr>
          <w:i/>
          <w:iCs/>
        </w:rPr>
        <w:t>Satpol</w:t>
      </w:r>
      <w:proofErr w:type="spellEnd"/>
      <w:r w:rsidR="00CF79EC" w:rsidRPr="00CF79EC">
        <w:rPr>
          <w:i/>
          <w:iCs/>
        </w:rPr>
        <w:t xml:space="preserve"> PP, Public Order, Hotels</w:t>
      </w:r>
    </w:p>
    <w:p w14:paraId="67DE9F7A" w14:textId="77777777" w:rsidR="00C95E59" w:rsidRDefault="00C95E59" w:rsidP="007B0D5B">
      <w:pPr>
        <w:spacing w:line="480" w:lineRule="auto"/>
        <w:jc w:val="both"/>
        <w:rPr>
          <w:b/>
          <w:bCs/>
          <w:i/>
          <w:iCs/>
        </w:rPr>
      </w:pPr>
    </w:p>
    <w:p w14:paraId="27CF945C" w14:textId="77777777" w:rsidR="00BF1955" w:rsidRDefault="00BF1955" w:rsidP="007B0D5B">
      <w:pPr>
        <w:spacing w:line="480" w:lineRule="auto"/>
        <w:jc w:val="both"/>
        <w:rPr>
          <w:b/>
          <w:bCs/>
          <w:i/>
          <w:iCs/>
        </w:rPr>
      </w:pPr>
    </w:p>
    <w:p w14:paraId="55B6CCB3" w14:textId="77777777" w:rsidR="00BF1955" w:rsidRDefault="00BF1955" w:rsidP="007B0D5B">
      <w:pPr>
        <w:spacing w:line="480" w:lineRule="auto"/>
        <w:jc w:val="both"/>
        <w:rPr>
          <w:b/>
          <w:bCs/>
          <w:i/>
          <w:iCs/>
        </w:rPr>
      </w:pPr>
    </w:p>
    <w:p w14:paraId="555DCEFC" w14:textId="77777777" w:rsidR="00BF1955" w:rsidRDefault="00BF1955" w:rsidP="007B0D5B">
      <w:pPr>
        <w:spacing w:line="480" w:lineRule="auto"/>
        <w:jc w:val="both"/>
        <w:rPr>
          <w:b/>
          <w:bCs/>
          <w:i/>
          <w:iCs/>
        </w:rPr>
      </w:pPr>
    </w:p>
    <w:p w14:paraId="4F7D4D59" w14:textId="77777777" w:rsidR="00B672AE" w:rsidRDefault="00B672AE" w:rsidP="007B0D5B">
      <w:pPr>
        <w:spacing w:line="480" w:lineRule="auto"/>
        <w:rPr>
          <w:b/>
          <w:bCs/>
          <w:kern w:val="36"/>
        </w:rPr>
      </w:pPr>
    </w:p>
    <w:p w14:paraId="2C35F37C" w14:textId="77777777" w:rsidR="001A01FB" w:rsidRDefault="001A01FB" w:rsidP="007B0D5B">
      <w:pPr>
        <w:spacing w:line="480" w:lineRule="auto"/>
        <w:rPr>
          <w:b/>
          <w:bCs/>
          <w:kern w:val="36"/>
        </w:rPr>
      </w:pPr>
    </w:p>
    <w:p w14:paraId="73C84424" w14:textId="77777777" w:rsidR="001A01FB" w:rsidRDefault="001A01FB" w:rsidP="007B0D5B">
      <w:pPr>
        <w:spacing w:line="480" w:lineRule="auto"/>
        <w:rPr>
          <w:b/>
          <w:bCs/>
          <w:kern w:val="36"/>
        </w:rPr>
      </w:pPr>
    </w:p>
    <w:p w14:paraId="7632A0CA" w14:textId="2089A45E" w:rsidR="000D796C" w:rsidRDefault="000D796C" w:rsidP="00641341">
      <w:pPr>
        <w:pStyle w:val="Heading1"/>
      </w:pPr>
      <w:bookmarkStart w:id="5" w:name="_Toc193067701"/>
      <w:bookmarkStart w:id="6" w:name="_Toc193068619"/>
      <w:r>
        <w:lastRenderedPageBreak/>
        <w:t>KATA PENGANTAR</w:t>
      </w:r>
      <w:bookmarkEnd w:id="5"/>
      <w:bookmarkEnd w:id="6"/>
    </w:p>
    <w:p w14:paraId="76EC517D" w14:textId="77777777" w:rsidR="00641341" w:rsidRPr="00641341" w:rsidRDefault="00641341" w:rsidP="00641341">
      <w:pPr>
        <w:pStyle w:val="Heading1"/>
      </w:pPr>
    </w:p>
    <w:p w14:paraId="0F4F5E2C" w14:textId="77777777" w:rsidR="000D796C" w:rsidRPr="009D02A0" w:rsidRDefault="000D796C" w:rsidP="007B0D5B">
      <w:pPr>
        <w:spacing w:line="480" w:lineRule="auto"/>
        <w:jc w:val="center"/>
        <w:rPr>
          <w:b/>
          <w:bCs/>
        </w:rPr>
      </w:pPr>
      <w:r>
        <w:rPr>
          <w:noProof/>
        </w:rPr>
        <w:drawing>
          <wp:inline distT="0" distB="0" distL="0" distR="0" wp14:anchorId="421B33C3" wp14:editId="289D9AF4">
            <wp:extent cx="2177351" cy="455930"/>
            <wp:effectExtent l="0" t="0" r="0" b="1270"/>
            <wp:docPr id="1384827736" name="Picture 5" descr="Image result for BISMILLAHIRAHMANIRRAH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ISMILLAHIRAHMANIRRAHIM"/>
                    <pic:cNvPicPr>
                      <a:picLocks noChangeAspect="1" noChangeArrowheads="1"/>
                    </pic:cNvPicPr>
                  </pic:nvPicPr>
                  <pic:blipFill rotWithShape="1">
                    <a:blip r:embed="rId16">
                      <a:extLst>
                        <a:ext uri="{28A0092B-C50C-407E-A947-70E740481C1C}">
                          <a14:useLocalDpi xmlns:a14="http://schemas.microsoft.com/office/drawing/2010/main" val="0"/>
                        </a:ext>
                      </a:extLst>
                    </a:blip>
                    <a:srcRect l="7574" t="31266" r="1555" b="29725"/>
                    <a:stretch/>
                  </pic:blipFill>
                  <pic:spPr bwMode="auto">
                    <a:xfrm>
                      <a:off x="0" y="0"/>
                      <a:ext cx="2290611" cy="479646"/>
                    </a:xfrm>
                    <a:prstGeom prst="rect">
                      <a:avLst/>
                    </a:prstGeom>
                    <a:noFill/>
                    <a:ln>
                      <a:noFill/>
                    </a:ln>
                    <a:extLst>
                      <a:ext uri="{53640926-AAD7-44D8-BBD7-CCE9431645EC}">
                        <a14:shadowObscured xmlns:a14="http://schemas.microsoft.com/office/drawing/2010/main"/>
                      </a:ext>
                    </a:extLst>
                  </pic:spPr>
                </pic:pic>
              </a:graphicData>
            </a:graphic>
          </wp:inline>
        </w:drawing>
      </w:r>
    </w:p>
    <w:p w14:paraId="72DC69F7" w14:textId="77777777" w:rsidR="000D796C" w:rsidRDefault="000D796C" w:rsidP="007B0D5B">
      <w:pPr>
        <w:spacing w:line="480" w:lineRule="auto"/>
      </w:pPr>
    </w:p>
    <w:p w14:paraId="2636639C" w14:textId="343F3D7C" w:rsidR="000D796C" w:rsidRPr="00E07091" w:rsidRDefault="000D796C" w:rsidP="001A01FB">
      <w:pPr>
        <w:spacing w:line="480" w:lineRule="auto"/>
        <w:jc w:val="both"/>
        <w:rPr>
          <w:i/>
          <w:iCs/>
        </w:rPr>
      </w:pPr>
      <w:proofErr w:type="spellStart"/>
      <w:r w:rsidRPr="00E07091">
        <w:rPr>
          <w:i/>
          <w:iCs/>
        </w:rPr>
        <w:t>Assalamu’alaikum</w:t>
      </w:r>
      <w:proofErr w:type="spellEnd"/>
      <w:r w:rsidRPr="00E07091">
        <w:rPr>
          <w:i/>
          <w:iCs/>
        </w:rPr>
        <w:t xml:space="preserve"> </w:t>
      </w:r>
      <w:proofErr w:type="spellStart"/>
      <w:r w:rsidRPr="00E07091">
        <w:rPr>
          <w:i/>
          <w:iCs/>
        </w:rPr>
        <w:t>Warahmatullahi</w:t>
      </w:r>
      <w:proofErr w:type="spellEnd"/>
      <w:r w:rsidRPr="00E07091">
        <w:rPr>
          <w:i/>
          <w:iCs/>
        </w:rPr>
        <w:t xml:space="preserve"> Wabarakatuh.</w:t>
      </w:r>
    </w:p>
    <w:p w14:paraId="0F980E5F" w14:textId="77777777" w:rsidR="000D796C" w:rsidRDefault="000D796C" w:rsidP="007B0D5B">
      <w:pPr>
        <w:spacing w:line="480" w:lineRule="auto"/>
        <w:jc w:val="both"/>
      </w:pPr>
      <w:proofErr w:type="spellStart"/>
      <w:r w:rsidRPr="00115D57">
        <w:rPr>
          <w:i/>
          <w:iCs/>
        </w:rPr>
        <w:t>Alhamdulillaahiraabbil’aalamin</w:t>
      </w:r>
      <w:proofErr w:type="spellEnd"/>
      <w:r>
        <w:t xml:space="preserve">, Puji dan Syukur </w:t>
      </w:r>
      <w:proofErr w:type="spellStart"/>
      <w:r>
        <w:t>penulis</w:t>
      </w:r>
      <w:proofErr w:type="spellEnd"/>
      <w:r>
        <w:t xml:space="preserve"> </w:t>
      </w:r>
      <w:proofErr w:type="spellStart"/>
      <w:r>
        <w:t>panjatkan</w:t>
      </w:r>
      <w:proofErr w:type="spellEnd"/>
      <w:r>
        <w:t xml:space="preserve"> </w:t>
      </w:r>
      <w:proofErr w:type="spellStart"/>
      <w:r>
        <w:t>atas</w:t>
      </w:r>
      <w:proofErr w:type="spellEnd"/>
      <w:r>
        <w:t xml:space="preserve"> </w:t>
      </w:r>
      <w:proofErr w:type="spellStart"/>
      <w:r>
        <w:t>kehadirat</w:t>
      </w:r>
      <w:proofErr w:type="spellEnd"/>
      <w:r>
        <w:t xml:space="preserve"> Allah </w:t>
      </w:r>
      <w:proofErr w:type="spellStart"/>
      <w:r>
        <w:t>subhanahu</w:t>
      </w:r>
      <w:proofErr w:type="spellEnd"/>
      <w:r>
        <w:t xml:space="preserve"> </w:t>
      </w:r>
      <w:proofErr w:type="spellStart"/>
      <w:r>
        <w:t>Wa</w:t>
      </w:r>
      <w:proofErr w:type="spellEnd"/>
      <w:r>
        <w:t xml:space="preserve"> </w:t>
      </w:r>
      <w:proofErr w:type="spellStart"/>
      <w:r>
        <w:t>Ta’ala</w:t>
      </w:r>
      <w:proofErr w:type="spellEnd"/>
      <w:r>
        <w:t xml:space="preserve">, </w:t>
      </w:r>
      <w:proofErr w:type="spellStart"/>
      <w:r>
        <w:t>karena</w:t>
      </w:r>
      <w:proofErr w:type="spellEnd"/>
      <w:r>
        <w:t xml:space="preserve"> </w:t>
      </w:r>
      <w:proofErr w:type="spellStart"/>
      <w:r>
        <w:t>berkat</w:t>
      </w:r>
      <w:proofErr w:type="spellEnd"/>
      <w:r>
        <w:t xml:space="preserve"> Rahmat dan </w:t>
      </w:r>
      <w:proofErr w:type="spellStart"/>
      <w:r>
        <w:t>hidayah</w:t>
      </w:r>
      <w:proofErr w:type="spellEnd"/>
      <w:r>
        <w:t xml:space="preserve"> </w:t>
      </w:r>
      <w:proofErr w:type="spellStart"/>
      <w:r>
        <w:t>nyalah</w:t>
      </w:r>
      <w:proofErr w:type="spellEnd"/>
      <w:r>
        <w:t xml:space="preserve">, </w:t>
      </w:r>
      <w:proofErr w:type="spellStart"/>
      <w:r>
        <w:t>penulis</w:t>
      </w:r>
      <w:proofErr w:type="spellEnd"/>
      <w:r>
        <w:t xml:space="preserve"> </w:t>
      </w:r>
      <w:proofErr w:type="spellStart"/>
      <w:r>
        <w:t>akhirnya</w:t>
      </w:r>
      <w:proofErr w:type="spellEnd"/>
      <w:r>
        <w:t xml:space="preserve"> </w:t>
      </w:r>
      <w:proofErr w:type="spellStart"/>
      <w:r>
        <w:t>dapat</w:t>
      </w:r>
      <w:proofErr w:type="spellEnd"/>
      <w:r>
        <w:t xml:space="preserve"> </w:t>
      </w:r>
      <w:proofErr w:type="spellStart"/>
      <w:r>
        <w:t>menyelasaikan</w:t>
      </w:r>
      <w:proofErr w:type="spellEnd"/>
      <w:r>
        <w:t xml:space="preserve"> </w:t>
      </w:r>
      <w:proofErr w:type="spellStart"/>
      <w:r>
        <w:t>penulisan</w:t>
      </w:r>
      <w:proofErr w:type="spellEnd"/>
      <w:r>
        <w:t xml:space="preserve"> </w:t>
      </w:r>
      <w:proofErr w:type="spellStart"/>
      <w:r>
        <w:t>skripsi</w:t>
      </w:r>
      <w:proofErr w:type="spellEnd"/>
      <w:r>
        <w:t xml:space="preserve"> yang </w:t>
      </w:r>
      <w:proofErr w:type="spellStart"/>
      <w:r>
        <w:t>berjudul</w:t>
      </w:r>
      <w:proofErr w:type="spellEnd"/>
      <w:r>
        <w:t xml:space="preserve"> </w:t>
      </w:r>
      <w:r w:rsidRPr="00115D57">
        <w:rPr>
          <w:b/>
          <w:bCs/>
        </w:rPr>
        <w:t>“PERANAN SATUAN POLISI PAMONG PRAJA KOTA PADANG DALAM PENEGAKAN HUKUM TERHADAP PELANGGARAN KETERTIBAN UMUM YANG TERJADI DI HOTEL”</w:t>
      </w:r>
      <w:r>
        <w:rPr>
          <w:b/>
          <w:bCs/>
        </w:rPr>
        <w:t>.</w:t>
      </w:r>
      <w:r>
        <w:t xml:space="preserve"> </w:t>
      </w:r>
      <w:proofErr w:type="spellStart"/>
      <w:r>
        <w:t>sehingga</w:t>
      </w:r>
      <w:proofErr w:type="spellEnd"/>
      <w:r>
        <w:t xml:space="preserve"> </w:t>
      </w:r>
      <w:proofErr w:type="spellStart"/>
      <w:r>
        <w:t>skripsi</w:t>
      </w:r>
      <w:proofErr w:type="spellEnd"/>
      <w:r>
        <w:t xml:space="preserve"> </w:t>
      </w:r>
      <w:proofErr w:type="spellStart"/>
      <w:r>
        <w:t>ini</w:t>
      </w:r>
      <w:proofErr w:type="spellEnd"/>
      <w:r>
        <w:t xml:space="preserve"> </w:t>
      </w:r>
      <w:proofErr w:type="spellStart"/>
      <w:r>
        <w:t>merupakan</w:t>
      </w:r>
      <w:proofErr w:type="spellEnd"/>
      <w:r>
        <w:t xml:space="preserve"> salah </w:t>
      </w:r>
      <w:proofErr w:type="spellStart"/>
      <w:r>
        <w:t>satu</w:t>
      </w:r>
      <w:proofErr w:type="spellEnd"/>
      <w:r>
        <w:t xml:space="preserve"> </w:t>
      </w:r>
      <w:proofErr w:type="spellStart"/>
      <w:r>
        <w:t>syarat</w:t>
      </w:r>
      <w:proofErr w:type="spellEnd"/>
      <w:r>
        <w:t xml:space="preserve"> </w:t>
      </w:r>
      <w:proofErr w:type="spellStart"/>
      <w:r>
        <w:t>untuk</w:t>
      </w:r>
      <w:proofErr w:type="spellEnd"/>
      <w:r>
        <w:t xml:space="preserve"> </w:t>
      </w:r>
      <w:proofErr w:type="spellStart"/>
      <w:r>
        <w:t>mengikuti</w:t>
      </w:r>
      <w:proofErr w:type="spellEnd"/>
      <w:r>
        <w:t xml:space="preserve"> </w:t>
      </w:r>
      <w:proofErr w:type="spellStart"/>
      <w:r>
        <w:t>ujian</w:t>
      </w:r>
      <w:proofErr w:type="spellEnd"/>
      <w:r>
        <w:t xml:space="preserve"> </w:t>
      </w:r>
      <w:proofErr w:type="spellStart"/>
      <w:r>
        <w:t>komprehensif</w:t>
      </w:r>
      <w:proofErr w:type="spellEnd"/>
      <w:r>
        <w:t xml:space="preserve"> </w:t>
      </w:r>
      <w:proofErr w:type="spellStart"/>
      <w:r>
        <w:t>guna</w:t>
      </w:r>
      <w:proofErr w:type="spellEnd"/>
      <w:r>
        <w:t xml:space="preserve"> </w:t>
      </w:r>
      <w:proofErr w:type="spellStart"/>
      <w:r>
        <w:t>memperoleh</w:t>
      </w:r>
      <w:proofErr w:type="spellEnd"/>
      <w:r>
        <w:t xml:space="preserve"> </w:t>
      </w:r>
      <w:proofErr w:type="spellStart"/>
      <w:r>
        <w:t>gelar</w:t>
      </w:r>
      <w:proofErr w:type="spellEnd"/>
      <w:r>
        <w:t xml:space="preserve"> </w:t>
      </w:r>
      <w:proofErr w:type="spellStart"/>
      <w:r>
        <w:t>sarjana</w:t>
      </w:r>
      <w:proofErr w:type="spellEnd"/>
      <w:r>
        <w:t xml:space="preserve"> strata </w:t>
      </w:r>
      <w:proofErr w:type="spellStart"/>
      <w:r>
        <w:t>satu</w:t>
      </w:r>
      <w:proofErr w:type="spellEnd"/>
      <w:r>
        <w:t xml:space="preserve"> (S-1). </w:t>
      </w:r>
    </w:p>
    <w:p w14:paraId="576C1CEA" w14:textId="7CA3055E" w:rsidR="000D796C" w:rsidRDefault="000D796C" w:rsidP="007B0D5B">
      <w:pPr>
        <w:spacing w:line="480" w:lineRule="auto"/>
        <w:ind w:firstLine="720"/>
        <w:jc w:val="both"/>
      </w:pPr>
      <w:proofErr w:type="spellStart"/>
      <w:r>
        <w:t>Dengan</w:t>
      </w:r>
      <w:proofErr w:type="spellEnd"/>
      <w:r>
        <w:t xml:space="preserve"> </w:t>
      </w:r>
      <w:proofErr w:type="spellStart"/>
      <w:r>
        <w:t>segala</w:t>
      </w:r>
      <w:proofErr w:type="spellEnd"/>
      <w:r>
        <w:t xml:space="preserve"> </w:t>
      </w:r>
      <w:proofErr w:type="spellStart"/>
      <w:r>
        <w:t>keterbatasan</w:t>
      </w:r>
      <w:proofErr w:type="spellEnd"/>
      <w:r>
        <w:t xml:space="preserve"> </w:t>
      </w:r>
      <w:proofErr w:type="spellStart"/>
      <w:r>
        <w:t>ilmu</w:t>
      </w:r>
      <w:proofErr w:type="spellEnd"/>
      <w:r>
        <w:t xml:space="preserve"> yang </w:t>
      </w:r>
      <w:proofErr w:type="spellStart"/>
      <w:r>
        <w:t>sudah</w:t>
      </w:r>
      <w:proofErr w:type="spellEnd"/>
      <w:r>
        <w:t xml:space="preserve"> </w:t>
      </w:r>
      <w:proofErr w:type="spellStart"/>
      <w:r>
        <w:t>berusaha</w:t>
      </w:r>
      <w:proofErr w:type="spellEnd"/>
      <w:r>
        <w:t xml:space="preserve"> </w:t>
      </w:r>
      <w:proofErr w:type="spellStart"/>
      <w:r>
        <w:t>semaksimal</w:t>
      </w:r>
      <w:proofErr w:type="spellEnd"/>
      <w:r>
        <w:t xml:space="preserve"> </w:t>
      </w:r>
      <w:proofErr w:type="spellStart"/>
      <w:r>
        <w:t>mungkin</w:t>
      </w:r>
      <w:proofErr w:type="spellEnd"/>
      <w:r>
        <w:t xml:space="preserve"> Menyusun </w:t>
      </w:r>
      <w:proofErr w:type="spellStart"/>
      <w:r>
        <w:t>skripsi</w:t>
      </w:r>
      <w:proofErr w:type="spellEnd"/>
      <w:r>
        <w:t xml:space="preserve"> </w:t>
      </w:r>
      <w:proofErr w:type="spellStart"/>
      <w:r>
        <w:t>ini</w:t>
      </w:r>
      <w:proofErr w:type="spellEnd"/>
      <w:r>
        <w:t xml:space="preserve"> </w:t>
      </w:r>
      <w:proofErr w:type="spellStart"/>
      <w:r>
        <w:t>dengan</w:t>
      </w:r>
      <w:proofErr w:type="spellEnd"/>
      <w:r>
        <w:t xml:space="preserve"> </w:t>
      </w:r>
      <w:proofErr w:type="spellStart"/>
      <w:r>
        <w:t>ketentuan</w:t>
      </w:r>
      <w:proofErr w:type="spellEnd"/>
      <w:r>
        <w:t xml:space="preserve"> yang </w:t>
      </w:r>
      <w:proofErr w:type="spellStart"/>
      <w:r>
        <w:t>sudah</w:t>
      </w:r>
      <w:proofErr w:type="spellEnd"/>
      <w:r>
        <w:t xml:space="preserve"> </w:t>
      </w:r>
      <w:proofErr w:type="spellStart"/>
      <w:r>
        <w:t>ditetapkan</w:t>
      </w:r>
      <w:proofErr w:type="spellEnd"/>
      <w:r>
        <w:t xml:space="preserve"> oleh </w:t>
      </w:r>
      <w:proofErr w:type="spellStart"/>
      <w:r>
        <w:t>fakultas</w:t>
      </w:r>
      <w:proofErr w:type="spellEnd"/>
      <w:r>
        <w:t xml:space="preserve">. Oleh </w:t>
      </w:r>
      <w:proofErr w:type="spellStart"/>
      <w:r>
        <w:t>sebab</w:t>
      </w:r>
      <w:proofErr w:type="spellEnd"/>
      <w:r>
        <w:t xml:space="preserve"> </w:t>
      </w:r>
      <w:proofErr w:type="spellStart"/>
      <w:r>
        <w:t>itu</w:t>
      </w:r>
      <w:proofErr w:type="spellEnd"/>
      <w:r>
        <w:t xml:space="preserve"> </w:t>
      </w:r>
      <w:proofErr w:type="spellStart"/>
      <w:r>
        <w:t>penulis</w:t>
      </w:r>
      <w:proofErr w:type="spellEnd"/>
      <w:r>
        <w:t xml:space="preserve"> </w:t>
      </w:r>
      <w:proofErr w:type="spellStart"/>
      <w:r>
        <w:t>menyadari</w:t>
      </w:r>
      <w:proofErr w:type="spellEnd"/>
      <w:r>
        <w:t xml:space="preserve"> </w:t>
      </w:r>
      <w:proofErr w:type="spellStart"/>
      <w:r>
        <w:t>dalam</w:t>
      </w:r>
      <w:proofErr w:type="spellEnd"/>
      <w:r>
        <w:t xml:space="preserve"> </w:t>
      </w:r>
      <w:proofErr w:type="spellStart"/>
      <w:r>
        <w:t>penulisan</w:t>
      </w:r>
      <w:proofErr w:type="spellEnd"/>
      <w:r>
        <w:t xml:space="preserve"> </w:t>
      </w:r>
      <w:proofErr w:type="spellStart"/>
      <w:r>
        <w:t>skripsi</w:t>
      </w:r>
      <w:proofErr w:type="spellEnd"/>
      <w:r>
        <w:t xml:space="preserve"> </w:t>
      </w:r>
      <w:proofErr w:type="spellStart"/>
      <w:r>
        <w:t>ini</w:t>
      </w:r>
      <w:proofErr w:type="spellEnd"/>
      <w:r>
        <w:t xml:space="preserve"> </w:t>
      </w:r>
      <w:proofErr w:type="spellStart"/>
      <w:r>
        <w:t>banyak</w:t>
      </w:r>
      <w:proofErr w:type="spellEnd"/>
      <w:r>
        <w:t xml:space="preserve"> </w:t>
      </w:r>
      <w:proofErr w:type="spellStart"/>
      <w:r>
        <w:t>kendala</w:t>
      </w:r>
      <w:proofErr w:type="spellEnd"/>
      <w:r>
        <w:t xml:space="preserve"> yang </w:t>
      </w:r>
      <w:proofErr w:type="spellStart"/>
      <w:r>
        <w:t>dialami</w:t>
      </w:r>
      <w:proofErr w:type="spellEnd"/>
      <w:r>
        <w:t xml:space="preserve"> </w:t>
      </w:r>
      <w:proofErr w:type="spellStart"/>
      <w:r>
        <w:t>penulis</w:t>
      </w:r>
      <w:proofErr w:type="spellEnd"/>
      <w:r>
        <w:t xml:space="preserve">. </w:t>
      </w:r>
      <w:proofErr w:type="spellStart"/>
      <w:r>
        <w:t>Dengan</w:t>
      </w:r>
      <w:proofErr w:type="spellEnd"/>
      <w:r>
        <w:t xml:space="preserve"> </w:t>
      </w:r>
      <w:proofErr w:type="spellStart"/>
      <w:r>
        <w:t>semangat</w:t>
      </w:r>
      <w:proofErr w:type="spellEnd"/>
      <w:r>
        <w:t xml:space="preserve"> dan </w:t>
      </w:r>
      <w:proofErr w:type="spellStart"/>
      <w:r>
        <w:t>dorongan</w:t>
      </w:r>
      <w:proofErr w:type="spellEnd"/>
      <w:r>
        <w:t xml:space="preserve"> yang </w:t>
      </w:r>
      <w:proofErr w:type="spellStart"/>
      <w:r>
        <w:t>diberikan</w:t>
      </w:r>
      <w:proofErr w:type="spellEnd"/>
      <w:r>
        <w:t xml:space="preserve"> oleh </w:t>
      </w:r>
      <w:proofErr w:type="spellStart"/>
      <w:r>
        <w:t>berbagai</w:t>
      </w:r>
      <w:proofErr w:type="spellEnd"/>
      <w:r>
        <w:t xml:space="preserve"> </w:t>
      </w:r>
      <w:proofErr w:type="spellStart"/>
      <w:r>
        <w:t>pihak</w:t>
      </w:r>
      <w:proofErr w:type="spellEnd"/>
      <w:r>
        <w:t xml:space="preserve"> </w:t>
      </w:r>
      <w:proofErr w:type="spellStart"/>
      <w:r>
        <w:t>serta</w:t>
      </w:r>
      <w:proofErr w:type="spellEnd"/>
      <w:r>
        <w:t xml:space="preserve"> </w:t>
      </w:r>
      <w:proofErr w:type="spellStart"/>
      <w:r>
        <w:t>kerja</w:t>
      </w:r>
      <w:proofErr w:type="spellEnd"/>
      <w:r>
        <w:t xml:space="preserve"> </w:t>
      </w:r>
      <w:proofErr w:type="spellStart"/>
      <w:r>
        <w:t>keras</w:t>
      </w:r>
      <w:proofErr w:type="spellEnd"/>
      <w:r>
        <w:t xml:space="preserve"> yang </w:t>
      </w:r>
      <w:proofErr w:type="spellStart"/>
      <w:r>
        <w:t>dilakukan</w:t>
      </w:r>
      <w:proofErr w:type="spellEnd"/>
      <w:r>
        <w:t xml:space="preserve"> </w:t>
      </w:r>
      <w:proofErr w:type="spellStart"/>
      <w:r>
        <w:t>penulis</w:t>
      </w:r>
      <w:proofErr w:type="spellEnd"/>
      <w:r>
        <w:t xml:space="preserve">, </w:t>
      </w:r>
      <w:proofErr w:type="spellStart"/>
      <w:r>
        <w:t>akhirnya</w:t>
      </w:r>
      <w:proofErr w:type="spellEnd"/>
      <w:r>
        <w:t xml:space="preserve"> </w:t>
      </w:r>
      <w:proofErr w:type="spellStart"/>
      <w:r>
        <w:t>skripsi</w:t>
      </w:r>
      <w:proofErr w:type="spellEnd"/>
      <w:r>
        <w:t xml:space="preserve"> </w:t>
      </w:r>
      <w:proofErr w:type="spellStart"/>
      <w:r>
        <w:t>ini</w:t>
      </w:r>
      <w:proofErr w:type="spellEnd"/>
      <w:r w:rsidR="002D40FF">
        <w:t xml:space="preserve"> </w:t>
      </w:r>
      <w:proofErr w:type="spellStart"/>
      <w:r>
        <w:t>dapat</w:t>
      </w:r>
      <w:proofErr w:type="spellEnd"/>
      <w:r>
        <w:t xml:space="preserve"> </w:t>
      </w:r>
      <w:proofErr w:type="spellStart"/>
      <w:r>
        <w:t>diselesaikan</w:t>
      </w:r>
      <w:proofErr w:type="spellEnd"/>
      <w:r>
        <w:t xml:space="preserve"> </w:t>
      </w:r>
      <w:proofErr w:type="spellStart"/>
      <w:r>
        <w:t>dengan</w:t>
      </w:r>
      <w:proofErr w:type="spellEnd"/>
      <w:r>
        <w:t xml:space="preserve"> </w:t>
      </w:r>
      <w:proofErr w:type="spellStart"/>
      <w:r>
        <w:t>baik</w:t>
      </w:r>
      <w:proofErr w:type="spellEnd"/>
      <w:r>
        <w:t xml:space="preserve">. Dalam </w:t>
      </w:r>
      <w:proofErr w:type="spellStart"/>
      <w:r>
        <w:t>kesempatan</w:t>
      </w:r>
      <w:proofErr w:type="spellEnd"/>
      <w:r>
        <w:t xml:space="preserve"> </w:t>
      </w:r>
      <w:proofErr w:type="spellStart"/>
      <w:r>
        <w:t>ini</w:t>
      </w:r>
      <w:proofErr w:type="spellEnd"/>
      <w:r>
        <w:t xml:space="preserve"> </w:t>
      </w:r>
      <w:proofErr w:type="spellStart"/>
      <w:r>
        <w:t>penulis</w:t>
      </w:r>
      <w:proofErr w:type="spellEnd"/>
      <w:r>
        <w:t xml:space="preserve"> </w:t>
      </w:r>
      <w:proofErr w:type="spellStart"/>
      <w:r>
        <w:t>ingin</w:t>
      </w:r>
      <w:proofErr w:type="spellEnd"/>
      <w:r>
        <w:t xml:space="preserve"> </w:t>
      </w:r>
      <w:proofErr w:type="spellStart"/>
      <w:r>
        <w:t>menyampaikan</w:t>
      </w:r>
      <w:proofErr w:type="spellEnd"/>
      <w:r>
        <w:t xml:space="preserve"> </w:t>
      </w:r>
      <w:proofErr w:type="spellStart"/>
      <w:r>
        <w:t>ucapan</w:t>
      </w:r>
      <w:proofErr w:type="spellEnd"/>
      <w:r>
        <w:t xml:space="preserve"> </w:t>
      </w:r>
      <w:proofErr w:type="spellStart"/>
      <w:r>
        <w:t>terimakasih</w:t>
      </w:r>
      <w:proofErr w:type="spellEnd"/>
      <w:r>
        <w:t xml:space="preserve"> yang </w:t>
      </w:r>
      <w:proofErr w:type="spellStart"/>
      <w:r>
        <w:t>sebesar-besarnya</w:t>
      </w:r>
      <w:proofErr w:type="spellEnd"/>
      <w:r>
        <w:t xml:space="preserve"> </w:t>
      </w:r>
      <w:proofErr w:type="spellStart"/>
      <w:r>
        <w:t>kepada</w:t>
      </w:r>
      <w:proofErr w:type="spellEnd"/>
      <w:r>
        <w:t xml:space="preserve"> </w:t>
      </w:r>
      <w:proofErr w:type="spellStart"/>
      <w:r>
        <w:t>ibu</w:t>
      </w:r>
      <w:proofErr w:type="spellEnd"/>
      <w:r>
        <w:t xml:space="preserve"> Dr. deaf Wahyuni Ramadhani yang </w:t>
      </w:r>
      <w:proofErr w:type="spellStart"/>
      <w:r>
        <w:t>telah</w:t>
      </w:r>
      <w:proofErr w:type="spellEnd"/>
      <w:r>
        <w:t xml:space="preserve"> </w:t>
      </w:r>
      <w:proofErr w:type="spellStart"/>
      <w:r>
        <w:t>meluangkan</w:t>
      </w:r>
      <w:proofErr w:type="spellEnd"/>
      <w:r>
        <w:t xml:space="preserve"> </w:t>
      </w:r>
      <w:proofErr w:type="spellStart"/>
      <w:r>
        <w:t>waktu</w:t>
      </w:r>
      <w:proofErr w:type="spellEnd"/>
      <w:r>
        <w:t xml:space="preserve"> </w:t>
      </w:r>
      <w:proofErr w:type="spellStart"/>
      <w:r>
        <w:t>untuk</w:t>
      </w:r>
      <w:proofErr w:type="spellEnd"/>
      <w:r>
        <w:t xml:space="preserve"> </w:t>
      </w:r>
      <w:proofErr w:type="spellStart"/>
      <w:r>
        <w:t>memberikan</w:t>
      </w:r>
      <w:proofErr w:type="spellEnd"/>
      <w:r>
        <w:t xml:space="preserve"> ide, </w:t>
      </w:r>
      <w:proofErr w:type="spellStart"/>
      <w:r>
        <w:t>gagasan</w:t>
      </w:r>
      <w:proofErr w:type="spellEnd"/>
      <w:r>
        <w:t xml:space="preserve">, </w:t>
      </w:r>
      <w:proofErr w:type="spellStart"/>
      <w:r>
        <w:t>serta</w:t>
      </w:r>
      <w:proofErr w:type="spellEnd"/>
      <w:r>
        <w:t xml:space="preserve"> </w:t>
      </w:r>
      <w:proofErr w:type="spellStart"/>
      <w:r>
        <w:t>arahan</w:t>
      </w:r>
      <w:proofErr w:type="spellEnd"/>
      <w:r>
        <w:t xml:space="preserve"> dan </w:t>
      </w:r>
      <w:proofErr w:type="spellStart"/>
      <w:r>
        <w:t>nasehat</w:t>
      </w:r>
      <w:proofErr w:type="spellEnd"/>
      <w:r>
        <w:t xml:space="preserve"> </w:t>
      </w:r>
      <w:proofErr w:type="spellStart"/>
      <w:r>
        <w:t>maupun</w:t>
      </w:r>
      <w:proofErr w:type="spellEnd"/>
      <w:r>
        <w:t xml:space="preserve"> saran agar </w:t>
      </w:r>
      <w:proofErr w:type="spellStart"/>
      <w:r>
        <w:t>penulisan</w:t>
      </w:r>
      <w:proofErr w:type="spellEnd"/>
      <w:r>
        <w:t xml:space="preserve"> </w:t>
      </w:r>
      <w:proofErr w:type="spellStart"/>
      <w:r>
        <w:t>skripsi</w:t>
      </w:r>
      <w:proofErr w:type="spellEnd"/>
      <w:r>
        <w:t xml:space="preserve"> </w:t>
      </w:r>
      <w:proofErr w:type="spellStart"/>
      <w:r>
        <w:t>ini</w:t>
      </w:r>
      <w:proofErr w:type="spellEnd"/>
      <w:r>
        <w:t xml:space="preserve"> </w:t>
      </w:r>
      <w:proofErr w:type="spellStart"/>
      <w:r>
        <w:t>dapat</w:t>
      </w:r>
      <w:proofErr w:type="spellEnd"/>
      <w:r>
        <w:t xml:space="preserve"> </w:t>
      </w:r>
      <w:proofErr w:type="spellStart"/>
      <w:r>
        <w:t>terselesaikan</w:t>
      </w:r>
      <w:proofErr w:type="spellEnd"/>
      <w:r>
        <w:t xml:space="preserve"> </w:t>
      </w:r>
      <w:proofErr w:type="spellStart"/>
      <w:r>
        <w:t>dengan</w:t>
      </w:r>
      <w:proofErr w:type="spellEnd"/>
      <w:r>
        <w:t xml:space="preserve"> </w:t>
      </w:r>
      <w:proofErr w:type="spellStart"/>
      <w:r>
        <w:t>baik</w:t>
      </w:r>
      <w:proofErr w:type="spellEnd"/>
      <w:r>
        <w:t xml:space="preserve">. </w:t>
      </w:r>
    </w:p>
    <w:p w14:paraId="7926829A" w14:textId="77777777" w:rsidR="001A01FB" w:rsidRDefault="001A01FB" w:rsidP="007B0D5B">
      <w:pPr>
        <w:spacing w:line="480" w:lineRule="auto"/>
        <w:ind w:firstLine="720"/>
        <w:jc w:val="both"/>
      </w:pPr>
    </w:p>
    <w:p w14:paraId="699E2502" w14:textId="77777777" w:rsidR="000D796C" w:rsidRDefault="000D796C" w:rsidP="007B0D5B">
      <w:pPr>
        <w:spacing w:line="480" w:lineRule="auto"/>
        <w:ind w:firstLine="720"/>
        <w:jc w:val="both"/>
      </w:pPr>
      <w:r>
        <w:lastRenderedPageBreak/>
        <w:t xml:space="preserve">Dalam </w:t>
      </w:r>
      <w:proofErr w:type="spellStart"/>
      <w:r>
        <w:t>penulisan</w:t>
      </w:r>
      <w:proofErr w:type="spellEnd"/>
      <w:r>
        <w:t xml:space="preserve"> </w:t>
      </w:r>
      <w:proofErr w:type="spellStart"/>
      <w:r>
        <w:t>skripsi</w:t>
      </w:r>
      <w:proofErr w:type="spellEnd"/>
      <w:r>
        <w:t xml:space="preserve"> </w:t>
      </w:r>
      <w:proofErr w:type="spellStart"/>
      <w:r>
        <w:t>ini</w:t>
      </w:r>
      <w:proofErr w:type="spellEnd"/>
      <w:r>
        <w:t xml:space="preserve">, </w:t>
      </w:r>
      <w:proofErr w:type="spellStart"/>
      <w:r>
        <w:t>penulis</w:t>
      </w:r>
      <w:proofErr w:type="spellEnd"/>
      <w:r>
        <w:t xml:space="preserve"> </w:t>
      </w:r>
      <w:proofErr w:type="spellStart"/>
      <w:r>
        <w:t>mengucapkan</w:t>
      </w:r>
      <w:proofErr w:type="spellEnd"/>
      <w:r>
        <w:t xml:space="preserve"> </w:t>
      </w:r>
      <w:proofErr w:type="spellStart"/>
      <w:r>
        <w:t>terimakasih</w:t>
      </w:r>
      <w:proofErr w:type="spellEnd"/>
      <w:r>
        <w:t xml:space="preserve"> yang </w:t>
      </w:r>
      <w:proofErr w:type="spellStart"/>
      <w:r>
        <w:t>sebesar-besarnya</w:t>
      </w:r>
      <w:proofErr w:type="spellEnd"/>
      <w:r>
        <w:t xml:space="preserve"> </w:t>
      </w:r>
      <w:proofErr w:type="spellStart"/>
      <w:r>
        <w:t>kepada</w:t>
      </w:r>
      <w:proofErr w:type="spellEnd"/>
      <w:r>
        <w:t xml:space="preserve"> </w:t>
      </w:r>
      <w:proofErr w:type="spellStart"/>
      <w:r>
        <w:t>semua</w:t>
      </w:r>
      <w:proofErr w:type="spellEnd"/>
      <w:r>
        <w:t xml:space="preserve"> </w:t>
      </w:r>
      <w:proofErr w:type="spellStart"/>
      <w:r>
        <w:t>pihak</w:t>
      </w:r>
      <w:proofErr w:type="spellEnd"/>
      <w:r>
        <w:t xml:space="preserve"> yang </w:t>
      </w:r>
      <w:proofErr w:type="spellStart"/>
      <w:r>
        <w:t>membantu</w:t>
      </w:r>
      <w:proofErr w:type="spellEnd"/>
      <w:r>
        <w:t xml:space="preserve">. Pada </w:t>
      </w:r>
      <w:proofErr w:type="spellStart"/>
      <w:r>
        <w:t>kesempatan</w:t>
      </w:r>
      <w:proofErr w:type="spellEnd"/>
      <w:r>
        <w:t xml:space="preserve"> kali </w:t>
      </w:r>
      <w:proofErr w:type="spellStart"/>
      <w:r>
        <w:t>ini</w:t>
      </w:r>
      <w:proofErr w:type="spellEnd"/>
      <w:r>
        <w:t xml:space="preserve"> </w:t>
      </w:r>
      <w:proofErr w:type="spellStart"/>
      <w:r>
        <w:t>penulis</w:t>
      </w:r>
      <w:proofErr w:type="spellEnd"/>
      <w:r>
        <w:t xml:space="preserve"> </w:t>
      </w:r>
      <w:proofErr w:type="spellStart"/>
      <w:r>
        <w:t>menyampaikan</w:t>
      </w:r>
      <w:proofErr w:type="spellEnd"/>
      <w:r>
        <w:t xml:space="preserve"> </w:t>
      </w:r>
      <w:proofErr w:type="spellStart"/>
      <w:r>
        <w:t>banyak</w:t>
      </w:r>
      <w:proofErr w:type="spellEnd"/>
      <w:r>
        <w:t xml:space="preserve"> </w:t>
      </w:r>
      <w:proofErr w:type="spellStart"/>
      <w:r>
        <w:t>terimakasih</w:t>
      </w:r>
      <w:proofErr w:type="spellEnd"/>
      <w:r>
        <w:t xml:space="preserve"> </w:t>
      </w:r>
      <w:proofErr w:type="spellStart"/>
      <w:r>
        <w:t>kepada</w:t>
      </w:r>
      <w:proofErr w:type="spellEnd"/>
      <w:r>
        <w:t>:</w:t>
      </w:r>
    </w:p>
    <w:p w14:paraId="72FE9C0F" w14:textId="77777777" w:rsidR="000D796C" w:rsidRDefault="000D796C" w:rsidP="007B0D5B">
      <w:pPr>
        <w:pStyle w:val="ListParagraph"/>
        <w:numPr>
          <w:ilvl w:val="0"/>
          <w:numId w:val="17"/>
        </w:numPr>
        <w:spacing w:line="480" w:lineRule="auto"/>
        <w:jc w:val="both"/>
      </w:pPr>
      <w:r>
        <w:t xml:space="preserve">Ibu </w:t>
      </w:r>
      <w:r w:rsidRPr="00591DC9">
        <w:t>prof. Dr. Diana Kartika</w:t>
      </w:r>
      <w:r>
        <w:t xml:space="preserve">, </w:t>
      </w:r>
      <w:proofErr w:type="spellStart"/>
      <w:r>
        <w:t>Rektor</w:t>
      </w:r>
      <w:proofErr w:type="spellEnd"/>
      <w:r>
        <w:t xml:space="preserve"> Universitas Bung Hatta.</w:t>
      </w:r>
    </w:p>
    <w:p w14:paraId="2CB5DF97" w14:textId="77777777" w:rsidR="000D796C" w:rsidRDefault="000D796C" w:rsidP="007B0D5B">
      <w:pPr>
        <w:pStyle w:val="ListParagraph"/>
        <w:numPr>
          <w:ilvl w:val="0"/>
          <w:numId w:val="17"/>
        </w:numPr>
        <w:spacing w:line="480" w:lineRule="auto"/>
        <w:jc w:val="both"/>
      </w:pPr>
      <w:r>
        <w:t xml:space="preserve">Ibu </w:t>
      </w:r>
      <w:r w:rsidRPr="000D796C">
        <w:t xml:space="preserve">Dr. </w:t>
      </w:r>
      <w:proofErr w:type="spellStart"/>
      <w:r w:rsidRPr="000D796C">
        <w:t>Sanidjar</w:t>
      </w:r>
      <w:proofErr w:type="spellEnd"/>
      <w:r w:rsidRPr="000D796C">
        <w:t xml:space="preserve"> </w:t>
      </w:r>
      <w:proofErr w:type="spellStart"/>
      <w:r w:rsidRPr="000D796C">
        <w:t>Pebrihariati</w:t>
      </w:r>
      <w:proofErr w:type="spellEnd"/>
      <w:r w:rsidRPr="000D796C">
        <w:t xml:space="preserve"> R., S.H., M.H</w:t>
      </w:r>
      <w:r>
        <w:t xml:space="preserve">., </w:t>
      </w:r>
      <w:proofErr w:type="spellStart"/>
      <w:r>
        <w:t>selaku</w:t>
      </w:r>
      <w:proofErr w:type="spellEnd"/>
      <w:r>
        <w:t xml:space="preserve"> Dekan </w:t>
      </w:r>
      <w:proofErr w:type="spellStart"/>
      <w:r>
        <w:t>Fakultas</w:t>
      </w:r>
      <w:proofErr w:type="spellEnd"/>
      <w:r>
        <w:t xml:space="preserve"> Hukum Universitas Bung Hatta.</w:t>
      </w:r>
    </w:p>
    <w:p w14:paraId="584F6C4F" w14:textId="77777777" w:rsidR="000D796C" w:rsidRDefault="000D796C" w:rsidP="007B0D5B">
      <w:pPr>
        <w:pStyle w:val="ListParagraph"/>
        <w:numPr>
          <w:ilvl w:val="0"/>
          <w:numId w:val="17"/>
        </w:numPr>
        <w:spacing w:line="480" w:lineRule="auto"/>
        <w:jc w:val="both"/>
      </w:pPr>
      <w:r>
        <w:t xml:space="preserve">Bapak </w:t>
      </w:r>
      <w:proofErr w:type="spellStart"/>
      <w:r w:rsidRPr="000D796C">
        <w:t>Hendriko</w:t>
      </w:r>
      <w:proofErr w:type="spellEnd"/>
      <w:r w:rsidRPr="000D796C">
        <w:t xml:space="preserve"> </w:t>
      </w:r>
      <w:proofErr w:type="spellStart"/>
      <w:r w:rsidRPr="000D796C">
        <w:t>Arizal</w:t>
      </w:r>
      <w:proofErr w:type="spellEnd"/>
      <w:r w:rsidRPr="000D796C">
        <w:t>, S.H., M.H</w:t>
      </w:r>
      <w:r>
        <w:t xml:space="preserve">., </w:t>
      </w:r>
      <w:proofErr w:type="spellStart"/>
      <w:r>
        <w:t>selaku</w:t>
      </w:r>
      <w:proofErr w:type="spellEnd"/>
      <w:r>
        <w:t xml:space="preserve"> Wakil Dekan </w:t>
      </w:r>
      <w:proofErr w:type="spellStart"/>
      <w:r>
        <w:t>Fakultas</w:t>
      </w:r>
      <w:proofErr w:type="spellEnd"/>
      <w:r>
        <w:t xml:space="preserve"> Hukum Universitas Bung Hatta.</w:t>
      </w:r>
    </w:p>
    <w:p w14:paraId="79FB0556" w14:textId="7A5717E8" w:rsidR="000D796C" w:rsidRDefault="000D796C" w:rsidP="007B0D5B">
      <w:pPr>
        <w:pStyle w:val="ListParagraph"/>
        <w:numPr>
          <w:ilvl w:val="0"/>
          <w:numId w:val="17"/>
        </w:numPr>
        <w:spacing w:line="480" w:lineRule="auto"/>
        <w:jc w:val="both"/>
      </w:pPr>
      <w:r>
        <w:t xml:space="preserve">Ibu </w:t>
      </w:r>
      <w:r w:rsidR="004D4A35">
        <w:t>D</w:t>
      </w:r>
      <w:r>
        <w:t xml:space="preserve">r. </w:t>
      </w:r>
      <w:r w:rsidR="00CF79EC">
        <w:t>D</w:t>
      </w:r>
      <w:r>
        <w:t xml:space="preserve">eaf Wahyuni Ramadhani S.H., M.H </w:t>
      </w:r>
      <w:proofErr w:type="spellStart"/>
      <w:r>
        <w:t>selaku</w:t>
      </w:r>
      <w:proofErr w:type="spellEnd"/>
      <w:r>
        <w:t xml:space="preserve"> </w:t>
      </w:r>
      <w:proofErr w:type="spellStart"/>
      <w:r>
        <w:t>dosen</w:t>
      </w:r>
      <w:proofErr w:type="spellEnd"/>
      <w:r>
        <w:t xml:space="preserve"> </w:t>
      </w:r>
      <w:proofErr w:type="spellStart"/>
      <w:r>
        <w:t>pembimbing</w:t>
      </w:r>
      <w:proofErr w:type="spellEnd"/>
      <w:r>
        <w:t xml:space="preserve"> </w:t>
      </w:r>
      <w:proofErr w:type="spellStart"/>
      <w:r>
        <w:t>yng</w:t>
      </w:r>
      <w:proofErr w:type="spellEnd"/>
      <w:r>
        <w:t xml:space="preserve"> </w:t>
      </w:r>
      <w:proofErr w:type="spellStart"/>
      <w:r>
        <w:t>telah</w:t>
      </w:r>
      <w:proofErr w:type="spellEnd"/>
      <w:r>
        <w:t xml:space="preserve"> </w:t>
      </w:r>
      <w:proofErr w:type="spellStart"/>
      <w:r>
        <w:t>bersedia</w:t>
      </w:r>
      <w:proofErr w:type="spellEnd"/>
      <w:r>
        <w:t xml:space="preserve"> </w:t>
      </w:r>
      <w:proofErr w:type="spellStart"/>
      <w:r>
        <w:t>meluangkan</w:t>
      </w:r>
      <w:proofErr w:type="spellEnd"/>
      <w:r>
        <w:t xml:space="preserve"> </w:t>
      </w:r>
      <w:proofErr w:type="spellStart"/>
      <w:r>
        <w:t>waktu</w:t>
      </w:r>
      <w:proofErr w:type="spellEnd"/>
      <w:r>
        <w:t xml:space="preserve"> dan </w:t>
      </w:r>
      <w:proofErr w:type="spellStart"/>
      <w:r>
        <w:t>pikirannya</w:t>
      </w:r>
      <w:proofErr w:type="spellEnd"/>
      <w:r>
        <w:t xml:space="preserve"> </w:t>
      </w:r>
      <w:proofErr w:type="spellStart"/>
      <w:r>
        <w:t>untuk</w:t>
      </w:r>
      <w:proofErr w:type="spellEnd"/>
      <w:r>
        <w:t xml:space="preserve"> </w:t>
      </w:r>
      <w:proofErr w:type="spellStart"/>
      <w:r>
        <w:t>membantu</w:t>
      </w:r>
      <w:proofErr w:type="spellEnd"/>
      <w:r>
        <w:t xml:space="preserve"> </w:t>
      </w:r>
      <w:proofErr w:type="spellStart"/>
      <w:r>
        <w:t>penulis</w:t>
      </w:r>
      <w:proofErr w:type="spellEnd"/>
      <w:r>
        <w:t xml:space="preserve"> </w:t>
      </w:r>
      <w:proofErr w:type="spellStart"/>
      <w:r>
        <w:t>dalam</w:t>
      </w:r>
      <w:proofErr w:type="spellEnd"/>
      <w:r>
        <w:t xml:space="preserve"> </w:t>
      </w:r>
      <w:proofErr w:type="spellStart"/>
      <w:r>
        <w:t>menyelesaikan</w:t>
      </w:r>
      <w:proofErr w:type="spellEnd"/>
      <w:r>
        <w:t xml:space="preserve"> </w:t>
      </w:r>
      <w:proofErr w:type="spellStart"/>
      <w:r>
        <w:t>skripsi</w:t>
      </w:r>
      <w:proofErr w:type="spellEnd"/>
      <w:r>
        <w:t xml:space="preserve"> </w:t>
      </w:r>
      <w:proofErr w:type="spellStart"/>
      <w:r>
        <w:t>ini</w:t>
      </w:r>
      <w:proofErr w:type="spellEnd"/>
      <w:r>
        <w:t>.</w:t>
      </w:r>
    </w:p>
    <w:p w14:paraId="2E08B100" w14:textId="77777777" w:rsidR="000D796C" w:rsidRPr="00591DC9" w:rsidRDefault="000D796C" w:rsidP="007B0D5B">
      <w:pPr>
        <w:pStyle w:val="ListParagraph"/>
        <w:numPr>
          <w:ilvl w:val="0"/>
          <w:numId w:val="17"/>
        </w:numPr>
        <w:spacing w:line="480" w:lineRule="auto"/>
        <w:jc w:val="both"/>
      </w:pPr>
      <w:r>
        <w:t xml:space="preserve">Bapak </w:t>
      </w:r>
      <w:proofErr w:type="spellStart"/>
      <w:r w:rsidRPr="00591DC9">
        <w:t>Hendriko</w:t>
      </w:r>
      <w:proofErr w:type="spellEnd"/>
      <w:r w:rsidRPr="00591DC9">
        <w:t xml:space="preserve"> </w:t>
      </w:r>
      <w:proofErr w:type="spellStart"/>
      <w:r w:rsidRPr="00591DC9">
        <w:t>Arizal</w:t>
      </w:r>
      <w:proofErr w:type="spellEnd"/>
      <w:r w:rsidRPr="00591DC9">
        <w:t xml:space="preserve">, S.H., M.H </w:t>
      </w:r>
      <w:proofErr w:type="spellStart"/>
      <w:r w:rsidRPr="00591DC9">
        <w:t>selaku</w:t>
      </w:r>
      <w:proofErr w:type="spellEnd"/>
      <w:r w:rsidRPr="00591DC9">
        <w:t xml:space="preserve"> Dosen </w:t>
      </w:r>
      <w:proofErr w:type="spellStart"/>
      <w:r w:rsidRPr="00591DC9">
        <w:t>Pembimbing</w:t>
      </w:r>
      <w:proofErr w:type="spellEnd"/>
      <w:r w:rsidRPr="00591DC9">
        <w:t xml:space="preserve"> Akademik</w:t>
      </w:r>
    </w:p>
    <w:p w14:paraId="1E7B111D" w14:textId="77777777" w:rsidR="000D796C" w:rsidRDefault="000D796C" w:rsidP="007B0D5B">
      <w:pPr>
        <w:pStyle w:val="ListParagraph"/>
        <w:numPr>
          <w:ilvl w:val="0"/>
          <w:numId w:val="17"/>
        </w:numPr>
        <w:spacing w:line="480" w:lineRule="auto"/>
        <w:jc w:val="both"/>
      </w:pPr>
      <w:r>
        <w:t xml:space="preserve">Bapak </w:t>
      </w:r>
      <w:r w:rsidRPr="00591DC9">
        <w:t xml:space="preserve">Desmal </w:t>
      </w:r>
      <w:proofErr w:type="spellStart"/>
      <w:r w:rsidRPr="00591DC9">
        <w:t>Fajri</w:t>
      </w:r>
      <w:proofErr w:type="spellEnd"/>
      <w:r w:rsidRPr="00591DC9">
        <w:t xml:space="preserve">, </w:t>
      </w:r>
      <w:proofErr w:type="spellStart"/>
      <w:r w:rsidRPr="00591DC9">
        <w:t>S.Ag</w:t>
      </w:r>
      <w:proofErr w:type="spellEnd"/>
      <w:r w:rsidRPr="00591DC9">
        <w:t>., M.H.,</w:t>
      </w:r>
      <w:r>
        <w:t xml:space="preserve"> </w:t>
      </w:r>
      <w:proofErr w:type="spellStart"/>
      <w:r>
        <w:t>selaku</w:t>
      </w:r>
      <w:proofErr w:type="spellEnd"/>
      <w:r>
        <w:t xml:space="preserve"> </w:t>
      </w:r>
      <w:proofErr w:type="spellStart"/>
      <w:r>
        <w:t>Ketua</w:t>
      </w:r>
      <w:proofErr w:type="spellEnd"/>
      <w:r>
        <w:t xml:space="preserve"> Bagian Hukum </w:t>
      </w:r>
      <w:proofErr w:type="spellStart"/>
      <w:r>
        <w:t>Pidana</w:t>
      </w:r>
      <w:proofErr w:type="spellEnd"/>
      <w:r>
        <w:t xml:space="preserve"> </w:t>
      </w:r>
      <w:proofErr w:type="spellStart"/>
      <w:r>
        <w:t>Fakultas</w:t>
      </w:r>
      <w:proofErr w:type="spellEnd"/>
      <w:r>
        <w:t xml:space="preserve"> Hukum Universitas Bung Hatta.</w:t>
      </w:r>
    </w:p>
    <w:p w14:paraId="724C3D47" w14:textId="093970F2" w:rsidR="000D796C" w:rsidRDefault="000D796C" w:rsidP="007B0D5B">
      <w:pPr>
        <w:pStyle w:val="ListParagraph"/>
        <w:numPr>
          <w:ilvl w:val="0"/>
          <w:numId w:val="17"/>
        </w:numPr>
        <w:spacing w:line="480" w:lineRule="auto"/>
        <w:jc w:val="both"/>
      </w:pPr>
      <w:proofErr w:type="spellStart"/>
      <w:r>
        <w:t>Penguji</w:t>
      </w:r>
      <w:proofErr w:type="spellEnd"/>
      <w:r>
        <w:t xml:space="preserve"> I dan II Ibu </w:t>
      </w:r>
      <w:r w:rsidRPr="00591DC9">
        <w:t xml:space="preserve">Dr. </w:t>
      </w:r>
      <w:proofErr w:type="spellStart"/>
      <w:r w:rsidR="00CF79EC">
        <w:t>U</w:t>
      </w:r>
      <w:r w:rsidRPr="00591DC9">
        <w:t>ning</w:t>
      </w:r>
      <w:proofErr w:type="spellEnd"/>
      <w:r w:rsidRPr="00591DC9">
        <w:t xml:space="preserve"> </w:t>
      </w:r>
      <w:proofErr w:type="spellStart"/>
      <w:r w:rsidR="00CF79EC">
        <w:t>P</w:t>
      </w:r>
      <w:r w:rsidRPr="00591DC9">
        <w:t>ratimaratri</w:t>
      </w:r>
      <w:proofErr w:type="spellEnd"/>
      <w:r w:rsidRPr="00591DC9">
        <w:t xml:space="preserve"> S.H., M. Hum</w:t>
      </w:r>
      <w:r>
        <w:t xml:space="preserve"> dan Bapak </w:t>
      </w:r>
      <w:proofErr w:type="spellStart"/>
      <w:r w:rsidRPr="00591DC9">
        <w:t>Hendriko</w:t>
      </w:r>
      <w:proofErr w:type="spellEnd"/>
      <w:r w:rsidRPr="00591DC9">
        <w:t xml:space="preserve"> </w:t>
      </w:r>
      <w:proofErr w:type="spellStart"/>
      <w:r w:rsidRPr="00591DC9">
        <w:t>Arizal</w:t>
      </w:r>
      <w:proofErr w:type="spellEnd"/>
      <w:r w:rsidRPr="00591DC9">
        <w:t>, S.H., M.H</w:t>
      </w:r>
      <w:r>
        <w:t xml:space="preserve"> yang </w:t>
      </w:r>
      <w:proofErr w:type="spellStart"/>
      <w:r>
        <w:t>telah</w:t>
      </w:r>
      <w:proofErr w:type="spellEnd"/>
      <w:r>
        <w:t xml:space="preserve"> </w:t>
      </w:r>
      <w:proofErr w:type="spellStart"/>
      <w:r>
        <w:t>mengarahkan</w:t>
      </w:r>
      <w:proofErr w:type="spellEnd"/>
      <w:r>
        <w:t xml:space="preserve"> </w:t>
      </w:r>
      <w:proofErr w:type="spellStart"/>
      <w:r>
        <w:t>penulis</w:t>
      </w:r>
      <w:proofErr w:type="spellEnd"/>
      <w:r>
        <w:t xml:space="preserve"> </w:t>
      </w:r>
      <w:proofErr w:type="spellStart"/>
      <w:r>
        <w:t>saat</w:t>
      </w:r>
      <w:proofErr w:type="spellEnd"/>
      <w:r>
        <w:t xml:space="preserve"> </w:t>
      </w:r>
      <w:proofErr w:type="spellStart"/>
      <w:r>
        <w:t>ujian</w:t>
      </w:r>
      <w:proofErr w:type="spellEnd"/>
      <w:r>
        <w:t xml:space="preserve"> seminar proposal.</w:t>
      </w:r>
    </w:p>
    <w:p w14:paraId="71D7D263" w14:textId="77777777" w:rsidR="000D796C" w:rsidRDefault="000D796C" w:rsidP="007B0D5B">
      <w:pPr>
        <w:pStyle w:val="ListParagraph"/>
        <w:numPr>
          <w:ilvl w:val="0"/>
          <w:numId w:val="17"/>
        </w:numPr>
        <w:spacing w:line="480" w:lineRule="auto"/>
        <w:jc w:val="both"/>
      </w:pPr>
      <w:r>
        <w:t xml:space="preserve">Bapak/Ibu </w:t>
      </w:r>
      <w:proofErr w:type="spellStart"/>
      <w:r>
        <w:t>atau</w:t>
      </w:r>
      <w:proofErr w:type="spellEnd"/>
      <w:r>
        <w:t xml:space="preserve"> </w:t>
      </w:r>
      <w:proofErr w:type="spellStart"/>
      <w:r>
        <w:t>dosen-dosen</w:t>
      </w:r>
      <w:proofErr w:type="spellEnd"/>
      <w:r>
        <w:t xml:space="preserve">, Bapak/Ibu </w:t>
      </w:r>
      <w:proofErr w:type="spellStart"/>
      <w:r>
        <w:t>tenaga</w:t>
      </w:r>
      <w:proofErr w:type="spellEnd"/>
      <w:r>
        <w:t xml:space="preserve"> </w:t>
      </w:r>
      <w:proofErr w:type="spellStart"/>
      <w:r>
        <w:t>kependidikan</w:t>
      </w:r>
      <w:proofErr w:type="spellEnd"/>
      <w:r>
        <w:t xml:space="preserve"> </w:t>
      </w:r>
      <w:proofErr w:type="spellStart"/>
      <w:r>
        <w:t>fakultas</w:t>
      </w:r>
      <w:proofErr w:type="spellEnd"/>
      <w:r>
        <w:t xml:space="preserve"> </w:t>
      </w:r>
      <w:proofErr w:type="spellStart"/>
      <w:r>
        <w:t>hukum</w:t>
      </w:r>
      <w:proofErr w:type="spellEnd"/>
      <w:r>
        <w:t xml:space="preserve"> universitas bung </w:t>
      </w:r>
      <w:proofErr w:type="spellStart"/>
      <w:r>
        <w:t>hatta</w:t>
      </w:r>
      <w:proofErr w:type="spellEnd"/>
      <w:r>
        <w:t xml:space="preserve"> yang </w:t>
      </w:r>
      <w:proofErr w:type="spellStart"/>
      <w:r>
        <w:t>telah</w:t>
      </w:r>
      <w:proofErr w:type="spellEnd"/>
      <w:r>
        <w:t xml:space="preserve"> </w:t>
      </w:r>
      <w:proofErr w:type="spellStart"/>
      <w:r>
        <w:t>memberikan</w:t>
      </w:r>
      <w:proofErr w:type="spellEnd"/>
      <w:r>
        <w:t xml:space="preserve"> </w:t>
      </w:r>
      <w:proofErr w:type="spellStart"/>
      <w:r>
        <w:t>penulis</w:t>
      </w:r>
      <w:proofErr w:type="spellEnd"/>
      <w:r>
        <w:t xml:space="preserve"> </w:t>
      </w:r>
      <w:proofErr w:type="spellStart"/>
      <w:r>
        <w:t>ilmu</w:t>
      </w:r>
      <w:proofErr w:type="spellEnd"/>
      <w:r>
        <w:t xml:space="preserve"> dan </w:t>
      </w:r>
      <w:proofErr w:type="spellStart"/>
      <w:r>
        <w:t>pengetahuan</w:t>
      </w:r>
      <w:proofErr w:type="spellEnd"/>
      <w:r>
        <w:t xml:space="preserve"> </w:t>
      </w:r>
      <w:proofErr w:type="spellStart"/>
      <w:r>
        <w:t>serta</w:t>
      </w:r>
      <w:proofErr w:type="spellEnd"/>
      <w:r>
        <w:t xml:space="preserve"> </w:t>
      </w:r>
      <w:proofErr w:type="spellStart"/>
      <w:r>
        <w:t>mempermudah</w:t>
      </w:r>
      <w:proofErr w:type="spellEnd"/>
      <w:r>
        <w:t xml:space="preserve"> </w:t>
      </w:r>
      <w:proofErr w:type="spellStart"/>
      <w:r>
        <w:t>mengurus</w:t>
      </w:r>
      <w:proofErr w:type="spellEnd"/>
      <w:r>
        <w:t xml:space="preserve"> </w:t>
      </w:r>
      <w:proofErr w:type="spellStart"/>
      <w:r>
        <w:t>administrasi</w:t>
      </w:r>
      <w:proofErr w:type="spellEnd"/>
      <w:r>
        <w:t xml:space="preserve"> </w:t>
      </w:r>
      <w:proofErr w:type="spellStart"/>
      <w:r>
        <w:t>sehingga</w:t>
      </w:r>
      <w:proofErr w:type="spellEnd"/>
      <w:r>
        <w:t xml:space="preserve"> </w:t>
      </w:r>
      <w:proofErr w:type="spellStart"/>
      <w:r>
        <w:t>penulis</w:t>
      </w:r>
      <w:proofErr w:type="spellEnd"/>
      <w:r>
        <w:t xml:space="preserve"> </w:t>
      </w:r>
      <w:proofErr w:type="spellStart"/>
      <w:r>
        <w:t>mudah</w:t>
      </w:r>
      <w:proofErr w:type="spellEnd"/>
      <w:r>
        <w:t xml:space="preserve"> </w:t>
      </w:r>
      <w:proofErr w:type="spellStart"/>
      <w:r>
        <w:t>dalam</w:t>
      </w:r>
      <w:proofErr w:type="spellEnd"/>
      <w:r>
        <w:t xml:space="preserve"> </w:t>
      </w:r>
      <w:proofErr w:type="spellStart"/>
      <w:r>
        <w:t>menyusun</w:t>
      </w:r>
      <w:proofErr w:type="spellEnd"/>
      <w:r>
        <w:t xml:space="preserve"> dan </w:t>
      </w:r>
      <w:proofErr w:type="spellStart"/>
      <w:r>
        <w:t>merancang</w:t>
      </w:r>
      <w:proofErr w:type="spellEnd"/>
      <w:r>
        <w:t xml:space="preserve"> </w:t>
      </w:r>
      <w:proofErr w:type="spellStart"/>
      <w:r>
        <w:t>skripsi</w:t>
      </w:r>
      <w:proofErr w:type="spellEnd"/>
      <w:r>
        <w:t xml:space="preserve"> </w:t>
      </w:r>
      <w:proofErr w:type="spellStart"/>
      <w:r>
        <w:t>ini</w:t>
      </w:r>
      <w:proofErr w:type="spellEnd"/>
    </w:p>
    <w:p w14:paraId="7FAF1B12" w14:textId="4166C4B5" w:rsidR="000D796C" w:rsidRDefault="000D796C" w:rsidP="007B0D5B">
      <w:pPr>
        <w:pStyle w:val="ListParagraph"/>
        <w:numPr>
          <w:ilvl w:val="0"/>
          <w:numId w:val="17"/>
        </w:numPr>
        <w:spacing w:line="480" w:lineRule="auto"/>
        <w:jc w:val="both"/>
      </w:pPr>
      <w:proofErr w:type="spellStart"/>
      <w:r>
        <w:t>Kedua</w:t>
      </w:r>
      <w:proofErr w:type="spellEnd"/>
      <w:r>
        <w:t xml:space="preserve"> orang </w:t>
      </w:r>
      <w:proofErr w:type="spellStart"/>
      <w:r>
        <w:t>tua</w:t>
      </w:r>
      <w:proofErr w:type="spellEnd"/>
      <w:r w:rsidRPr="000D796C">
        <w:t xml:space="preserve">, </w:t>
      </w:r>
      <w:r w:rsidR="001225B9">
        <w:t xml:space="preserve">papa </w:t>
      </w:r>
      <w:proofErr w:type="spellStart"/>
      <w:r w:rsidR="001225B9">
        <w:t>tercinta</w:t>
      </w:r>
      <w:proofErr w:type="spellEnd"/>
      <w:r w:rsidR="001225B9">
        <w:t xml:space="preserve"> Arpan </w:t>
      </w:r>
      <w:r w:rsidR="00576B0F">
        <w:t>J</w:t>
      </w:r>
      <w:r w:rsidR="001225B9">
        <w:t xml:space="preserve">ahfar </w:t>
      </w:r>
      <w:r>
        <w:t xml:space="preserve">dan </w:t>
      </w:r>
      <w:proofErr w:type="spellStart"/>
      <w:r>
        <w:t>ibu</w:t>
      </w:r>
      <w:proofErr w:type="spellEnd"/>
      <w:r w:rsidR="001225B9">
        <w:t xml:space="preserve"> </w:t>
      </w:r>
      <w:proofErr w:type="spellStart"/>
      <w:r w:rsidR="001225B9">
        <w:t>tersayang</w:t>
      </w:r>
      <w:proofErr w:type="spellEnd"/>
      <w:r w:rsidR="001225B9">
        <w:t xml:space="preserve"> </w:t>
      </w:r>
      <w:proofErr w:type="spellStart"/>
      <w:r w:rsidRPr="000D796C">
        <w:t>Hermalina</w:t>
      </w:r>
      <w:proofErr w:type="spellEnd"/>
      <w:r w:rsidRPr="000D796C">
        <w:t xml:space="preserve"> </w:t>
      </w:r>
      <w:r>
        <w:t xml:space="preserve">yang </w:t>
      </w:r>
      <w:proofErr w:type="spellStart"/>
      <w:r>
        <w:t>selalu</w:t>
      </w:r>
      <w:proofErr w:type="spellEnd"/>
      <w:r>
        <w:t xml:space="preserve"> </w:t>
      </w:r>
      <w:proofErr w:type="spellStart"/>
      <w:r>
        <w:t>memberikan</w:t>
      </w:r>
      <w:proofErr w:type="spellEnd"/>
      <w:r>
        <w:t xml:space="preserve"> </w:t>
      </w:r>
      <w:proofErr w:type="spellStart"/>
      <w:r>
        <w:t>saya</w:t>
      </w:r>
      <w:proofErr w:type="spellEnd"/>
      <w:r>
        <w:t xml:space="preserve"> support, </w:t>
      </w:r>
      <w:proofErr w:type="spellStart"/>
      <w:r>
        <w:t>doa</w:t>
      </w:r>
      <w:proofErr w:type="spellEnd"/>
      <w:r>
        <w:t xml:space="preserve"> </w:t>
      </w:r>
      <w:proofErr w:type="spellStart"/>
      <w:r>
        <w:t>serta</w:t>
      </w:r>
      <w:proofErr w:type="spellEnd"/>
      <w:r>
        <w:t xml:space="preserve"> </w:t>
      </w:r>
      <w:proofErr w:type="spellStart"/>
      <w:r>
        <w:t>kesabarannya</w:t>
      </w:r>
      <w:proofErr w:type="spellEnd"/>
      <w:r>
        <w:t xml:space="preserve"> yang sangat </w:t>
      </w:r>
      <w:proofErr w:type="spellStart"/>
      <w:r>
        <w:t>luar</w:t>
      </w:r>
      <w:proofErr w:type="spellEnd"/>
      <w:r>
        <w:t xml:space="preserve"> </w:t>
      </w:r>
      <w:proofErr w:type="spellStart"/>
      <w:r>
        <w:t>biasa</w:t>
      </w:r>
      <w:proofErr w:type="spellEnd"/>
      <w:r>
        <w:t xml:space="preserve"> </w:t>
      </w:r>
      <w:proofErr w:type="spellStart"/>
      <w:r>
        <w:t>dalam</w:t>
      </w:r>
      <w:proofErr w:type="spellEnd"/>
      <w:r>
        <w:t xml:space="preserve"> </w:t>
      </w:r>
      <w:proofErr w:type="spellStart"/>
      <w:r>
        <w:t>setiap</w:t>
      </w:r>
      <w:proofErr w:type="spellEnd"/>
      <w:r>
        <w:t xml:space="preserve"> </w:t>
      </w:r>
      <w:proofErr w:type="spellStart"/>
      <w:r>
        <w:t>langkah</w:t>
      </w:r>
      <w:proofErr w:type="spellEnd"/>
      <w:r>
        <w:t xml:space="preserve"> yang di </w:t>
      </w:r>
      <w:proofErr w:type="spellStart"/>
      <w:r>
        <w:t>lewati</w:t>
      </w:r>
      <w:proofErr w:type="spellEnd"/>
      <w:r>
        <w:t xml:space="preserve"> </w:t>
      </w:r>
      <w:proofErr w:type="spellStart"/>
      <w:r>
        <w:t>selama</w:t>
      </w:r>
      <w:proofErr w:type="spellEnd"/>
      <w:r>
        <w:t xml:space="preserve"> </w:t>
      </w:r>
      <w:proofErr w:type="spellStart"/>
      <w:r>
        <w:t>perkuliahan</w:t>
      </w:r>
      <w:proofErr w:type="spellEnd"/>
      <w:r>
        <w:t xml:space="preserve"> </w:t>
      </w:r>
      <w:proofErr w:type="spellStart"/>
      <w:r>
        <w:t>penulis</w:t>
      </w:r>
      <w:proofErr w:type="spellEnd"/>
      <w:r>
        <w:t xml:space="preserve">, </w:t>
      </w:r>
      <w:r>
        <w:lastRenderedPageBreak/>
        <w:t xml:space="preserve">yang </w:t>
      </w:r>
      <w:proofErr w:type="spellStart"/>
      <w:r>
        <w:t>merupakan</w:t>
      </w:r>
      <w:proofErr w:type="spellEnd"/>
      <w:r>
        <w:t xml:space="preserve"> </w:t>
      </w:r>
      <w:proofErr w:type="spellStart"/>
      <w:r>
        <w:t>suatu</w:t>
      </w:r>
      <w:proofErr w:type="spellEnd"/>
      <w:r>
        <w:t xml:space="preserve"> </w:t>
      </w:r>
      <w:proofErr w:type="spellStart"/>
      <w:r>
        <w:t>keberuntungan</w:t>
      </w:r>
      <w:proofErr w:type="spellEnd"/>
      <w:r>
        <w:t xml:space="preserve"> dan </w:t>
      </w:r>
      <w:proofErr w:type="spellStart"/>
      <w:r>
        <w:t>anugerah</w:t>
      </w:r>
      <w:proofErr w:type="spellEnd"/>
      <w:r>
        <w:t xml:space="preserve"> </w:t>
      </w:r>
      <w:proofErr w:type="spellStart"/>
      <w:r>
        <w:t>dalam</w:t>
      </w:r>
      <w:proofErr w:type="spellEnd"/>
      <w:r>
        <w:t xml:space="preserve"> </w:t>
      </w:r>
      <w:proofErr w:type="spellStart"/>
      <w:r>
        <w:t>hidup</w:t>
      </w:r>
      <w:proofErr w:type="spellEnd"/>
      <w:r>
        <w:t xml:space="preserve">. </w:t>
      </w:r>
      <w:proofErr w:type="spellStart"/>
      <w:r>
        <w:t>Skripsi</w:t>
      </w:r>
      <w:proofErr w:type="spellEnd"/>
      <w:r>
        <w:t xml:space="preserve"> </w:t>
      </w:r>
      <w:proofErr w:type="spellStart"/>
      <w:r>
        <w:t>ini</w:t>
      </w:r>
      <w:proofErr w:type="spellEnd"/>
      <w:r>
        <w:t xml:space="preserve"> </w:t>
      </w:r>
      <w:proofErr w:type="spellStart"/>
      <w:r>
        <w:t>saya</w:t>
      </w:r>
      <w:proofErr w:type="spellEnd"/>
      <w:r>
        <w:t xml:space="preserve"> </w:t>
      </w:r>
      <w:proofErr w:type="spellStart"/>
      <w:r>
        <w:t>persembahkan</w:t>
      </w:r>
      <w:proofErr w:type="spellEnd"/>
      <w:r>
        <w:t xml:space="preserve"> </w:t>
      </w:r>
      <w:proofErr w:type="spellStart"/>
      <w:r>
        <w:t>kepada</w:t>
      </w:r>
      <w:proofErr w:type="spellEnd"/>
      <w:r>
        <w:t xml:space="preserve"> </w:t>
      </w:r>
      <w:proofErr w:type="spellStart"/>
      <w:r>
        <w:t>kedua</w:t>
      </w:r>
      <w:proofErr w:type="spellEnd"/>
      <w:r>
        <w:t xml:space="preserve"> orang </w:t>
      </w:r>
      <w:proofErr w:type="spellStart"/>
      <w:r>
        <w:t>tua</w:t>
      </w:r>
      <w:proofErr w:type="spellEnd"/>
      <w:r>
        <w:t xml:space="preserve"> </w:t>
      </w:r>
      <w:proofErr w:type="spellStart"/>
      <w:r>
        <w:t>saya</w:t>
      </w:r>
      <w:proofErr w:type="spellEnd"/>
      <w:r>
        <w:t xml:space="preserve"> yang </w:t>
      </w:r>
      <w:proofErr w:type="spellStart"/>
      <w:r>
        <w:t>telah</w:t>
      </w:r>
      <w:proofErr w:type="spellEnd"/>
      <w:r>
        <w:t xml:space="preserve"> </w:t>
      </w:r>
      <w:proofErr w:type="spellStart"/>
      <w:r>
        <w:t>mengisi</w:t>
      </w:r>
      <w:proofErr w:type="spellEnd"/>
      <w:r>
        <w:t xml:space="preserve"> dunia </w:t>
      </w:r>
      <w:proofErr w:type="spellStart"/>
      <w:r>
        <w:t>saya</w:t>
      </w:r>
      <w:proofErr w:type="spellEnd"/>
      <w:r>
        <w:t xml:space="preserve"> </w:t>
      </w:r>
      <w:proofErr w:type="spellStart"/>
      <w:r>
        <w:t>dengan</w:t>
      </w:r>
      <w:proofErr w:type="spellEnd"/>
      <w:r>
        <w:t xml:space="preserve"> </w:t>
      </w:r>
      <w:proofErr w:type="spellStart"/>
      <w:r>
        <w:t>begitu</w:t>
      </w:r>
      <w:proofErr w:type="spellEnd"/>
      <w:r>
        <w:t xml:space="preserve"> </w:t>
      </w:r>
      <w:proofErr w:type="spellStart"/>
      <w:r>
        <w:t>banyak</w:t>
      </w:r>
      <w:proofErr w:type="spellEnd"/>
      <w:r>
        <w:t xml:space="preserve"> </w:t>
      </w:r>
      <w:proofErr w:type="spellStart"/>
      <w:r>
        <w:t>kebahagiaan</w:t>
      </w:r>
      <w:proofErr w:type="spellEnd"/>
      <w:r>
        <w:t xml:space="preserve"> </w:t>
      </w:r>
      <w:proofErr w:type="spellStart"/>
      <w:r>
        <w:t>sehingga</w:t>
      </w:r>
      <w:proofErr w:type="spellEnd"/>
      <w:r>
        <w:t xml:space="preserve"> </w:t>
      </w:r>
      <w:proofErr w:type="spellStart"/>
      <w:r>
        <w:t>seumur</w:t>
      </w:r>
      <w:proofErr w:type="spellEnd"/>
      <w:r>
        <w:t xml:space="preserve"> </w:t>
      </w:r>
      <w:proofErr w:type="spellStart"/>
      <w:r>
        <w:t>hidup</w:t>
      </w:r>
      <w:proofErr w:type="spellEnd"/>
      <w:r>
        <w:t xml:space="preserve"> </w:t>
      </w:r>
      <w:proofErr w:type="spellStart"/>
      <w:r>
        <w:t>tidak</w:t>
      </w:r>
      <w:proofErr w:type="spellEnd"/>
      <w:r>
        <w:t xml:space="preserve"> </w:t>
      </w:r>
      <w:proofErr w:type="spellStart"/>
      <w:r>
        <w:t>cukup</w:t>
      </w:r>
      <w:proofErr w:type="spellEnd"/>
      <w:r>
        <w:t xml:space="preserve"> </w:t>
      </w:r>
      <w:proofErr w:type="spellStart"/>
      <w:r>
        <w:t>untuk</w:t>
      </w:r>
      <w:proofErr w:type="spellEnd"/>
      <w:r>
        <w:t xml:space="preserve"> </w:t>
      </w:r>
      <w:proofErr w:type="spellStart"/>
      <w:r>
        <w:t>menikmati</w:t>
      </w:r>
      <w:proofErr w:type="spellEnd"/>
      <w:r>
        <w:t xml:space="preserve"> </w:t>
      </w:r>
      <w:proofErr w:type="spellStart"/>
      <w:r>
        <w:t>semuanya</w:t>
      </w:r>
      <w:proofErr w:type="spellEnd"/>
      <w:r>
        <w:t xml:space="preserve">. </w:t>
      </w:r>
      <w:proofErr w:type="spellStart"/>
      <w:r>
        <w:t>Terimakasih</w:t>
      </w:r>
      <w:proofErr w:type="spellEnd"/>
      <w:r>
        <w:t xml:space="preserve"> </w:t>
      </w:r>
      <w:proofErr w:type="spellStart"/>
      <w:r>
        <w:t>atas</w:t>
      </w:r>
      <w:proofErr w:type="spellEnd"/>
      <w:r>
        <w:t xml:space="preserve"> </w:t>
      </w:r>
      <w:proofErr w:type="spellStart"/>
      <w:r>
        <w:t>semua</w:t>
      </w:r>
      <w:proofErr w:type="spellEnd"/>
      <w:r>
        <w:t xml:space="preserve"> </w:t>
      </w:r>
      <w:proofErr w:type="spellStart"/>
      <w:r>
        <w:t>cinta</w:t>
      </w:r>
      <w:proofErr w:type="spellEnd"/>
      <w:r>
        <w:t xml:space="preserve"> yang </w:t>
      </w:r>
      <w:proofErr w:type="spellStart"/>
      <w:r>
        <w:t>telah</w:t>
      </w:r>
      <w:proofErr w:type="spellEnd"/>
      <w:r>
        <w:t xml:space="preserve"> </w:t>
      </w:r>
      <w:proofErr w:type="spellStart"/>
      <w:r>
        <w:t>diberikan</w:t>
      </w:r>
      <w:proofErr w:type="spellEnd"/>
      <w:r>
        <w:t xml:space="preserve"> </w:t>
      </w:r>
      <w:proofErr w:type="spellStart"/>
      <w:r>
        <w:t>kepada</w:t>
      </w:r>
      <w:proofErr w:type="spellEnd"/>
      <w:r>
        <w:t xml:space="preserve"> </w:t>
      </w:r>
      <w:proofErr w:type="spellStart"/>
      <w:r>
        <w:t>saya</w:t>
      </w:r>
      <w:proofErr w:type="spellEnd"/>
      <w:r>
        <w:t xml:space="preserve">. </w:t>
      </w:r>
    </w:p>
    <w:p w14:paraId="7BAE6C29" w14:textId="4D3DBBF8" w:rsidR="000D796C" w:rsidRDefault="001225B9" w:rsidP="007B0D5B">
      <w:pPr>
        <w:pStyle w:val="ListParagraph"/>
        <w:numPr>
          <w:ilvl w:val="0"/>
          <w:numId w:val="17"/>
        </w:numPr>
        <w:spacing w:line="480" w:lineRule="auto"/>
        <w:jc w:val="both"/>
      </w:pPr>
      <w:r>
        <w:t xml:space="preserve"> </w:t>
      </w:r>
      <w:proofErr w:type="spellStart"/>
      <w:r w:rsidR="000D796C">
        <w:t>Kepada</w:t>
      </w:r>
      <w:proofErr w:type="spellEnd"/>
      <w:r w:rsidR="000D796C">
        <w:t xml:space="preserve"> </w:t>
      </w:r>
      <w:proofErr w:type="spellStart"/>
      <w:r w:rsidR="000D796C">
        <w:t>saudari</w:t>
      </w:r>
      <w:proofErr w:type="spellEnd"/>
      <w:r w:rsidR="000D796C">
        <w:t xml:space="preserve"> dan </w:t>
      </w:r>
      <w:proofErr w:type="spellStart"/>
      <w:r w:rsidR="000D796C">
        <w:t>saudara</w:t>
      </w:r>
      <w:proofErr w:type="spellEnd"/>
      <w:r w:rsidR="000D796C">
        <w:t xml:space="preserve"> </w:t>
      </w:r>
      <w:proofErr w:type="spellStart"/>
      <w:r w:rsidR="000D796C">
        <w:t>saya</w:t>
      </w:r>
      <w:proofErr w:type="spellEnd"/>
      <w:r w:rsidR="000D796C">
        <w:t xml:space="preserve"> </w:t>
      </w:r>
      <w:proofErr w:type="spellStart"/>
      <w:r w:rsidR="000D796C" w:rsidRPr="000D796C">
        <w:t>Nurmalisa</w:t>
      </w:r>
      <w:proofErr w:type="spellEnd"/>
      <w:r w:rsidR="000D796C" w:rsidRPr="000D796C">
        <w:t xml:space="preserve"> Ramadhani dan Bayu Kurnia Saputra</w:t>
      </w:r>
      <w:r w:rsidR="000D796C">
        <w:t xml:space="preserve">. </w:t>
      </w:r>
      <w:proofErr w:type="spellStart"/>
      <w:r w:rsidR="000D796C">
        <w:t>selalu</w:t>
      </w:r>
      <w:proofErr w:type="spellEnd"/>
      <w:r w:rsidR="000D796C">
        <w:t xml:space="preserve"> </w:t>
      </w:r>
      <w:proofErr w:type="spellStart"/>
      <w:r w:rsidR="000D796C">
        <w:t>memberikan</w:t>
      </w:r>
      <w:proofErr w:type="spellEnd"/>
      <w:r w:rsidR="000D796C">
        <w:t xml:space="preserve"> </w:t>
      </w:r>
      <w:proofErr w:type="spellStart"/>
      <w:r w:rsidR="000D796C">
        <w:t>dukungan</w:t>
      </w:r>
      <w:proofErr w:type="spellEnd"/>
      <w:r w:rsidR="000D796C">
        <w:t xml:space="preserve">, </w:t>
      </w:r>
      <w:proofErr w:type="spellStart"/>
      <w:r w:rsidR="000D796C">
        <w:t>doa</w:t>
      </w:r>
      <w:proofErr w:type="spellEnd"/>
      <w:r w:rsidR="000D796C">
        <w:t xml:space="preserve">, dan </w:t>
      </w:r>
      <w:proofErr w:type="spellStart"/>
      <w:r w:rsidR="000D796C">
        <w:t>selalu</w:t>
      </w:r>
      <w:proofErr w:type="spellEnd"/>
      <w:r w:rsidR="000D796C">
        <w:t xml:space="preserve"> </w:t>
      </w:r>
      <w:proofErr w:type="spellStart"/>
      <w:r w:rsidR="000D796C">
        <w:t>memberi</w:t>
      </w:r>
      <w:proofErr w:type="spellEnd"/>
      <w:r w:rsidR="000D796C">
        <w:t xml:space="preserve"> </w:t>
      </w:r>
      <w:proofErr w:type="spellStart"/>
      <w:r w:rsidR="000D796C">
        <w:t>motivasi</w:t>
      </w:r>
      <w:proofErr w:type="spellEnd"/>
      <w:r w:rsidR="000D796C">
        <w:t xml:space="preserve"> </w:t>
      </w:r>
      <w:proofErr w:type="spellStart"/>
      <w:r w:rsidR="000D796C">
        <w:t>bagi</w:t>
      </w:r>
      <w:proofErr w:type="spellEnd"/>
      <w:r w:rsidR="000D796C">
        <w:t xml:space="preserve"> </w:t>
      </w:r>
      <w:proofErr w:type="spellStart"/>
      <w:r w:rsidR="000D796C">
        <w:t>penulis</w:t>
      </w:r>
      <w:proofErr w:type="spellEnd"/>
      <w:r w:rsidR="000D796C">
        <w:t xml:space="preserve">. </w:t>
      </w:r>
      <w:proofErr w:type="spellStart"/>
      <w:r w:rsidR="000D796C">
        <w:t>Terimakasi</w:t>
      </w:r>
      <w:proofErr w:type="spellEnd"/>
      <w:r w:rsidR="000D796C">
        <w:t xml:space="preserve"> </w:t>
      </w:r>
      <w:proofErr w:type="spellStart"/>
      <w:r w:rsidR="000D796C">
        <w:t>atas</w:t>
      </w:r>
      <w:proofErr w:type="spellEnd"/>
      <w:r w:rsidR="000D796C">
        <w:t xml:space="preserve"> </w:t>
      </w:r>
      <w:proofErr w:type="spellStart"/>
      <w:r w:rsidR="000D796C">
        <w:t>semuanya</w:t>
      </w:r>
      <w:proofErr w:type="spellEnd"/>
      <w:r w:rsidR="000D796C">
        <w:t xml:space="preserve"> </w:t>
      </w:r>
      <w:proofErr w:type="spellStart"/>
      <w:r w:rsidR="000D796C">
        <w:t>bersyukur</w:t>
      </w:r>
      <w:proofErr w:type="spellEnd"/>
      <w:r w:rsidR="000D796C">
        <w:t xml:space="preserve"> </w:t>
      </w:r>
      <w:proofErr w:type="spellStart"/>
      <w:r w:rsidR="000D796C">
        <w:t>memiliki</w:t>
      </w:r>
      <w:proofErr w:type="spellEnd"/>
      <w:r w:rsidR="000D796C">
        <w:t xml:space="preserve"> kalian </w:t>
      </w:r>
      <w:proofErr w:type="spellStart"/>
      <w:r w:rsidR="000D796C">
        <w:t>dalam</w:t>
      </w:r>
      <w:proofErr w:type="spellEnd"/>
      <w:r w:rsidR="000D796C">
        <w:t xml:space="preserve"> </w:t>
      </w:r>
      <w:proofErr w:type="spellStart"/>
      <w:r w:rsidR="000D796C">
        <w:t>hidup</w:t>
      </w:r>
      <w:proofErr w:type="spellEnd"/>
      <w:r w:rsidR="000D796C">
        <w:t xml:space="preserve"> </w:t>
      </w:r>
      <w:proofErr w:type="spellStart"/>
      <w:r w:rsidR="000D796C">
        <w:t>saya</w:t>
      </w:r>
      <w:proofErr w:type="spellEnd"/>
      <w:r w:rsidR="000D796C">
        <w:t xml:space="preserve">. </w:t>
      </w:r>
    </w:p>
    <w:p w14:paraId="6D784D03" w14:textId="74251258" w:rsidR="000D796C" w:rsidRDefault="001225B9" w:rsidP="007B0D5B">
      <w:pPr>
        <w:pStyle w:val="ListParagraph"/>
        <w:numPr>
          <w:ilvl w:val="0"/>
          <w:numId w:val="17"/>
        </w:numPr>
        <w:spacing w:line="480" w:lineRule="auto"/>
        <w:jc w:val="both"/>
      </w:pPr>
      <w:r>
        <w:t xml:space="preserve"> </w:t>
      </w:r>
      <w:proofErr w:type="spellStart"/>
      <w:r w:rsidR="000D796C">
        <w:t>Kepada</w:t>
      </w:r>
      <w:proofErr w:type="spellEnd"/>
      <w:r w:rsidR="000D796C">
        <w:t xml:space="preserve"> </w:t>
      </w:r>
      <w:proofErr w:type="spellStart"/>
      <w:r w:rsidR="000D796C">
        <w:t>seseorang</w:t>
      </w:r>
      <w:proofErr w:type="spellEnd"/>
      <w:r w:rsidR="000D796C">
        <w:t xml:space="preserve"> </w:t>
      </w:r>
      <w:proofErr w:type="spellStart"/>
      <w:r w:rsidR="000D796C">
        <w:t>tidak</w:t>
      </w:r>
      <w:proofErr w:type="spellEnd"/>
      <w:r w:rsidR="000D796C">
        <w:t xml:space="preserve"> </w:t>
      </w:r>
      <w:proofErr w:type="spellStart"/>
      <w:r w:rsidR="000D796C">
        <w:t>kalah</w:t>
      </w:r>
      <w:proofErr w:type="spellEnd"/>
      <w:r w:rsidR="000D796C">
        <w:t xml:space="preserve"> </w:t>
      </w:r>
      <w:proofErr w:type="spellStart"/>
      <w:r w:rsidR="000D796C">
        <w:t>penting</w:t>
      </w:r>
      <w:proofErr w:type="spellEnd"/>
      <w:r w:rsidR="000D796C">
        <w:t xml:space="preserve"> </w:t>
      </w:r>
      <w:proofErr w:type="spellStart"/>
      <w:r w:rsidR="000D796C">
        <w:t>kehadirannya</w:t>
      </w:r>
      <w:proofErr w:type="spellEnd"/>
      <w:r w:rsidR="000D796C">
        <w:t>,</w:t>
      </w:r>
      <w:r w:rsidR="001135E5">
        <w:t xml:space="preserve"> Muhamad Fadhil Utama</w:t>
      </w:r>
      <w:r w:rsidR="000D796C">
        <w:t xml:space="preserve">. </w:t>
      </w:r>
      <w:proofErr w:type="spellStart"/>
      <w:r w:rsidR="000D796C">
        <w:t>telah</w:t>
      </w:r>
      <w:proofErr w:type="spellEnd"/>
      <w:r w:rsidR="000D796C">
        <w:t xml:space="preserve"> </w:t>
      </w:r>
      <w:proofErr w:type="spellStart"/>
      <w:r w:rsidR="000D796C">
        <w:t>menjadi</w:t>
      </w:r>
      <w:proofErr w:type="spellEnd"/>
      <w:r w:rsidR="000D796C">
        <w:t xml:space="preserve"> </w:t>
      </w:r>
      <w:proofErr w:type="spellStart"/>
      <w:r w:rsidR="000D796C">
        <w:t>bagian</w:t>
      </w:r>
      <w:proofErr w:type="spellEnd"/>
      <w:r w:rsidR="000D796C">
        <w:t xml:space="preserve"> </w:t>
      </w:r>
      <w:proofErr w:type="spellStart"/>
      <w:r w:rsidR="000D796C">
        <w:t>perjalanan</w:t>
      </w:r>
      <w:proofErr w:type="spellEnd"/>
      <w:r w:rsidR="000D796C">
        <w:t xml:space="preserve"> </w:t>
      </w:r>
      <w:proofErr w:type="spellStart"/>
      <w:r w:rsidR="000D796C">
        <w:t>hidup</w:t>
      </w:r>
      <w:proofErr w:type="spellEnd"/>
      <w:r w:rsidR="000D796C">
        <w:t xml:space="preserve"> </w:t>
      </w:r>
      <w:proofErr w:type="spellStart"/>
      <w:r w:rsidR="000D796C">
        <w:t>penulis</w:t>
      </w:r>
      <w:proofErr w:type="spellEnd"/>
      <w:r w:rsidR="000D796C">
        <w:t xml:space="preserve">, </w:t>
      </w:r>
      <w:proofErr w:type="spellStart"/>
      <w:r w:rsidR="000D796C">
        <w:t>berkontribusi</w:t>
      </w:r>
      <w:proofErr w:type="spellEnd"/>
      <w:r w:rsidR="000D796C">
        <w:t xml:space="preserve"> </w:t>
      </w:r>
      <w:proofErr w:type="spellStart"/>
      <w:r w:rsidR="000D796C">
        <w:t>banyak</w:t>
      </w:r>
      <w:proofErr w:type="spellEnd"/>
      <w:r w:rsidR="000D796C">
        <w:t xml:space="preserve"> </w:t>
      </w:r>
      <w:proofErr w:type="spellStart"/>
      <w:r w:rsidR="000D796C">
        <w:t>dalam</w:t>
      </w:r>
      <w:proofErr w:type="spellEnd"/>
      <w:r w:rsidR="000D796C">
        <w:t xml:space="preserve"> </w:t>
      </w:r>
      <w:proofErr w:type="spellStart"/>
      <w:r w:rsidR="000D796C">
        <w:t>karya</w:t>
      </w:r>
      <w:proofErr w:type="spellEnd"/>
      <w:r w:rsidR="000D796C">
        <w:t xml:space="preserve"> </w:t>
      </w:r>
      <w:proofErr w:type="spellStart"/>
      <w:r w:rsidR="000D796C">
        <w:t>tulis</w:t>
      </w:r>
      <w:proofErr w:type="spellEnd"/>
      <w:r w:rsidR="000D796C">
        <w:t xml:space="preserve"> </w:t>
      </w:r>
      <w:proofErr w:type="spellStart"/>
      <w:r w:rsidR="000D796C">
        <w:t>ini</w:t>
      </w:r>
      <w:proofErr w:type="spellEnd"/>
      <w:r w:rsidR="000D796C">
        <w:t xml:space="preserve">, </w:t>
      </w:r>
      <w:proofErr w:type="spellStart"/>
      <w:r w:rsidR="000D796C">
        <w:t>baik</w:t>
      </w:r>
      <w:proofErr w:type="spellEnd"/>
      <w:r w:rsidR="000D796C">
        <w:t xml:space="preserve"> </w:t>
      </w:r>
      <w:proofErr w:type="spellStart"/>
      <w:r w:rsidR="000D796C">
        <w:t>tenaga</w:t>
      </w:r>
      <w:proofErr w:type="spellEnd"/>
      <w:r w:rsidR="000D796C">
        <w:t xml:space="preserve">, </w:t>
      </w:r>
      <w:proofErr w:type="spellStart"/>
      <w:r w:rsidR="000D796C">
        <w:t>waktu</w:t>
      </w:r>
      <w:proofErr w:type="spellEnd"/>
      <w:r w:rsidR="000D796C">
        <w:t xml:space="preserve">, </w:t>
      </w:r>
      <w:proofErr w:type="spellStart"/>
      <w:r w:rsidR="000D796C">
        <w:t>maupun</w:t>
      </w:r>
      <w:proofErr w:type="spellEnd"/>
      <w:r w:rsidR="000D796C">
        <w:t xml:space="preserve"> </w:t>
      </w:r>
      <w:proofErr w:type="spellStart"/>
      <w:r w:rsidR="000D796C">
        <w:t>materi</w:t>
      </w:r>
      <w:proofErr w:type="spellEnd"/>
      <w:r w:rsidR="000D796C">
        <w:t xml:space="preserve">. Telah </w:t>
      </w:r>
      <w:proofErr w:type="spellStart"/>
      <w:r w:rsidR="000D796C">
        <w:t>menjadi</w:t>
      </w:r>
      <w:proofErr w:type="spellEnd"/>
      <w:r w:rsidR="000D796C">
        <w:t xml:space="preserve"> </w:t>
      </w:r>
      <w:proofErr w:type="spellStart"/>
      <w:r w:rsidR="000D796C">
        <w:t>rumah</w:t>
      </w:r>
      <w:proofErr w:type="spellEnd"/>
      <w:r w:rsidR="000D796C">
        <w:t xml:space="preserve">, </w:t>
      </w:r>
      <w:proofErr w:type="spellStart"/>
      <w:r w:rsidR="000D796C">
        <w:t>pendamping</w:t>
      </w:r>
      <w:proofErr w:type="spellEnd"/>
      <w:r w:rsidR="000D796C">
        <w:t xml:space="preserve"> </w:t>
      </w:r>
      <w:proofErr w:type="spellStart"/>
      <w:r w:rsidR="000D796C">
        <w:t>dalam</w:t>
      </w:r>
      <w:proofErr w:type="spellEnd"/>
      <w:r w:rsidR="000D796C">
        <w:t xml:space="preserve"> </w:t>
      </w:r>
      <w:proofErr w:type="spellStart"/>
      <w:r w:rsidR="000D796C">
        <w:t>segala</w:t>
      </w:r>
      <w:proofErr w:type="spellEnd"/>
      <w:r w:rsidR="000D796C">
        <w:t xml:space="preserve"> </w:t>
      </w:r>
      <w:proofErr w:type="spellStart"/>
      <w:r w:rsidR="000D796C">
        <w:t>hal</w:t>
      </w:r>
      <w:proofErr w:type="spellEnd"/>
      <w:r w:rsidR="000D796C">
        <w:t xml:space="preserve"> </w:t>
      </w:r>
      <w:proofErr w:type="spellStart"/>
      <w:r w:rsidR="000D796C">
        <w:t>mendukung</w:t>
      </w:r>
      <w:proofErr w:type="spellEnd"/>
      <w:r w:rsidR="000D796C">
        <w:t xml:space="preserve">, dan </w:t>
      </w:r>
      <w:proofErr w:type="spellStart"/>
      <w:r w:rsidR="000D796C">
        <w:t>mendengar</w:t>
      </w:r>
      <w:proofErr w:type="spellEnd"/>
      <w:r w:rsidR="000D796C">
        <w:t xml:space="preserve"> </w:t>
      </w:r>
      <w:proofErr w:type="spellStart"/>
      <w:r w:rsidR="000D796C">
        <w:t>keluh</w:t>
      </w:r>
      <w:proofErr w:type="spellEnd"/>
      <w:r w:rsidR="000D796C">
        <w:t xml:space="preserve"> </w:t>
      </w:r>
      <w:proofErr w:type="spellStart"/>
      <w:r w:rsidR="000D796C">
        <w:t>kesah</w:t>
      </w:r>
      <w:proofErr w:type="spellEnd"/>
      <w:r w:rsidR="000D796C">
        <w:t xml:space="preserve">, </w:t>
      </w:r>
      <w:proofErr w:type="spellStart"/>
      <w:r w:rsidR="000D796C">
        <w:t>serta</w:t>
      </w:r>
      <w:proofErr w:type="spellEnd"/>
      <w:r w:rsidR="000D796C">
        <w:t xml:space="preserve"> </w:t>
      </w:r>
      <w:proofErr w:type="spellStart"/>
      <w:r w:rsidR="000D796C">
        <w:t>semangat</w:t>
      </w:r>
      <w:proofErr w:type="spellEnd"/>
      <w:r w:rsidR="000D796C">
        <w:t xml:space="preserve"> </w:t>
      </w:r>
      <w:proofErr w:type="spellStart"/>
      <w:r w:rsidR="000D796C">
        <w:t>untuk</w:t>
      </w:r>
      <w:proofErr w:type="spellEnd"/>
      <w:r w:rsidR="000D796C">
        <w:t xml:space="preserve"> </w:t>
      </w:r>
      <w:proofErr w:type="spellStart"/>
      <w:r w:rsidR="000D796C">
        <w:t>pantang</w:t>
      </w:r>
      <w:proofErr w:type="spellEnd"/>
      <w:r w:rsidR="000D796C">
        <w:t xml:space="preserve"> </w:t>
      </w:r>
      <w:proofErr w:type="spellStart"/>
      <w:r w:rsidR="000D796C">
        <w:t>menyerah</w:t>
      </w:r>
      <w:proofErr w:type="spellEnd"/>
      <w:r w:rsidR="000D796C">
        <w:t xml:space="preserve">. </w:t>
      </w:r>
      <w:proofErr w:type="spellStart"/>
      <w:r w:rsidR="000D796C">
        <w:t>Beberapa</w:t>
      </w:r>
      <w:proofErr w:type="spellEnd"/>
      <w:r w:rsidR="000D796C">
        <w:t xml:space="preserve"> </w:t>
      </w:r>
      <w:proofErr w:type="spellStart"/>
      <w:r w:rsidR="000D796C">
        <w:t>perasaan</w:t>
      </w:r>
      <w:proofErr w:type="spellEnd"/>
      <w:r w:rsidR="000D796C">
        <w:t xml:space="preserve"> yang </w:t>
      </w:r>
      <w:proofErr w:type="spellStart"/>
      <w:r w:rsidR="000D796C">
        <w:t>menghangatkan</w:t>
      </w:r>
      <w:proofErr w:type="spellEnd"/>
      <w:r w:rsidR="000D796C">
        <w:t xml:space="preserve"> </w:t>
      </w:r>
      <w:proofErr w:type="spellStart"/>
      <w:r w:rsidR="000D796C">
        <w:t>hati</w:t>
      </w:r>
      <w:proofErr w:type="spellEnd"/>
      <w:r w:rsidR="000D796C">
        <w:t xml:space="preserve">: </w:t>
      </w:r>
      <w:proofErr w:type="spellStart"/>
      <w:r w:rsidR="000D796C">
        <w:t>cinta</w:t>
      </w:r>
      <w:proofErr w:type="spellEnd"/>
      <w:r w:rsidR="000D796C">
        <w:t xml:space="preserve">, </w:t>
      </w:r>
      <w:proofErr w:type="spellStart"/>
      <w:r w:rsidR="000D796C">
        <w:t>inspirasi</w:t>
      </w:r>
      <w:proofErr w:type="spellEnd"/>
      <w:r w:rsidR="000D796C">
        <w:t xml:space="preserve"> dan Syukur. </w:t>
      </w:r>
      <w:proofErr w:type="spellStart"/>
      <w:r w:rsidR="000D796C">
        <w:t>Sungguh</w:t>
      </w:r>
      <w:proofErr w:type="spellEnd"/>
      <w:r w:rsidR="000D796C">
        <w:t xml:space="preserve"> </w:t>
      </w:r>
      <w:proofErr w:type="spellStart"/>
      <w:r w:rsidR="000D796C">
        <w:t>menakjubkan</w:t>
      </w:r>
      <w:proofErr w:type="spellEnd"/>
      <w:r w:rsidR="000D796C">
        <w:t xml:space="preserve"> </w:t>
      </w:r>
      <w:proofErr w:type="spellStart"/>
      <w:r w:rsidR="000D796C">
        <w:t>bagaimana</w:t>
      </w:r>
      <w:proofErr w:type="spellEnd"/>
      <w:r w:rsidR="000D796C">
        <w:t xml:space="preserve"> </w:t>
      </w:r>
      <w:proofErr w:type="spellStart"/>
      <w:r w:rsidR="000D796C">
        <w:t>kamu</w:t>
      </w:r>
      <w:proofErr w:type="spellEnd"/>
      <w:r w:rsidR="000D796C">
        <w:t xml:space="preserve"> </w:t>
      </w:r>
      <w:proofErr w:type="spellStart"/>
      <w:r w:rsidR="000D796C">
        <w:t>memberi</w:t>
      </w:r>
      <w:proofErr w:type="spellEnd"/>
      <w:r w:rsidR="000D796C">
        <w:t xml:space="preserve"> </w:t>
      </w:r>
      <w:proofErr w:type="spellStart"/>
      <w:r w:rsidR="000D796C">
        <w:t>semua</w:t>
      </w:r>
      <w:proofErr w:type="spellEnd"/>
      <w:r w:rsidR="000D796C">
        <w:t xml:space="preserve"> </w:t>
      </w:r>
      <w:proofErr w:type="spellStart"/>
      <w:r w:rsidR="000D796C">
        <w:t>hal</w:t>
      </w:r>
      <w:proofErr w:type="spellEnd"/>
      <w:r w:rsidR="000D796C">
        <w:t xml:space="preserve"> di </w:t>
      </w:r>
      <w:proofErr w:type="spellStart"/>
      <w:r w:rsidR="000D796C">
        <w:t>atas</w:t>
      </w:r>
      <w:proofErr w:type="spellEnd"/>
      <w:r w:rsidR="000D796C">
        <w:t xml:space="preserve"> </w:t>
      </w:r>
      <w:proofErr w:type="spellStart"/>
      <w:r w:rsidR="000D796C">
        <w:t>kepada</w:t>
      </w:r>
      <w:proofErr w:type="spellEnd"/>
      <w:r w:rsidR="000D796C">
        <w:t xml:space="preserve"> </w:t>
      </w:r>
      <w:proofErr w:type="spellStart"/>
      <w:r w:rsidR="000D796C">
        <w:t>penulis</w:t>
      </w:r>
      <w:proofErr w:type="spellEnd"/>
      <w:r w:rsidR="000D796C">
        <w:t xml:space="preserve"> dan pada </w:t>
      </w:r>
      <w:proofErr w:type="spellStart"/>
      <w:r w:rsidR="000D796C">
        <w:t>akhirnya</w:t>
      </w:r>
      <w:proofErr w:type="spellEnd"/>
      <w:r w:rsidR="000D796C">
        <w:t xml:space="preserve"> </w:t>
      </w:r>
      <w:proofErr w:type="spellStart"/>
      <w:r w:rsidR="000D796C">
        <w:t>penulis</w:t>
      </w:r>
      <w:proofErr w:type="spellEnd"/>
      <w:r w:rsidR="000D796C">
        <w:t xml:space="preserve"> </w:t>
      </w:r>
      <w:proofErr w:type="spellStart"/>
      <w:r w:rsidR="000D796C">
        <w:t>merasa</w:t>
      </w:r>
      <w:proofErr w:type="spellEnd"/>
      <w:r w:rsidR="000D796C">
        <w:t xml:space="preserve"> sangat </w:t>
      </w:r>
      <w:proofErr w:type="spellStart"/>
      <w:r w:rsidR="000D796C">
        <w:t>berterimakasih</w:t>
      </w:r>
      <w:proofErr w:type="spellEnd"/>
      <w:r w:rsidR="000D796C">
        <w:t>.</w:t>
      </w:r>
    </w:p>
    <w:p w14:paraId="3B2F707D" w14:textId="417570C7" w:rsidR="000D796C" w:rsidRDefault="000D796C" w:rsidP="007B0D5B">
      <w:pPr>
        <w:pStyle w:val="ListParagraph"/>
        <w:numPr>
          <w:ilvl w:val="0"/>
          <w:numId w:val="17"/>
        </w:numPr>
        <w:spacing w:line="480" w:lineRule="auto"/>
        <w:jc w:val="both"/>
      </w:pPr>
      <w:r>
        <w:t xml:space="preserve"> </w:t>
      </w:r>
      <w:proofErr w:type="spellStart"/>
      <w:r>
        <w:t>Kepada</w:t>
      </w:r>
      <w:proofErr w:type="spellEnd"/>
      <w:r>
        <w:t xml:space="preserve"> </w:t>
      </w:r>
      <w:proofErr w:type="spellStart"/>
      <w:r>
        <w:t>sahabat-sahabat</w:t>
      </w:r>
      <w:proofErr w:type="spellEnd"/>
      <w:r>
        <w:t xml:space="preserve"> kampung </w:t>
      </w:r>
      <w:proofErr w:type="spellStart"/>
      <w:r>
        <w:t>saya</w:t>
      </w:r>
      <w:proofErr w:type="spellEnd"/>
      <w:r>
        <w:t xml:space="preserve"> </w:t>
      </w:r>
      <w:proofErr w:type="spellStart"/>
      <w:r>
        <w:t>Salsabilla</w:t>
      </w:r>
      <w:proofErr w:type="spellEnd"/>
      <w:r>
        <w:t xml:space="preserve">, Tiara </w:t>
      </w:r>
      <w:proofErr w:type="spellStart"/>
      <w:r>
        <w:t>putri</w:t>
      </w:r>
      <w:proofErr w:type="spellEnd"/>
      <w:r>
        <w:t xml:space="preserve"> </w:t>
      </w:r>
      <w:proofErr w:type="spellStart"/>
      <w:r>
        <w:t>yani</w:t>
      </w:r>
      <w:proofErr w:type="spellEnd"/>
      <w:r>
        <w:t xml:space="preserve">, </w:t>
      </w:r>
      <w:proofErr w:type="spellStart"/>
      <w:r>
        <w:t>ica</w:t>
      </w:r>
      <w:proofErr w:type="spellEnd"/>
      <w:r>
        <w:t xml:space="preserve"> </w:t>
      </w:r>
      <w:proofErr w:type="spellStart"/>
      <w:r>
        <w:t>syafina</w:t>
      </w:r>
      <w:proofErr w:type="spellEnd"/>
      <w:r>
        <w:t xml:space="preserve">, Indah Damayanti, </w:t>
      </w:r>
      <w:r w:rsidR="001225B9">
        <w:t xml:space="preserve">Dilla, Sella, </w:t>
      </w:r>
      <w:r>
        <w:t xml:space="preserve">Feter </w:t>
      </w:r>
      <w:proofErr w:type="spellStart"/>
      <w:r>
        <w:t>Farenza</w:t>
      </w:r>
      <w:proofErr w:type="spellEnd"/>
      <w:r>
        <w:t xml:space="preserve">. </w:t>
      </w:r>
      <w:proofErr w:type="spellStart"/>
      <w:r>
        <w:t>Terimakasih</w:t>
      </w:r>
      <w:proofErr w:type="spellEnd"/>
      <w:r>
        <w:t xml:space="preserve"> </w:t>
      </w:r>
      <w:proofErr w:type="spellStart"/>
      <w:r>
        <w:t>atas</w:t>
      </w:r>
      <w:proofErr w:type="spellEnd"/>
      <w:r>
        <w:t xml:space="preserve"> </w:t>
      </w:r>
      <w:proofErr w:type="spellStart"/>
      <w:r>
        <w:t>kesenangan</w:t>
      </w:r>
      <w:proofErr w:type="spellEnd"/>
      <w:r>
        <w:t xml:space="preserve">, </w:t>
      </w:r>
      <w:proofErr w:type="spellStart"/>
      <w:r>
        <w:t>canda</w:t>
      </w:r>
      <w:proofErr w:type="spellEnd"/>
      <w:r>
        <w:t xml:space="preserve"> tawa, </w:t>
      </w:r>
      <w:proofErr w:type="spellStart"/>
      <w:r>
        <w:t>dukungan</w:t>
      </w:r>
      <w:proofErr w:type="spellEnd"/>
      <w:r>
        <w:t xml:space="preserve">, </w:t>
      </w:r>
      <w:proofErr w:type="spellStart"/>
      <w:r>
        <w:t>doa</w:t>
      </w:r>
      <w:proofErr w:type="spellEnd"/>
      <w:r>
        <w:t xml:space="preserve"> dan </w:t>
      </w:r>
      <w:proofErr w:type="spellStart"/>
      <w:r>
        <w:t>motivasi</w:t>
      </w:r>
      <w:proofErr w:type="spellEnd"/>
      <w:r>
        <w:t xml:space="preserve"> </w:t>
      </w:r>
      <w:proofErr w:type="spellStart"/>
      <w:r>
        <w:t>sehingga</w:t>
      </w:r>
      <w:proofErr w:type="spellEnd"/>
      <w:r>
        <w:t xml:space="preserve"> </w:t>
      </w:r>
      <w:proofErr w:type="spellStart"/>
      <w:r>
        <w:t>dapat</w:t>
      </w:r>
      <w:proofErr w:type="spellEnd"/>
      <w:r>
        <w:t xml:space="preserve"> </w:t>
      </w:r>
      <w:proofErr w:type="spellStart"/>
      <w:r>
        <w:t>terselesaikannya</w:t>
      </w:r>
      <w:proofErr w:type="spellEnd"/>
      <w:r>
        <w:t xml:space="preserve"> </w:t>
      </w:r>
      <w:proofErr w:type="spellStart"/>
      <w:r>
        <w:t>skripsi</w:t>
      </w:r>
      <w:proofErr w:type="spellEnd"/>
      <w:r>
        <w:t xml:space="preserve"> </w:t>
      </w:r>
      <w:proofErr w:type="spellStart"/>
      <w:r>
        <w:t>ini</w:t>
      </w:r>
      <w:proofErr w:type="spellEnd"/>
      <w:r>
        <w:t xml:space="preserve">. </w:t>
      </w:r>
    </w:p>
    <w:p w14:paraId="69C69749" w14:textId="0E6A85C1" w:rsidR="008827FC" w:rsidRDefault="001225B9" w:rsidP="007B0D5B">
      <w:pPr>
        <w:pStyle w:val="ListParagraph"/>
        <w:numPr>
          <w:ilvl w:val="0"/>
          <w:numId w:val="17"/>
        </w:numPr>
        <w:spacing w:line="480" w:lineRule="auto"/>
        <w:jc w:val="both"/>
      </w:pPr>
      <w:r>
        <w:t xml:space="preserve"> </w:t>
      </w:r>
      <w:proofErr w:type="spellStart"/>
      <w:r w:rsidR="000D796C">
        <w:t>Kepada</w:t>
      </w:r>
      <w:proofErr w:type="spellEnd"/>
      <w:r w:rsidR="000D796C">
        <w:t xml:space="preserve"> </w:t>
      </w:r>
      <w:proofErr w:type="spellStart"/>
      <w:r w:rsidR="000D796C">
        <w:t>sahabat</w:t>
      </w:r>
      <w:proofErr w:type="spellEnd"/>
      <w:r w:rsidR="000D796C">
        <w:t xml:space="preserve"> </w:t>
      </w:r>
      <w:proofErr w:type="spellStart"/>
      <w:r w:rsidR="000D796C">
        <w:t>seperjuangan</w:t>
      </w:r>
      <w:proofErr w:type="spellEnd"/>
      <w:r w:rsidR="000D796C">
        <w:t xml:space="preserve"> </w:t>
      </w:r>
      <w:proofErr w:type="spellStart"/>
      <w:r w:rsidR="000D796C">
        <w:t>selama</w:t>
      </w:r>
      <w:proofErr w:type="spellEnd"/>
      <w:r w:rsidR="000D796C">
        <w:t xml:space="preserve"> </w:t>
      </w:r>
      <w:proofErr w:type="spellStart"/>
      <w:r>
        <w:t>Perkuliahan</w:t>
      </w:r>
      <w:proofErr w:type="spellEnd"/>
      <w:r>
        <w:t xml:space="preserve"> Naia </w:t>
      </w:r>
      <w:proofErr w:type="spellStart"/>
      <w:r>
        <w:t>Syabila</w:t>
      </w:r>
      <w:proofErr w:type="spellEnd"/>
      <w:r>
        <w:t xml:space="preserve">, </w:t>
      </w:r>
      <w:proofErr w:type="spellStart"/>
      <w:r>
        <w:t>Shalsabilla</w:t>
      </w:r>
      <w:proofErr w:type="spellEnd"/>
      <w:r>
        <w:t xml:space="preserve"> Diffa, Ega May Putri, Susanti, Ratna </w:t>
      </w:r>
      <w:proofErr w:type="spellStart"/>
      <w:r>
        <w:t>Maresti</w:t>
      </w:r>
      <w:proofErr w:type="spellEnd"/>
      <w:r>
        <w:t xml:space="preserve">, </w:t>
      </w:r>
      <w:r w:rsidR="000D796C">
        <w:t xml:space="preserve">Kemala </w:t>
      </w:r>
      <w:proofErr w:type="spellStart"/>
      <w:r>
        <w:t>Khairun</w:t>
      </w:r>
      <w:proofErr w:type="spellEnd"/>
      <w:r>
        <w:t xml:space="preserve"> Nisa, </w:t>
      </w:r>
      <w:proofErr w:type="spellStart"/>
      <w:r w:rsidR="000D796C">
        <w:t>Keisyabob</w:t>
      </w:r>
      <w:proofErr w:type="spellEnd"/>
      <w:r w:rsidR="000D796C">
        <w:t xml:space="preserve"> Maharani</w:t>
      </w:r>
      <w:r>
        <w:t xml:space="preserve">, </w:t>
      </w:r>
      <w:r w:rsidR="000D796C">
        <w:t xml:space="preserve">Tiara </w:t>
      </w:r>
      <w:proofErr w:type="spellStart"/>
      <w:r>
        <w:t>Mardatillah</w:t>
      </w:r>
      <w:proofErr w:type="spellEnd"/>
      <w:r>
        <w:t xml:space="preserve">, </w:t>
      </w:r>
      <w:r w:rsidR="000D796C">
        <w:t xml:space="preserve">Intan </w:t>
      </w:r>
      <w:proofErr w:type="spellStart"/>
      <w:r w:rsidR="000D796C">
        <w:t>Khairani</w:t>
      </w:r>
      <w:proofErr w:type="spellEnd"/>
      <w:r w:rsidR="000D796C">
        <w:t xml:space="preserve"> Putri</w:t>
      </w:r>
      <w:r>
        <w:t xml:space="preserve">, </w:t>
      </w:r>
      <w:r w:rsidR="000D796C">
        <w:t xml:space="preserve">Elza </w:t>
      </w:r>
      <w:r>
        <w:t xml:space="preserve">Melwi </w:t>
      </w:r>
      <w:r w:rsidR="000D796C">
        <w:lastRenderedPageBreak/>
        <w:t xml:space="preserve">Landa </w:t>
      </w:r>
      <w:proofErr w:type="spellStart"/>
      <w:r w:rsidR="000D796C">
        <w:t>Fitri</w:t>
      </w:r>
      <w:proofErr w:type="spellEnd"/>
      <w:r>
        <w:t xml:space="preserve">, </w:t>
      </w:r>
      <w:proofErr w:type="spellStart"/>
      <w:r w:rsidR="000D796C">
        <w:t>Qana</w:t>
      </w:r>
      <w:proofErr w:type="spellEnd"/>
      <w:r w:rsidR="000D796C">
        <w:t xml:space="preserve"> </w:t>
      </w:r>
      <w:r>
        <w:t xml:space="preserve">Cut Nur </w:t>
      </w:r>
      <w:proofErr w:type="spellStart"/>
      <w:r>
        <w:t>Amalis</w:t>
      </w:r>
      <w:proofErr w:type="spellEnd"/>
      <w:r>
        <w:t xml:space="preserve">, </w:t>
      </w:r>
      <w:r w:rsidR="000D796C">
        <w:t>Angelita</w:t>
      </w:r>
      <w:r>
        <w:t xml:space="preserve">, </w:t>
      </w:r>
      <w:r w:rsidR="000D796C">
        <w:t xml:space="preserve">Lara </w:t>
      </w:r>
      <w:r>
        <w:t xml:space="preserve">Nais, </w:t>
      </w:r>
      <w:proofErr w:type="spellStart"/>
      <w:r w:rsidR="000D796C">
        <w:t>Marsya</w:t>
      </w:r>
      <w:proofErr w:type="spellEnd"/>
      <w:r w:rsidR="000D796C">
        <w:t xml:space="preserve"> </w:t>
      </w:r>
      <w:r>
        <w:t xml:space="preserve">Asifa Putri, </w:t>
      </w:r>
      <w:r w:rsidR="000D796C">
        <w:t>Ade Irma Malau</w:t>
      </w:r>
      <w:r>
        <w:t xml:space="preserve">. </w:t>
      </w:r>
      <w:proofErr w:type="spellStart"/>
      <w:r w:rsidR="000D796C">
        <w:t>Terimakasih</w:t>
      </w:r>
      <w:proofErr w:type="spellEnd"/>
      <w:r w:rsidR="000D796C">
        <w:t xml:space="preserve"> </w:t>
      </w:r>
      <w:proofErr w:type="spellStart"/>
      <w:r w:rsidR="000D796C">
        <w:t>telah</w:t>
      </w:r>
      <w:proofErr w:type="spellEnd"/>
      <w:r w:rsidR="000D796C">
        <w:t xml:space="preserve"> </w:t>
      </w:r>
      <w:proofErr w:type="spellStart"/>
      <w:r w:rsidR="000D796C">
        <w:t>memberikan</w:t>
      </w:r>
      <w:proofErr w:type="spellEnd"/>
      <w:r w:rsidR="000D796C">
        <w:t xml:space="preserve"> </w:t>
      </w:r>
      <w:proofErr w:type="spellStart"/>
      <w:r w:rsidR="000D796C">
        <w:t>saya</w:t>
      </w:r>
      <w:proofErr w:type="spellEnd"/>
      <w:r w:rsidR="000D796C">
        <w:t xml:space="preserve"> </w:t>
      </w:r>
      <w:proofErr w:type="spellStart"/>
      <w:r w:rsidR="000D796C">
        <w:t>banyak</w:t>
      </w:r>
      <w:proofErr w:type="spellEnd"/>
      <w:r w:rsidR="000D796C">
        <w:t xml:space="preserve"> </w:t>
      </w:r>
      <w:proofErr w:type="spellStart"/>
      <w:r w:rsidR="000D796C">
        <w:t>pembelajaran</w:t>
      </w:r>
      <w:proofErr w:type="spellEnd"/>
      <w:r w:rsidR="000D796C">
        <w:t xml:space="preserve">, </w:t>
      </w:r>
      <w:proofErr w:type="spellStart"/>
      <w:r w:rsidR="000D796C">
        <w:t>pengalaman</w:t>
      </w:r>
      <w:proofErr w:type="spellEnd"/>
      <w:r w:rsidR="000D796C">
        <w:t xml:space="preserve">, dan </w:t>
      </w:r>
      <w:proofErr w:type="spellStart"/>
      <w:r w:rsidR="000D796C">
        <w:t>motivasi</w:t>
      </w:r>
      <w:proofErr w:type="spellEnd"/>
      <w:r w:rsidR="000D796C">
        <w:t xml:space="preserve"> </w:t>
      </w:r>
      <w:proofErr w:type="spellStart"/>
      <w:r w:rsidR="000D796C">
        <w:t>dalam</w:t>
      </w:r>
      <w:proofErr w:type="spellEnd"/>
      <w:r w:rsidR="000D796C">
        <w:t xml:space="preserve"> </w:t>
      </w:r>
      <w:proofErr w:type="spellStart"/>
      <w:r w:rsidR="000D796C">
        <w:t>penyusunan</w:t>
      </w:r>
      <w:proofErr w:type="spellEnd"/>
      <w:r w:rsidR="000D796C">
        <w:t xml:space="preserve"> </w:t>
      </w:r>
      <w:proofErr w:type="spellStart"/>
      <w:r w:rsidR="000D796C">
        <w:t>skripsi</w:t>
      </w:r>
      <w:proofErr w:type="spellEnd"/>
      <w:r w:rsidR="000D796C">
        <w:t xml:space="preserve"> </w:t>
      </w:r>
      <w:proofErr w:type="spellStart"/>
      <w:r w:rsidR="000D796C">
        <w:t>ini</w:t>
      </w:r>
      <w:proofErr w:type="spellEnd"/>
      <w:r w:rsidR="000D796C">
        <w:t xml:space="preserve">. </w:t>
      </w:r>
    </w:p>
    <w:p w14:paraId="363935D3" w14:textId="2AEAC0CD" w:rsidR="001D2A8F" w:rsidRDefault="001D2A8F" w:rsidP="007B0D5B">
      <w:pPr>
        <w:pStyle w:val="ListParagraph"/>
        <w:numPr>
          <w:ilvl w:val="0"/>
          <w:numId w:val="17"/>
        </w:numPr>
        <w:spacing w:line="480" w:lineRule="auto"/>
        <w:jc w:val="both"/>
      </w:pPr>
      <w:proofErr w:type="spellStart"/>
      <w:r>
        <w:t>Teruntuk</w:t>
      </w:r>
      <w:proofErr w:type="spellEnd"/>
      <w:r>
        <w:t xml:space="preserve"> </w:t>
      </w:r>
      <w:proofErr w:type="spellStart"/>
      <w:r>
        <w:t>sahabat</w:t>
      </w:r>
      <w:proofErr w:type="spellEnd"/>
      <w:r>
        <w:t xml:space="preserve"> </w:t>
      </w:r>
      <w:proofErr w:type="spellStart"/>
      <w:r>
        <w:t>kkn</w:t>
      </w:r>
      <w:proofErr w:type="spellEnd"/>
      <w:r>
        <w:t xml:space="preserve"> </w:t>
      </w:r>
      <w:r w:rsidR="00945204">
        <w:t xml:space="preserve">Saya </w:t>
      </w:r>
      <w:proofErr w:type="spellStart"/>
      <w:r w:rsidR="00945204">
        <w:t>Syarah</w:t>
      </w:r>
      <w:proofErr w:type="spellEnd"/>
      <w:r w:rsidR="00945204">
        <w:t xml:space="preserve"> Zulkifli, Dina Melawati, Citra </w:t>
      </w:r>
      <w:proofErr w:type="spellStart"/>
      <w:r w:rsidR="00945204">
        <w:t>Salsabilla</w:t>
      </w:r>
      <w:proofErr w:type="spellEnd"/>
      <w:r w:rsidR="00945204">
        <w:t xml:space="preserve">, Tiara </w:t>
      </w:r>
      <w:proofErr w:type="spellStart"/>
      <w:r w:rsidR="00945204">
        <w:t>Anjulia</w:t>
      </w:r>
      <w:proofErr w:type="spellEnd"/>
      <w:r w:rsidR="00945204">
        <w:t xml:space="preserve">, </w:t>
      </w:r>
      <w:proofErr w:type="spellStart"/>
      <w:r w:rsidR="00945204">
        <w:t>Rifki</w:t>
      </w:r>
      <w:proofErr w:type="spellEnd"/>
      <w:r w:rsidR="00945204">
        <w:t xml:space="preserve"> Lubis, </w:t>
      </w:r>
      <w:proofErr w:type="spellStart"/>
      <w:r w:rsidR="00945204">
        <w:t>Allandika</w:t>
      </w:r>
      <w:proofErr w:type="spellEnd"/>
      <w:r w:rsidR="00945204">
        <w:t xml:space="preserve"> Uzra, Robi. </w:t>
      </w:r>
      <w:proofErr w:type="spellStart"/>
      <w:r w:rsidR="00945204">
        <w:t>Terimakasih</w:t>
      </w:r>
      <w:proofErr w:type="spellEnd"/>
      <w:r w:rsidR="00945204">
        <w:t xml:space="preserve"> </w:t>
      </w:r>
      <w:proofErr w:type="spellStart"/>
      <w:r w:rsidR="00945204">
        <w:t>telah</w:t>
      </w:r>
      <w:proofErr w:type="spellEnd"/>
      <w:r w:rsidR="00945204">
        <w:t xml:space="preserve"> </w:t>
      </w:r>
      <w:proofErr w:type="spellStart"/>
      <w:r w:rsidR="00945204">
        <w:t>memberi</w:t>
      </w:r>
      <w:proofErr w:type="spellEnd"/>
      <w:r w:rsidR="00945204">
        <w:t xml:space="preserve"> </w:t>
      </w:r>
      <w:proofErr w:type="spellStart"/>
      <w:r w:rsidR="00945204">
        <w:t>saya</w:t>
      </w:r>
      <w:proofErr w:type="spellEnd"/>
      <w:r w:rsidR="00945204">
        <w:t xml:space="preserve"> </w:t>
      </w:r>
      <w:proofErr w:type="spellStart"/>
      <w:r w:rsidR="00945204">
        <w:t>dukungan</w:t>
      </w:r>
      <w:proofErr w:type="spellEnd"/>
      <w:r w:rsidR="00945204">
        <w:t xml:space="preserve"> yan</w:t>
      </w:r>
      <w:r w:rsidR="00EE2A15">
        <w:t>g</w:t>
      </w:r>
      <w:r w:rsidR="00945204">
        <w:t xml:space="preserve"> </w:t>
      </w:r>
      <w:proofErr w:type="spellStart"/>
      <w:r w:rsidR="00945204">
        <w:t>luar</w:t>
      </w:r>
      <w:proofErr w:type="spellEnd"/>
      <w:r w:rsidR="00945204">
        <w:t xml:space="preserve"> </w:t>
      </w:r>
      <w:proofErr w:type="spellStart"/>
      <w:r w:rsidR="00945204">
        <w:t>biasa</w:t>
      </w:r>
      <w:proofErr w:type="spellEnd"/>
      <w:r w:rsidR="00945204">
        <w:t xml:space="preserve"> dan </w:t>
      </w:r>
      <w:proofErr w:type="spellStart"/>
      <w:r w:rsidR="00945204">
        <w:t>selalu</w:t>
      </w:r>
      <w:proofErr w:type="spellEnd"/>
      <w:r w:rsidR="00945204">
        <w:t xml:space="preserve"> </w:t>
      </w:r>
      <w:proofErr w:type="spellStart"/>
      <w:r w:rsidR="00945204">
        <w:t>memberi</w:t>
      </w:r>
      <w:proofErr w:type="spellEnd"/>
      <w:r w:rsidR="00945204">
        <w:t xml:space="preserve"> </w:t>
      </w:r>
      <w:proofErr w:type="spellStart"/>
      <w:r w:rsidR="00945204">
        <w:t>saya</w:t>
      </w:r>
      <w:proofErr w:type="spellEnd"/>
      <w:r w:rsidR="00945204">
        <w:t xml:space="preserve"> </w:t>
      </w:r>
      <w:proofErr w:type="spellStart"/>
      <w:r w:rsidR="00945204">
        <w:t>semangat</w:t>
      </w:r>
      <w:proofErr w:type="spellEnd"/>
      <w:r w:rsidR="00945204">
        <w:t xml:space="preserve"> </w:t>
      </w:r>
      <w:proofErr w:type="spellStart"/>
      <w:r w:rsidR="00945204">
        <w:t>dalam</w:t>
      </w:r>
      <w:proofErr w:type="spellEnd"/>
      <w:r w:rsidR="00945204">
        <w:t xml:space="preserve"> </w:t>
      </w:r>
      <w:proofErr w:type="spellStart"/>
      <w:r w:rsidR="00945204">
        <w:t>hal</w:t>
      </w:r>
      <w:proofErr w:type="spellEnd"/>
      <w:r w:rsidR="00945204">
        <w:t xml:space="preserve"> </w:t>
      </w:r>
      <w:proofErr w:type="spellStart"/>
      <w:r w:rsidR="00945204">
        <w:t>apapun</w:t>
      </w:r>
      <w:proofErr w:type="spellEnd"/>
      <w:r w:rsidR="00945204">
        <w:t xml:space="preserve"> </w:t>
      </w:r>
      <w:proofErr w:type="spellStart"/>
      <w:r w:rsidR="00945204">
        <w:t>untuk</w:t>
      </w:r>
      <w:proofErr w:type="spellEnd"/>
      <w:r w:rsidR="00945204">
        <w:t xml:space="preserve"> </w:t>
      </w:r>
      <w:proofErr w:type="spellStart"/>
      <w:r w:rsidR="00945204">
        <w:t>tidak</w:t>
      </w:r>
      <w:proofErr w:type="spellEnd"/>
      <w:r w:rsidR="00945204">
        <w:t xml:space="preserve"> </w:t>
      </w:r>
      <w:proofErr w:type="spellStart"/>
      <w:r w:rsidR="00945204">
        <w:t>menyerah</w:t>
      </w:r>
      <w:proofErr w:type="spellEnd"/>
      <w:r w:rsidR="0003622C">
        <w:t xml:space="preserve">. </w:t>
      </w:r>
    </w:p>
    <w:p w14:paraId="3362FC82" w14:textId="77777777" w:rsidR="000D796C" w:rsidRDefault="000D796C" w:rsidP="007B0D5B">
      <w:pPr>
        <w:spacing w:line="480" w:lineRule="auto"/>
        <w:ind w:left="66" w:firstLine="654"/>
        <w:jc w:val="both"/>
        <w:rPr>
          <w:lang w:eastAsia="zh-CN"/>
        </w:rPr>
      </w:pPr>
      <w:r>
        <w:t xml:space="preserve">Dalam </w:t>
      </w:r>
      <w:proofErr w:type="spellStart"/>
      <w:r>
        <w:t>penyusunan</w:t>
      </w:r>
      <w:proofErr w:type="spellEnd"/>
      <w:r>
        <w:t xml:space="preserve"> </w:t>
      </w:r>
      <w:proofErr w:type="spellStart"/>
      <w:r>
        <w:t>skripsi</w:t>
      </w:r>
      <w:proofErr w:type="spellEnd"/>
      <w:r>
        <w:t xml:space="preserve"> </w:t>
      </w:r>
      <w:proofErr w:type="spellStart"/>
      <w:r>
        <w:t>ini</w:t>
      </w:r>
      <w:proofErr w:type="spellEnd"/>
      <w:r>
        <w:t xml:space="preserve">, </w:t>
      </w:r>
      <w:proofErr w:type="spellStart"/>
      <w:r>
        <w:t>Penulis</w:t>
      </w:r>
      <w:proofErr w:type="spellEnd"/>
      <w:r>
        <w:t xml:space="preserve"> </w:t>
      </w:r>
      <w:proofErr w:type="spellStart"/>
      <w:r>
        <w:t>menyadari</w:t>
      </w:r>
      <w:proofErr w:type="spellEnd"/>
      <w:r>
        <w:t xml:space="preserve"> </w:t>
      </w:r>
      <w:proofErr w:type="spellStart"/>
      <w:r>
        <w:t>sepenuhnya</w:t>
      </w:r>
      <w:proofErr w:type="spellEnd"/>
      <w:r>
        <w:t xml:space="preserve"> </w:t>
      </w:r>
      <w:proofErr w:type="spellStart"/>
      <w:r>
        <w:t>bahwa</w:t>
      </w:r>
      <w:proofErr w:type="spellEnd"/>
      <w:r>
        <w:t xml:space="preserve"> </w:t>
      </w:r>
      <w:proofErr w:type="spellStart"/>
      <w:r>
        <w:t>skripsi</w:t>
      </w:r>
      <w:proofErr w:type="spellEnd"/>
      <w:r>
        <w:t xml:space="preserve"> </w:t>
      </w:r>
      <w:proofErr w:type="spellStart"/>
      <w:r>
        <w:t>ini</w:t>
      </w:r>
      <w:proofErr w:type="spellEnd"/>
      <w:r>
        <w:t xml:space="preserve"> </w:t>
      </w:r>
      <w:proofErr w:type="spellStart"/>
      <w:r>
        <w:t>masih</w:t>
      </w:r>
      <w:proofErr w:type="spellEnd"/>
      <w:r>
        <w:t xml:space="preserve"> </w:t>
      </w:r>
      <w:proofErr w:type="spellStart"/>
      <w:r>
        <w:t>jauh</w:t>
      </w:r>
      <w:proofErr w:type="spellEnd"/>
      <w:r>
        <w:t xml:space="preserve"> </w:t>
      </w:r>
      <w:proofErr w:type="spellStart"/>
      <w:r>
        <w:t>dari</w:t>
      </w:r>
      <w:proofErr w:type="spellEnd"/>
      <w:r>
        <w:t xml:space="preserve"> kata </w:t>
      </w:r>
      <w:proofErr w:type="spellStart"/>
      <w:r>
        <w:t>sempurna</w:t>
      </w:r>
      <w:proofErr w:type="spellEnd"/>
      <w:r>
        <w:t xml:space="preserve">. </w:t>
      </w:r>
      <w:proofErr w:type="spellStart"/>
      <w:r>
        <w:t>Untuk</w:t>
      </w:r>
      <w:proofErr w:type="spellEnd"/>
      <w:r>
        <w:t xml:space="preserve"> </w:t>
      </w:r>
      <w:proofErr w:type="spellStart"/>
      <w:r>
        <w:t>itu</w:t>
      </w:r>
      <w:proofErr w:type="spellEnd"/>
      <w:r>
        <w:t xml:space="preserve"> </w:t>
      </w:r>
      <w:proofErr w:type="spellStart"/>
      <w:r>
        <w:t>penulis</w:t>
      </w:r>
      <w:proofErr w:type="spellEnd"/>
      <w:r>
        <w:t xml:space="preserve"> sangat </w:t>
      </w:r>
      <w:proofErr w:type="spellStart"/>
      <w:r>
        <w:t>mengharapkan</w:t>
      </w:r>
      <w:proofErr w:type="spellEnd"/>
      <w:r>
        <w:t xml:space="preserve"> </w:t>
      </w:r>
      <w:proofErr w:type="spellStart"/>
      <w:r>
        <w:t>kritik</w:t>
      </w:r>
      <w:proofErr w:type="spellEnd"/>
      <w:r>
        <w:t xml:space="preserve"> dan saran yang </w:t>
      </w:r>
      <w:proofErr w:type="spellStart"/>
      <w:r>
        <w:t>sifatnya</w:t>
      </w:r>
      <w:proofErr w:type="spellEnd"/>
      <w:r>
        <w:t xml:space="preserve"> </w:t>
      </w:r>
      <w:proofErr w:type="spellStart"/>
      <w:r>
        <w:t>membangun</w:t>
      </w:r>
      <w:proofErr w:type="spellEnd"/>
      <w:r>
        <w:t xml:space="preserve"> </w:t>
      </w:r>
      <w:proofErr w:type="spellStart"/>
      <w:r>
        <w:t>dari</w:t>
      </w:r>
      <w:proofErr w:type="spellEnd"/>
      <w:r>
        <w:t xml:space="preserve"> </w:t>
      </w:r>
      <w:proofErr w:type="spellStart"/>
      <w:r>
        <w:t>pembaca</w:t>
      </w:r>
      <w:proofErr w:type="spellEnd"/>
      <w:r>
        <w:t xml:space="preserve"> demi </w:t>
      </w:r>
      <w:proofErr w:type="spellStart"/>
      <w:r>
        <w:t>kesempurnaan</w:t>
      </w:r>
      <w:proofErr w:type="spellEnd"/>
      <w:r>
        <w:t xml:space="preserve"> </w:t>
      </w:r>
      <w:proofErr w:type="spellStart"/>
      <w:r>
        <w:t>skripsi</w:t>
      </w:r>
      <w:proofErr w:type="spellEnd"/>
      <w:r>
        <w:t xml:space="preserve"> </w:t>
      </w:r>
      <w:proofErr w:type="spellStart"/>
      <w:r>
        <w:t>ini</w:t>
      </w:r>
      <w:proofErr w:type="spellEnd"/>
      <w:r>
        <w:t>.</w:t>
      </w:r>
      <w:r w:rsidRPr="00591DC9">
        <w:rPr>
          <w:i/>
        </w:rPr>
        <w:t xml:space="preserve"> </w:t>
      </w:r>
      <w:r w:rsidRPr="00812ACE">
        <w:rPr>
          <w:i/>
        </w:rPr>
        <w:t xml:space="preserve">Amiin </w:t>
      </w:r>
      <w:proofErr w:type="spellStart"/>
      <w:r w:rsidRPr="00812ACE">
        <w:rPr>
          <w:i/>
        </w:rPr>
        <w:t>yarabbal’alamiin</w:t>
      </w:r>
      <w:proofErr w:type="spellEnd"/>
      <w:r>
        <w:t>.</w:t>
      </w:r>
    </w:p>
    <w:p w14:paraId="777DE64F" w14:textId="77777777" w:rsidR="000D796C" w:rsidRDefault="000D796C" w:rsidP="007B0D5B">
      <w:pPr>
        <w:spacing w:line="480" w:lineRule="auto"/>
        <w:ind w:firstLine="284"/>
        <w:jc w:val="both"/>
      </w:pPr>
    </w:p>
    <w:p w14:paraId="33F951CC" w14:textId="77777777" w:rsidR="000D796C" w:rsidRDefault="000D796C" w:rsidP="007B0D5B">
      <w:pPr>
        <w:spacing w:line="480" w:lineRule="auto"/>
        <w:ind w:firstLine="284"/>
        <w:jc w:val="both"/>
      </w:pPr>
    </w:p>
    <w:p w14:paraId="7EC3C490" w14:textId="77777777" w:rsidR="000D796C" w:rsidRDefault="000D796C" w:rsidP="00982CE6">
      <w:pPr>
        <w:ind w:left="5040" w:firstLine="180"/>
      </w:pPr>
      <w:r>
        <w:t xml:space="preserve">Padang, 1 </w:t>
      </w:r>
      <w:proofErr w:type="spellStart"/>
      <w:r>
        <w:t>Februari</w:t>
      </w:r>
      <w:proofErr w:type="spellEnd"/>
      <w:r>
        <w:t xml:space="preserve"> 2025</w:t>
      </w:r>
    </w:p>
    <w:p w14:paraId="3758D720" w14:textId="77777777" w:rsidR="000D796C" w:rsidRDefault="000D796C" w:rsidP="00982CE6">
      <w:pPr>
        <w:ind w:left="5040" w:firstLine="180"/>
      </w:pPr>
      <w:proofErr w:type="spellStart"/>
      <w:r>
        <w:t>Penulis</w:t>
      </w:r>
      <w:proofErr w:type="spellEnd"/>
    </w:p>
    <w:p w14:paraId="6641C88E" w14:textId="77777777" w:rsidR="000D796C" w:rsidRDefault="000D796C" w:rsidP="007B0D5B">
      <w:pPr>
        <w:spacing w:line="480" w:lineRule="auto"/>
        <w:ind w:left="5040" w:firstLine="720"/>
      </w:pPr>
    </w:p>
    <w:p w14:paraId="04B7D8F0" w14:textId="77777777" w:rsidR="000D796C" w:rsidRDefault="000D796C" w:rsidP="007B0D5B">
      <w:pPr>
        <w:spacing w:line="480" w:lineRule="auto"/>
        <w:ind w:left="5040" w:firstLine="720"/>
      </w:pPr>
    </w:p>
    <w:p w14:paraId="1C0A3180" w14:textId="77777777" w:rsidR="000D796C" w:rsidRDefault="000D796C" w:rsidP="007B0D5B">
      <w:pPr>
        <w:spacing w:line="480" w:lineRule="auto"/>
        <w:ind w:left="5040" w:firstLine="720"/>
      </w:pPr>
    </w:p>
    <w:p w14:paraId="4E19CBD3" w14:textId="63A5A594" w:rsidR="000D796C" w:rsidRPr="00824B0C" w:rsidRDefault="000D796C" w:rsidP="00982CE6">
      <w:pPr>
        <w:ind w:left="5040" w:firstLine="180"/>
        <w:jc w:val="center"/>
        <w:rPr>
          <w:b/>
          <w:bCs/>
          <w:u w:val="single"/>
        </w:rPr>
      </w:pPr>
      <w:r w:rsidRPr="00824B0C">
        <w:rPr>
          <w:b/>
          <w:bCs/>
          <w:u w:val="single"/>
        </w:rPr>
        <w:t>Kharisma</w:t>
      </w:r>
      <w:r w:rsidR="00982CE6">
        <w:rPr>
          <w:b/>
          <w:bCs/>
          <w:u w:val="single"/>
        </w:rPr>
        <w:t xml:space="preserve"> </w:t>
      </w:r>
      <w:r w:rsidRPr="00824B0C">
        <w:rPr>
          <w:b/>
          <w:bCs/>
          <w:u w:val="single"/>
        </w:rPr>
        <w:t>Oktaviani</w:t>
      </w:r>
    </w:p>
    <w:p w14:paraId="4EAD2CB3" w14:textId="77777777" w:rsidR="000D796C" w:rsidRPr="00824B0C" w:rsidRDefault="000D796C" w:rsidP="00982CE6">
      <w:pPr>
        <w:ind w:left="5040" w:firstLine="180"/>
        <w:jc w:val="center"/>
        <w:rPr>
          <w:b/>
          <w:bCs/>
          <w:u w:val="single"/>
        </w:rPr>
      </w:pPr>
      <w:r w:rsidRPr="00824B0C">
        <w:rPr>
          <w:b/>
          <w:bCs/>
          <w:u w:val="single"/>
        </w:rPr>
        <w:t>NPM: 2110012111085</w:t>
      </w:r>
      <w:bookmarkEnd w:id="0"/>
    </w:p>
    <w:p w14:paraId="18A09D2F" w14:textId="77777777" w:rsidR="000D796C" w:rsidRDefault="000D796C" w:rsidP="00982CE6">
      <w:pPr>
        <w:spacing w:line="480" w:lineRule="auto"/>
        <w:jc w:val="center"/>
      </w:pPr>
    </w:p>
    <w:p w14:paraId="64BAC1B4" w14:textId="77777777" w:rsidR="000D796C" w:rsidRDefault="000D796C" w:rsidP="007B0D5B">
      <w:pPr>
        <w:spacing w:line="480" w:lineRule="auto"/>
      </w:pPr>
    </w:p>
    <w:p w14:paraId="657A5F91" w14:textId="77777777" w:rsidR="00982CE6" w:rsidRDefault="00982CE6" w:rsidP="007B0D5B">
      <w:pPr>
        <w:spacing w:line="480" w:lineRule="auto"/>
      </w:pPr>
    </w:p>
    <w:p w14:paraId="01C59343" w14:textId="77777777" w:rsidR="00982CE6" w:rsidRDefault="00982CE6" w:rsidP="007B0D5B">
      <w:pPr>
        <w:spacing w:line="480" w:lineRule="auto"/>
      </w:pPr>
    </w:p>
    <w:p w14:paraId="556D55DD" w14:textId="77777777" w:rsidR="001A01FB" w:rsidRDefault="001A01FB" w:rsidP="007B0D5B">
      <w:pPr>
        <w:spacing w:line="480" w:lineRule="auto"/>
      </w:pPr>
    </w:p>
    <w:p w14:paraId="4DAFD99D" w14:textId="77777777" w:rsidR="000D796C" w:rsidRDefault="000D796C" w:rsidP="007B0D5B">
      <w:pPr>
        <w:spacing w:line="480" w:lineRule="auto"/>
      </w:pPr>
    </w:p>
    <w:p w14:paraId="5435183F" w14:textId="77777777" w:rsidR="006A5BF3" w:rsidRDefault="006A5BF3" w:rsidP="00641341">
      <w:pPr>
        <w:pStyle w:val="Heading1"/>
      </w:pPr>
      <w:bookmarkStart w:id="7" w:name="_Toc193067702"/>
      <w:bookmarkStart w:id="8" w:name="_Toc193068620"/>
      <w:r w:rsidRPr="006511B8">
        <w:lastRenderedPageBreak/>
        <w:t>DAFTAR ISI</w:t>
      </w:r>
      <w:bookmarkEnd w:id="7"/>
      <w:bookmarkEnd w:id="8"/>
    </w:p>
    <w:p w14:paraId="710A0826" w14:textId="2326EB4C" w:rsidR="00F266E7" w:rsidRDefault="00F266E7">
      <w:pPr>
        <w:pStyle w:val="TOC1"/>
        <w:rPr>
          <w:rFonts w:asciiTheme="minorHAnsi" w:eastAsiaTheme="minorEastAsia" w:hAnsiTheme="minorHAnsi" w:cstheme="minorBidi"/>
          <w:b w:val="0"/>
          <w:bCs w:val="0"/>
          <w:kern w:val="2"/>
          <w:lang w:val="id-ID" w:eastAsia="id-ID"/>
          <w14:ligatures w14:val="standardContextual"/>
        </w:rPr>
      </w:pPr>
      <w:r>
        <w:fldChar w:fldCharType="begin"/>
      </w:r>
      <w:r>
        <w:instrText xml:space="preserve"> TOC \o "1-3" \h \z \u </w:instrText>
      </w:r>
      <w:r>
        <w:fldChar w:fldCharType="separate"/>
      </w:r>
      <w:hyperlink w:anchor="_Toc193068617" w:history="1">
        <w:r w:rsidRPr="006205DD">
          <w:rPr>
            <w:rStyle w:val="Hyperlink"/>
          </w:rPr>
          <w:t>ABSTRAK</w:t>
        </w:r>
        <w:r>
          <w:rPr>
            <w:webHidden/>
          </w:rPr>
          <w:tab/>
        </w:r>
        <w:r>
          <w:rPr>
            <w:webHidden/>
          </w:rPr>
          <w:fldChar w:fldCharType="begin"/>
        </w:r>
        <w:r>
          <w:rPr>
            <w:webHidden/>
          </w:rPr>
          <w:instrText xml:space="preserve"> PAGEREF _Toc193068617 \h </w:instrText>
        </w:r>
        <w:r>
          <w:rPr>
            <w:webHidden/>
          </w:rPr>
        </w:r>
        <w:r>
          <w:rPr>
            <w:webHidden/>
          </w:rPr>
          <w:fldChar w:fldCharType="separate"/>
        </w:r>
        <w:r>
          <w:rPr>
            <w:webHidden/>
          </w:rPr>
          <w:t>ii</w:t>
        </w:r>
        <w:r>
          <w:rPr>
            <w:webHidden/>
          </w:rPr>
          <w:fldChar w:fldCharType="end"/>
        </w:r>
      </w:hyperlink>
    </w:p>
    <w:p w14:paraId="57C71393" w14:textId="5EA8656D" w:rsidR="00F266E7" w:rsidRDefault="00F266E7">
      <w:pPr>
        <w:pStyle w:val="TOC1"/>
        <w:rPr>
          <w:rFonts w:asciiTheme="minorHAnsi" w:eastAsiaTheme="minorEastAsia" w:hAnsiTheme="minorHAnsi" w:cstheme="minorBidi"/>
          <w:b w:val="0"/>
          <w:bCs w:val="0"/>
          <w:kern w:val="2"/>
          <w:lang w:val="id-ID" w:eastAsia="id-ID"/>
          <w14:ligatures w14:val="standardContextual"/>
        </w:rPr>
      </w:pPr>
      <w:hyperlink w:anchor="_Toc193068619" w:history="1">
        <w:r w:rsidRPr="006205DD">
          <w:rPr>
            <w:rStyle w:val="Hyperlink"/>
          </w:rPr>
          <w:t>KATA PENGANTAR</w:t>
        </w:r>
        <w:r>
          <w:rPr>
            <w:webHidden/>
          </w:rPr>
          <w:tab/>
        </w:r>
        <w:r>
          <w:rPr>
            <w:webHidden/>
          </w:rPr>
          <w:fldChar w:fldCharType="begin"/>
        </w:r>
        <w:r>
          <w:rPr>
            <w:webHidden/>
          </w:rPr>
          <w:instrText xml:space="preserve"> PAGEREF _Toc193068619 \h </w:instrText>
        </w:r>
        <w:r>
          <w:rPr>
            <w:webHidden/>
          </w:rPr>
        </w:r>
        <w:r>
          <w:rPr>
            <w:webHidden/>
          </w:rPr>
          <w:fldChar w:fldCharType="separate"/>
        </w:r>
        <w:r>
          <w:rPr>
            <w:webHidden/>
          </w:rPr>
          <w:t>iv</w:t>
        </w:r>
        <w:r>
          <w:rPr>
            <w:webHidden/>
          </w:rPr>
          <w:fldChar w:fldCharType="end"/>
        </w:r>
      </w:hyperlink>
    </w:p>
    <w:p w14:paraId="0B46E4F1" w14:textId="496A9D8A" w:rsidR="00F266E7" w:rsidRDefault="00F266E7">
      <w:pPr>
        <w:pStyle w:val="TOC1"/>
        <w:rPr>
          <w:rFonts w:asciiTheme="minorHAnsi" w:eastAsiaTheme="minorEastAsia" w:hAnsiTheme="minorHAnsi" w:cstheme="minorBidi"/>
          <w:b w:val="0"/>
          <w:bCs w:val="0"/>
          <w:kern w:val="2"/>
          <w:lang w:val="id-ID" w:eastAsia="id-ID"/>
          <w14:ligatures w14:val="standardContextual"/>
        </w:rPr>
      </w:pPr>
      <w:hyperlink w:anchor="_Toc193068620" w:history="1">
        <w:r w:rsidRPr="006205DD">
          <w:rPr>
            <w:rStyle w:val="Hyperlink"/>
          </w:rPr>
          <w:t>DAFTAR ISI</w:t>
        </w:r>
        <w:r>
          <w:rPr>
            <w:webHidden/>
          </w:rPr>
          <w:tab/>
        </w:r>
        <w:r>
          <w:rPr>
            <w:webHidden/>
          </w:rPr>
          <w:fldChar w:fldCharType="begin"/>
        </w:r>
        <w:r>
          <w:rPr>
            <w:webHidden/>
          </w:rPr>
          <w:instrText xml:space="preserve"> PAGEREF _Toc193068620 \h </w:instrText>
        </w:r>
        <w:r>
          <w:rPr>
            <w:webHidden/>
          </w:rPr>
        </w:r>
        <w:r>
          <w:rPr>
            <w:webHidden/>
          </w:rPr>
          <w:fldChar w:fldCharType="separate"/>
        </w:r>
        <w:r>
          <w:rPr>
            <w:webHidden/>
          </w:rPr>
          <w:t>viii</w:t>
        </w:r>
        <w:r>
          <w:rPr>
            <w:webHidden/>
          </w:rPr>
          <w:fldChar w:fldCharType="end"/>
        </w:r>
      </w:hyperlink>
    </w:p>
    <w:p w14:paraId="39C9B2AA" w14:textId="62FB035C" w:rsidR="00F266E7" w:rsidRDefault="00F266E7">
      <w:pPr>
        <w:pStyle w:val="TOC1"/>
        <w:rPr>
          <w:rFonts w:asciiTheme="minorHAnsi" w:eastAsiaTheme="minorEastAsia" w:hAnsiTheme="minorHAnsi" w:cstheme="minorBidi"/>
          <w:b w:val="0"/>
          <w:bCs w:val="0"/>
          <w:kern w:val="2"/>
          <w:lang w:val="id-ID" w:eastAsia="id-ID"/>
          <w14:ligatures w14:val="standardContextual"/>
        </w:rPr>
      </w:pPr>
      <w:hyperlink w:anchor="_Toc193068621" w:history="1">
        <w:r w:rsidRPr="006205DD">
          <w:rPr>
            <w:rStyle w:val="Hyperlink"/>
          </w:rPr>
          <w:t>DAFTAR TABEL</w:t>
        </w:r>
        <w:r>
          <w:rPr>
            <w:webHidden/>
          </w:rPr>
          <w:tab/>
        </w:r>
        <w:r>
          <w:rPr>
            <w:webHidden/>
          </w:rPr>
          <w:fldChar w:fldCharType="begin"/>
        </w:r>
        <w:r>
          <w:rPr>
            <w:webHidden/>
          </w:rPr>
          <w:instrText xml:space="preserve"> PAGEREF _Toc193068621 \h </w:instrText>
        </w:r>
        <w:r>
          <w:rPr>
            <w:webHidden/>
          </w:rPr>
        </w:r>
        <w:r>
          <w:rPr>
            <w:webHidden/>
          </w:rPr>
          <w:fldChar w:fldCharType="separate"/>
        </w:r>
        <w:r>
          <w:rPr>
            <w:webHidden/>
          </w:rPr>
          <w:t>lii</w:t>
        </w:r>
        <w:r>
          <w:rPr>
            <w:webHidden/>
          </w:rPr>
          <w:fldChar w:fldCharType="end"/>
        </w:r>
      </w:hyperlink>
    </w:p>
    <w:p w14:paraId="3110F1A4" w14:textId="52949261" w:rsidR="00F266E7" w:rsidRDefault="00F266E7">
      <w:pPr>
        <w:pStyle w:val="TOC1"/>
        <w:rPr>
          <w:rFonts w:asciiTheme="minorHAnsi" w:eastAsiaTheme="minorEastAsia" w:hAnsiTheme="minorHAnsi" w:cstheme="minorBidi"/>
          <w:b w:val="0"/>
          <w:bCs w:val="0"/>
          <w:kern w:val="2"/>
          <w:lang w:val="id-ID" w:eastAsia="id-ID"/>
          <w14:ligatures w14:val="standardContextual"/>
        </w:rPr>
      </w:pPr>
      <w:hyperlink w:anchor="_Toc193068624" w:history="1">
        <w:r w:rsidRPr="006205DD">
          <w:rPr>
            <w:rStyle w:val="Hyperlink"/>
          </w:rPr>
          <w:t>DAFTAR GAMBAR</w:t>
        </w:r>
        <w:r>
          <w:rPr>
            <w:webHidden/>
          </w:rPr>
          <w:tab/>
        </w:r>
        <w:r>
          <w:rPr>
            <w:webHidden/>
          </w:rPr>
          <w:fldChar w:fldCharType="begin"/>
        </w:r>
        <w:r>
          <w:rPr>
            <w:webHidden/>
          </w:rPr>
          <w:instrText xml:space="preserve"> PAGEREF _Toc193068624 \h </w:instrText>
        </w:r>
        <w:r>
          <w:rPr>
            <w:webHidden/>
          </w:rPr>
        </w:r>
        <w:r>
          <w:rPr>
            <w:webHidden/>
          </w:rPr>
          <w:fldChar w:fldCharType="separate"/>
        </w:r>
        <w:r>
          <w:rPr>
            <w:webHidden/>
          </w:rPr>
          <w:t>liii</w:t>
        </w:r>
        <w:r>
          <w:rPr>
            <w:webHidden/>
          </w:rPr>
          <w:fldChar w:fldCharType="end"/>
        </w:r>
      </w:hyperlink>
    </w:p>
    <w:p w14:paraId="7212F791" w14:textId="73AEBDA6" w:rsidR="00F266E7" w:rsidRDefault="00F266E7">
      <w:pPr>
        <w:pStyle w:val="TOC1"/>
        <w:rPr>
          <w:rFonts w:asciiTheme="minorHAnsi" w:eastAsiaTheme="minorEastAsia" w:hAnsiTheme="minorHAnsi" w:cstheme="minorBidi"/>
          <w:b w:val="0"/>
          <w:bCs w:val="0"/>
          <w:kern w:val="2"/>
          <w:lang w:val="id-ID" w:eastAsia="id-ID"/>
          <w14:ligatures w14:val="standardContextual"/>
        </w:rPr>
      </w:pPr>
      <w:hyperlink w:anchor="_Toc193068625" w:history="1">
        <w:r w:rsidRPr="006205DD">
          <w:rPr>
            <w:rStyle w:val="Hyperlink"/>
          </w:rPr>
          <w:t>BAB I</w:t>
        </w:r>
        <w:r>
          <w:rPr>
            <w:webHidden/>
          </w:rPr>
          <w:tab/>
        </w:r>
        <w:r>
          <w:rPr>
            <w:webHidden/>
          </w:rPr>
          <w:fldChar w:fldCharType="begin"/>
        </w:r>
        <w:r>
          <w:rPr>
            <w:webHidden/>
          </w:rPr>
          <w:instrText xml:space="preserve"> PAGEREF _Toc193068625 \h </w:instrText>
        </w:r>
        <w:r>
          <w:rPr>
            <w:webHidden/>
          </w:rPr>
        </w:r>
        <w:r>
          <w:rPr>
            <w:webHidden/>
          </w:rPr>
          <w:fldChar w:fldCharType="separate"/>
        </w:r>
        <w:r>
          <w:rPr>
            <w:webHidden/>
          </w:rPr>
          <w:t>1</w:t>
        </w:r>
        <w:r>
          <w:rPr>
            <w:webHidden/>
          </w:rPr>
          <w:fldChar w:fldCharType="end"/>
        </w:r>
      </w:hyperlink>
    </w:p>
    <w:p w14:paraId="5CB07175" w14:textId="22213AF7" w:rsidR="00F266E7" w:rsidRDefault="00F266E7">
      <w:pPr>
        <w:pStyle w:val="TOC1"/>
        <w:rPr>
          <w:rFonts w:asciiTheme="minorHAnsi" w:eastAsiaTheme="minorEastAsia" w:hAnsiTheme="minorHAnsi" w:cstheme="minorBidi"/>
          <w:b w:val="0"/>
          <w:bCs w:val="0"/>
          <w:kern w:val="2"/>
          <w:lang w:val="id-ID" w:eastAsia="id-ID"/>
          <w14:ligatures w14:val="standardContextual"/>
        </w:rPr>
      </w:pPr>
      <w:hyperlink w:anchor="_Toc193068626" w:history="1">
        <w:r w:rsidRPr="006205DD">
          <w:rPr>
            <w:rStyle w:val="Hyperlink"/>
          </w:rPr>
          <w:t>PENDAHULUAN</w:t>
        </w:r>
        <w:r>
          <w:rPr>
            <w:webHidden/>
          </w:rPr>
          <w:tab/>
        </w:r>
        <w:r>
          <w:rPr>
            <w:webHidden/>
          </w:rPr>
          <w:fldChar w:fldCharType="begin"/>
        </w:r>
        <w:r>
          <w:rPr>
            <w:webHidden/>
          </w:rPr>
          <w:instrText xml:space="preserve"> PAGEREF _Toc193068626 \h </w:instrText>
        </w:r>
        <w:r>
          <w:rPr>
            <w:webHidden/>
          </w:rPr>
        </w:r>
        <w:r>
          <w:rPr>
            <w:webHidden/>
          </w:rPr>
          <w:fldChar w:fldCharType="separate"/>
        </w:r>
        <w:r>
          <w:rPr>
            <w:webHidden/>
          </w:rPr>
          <w:t>1</w:t>
        </w:r>
        <w:r>
          <w:rPr>
            <w:webHidden/>
          </w:rPr>
          <w:fldChar w:fldCharType="end"/>
        </w:r>
      </w:hyperlink>
    </w:p>
    <w:p w14:paraId="77FD720A" w14:textId="5C097564" w:rsidR="00F266E7" w:rsidRDefault="00F266E7" w:rsidP="00906840">
      <w:pPr>
        <w:pStyle w:val="TOC2"/>
        <w:rPr>
          <w:rFonts w:asciiTheme="minorHAnsi" w:eastAsiaTheme="minorEastAsia" w:hAnsiTheme="minorHAnsi" w:cstheme="minorBidi"/>
          <w:noProof/>
          <w:kern w:val="2"/>
          <w:lang w:val="id-ID" w:eastAsia="id-ID"/>
          <w14:ligatures w14:val="standardContextual"/>
        </w:rPr>
      </w:pPr>
      <w:hyperlink w:anchor="_Toc193068627" w:history="1">
        <w:r w:rsidRPr="006205DD">
          <w:rPr>
            <w:rStyle w:val="Hyperlink"/>
            <w:noProof/>
          </w:rPr>
          <w:t>A.</w:t>
        </w:r>
        <w:r>
          <w:rPr>
            <w:rFonts w:asciiTheme="minorHAnsi" w:eastAsiaTheme="minorEastAsia" w:hAnsiTheme="minorHAnsi" w:cstheme="minorBidi"/>
            <w:noProof/>
            <w:kern w:val="2"/>
            <w:lang w:val="id-ID" w:eastAsia="id-ID"/>
            <w14:ligatures w14:val="standardContextual"/>
          </w:rPr>
          <w:tab/>
        </w:r>
        <w:r w:rsidRPr="006205DD">
          <w:rPr>
            <w:rStyle w:val="Hyperlink"/>
            <w:noProof/>
          </w:rPr>
          <w:t>Latar Belakang</w:t>
        </w:r>
        <w:r>
          <w:rPr>
            <w:noProof/>
            <w:webHidden/>
          </w:rPr>
          <w:tab/>
        </w:r>
        <w:r>
          <w:rPr>
            <w:noProof/>
            <w:webHidden/>
          </w:rPr>
          <w:fldChar w:fldCharType="begin"/>
        </w:r>
        <w:r>
          <w:rPr>
            <w:noProof/>
            <w:webHidden/>
          </w:rPr>
          <w:instrText xml:space="preserve"> PAGEREF _Toc193068627 \h </w:instrText>
        </w:r>
        <w:r>
          <w:rPr>
            <w:noProof/>
            <w:webHidden/>
          </w:rPr>
        </w:r>
        <w:r>
          <w:rPr>
            <w:noProof/>
            <w:webHidden/>
          </w:rPr>
          <w:fldChar w:fldCharType="separate"/>
        </w:r>
        <w:r>
          <w:rPr>
            <w:noProof/>
            <w:webHidden/>
          </w:rPr>
          <w:t>1</w:t>
        </w:r>
        <w:r>
          <w:rPr>
            <w:noProof/>
            <w:webHidden/>
          </w:rPr>
          <w:fldChar w:fldCharType="end"/>
        </w:r>
      </w:hyperlink>
    </w:p>
    <w:p w14:paraId="7D1AB73C" w14:textId="509F836C" w:rsidR="00F266E7" w:rsidRDefault="00F266E7" w:rsidP="00906840">
      <w:pPr>
        <w:pStyle w:val="TOC2"/>
        <w:rPr>
          <w:rFonts w:asciiTheme="minorHAnsi" w:eastAsiaTheme="minorEastAsia" w:hAnsiTheme="minorHAnsi" w:cstheme="minorBidi"/>
          <w:noProof/>
          <w:kern w:val="2"/>
          <w:lang w:val="id-ID" w:eastAsia="id-ID"/>
          <w14:ligatures w14:val="standardContextual"/>
        </w:rPr>
      </w:pPr>
      <w:hyperlink w:anchor="_Toc193068681" w:history="1">
        <w:r w:rsidRPr="006205DD">
          <w:rPr>
            <w:rStyle w:val="Hyperlink"/>
            <w:noProof/>
          </w:rPr>
          <w:t>B.</w:t>
        </w:r>
        <w:r>
          <w:rPr>
            <w:rFonts w:asciiTheme="minorHAnsi" w:eastAsiaTheme="minorEastAsia" w:hAnsiTheme="minorHAnsi" w:cstheme="minorBidi"/>
            <w:noProof/>
            <w:kern w:val="2"/>
            <w:lang w:val="id-ID" w:eastAsia="id-ID"/>
            <w14:ligatures w14:val="standardContextual"/>
          </w:rPr>
          <w:tab/>
        </w:r>
        <w:r w:rsidRPr="006205DD">
          <w:rPr>
            <w:rStyle w:val="Hyperlink"/>
            <w:noProof/>
          </w:rPr>
          <w:t>Rumusan Masalah</w:t>
        </w:r>
        <w:r>
          <w:rPr>
            <w:noProof/>
            <w:webHidden/>
          </w:rPr>
          <w:tab/>
        </w:r>
        <w:r>
          <w:rPr>
            <w:noProof/>
            <w:webHidden/>
          </w:rPr>
          <w:fldChar w:fldCharType="begin"/>
        </w:r>
        <w:r>
          <w:rPr>
            <w:noProof/>
            <w:webHidden/>
          </w:rPr>
          <w:instrText xml:space="preserve"> PAGEREF _Toc193068681 \h </w:instrText>
        </w:r>
        <w:r>
          <w:rPr>
            <w:noProof/>
            <w:webHidden/>
          </w:rPr>
        </w:r>
        <w:r>
          <w:rPr>
            <w:noProof/>
            <w:webHidden/>
          </w:rPr>
          <w:fldChar w:fldCharType="separate"/>
        </w:r>
        <w:r>
          <w:rPr>
            <w:noProof/>
            <w:webHidden/>
          </w:rPr>
          <w:t>7</w:t>
        </w:r>
        <w:r>
          <w:rPr>
            <w:noProof/>
            <w:webHidden/>
          </w:rPr>
          <w:fldChar w:fldCharType="end"/>
        </w:r>
      </w:hyperlink>
    </w:p>
    <w:p w14:paraId="5AC87EC3" w14:textId="2A2BD8B9" w:rsidR="00F266E7" w:rsidRDefault="00F266E7" w:rsidP="00906840">
      <w:pPr>
        <w:pStyle w:val="TOC2"/>
        <w:rPr>
          <w:rFonts w:asciiTheme="minorHAnsi" w:eastAsiaTheme="minorEastAsia" w:hAnsiTheme="minorHAnsi" w:cstheme="minorBidi"/>
          <w:noProof/>
          <w:kern w:val="2"/>
          <w:lang w:val="id-ID" w:eastAsia="id-ID"/>
          <w14:ligatures w14:val="standardContextual"/>
        </w:rPr>
      </w:pPr>
      <w:hyperlink w:anchor="_Toc193068684" w:history="1">
        <w:r w:rsidRPr="006205DD">
          <w:rPr>
            <w:rStyle w:val="Hyperlink"/>
            <w:noProof/>
          </w:rPr>
          <w:t>C.</w:t>
        </w:r>
        <w:r>
          <w:rPr>
            <w:rFonts w:asciiTheme="minorHAnsi" w:eastAsiaTheme="minorEastAsia" w:hAnsiTheme="minorHAnsi" w:cstheme="minorBidi"/>
            <w:noProof/>
            <w:kern w:val="2"/>
            <w:lang w:val="id-ID" w:eastAsia="id-ID"/>
            <w14:ligatures w14:val="standardContextual"/>
          </w:rPr>
          <w:tab/>
        </w:r>
        <w:r w:rsidRPr="006205DD">
          <w:rPr>
            <w:rStyle w:val="Hyperlink"/>
            <w:noProof/>
          </w:rPr>
          <w:t>Tujuan Penelitian</w:t>
        </w:r>
        <w:r>
          <w:rPr>
            <w:noProof/>
            <w:webHidden/>
          </w:rPr>
          <w:tab/>
        </w:r>
        <w:r>
          <w:rPr>
            <w:noProof/>
            <w:webHidden/>
          </w:rPr>
          <w:fldChar w:fldCharType="begin"/>
        </w:r>
        <w:r>
          <w:rPr>
            <w:noProof/>
            <w:webHidden/>
          </w:rPr>
          <w:instrText xml:space="preserve"> PAGEREF _Toc193068684 \h </w:instrText>
        </w:r>
        <w:r>
          <w:rPr>
            <w:noProof/>
            <w:webHidden/>
          </w:rPr>
        </w:r>
        <w:r>
          <w:rPr>
            <w:noProof/>
            <w:webHidden/>
          </w:rPr>
          <w:fldChar w:fldCharType="separate"/>
        </w:r>
        <w:r>
          <w:rPr>
            <w:noProof/>
            <w:webHidden/>
          </w:rPr>
          <w:t>7</w:t>
        </w:r>
        <w:r>
          <w:rPr>
            <w:noProof/>
            <w:webHidden/>
          </w:rPr>
          <w:fldChar w:fldCharType="end"/>
        </w:r>
      </w:hyperlink>
    </w:p>
    <w:p w14:paraId="696182E6" w14:textId="6CBD6EA0" w:rsidR="00F266E7" w:rsidRDefault="00F266E7" w:rsidP="00906840">
      <w:pPr>
        <w:pStyle w:val="TOC2"/>
        <w:rPr>
          <w:rFonts w:asciiTheme="minorHAnsi" w:eastAsiaTheme="minorEastAsia" w:hAnsiTheme="minorHAnsi" w:cstheme="minorBidi"/>
          <w:noProof/>
          <w:kern w:val="2"/>
          <w:lang w:val="id-ID" w:eastAsia="id-ID"/>
          <w14:ligatures w14:val="standardContextual"/>
        </w:rPr>
      </w:pPr>
      <w:hyperlink w:anchor="_Toc193068687" w:history="1">
        <w:r w:rsidRPr="006205DD">
          <w:rPr>
            <w:rStyle w:val="Hyperlink"/>
            <w:noProof/>
          </w:rPr>
          <w:t>D.</w:t>
        </w:r>
        <w:r>
          <w:rPr>
            <w:rFonts w:asciiTheme="minorHAnsi" w:eastAsiaTheme="minorEastAsia" w:hAnsiTheme="minorHAnsi" w:cstheme="minorBidi"/>
            <w:noProof/>
            <w:kern w:val="2"/>
            <w:lang w:val="id-ID" w:eastAsia="id-ID"/>
            <w14:ligatures w14:val="standardContextual"/>
          </w:rPr>
          <w:tab/>
        </w:r>
        <w:r w:rsidRPr="006205DD">
          <w:rPr>
            <w:rStyle w:val="Hyperlink"/>
            <w:noProof/>
          </w:rPr>
          <w:t>Metode Penelitian</w:t>
        </w:r>
        <w:r>
          <w:rPr>
            <w:noProof/>
            <w:webHidden/>
          </w:rPr>
          <w:tab/>
        </w:r>
        <w:r>
          <w:rPr>
            <w:noProof/>
            <w:webHidden/>
          </w:rPr>
          <w:fldChar w:fldCharType="begin"/>
        </w:r>
        <w:r>
          <w:rPr>
            <w:noProof/>
            <w:webHidden/>
          </w:rPr>
          <w:instrText xml:space="preserve"> PAGEREF _Toc193068687 \h </w:instrText>
        </w:r>
        <w:r>
          <w:rPr>
            <w:noProof/>
            <w:webHidden/>
          </w:rPr>
        </w:r>
        <w:r>
          <w:rPr>
            <w:noProof/>
            <w:webHidden/>
          </w:rPr>
          <w:fldChar w:fldCharType="separate"/>
        </w:r>
        <w:r>
          <w:rPr>
            <w:noProof/>
            <w:webHidden/>
          </w:rPr>
          <w:t>7</w:t>
        </w:r>
        <w:r>
          <w:rPr>
            <w:noProof/>
            <w:webHidden/>
          </w:rPr>
          <w:fldChar w:fldCharType="end"/>
        </w:r>
      </w:hyperlink>
    </w:p>
    <w:p w14:paraId="62DF9FED" w14:textId="2550C095" w:rsidR="00F266E7" w:rsidRDefault="00F266E7">
      <w:pPr>
        <w:pStyle w:val="TOC1"/>
        <w:rPr>
          <w:rFonts w:asciiTheme="minorHAnsi" w:eastAsiaTheme="minorEastAsia" w:hAnsiTheme="minorHAnsi" w:cstheme="minorBidi"/>
          <w:b w:val="0"/>
          <w:bCs w:val="0"/>
          <w:kern w:val="2"/>
          <w:lang w:val="id-ID" w:eastAsia="id-ID"/>
          <w14:ligatures w14:val="standardContextual"/>
        </w:rPr>
      </w:pPr>
      <w:hyperlink w:anchor="_Toc193068700" w:history="1">
        <w:r w:rsidRPr="006205DD">
          <w:rPr>
            <w:rStyle w:val="Hyperlink"/>
          </w:rPr>
          <w:t>BAB II</w:t>
        </w:r>
        <w:r>
          <w:rPr>
            <w:webHidden/>
          </w:rPr>
          <w:tab/>
        </w:r>
        <w:r>
          <w:rPr>
            <w:webHidden/>
          </w:rPr>
          <w:fldChar w:fldCharType="begin"/>
        </w:r>
        <w:r>
          <w:rPr>
            <w:webHidden/>
          </w:rPr>
          <w:instrText xml:space="preserve"> PAGEREF _Toc193068700 \h </w:instrText>
        </w:r>
        <w:r>
          <w:rPr>
            <w:webHidden/>
          </w:rPr>
        </w:r>
        <w:r>
          <w:rPr>
            <w:webHidden/>
          </w:rPr>
          <w:fldChar w:fldCharType="separate"/>
        </w:r>
        <w:r>
          <w:rPr>
            <w:webHidden/>
          </w:rPr>
          <w:t>11</w:t>
        </w:r>
        <w:r>
          <w:rPr>
            <w:webHidden/>
          </w:rPr>
          <w:fldChar w:fldCharType="end"/>
        </w:r>
      </w:hyperlink>
    </w:p>
    <w:p w14:paraId="3807316C" w14:textId="2ECA8A97" w:rsidR="00F266E7" w:rsidRDefault="00F266E7">
      <w:pPr>
        <w:pStyle w:val="TOC1"/>
        <w:rPr>
          <w:rFonts w:asciiTheme="minorHAnsi" w:eastAsiaTheme="minorEastAsia" w:hAnsiTheme="minorHAnsi" w:cstheme="minorBidi"/>
          <w:b w:val="0"/>
          <w:bCs w:val="0"/>
          <w:kern w:val="2"/>
          <w:lang w:val="id-ID" w:eastAsia="id-ID"/>
          <w14:ligatures w14:val="standardContextual"/>
        </w:rPr>
      </w:pPr>
      <w:hyperlink w:anchor="_Toc193068701" w:history="1">
        <w:r w:rsidRPr="006205DD">
          <w:rPr>
            <w:rStyle w:val="Hyperlink"/>
          </w:rPr>
          <w:t>TINJAUAN PUSTAKA</w:t>
        </w:r>
        <w:r>
          <w:rPr>
            <w:webHidden/>
          </w:rPr>
          <w:tab/>
        </w:r>
        <w:r>
          <w:rPr>
            <w:webHidden/>
          </w:rPr>
          <w:fldChar w:fldCharType="begin"/>
        </w:r>
        <w:r>
          <w:rPr>
            <w:webHidden/>
          </w:rPr>
          <w:instrText xml:space="preserve"> PAGEREF _Toc193068701 \h </w:instrText>
        </w:r>
        <w:r>
          <w:rPr>
            <w:webHidden/>
          </w:rPr>
        </w:r>
        <w:r>
          <w:rPr>
            <w:webHidden/>
          </w:rPr>
          <w:fldChar w:fldCharType="separate"/>
        </w:r>
        <w:r>
          <w:rPr>
            <w:webHidden/>
          </w:rPr>
          <w:t>11</w:t>
        </w:r>
        <w:r>
          <w:rPr>
            <w:webHidden/>
          </w:rPr>
          <w:fldChar w:fldCharType="end"/>
        </w:r>
      </w:hyperlink>
    </w:p>
    <w:p w14:paraId="06FFCC69" w14:textId="24BB2F96" w:rsidR="00F266E7" w:rsidRDefault="00F51922" w:rsidP="00906840">
      <w:pPr>
        <w:pStyle w:val="TOC2"/>
        <w:rPr>
          <w:rFonts w:asciiTheme="minorHAnsi" w:eastAsiaTheme="minorEastAsia" w:hAnsiTheme="minorHAnsi" w:cstheme="minorBidi"/>
          <w:noProof/>
          <w:kern w:val="2"/>
          <w:lang w:val="id-ID" w:eastAsia="id-ID"/>
          <w14:ligatures w14:val="standardContextual"/>
        </w:rPr>
      </w:pPr>
      <w:hyperlink w:anchor="_Toc193068702" w:history="1">
        <w:r>
          <w:rPr>
            <w:rStyle w:val="Hyperlink"/>
            <w:noProof/>
          </w:rPr>
          <w:t>A</w:t>
        </w:r>
        <w:r w:rsidR="00F266E7" w:rsidRPr="006205DD">
          <w:rPr>
            <w:rStyle w:val="Hyperlink"/>
            <w:noProof/>
          </w:rPr>
          <w:t>.</w:t>
        </w:r>
        <w:r>
          <w:rPr>
            <w:rFonts w:asciiTheme="minorHAnsi" w:eastAsiaTheme="minorEastAsia" w:hAnsiTheme="minorHAnsi" w:cstheme="minorBidi"/>
            <w:noProof/>
            <w:kern w:val="2"/>
            <w:lang w:val="id-ID" w:eastAsia="id-ID"/>
            <w14:ligatures w14:val="standardContextual"/>
          </w:rPr>
          <w:t xml:space="preserve"> </w:t>
        </w:r>
        <w:r w:rsidR="00F266E7" w:rsidRPr="006205DD">
          <w:rPr>
            <w:rStyle w:val="Hyperlink"/>
            <w:noProof/>
          </w:rPr>
          <w:t>Tinjauan tentang Pelanggaran ketertiban umum</w:t>
        </w:r>
        <w:r w:rsidR="00F266E7">
          <w:rPr>
            <w:noProof/>
            <w:webHidden/>
          </w:rPr>
          <w:tab/>
        </w:r>
        <w:r w:rsidR="00F266E7">
          <w:rPr>
            <w:noProof/>
            <w:webHidden/>
          </w:rPr>
          <w:fldChar w:fldCharType="begin"/>
        </w:r>
        <w:r w:rsidR="00F266E7">
          <w:rPr>
            <w:noProof/>
            <w:webHidden/>
          </w:rPr>
          <w:instrText xml:space="preserve"> PAGEREF _Toc193068702 \h </w:instrText>
        </w:r>
        <w:r w:rsidR="00F266E7">
          <w:rPr>
            <w:noProof/>
            <w:webHidden/>
          </w:rPr>
        </w:r>
        <w:r w:rsidR="00F266E7">
          <w:rPr>
            <w:noProof/>
            <w:webHidden/>
          </w:rPr>
          <w:fldChar w:fldCharType="separate"/>
        </w:r>
        <w:r w:rsidR="00F266E7">
          <w:rPr>
            <w:noProof/>
            <w:webHidden/>
          </w:rPr>
          <w:t>11</w:t>
        </w:r>
        <w:r w:rsidR="00F266E7">
          <w:rPr>
            <w:noProof/>
            <w:webHidden/>
          </w:rPr>
          <w:fldChar w:fldCharType="end"/>
        </w:r>
      </w:hyperlink>
    </w:p>
    <w:p w14:paraId="1E519942" w14:textId="0E773B03" w:rsidR="00F266E7" w:rsidRDefault="00F266E7" w:rsidP="00F51922">
      <w:pPr>
        <w:pStyle w:val="TOC3"/>
        <w:rPr>
          <w:rFonts w:asciiTheme="minorHAnsi" w:eastAsiaTheme="minorEastAsia" w:hAnsiTheme="minorHAnsi" w:cstheme="minorBidi"/>
          <w:noProof/>
          <w:kern w:val="2"/>
          <w:lang w:val="id-ID" w:eastAsia="id-ID"/>
          <w14:ligatures w14:val="standardContextual"/>
        </w:rPr>
      </w:pPr>
      <w:hyperlink w:anchor="_Toc193068703" w:history="1">
        <w:r w:rsidRPr="006205DD">
          <w:rPr>
            <w:rStyle w:val="Hyperlink"/>
            <w:noProof/>
          </w:rPr>
          <w:t>Pengertian Ketertiban Umum</w:t>
        </w:r>
        <w:r>
          <w:rPr>
            <w:noProof/>
            <w:webHidden/>
          </w:rPr>
          <w:tab/>
        </w:r>
        <w:r>
          <w:rPr>
            <w:noProof/>
            <w:webHidden/>
          </w:rPr>
          <w:fldChar w:fldCharType="begin"/>
        </w:r>
        <w:r>
          <w:rPr>
            <w:noProof/>
            <w:webHidden/>
          </w:rPr>
          <w:instrText xml:space="preserve"> PAGEREF _Toc193068703 \h </w:instrText>
        </w:r>
        <w:r>
          <w:rPr>
            <w:noProof/>
            <w:webHidden/>
          </w:rPr>
        </w:r>
        <w:r>
          <w:rPr>
            <w:noProof/>
            <w:webHidden/>
          </w:rPr>
          <w:fldChar w:fldCharType="separate"/>
        </w:r>
        <w:r>
          <w:rPr>
            <w:noProof/>
            <w:webHidden/>
          </w:rPr>
          <w:t>11</w:t>
        </w:r>
        <w:r>
          <w:rPr>
            <w:noProof/>
            <w:webHidden/>
          </w:rPr>
          <w:fldChar w:fldCharType="end"/>
        </w:r>
      </w:hyperlink>
    </w:p>
    <w:p w14:paraId="049FD7D1" w14:textId="6BA07877" w:rsidR="00F266E7" w:rsidRDefault="00F266E7" w:rsidP="00F51922">
      <w:pPr>
        <w:pStyle w:val="TOC3"/>
        <w:rPr>
          <w:rFonts w:asciiTheme="minorHAnsi" w:eastAsiaTheme="minorEastAsia" w:hAnsiTheme="minorHAnsi" w:cstheme="minorBidi"/>
          <w:noProof/>
          <w:kern w:val="2"/>
          <w:lang w:val="id-ID" w:eastAsia="id-ID"/>
          <w14:ligatures w14:val="standardContextual"/>
        </w:rPr>
      </w:pPr>
      <w:hyperlink w:anchor="_Toc193068705" w:history="1">
        <w:r w:rsidRPr="006205DD">
          <w:rPr>
            <w:rStyle w:val="Hyperlink"/>
            <w:noProof/>
          </w:rPr>
          <w:t>Bentuk-bentuk Pelanggaran Ketertiban Umum</w:t>
        </w:r>
        <w:r>
          <w:rPr>
            <w:noProof/>
            <w:webHidden/>
          </w:rPr>
          <w:tab/>
        </w:r>
        <w:r>
          <w:rPr>
            <w:noProof/>
            <w:webHidden/>
          </w:rPr>
          <w:fldChar w:fldCharType="begin"/>
        </w:r>
        <w:r>
          <w:rPr>
            <w:noProof/>
            <w:webHidden/>
          </w:rPr>
          <w:instrText xml:space="preserve"> PAGEREF _Toc193068705 \h </w:instrText>
        </w:r>
        <w:r>
          <w:rPr>
            <w:noProof/>
            <w:webHidden/>
          </w:rPr>
        </w:r>
        <w:r>
          <w:rPr>
            <w:noProof/>
            <w:webHidden/>
          </w:rPr>
          <w:fldChar w:fldCharType="separate"/>
        </w:r>
        <w:r>
          <w:rPr>
            <w:noProof/>
            <w:webHidden/>
          </w:rPr>
          <w:t>11</w:t>
        </w:r>
        <w:r>
          <w:rPr>
            <w:noProof/>
            <w:webHidden/>
          </w:rPr>
          <w:fldChar w:fldCharType="end"/>
        </w:r>
      </w:hyperlink>
    </w:p>
    <w:p w14:paraId="0327329D" w14:textId="08B07005" w:rsidR="00F266E7" w:rsidRDefault="00F266E7" w:rsidP="00F51922">
      <w:pPr>
        <w:pStyle w:val="TOC3"/>
        <w:rPr>
          <w:rFonts w:asciiTheme="minorHAnsi" w:eastAsiaTheme="minorEastAsia" w:hAnsiTheme="minorHAnsi" w:cstheme="minorBidi"/>
          <w:noProof/>
          <w:kern w:val="2"/>
          <w:lang w:val="id-ID" w:eastAsia="id-ID"/>
          <w14:ligatures w14:val="standardContextual"/>
        </w:rPr>
      </w:pPr>
      <w:hyperlink w:anchor="_Toc193068706" w:history="1">
        <w:r w:rsidRPr="006205DD">
          <w:rPr>
            <w:rStyle w:val="Hyperlink"/>
            <w:noProof/>
          </w:rPr>
          <w:t>Dampak Pelanggaran Ketertiban Umum</w:t>
        </w:r>
        <w:r>
          <w:rPr>
            <w:noProof/>
            <w:webHidden/>
          </w:rPr>
          <w:tab/>
        </w:r>
        <w:r>
          <w:rPr>
            <w:noProof/>
            <w:webHidden/>
          </w:rPr>
          <w:fldChar w:fldCharType="begin"/>
        </w:r>
        <w:r>
          <w:rPr>
            <w:noProof/>
            <w:webHidden/>
          </w:rPr>
          <w:instrText xml:space="preserve"> PAGEREF _Toc193068706 \h </w:instrText>
        </w:r>
        <w:r>
          <w:rPr>
            <w:noProof/>
            <w:webHidden/>
          </w:rPr>
        </w:r>
        <w:r>
          <w:rPr>
            <w:noProof/>
            <w:webHidden/>
          </w:rPr>
          <w:fldChar w:fldCharType="separate"/>
        </w:r>
        <w:r>
          <w:rPr>
            <w:noProof/>
            <w:webHidden/>
          </w:rPr>
          <w:t>17</w:t>
        </w:r>
        <w:r>
          <w:rPr>
            <w:noProof/>
            <w:webHidden/>
          </w:rPr>
          <w:fldChar w:fldCharType="end"/>
        </w:r>
      </w:hyperlink>
    </w:p>
    <w:p w14:paraId="11CD61AB" w14:textId="6B868F3B" w:rsidR="00F266E7" w:rsidRDefault="00F266E7" w:rsidP="00F51922">
      <w:pPr>
        <w:pStyle w:val="TOC3"/>
        <w:rPr>
          <w:rFonts w:asciiTheme="minorHAnsi" w:eastAsiaTheme="minorEastAsia" w:hAnsiTheme="minorHAnsi" w:cstheme="minorBidi"/>
          <w:noProof/>
          <w:kern w:val="2"/>
          <w:lang w:val="id-ID" w:eastAsia="id-ID"/>
          <w14:ligatures w14:val="standardContextual"/>
        </w:rPr>
      </w:pPr>
      <w:hyperlink w:anchor="_Toc193068707" w:history="1">
        <w:r w:rsidRPr="006205DD">
          <w:rPr>
            <w:rStyle w:val="Hyperlink"/>
            <w:noProof/>
          </w:rPr>
          <w:t>Konsep Ketertiban umum dan Ketentraman Masyarakat</w:t>
        </w:r>
        <w:r>
          <w:rPr>
            <w:noProof/>
            <w:webHidden/>
          </w:rPr>
          <w:tab/>
        </w:r>
        <w:r>
          <w:rPr>
            <w:noProof/>
            <w:webHidden/>
          </w:rPr>
          <w:fldChar w:fldCharType="begin"/>
        </w:r>
        <w:r>
          <w:rPr>
            <w:noProof/>
            <w:webHidden/>
          </w:rPr>
          <w:instrText xml:space="preserve"> PAGEREF _Toc193068707 \h </w:instrText>
        </w:r>
        <w:r>
          <w:rPr>
            <w:noProof/>
            <w:webHidden/>
          </w:rPr>
        </w:r>
        <w:r>
          <w:rPr>
            <w:noProof/>
            <w:webHidden/>
          </w:rPr>
          <w:fldChar w:fldCharType="separate"/>
        </w:r>
        <w:r>
          <w:rPr>
            <w:noProof/>
            <w:webHidden/>
          </w:rPr>
          <w:t>20</w:t>
        </w:r>
        <w:r>
          <w:rPr>
            <w:noProof/>
            <w:webHidden/>
          </w:rPr>
          <w:fldChar w:fldCharType="end"/>
        </w:r>
      </w:hyperlink>
    </w:p>
    <w:p w14:paraId="0F288C2F" w14:textId="1DC5DAC2" w:rsidR="00F266E7" w:rsidRDefault="00F266E7" w:rsidP="00F51922">
      <w:pPr>
        <w:pStyle w:val="TOC3"/>
        <w:rPr>
          <w:rFonts w:asciiTheme="minorHAnsi" w:eastAsiaTheme="minorEastAsia" w:hAnsiTheme="minorHAnsi" w:cstheme="minorBidi"/>
          <w:noProof/>
          <w:kern w:val="2"/>
          <w:lang w:val="id-ID" w:eastAsia="id-ID"/>
          <w14:ligatures w14:val="standardContextual"/>
        </w:rPr>
      </w:pPr>
      <w:hyperlink w:anchor="_Toc193068708" w:history="1">
        <w:r w:rsidRPr="006205DD">
          <w:rPr>
            <w:rStyle w:val="Hyperlink"/>
            <w:noProof/>
          </w:rPr>
          <w:t>Standar Operasional Prosedur (SOP) Ketertiban Umum dan Ketentraman Masyarakat Satuan Polisi Pamong Praja:</w:t>
        </w:r>
        <w:r>
          <w:rPr>
            <w:noProof/>
            <w:webHidden/>
          </w:rPr>
          <w:tab/>
        </w:r>
        <w:r>
          <w:rPr>
            <w:noProof/>
            <w:webHidden/>
          </w:rPr>
          <w:fldChar w:fldCharType="begin"/>
        </w:r>
        <w:r>
          <w:rPr>
            <w:noProof/>
            <w:webHidden/>
          </w:rPr>
          <w:instrText xml:space="preserve"> PAGEREF _Toc193068708 \h </w:instrText>
        </w:r>
        <w:r>
          <w:rPr>
            <w:noProof/>
            <w:webHidden/>
          </w:rPr>
        </w:r>
        <w:r>
          <w:rPr>
            <w:noProof/>
            <w:webHidden/>
          </w:rPr>
          <w:fldChar w:fldCharType="separate"/>
        </w:r>
        <w:r>
          <w:rPr>
            <w:noProof/>
            <w:webHidden/>
          </w:rPr>
          <w:t>21</w:t>
        </w:r>
        <w:r>
          <w:rPr>
            <w:noProof/>
            <w:webHidden/>
          </w:rPr>
          <w:fldChar w:fldCharType="end"/>
        </w:r>
      </w:hyperlink>
    </w:p>
    <w:p w14:paraId="21968DE4" w14:textId="7E258F0A" w:rsidR="00F266E7" w:rsidRDefault="00F51922" w:rsidP="00906840">
      <w:pPr>
        <w:pStyle w:val="TOC2"/>
        <w:rPr>
          <w:rFonts w:asciiTheme="minorHAnsi" w:eastAsiaTheme="minorEastAsia" w:hAnsiTheme="minorHAnsi" w:cstheme="minorBidi"/>
          <w:noProof/>
          <w:kern w:val="2"/>
          <w:lang w:val="id-ID" w:eastAsia="id-ID"/>
          <w14:ligatures w14:val="standardContextual"/>
        </w:rPr>
      </w:pPr>
      <w:hyperlink w:anchor="_Toc193068709" w:history="1">
        <w:r>
          <w:rPr>
            <w:rStyle w:val="Hyperlink"/>
            <w:noProof/>
          </w:rPr>
          <w:t>B</w:t>
        </w:r>
        <w:r w:rsidR="00F266E7" w:rsidRPr="006205DD">
          <w:rPr>
            <w:rStyle w:val="Hyperlink"/>
            <w:noProof/>
          </w:rPr>
          <w:t>.</w:t>
        </w:r>
        <w:r>
          <w:rPr>
            <w:rFonts w:asciiTheme="minorHAnsi" w:eastAsiaTheme="minorEastAsia" w:hAnsiTheme="minorHAnsi" w:cstheme="minorBidi"/>
            <w:noProof/>
            <w:kern w:val="2"/>
            <w:lang w:val="id-ID" w:eastAsia="id-ID"/>
            <w14:ligatures w14:val="standardContextual"/>
          </w:rPr>
          <w:t xml:space="preserve"> </w:t>
        </w:r>
        <w:r w:rsidR="00F266E7" w:rsidRPr="006205DD">
          <w:rPr>
            <w:rStyle w:val="Hyperlink"/>
            <w:noProof/>
          </w:rPr>
          <w:t>Tinjauan tentang Satuan Polisi Pamong Praja</w:t>
        </w:r>
        <w:r w:rsidR="00F266E7">
          <w:rPr>
            <w:noProof/>
            <w:webHidden/>
          </w:rPr>
          <w:tab/>
        </w:r>
        <w:r w:rsidR="00F266E7">
          <w:rPr>
            <w:noProof/>
            <w:webHidden/>
          </w:rPr>
          <w:fldChar w:fldCharType="begin"/>
        </w:r>
        <w:r w:rsidR="00F266E7">
          <w:rPr>
            <w:noProof/>
            <w:webHidden/>
          </w:rPr>
          <w:instrText xml:space="preserve"> PAGEREF _Toc193068709 \h </w:instrText>
        </w:r>
        <w:r w:rsidR="00F266E7">
          <w:rPr>
            <w:noProof/>
            <w:webHidden/>
          </w:rPr>
        </w:r>
        <w:r w:rsidR="00F266E7">
          <w:rPr>
            <w:noProof/>
            <w:webHidden/>
          </w:rPr>
          <w:fldChar w:fldCharType="separate"/>
        </w:r>
        <w:r w:rsidR="00F266E7">
          <w:rPr>
            <w:noProof/>
            <w:webHidden/>
          </w:rPr>
          <w:t>24</w:t>
        </w:r>
        <w:r w:rsidR="00F266E7">
          <w:rPr>
            <w:noProof/>
            <w:webHidden/>
          </w:rPr>
          <w:fldChar w:fldCharType="end"/>
        </w:r>
      </w:hyperlink>
    </w:p>
    <w:p w14:paraId="27CE1AC1" w14:textId="01777450" w:rsidR="00F266E7" w:rsidRPr="00F51922" w:rsidRDefault="00F266E7" w:rsidP="00F51922">
      <w:pPr>
        <w:pStyle w:val="TOC3"/>
        <w:numPr>
          <w:ilvl w:val="0"/>
          <w:numId w:val="43"/>
        </w:numPr>
        <w:rPr>
          <w:rFonts w:asciiTheme="minorHAnsi" w:eastAsiaTheme="minorEastAsia" w:hAnsiTheme="minorHAnsi" w:cstheme="minorBidi"/>
          <w:noProof/>
          <w:kern w:val="2"/>
          <w:lang w:val="id-ID" w:eastAsia="id-ID"/>
          <w14:ligatures w14:val="standardContextual"/>
        </w:rPr>
      </w:pPr>
      <w:hyperlink w:anchor="_Toc193068710" w:history="1">
        <w:r w:rsidRPr="006205DD">
          <w:rPr>
            <w:rStyle w:val="Hyperlink"/>
            <w:noProof/>
          </w:rPr>
          <w:t>Pengertian Satuan Polisi Pamong Praja</w:t>
        </w:r>
        <w:r>
          <w:rPr>
            <w:noProof/>
            <w:webHidden/>
          </w:rPr>
          <w:tab/>
        </w:r>
        <w:r>
          <w:rPr>
            <w:noProof/>
            <w:webHidden/>
          </w:rPr>
          <w:fldChar w:fldCharType="begin"/>
        </w:r>
        <w:r>
          <w:rPr>
            <w:noProof/>
            <w:webHidden/>
          </w:rPr>
          <w:instrText xml:space="preserve"> PAGEREF _Toc193068710 \h </w:instrText>
        </w:r>
        <w:r>
          <w:rPr>
            <w:noProof/>
            <w:webHidden/>
          </w:rPr>
        </w:r>
        <w:r>
          <w:rPr>
            <w:noProof/>
            <w:webHidden/>
          </w:rPr>
          <w:fldChar w:fldCharType="separate"/>
        </w:r>
        <w:r>
          <w:rPr>
            <w:noProof/>
            <w:webHidden/>
          </w:rPr>
          <w:t>24</w:t>
        </w:r>
        <w:r>
          <w:rPr>
            <w:noProof/>
            <w:webHidden/>
          </w:rPr>
          <w:fldChar w:fldCharType="end"/>
        </w:r>
      </w:hyperlink>
    </w:p>
    <w:p w14:paraId="77B27615" w14:textId="156760D1" w:rsidR="00F266E7" w:rsidRDefault="00F266E7" w:rsidP="00F51922">
      <w:pPr>
        <w:pStyle w:val="TOC3"/>
        <w:rPr>
          <w:rFonts w:asciiTheme="minorHAnsi" w:eastAsiaTheme="minorEastAsia" w:hAnsiTheme="minorHAnsi" w:cstheme="minorBidi"/>
          <w:noProof/>
          <w:kern w:val="2"/>
          <w:lang w:val="id-ID" w:eastAsia="id-ID"/>
          <w14:ligatures w14:val="standardContextual"/>
        </w:rPr>
      </w:pPr>
      <w:hyperlink w:anchor="_Toc193068712" w:history="1">
        <w:r w:rsidRPr="006205DD">
          <w:rPr>
            <w:rStyle w:val="Hyperlink"/>
            <w:noProof/>
          </w:rPr>
          <w:t>Tugas dan Wewenang Satuan Polisi Pamong Praja</w:t>
        </w:r>
        <w:r>
          <w:rPr>
            <w:noProof/>
            <w:webHidden/>
          </w:rPr>
          <w:tab/>
        </w:r>
        <w:r>
          <w:rPr>
            <w:noProof/>
            <w:webHidden/>
          </w:rPr>
          <w:fldChar w:fldCharType="begin"/>
        </w:r>
        <w:r>
          <w:rPr>
            <w:noProof/>
            <w:webHidden/>
          </w:rPr>
          <w:instrText xml:space="preserve"> PAGEREF _Toc193068712 \h </w:instrText>
        </w:r>
        <w:r>
          <w:rPr>
            <w:noProof/>
            <w:webHidden/>
          </w:rPr>
        </w:r>
        <w:r>
          <w:rPr>
            <w:noProof/>
            <w:webHidden/>
          </w:rPr>
          <w:fldChar w:fldCharType="separate"/>
        </w:r>
        <w:r>
          <w:rPr>
            <w:noProof/>
            <w:webHidden/>
          </w:rPr>
          <w:t>25</w:t>
        </w:r>
        <w:r>
          <w:rPr>
            <w:noProof/>
            <w:webHidden/>
          </w:rPr>
          <w:fldChar w:fldCharType="end"/>
        </w:r>
      </w:hyperlink>
    </w:p>
    <w:p w14:paraId="0388020B" w14:textId="54AD8677" w:rsidR="00F266E7" w:rsidRDefault="00F51922" w:rsidP="00906840">
      <w:pPr>
        <w:pStyle w:val="TOC2"/>
        <w:rPr>
          <w:rFonts w:asciiTheme="minorHAnsi" w:eastAsiaTheme="minorEastAsia" w:hAnsiTheme="minorHAnsi" w:cstheme="minorBidi"/>
          <w:noProof/>
          <w:kern w:val="2"/>
          <w:lang w:val="id-ID" w:eastAsia="id-ID"/>
          <w14:ligatures w14:val="standardContextual"/>
        </w:rPr>
      </w:pPr>
      <w:hyperlink w:anchor="_Toc193068727" w:history="1">
        <w:r>
          <w:rPr>
            <w:rStyle w:val="Hyperlink"/>
            <w:noProof/>
          </w:rPr>
          <w:t>C</w:t>
        </w:r>
        <w:r w:rsidR="00F266E7" w:rsidRPr="006205DD">
          <w:rPr>
            <w:rStyle w:val="Hyperlink"/>
            <w:noProof/>
          </w:rPr>
          <w:t>.</w:t>
        </w:r>
        <w:r w:rsidR="00906840">
          <w:rPr>
            <w:rFonts w:asciiTheme="minorHAnsi" w:eastAsiaTheme="minorEastAsia" w:hAnsiTheme="minorHAnsi" w:cstheme="minorBidi"/>
            <w:noProof/>
            <w:kern w:val="2"/>
            <w:lang w:val="id-ID" w:eastAsia="id-ID"/>
            <w14:ligatures w14:val="standardContextual"/>
          </w:rPr>
          <w:t xml:space="preserve"> </w:t>
        </w:r>
        <w:r w:rsidR="00F266E7" w:rsidRPr="006205DD">
          <w:rPr>
            <w:rStyle w:val="Hyperlink"/>
            <w:noProof/>
          </w:rPr>
          <w:t>Tinjauan tentang Tindak Pidana Asusila</w:t>
        </w:r>
        <w:r w:rsidR="00F266E7">
          <w:rPr>
            <w:noProof/>
            <w:webHidden/>
          </w:rPr>
          <w:tab/>
        </w:r>
        <w:r w:rsidR="00F266E7">
          <w:rPr>
            <w:noProof/>
            <w:webHidden/>
          </w:rPr>
          <w:fldChar w:fldCharType="begin"/>
        </w:r>
        <w:r w:rsidR="00F266E7">
          <w:rPr>
            <w:noProof/>
            <w:webHidden/>
          </w:rPr>
          <w:instrText xml:space="preserve"> PAGEREF _Toc193068727 \h </w:instrText>
        </w:r>
        <w:r w:rsidR="00F266E7">
          <w:rPr>
            <w:noProof/>
            <w:webHidden/>
          </w:rPr>
        </w:r>
        <w:r w:rsidR="00F266E7">
          <w:rPr>
            <w:noProof/>
            <w:webHidden/>
          </w:rPr>
          <w:fldChar w:fldCharType="separate"/>
        </w:r>
        <w:r w:rsidR="00F266E7">
          <w:rPr>
            <w:noProof/>
            <w:webHidden/>
          </w:rPr>
          <w:t>26</w:t>
        </w:r>
        <w:r w:rsidR="00F266E7">
          <w:rPr>
            <w:noProof/>
            <w:webHidden/>
          </w:rPr>
          <w:fldChar w:fldCharType="end"/>
        </w:r>
      </w:hyperlink>
    </w:p>
    <w:p w14:paraId="3E199744" w14:textId="0664D407" w:rsidR="00F266E7" w:rsidRPr="00F51922" w:rsidRDefault="00F266E7" w:rsidP="00F51922">
      <w:pPr>
        <w:pStyle w:val="TOC3"/>
        <w:numPr>
          <w:ilvl w:val="0"/>
          <w:numId w:val="44"/>
        </w:numPr>
        <w:rPr>
          <w:rFonts w:asciiTheme="minorHAnsi" w:eastAsiaTheme="minorEastAsia" w:hAnsiTheme="minorHAnsi" w:cstheme="minorBidi"/>
          <w:noProof/>
          <w:kern w:val="2"/>
          <w:lang w:val="id-ID" w:eastAsia="id-ID"/>
          <w14:ligatures w14:val="standardContextual"/>
        </w:rPr>
      </w:pPr>
      <w:hyperlink w:anchor="_Toc193068728" w:history="1">
        <w:r w:rsidRPr="006205DD">
          <w:rPr>
            <w:rStyle w:val="Hyperlink"/>
            <w:noProof/>
          </w:rPr>
          <w:t>Pengertian Tindak Pidana Asusila</w:t>
        </w:r>
        <w:r>
          <w:rPr>
            <w:noProof/>
            <w:webHidden/>
          </w:rPr>
          <w:tab/>
        </w:r>
        <w:r>
          <w:rPr>
            <w:noProof/>
            <w:webHidden/>
          </w:rPr>
          <w:fldChar w:fldCharType="begin"/>
        </w:r>
        <w:r>
          <w:rPr>
            <w:noProof/>
            <w:webHidden/>
          </w:rPr>
          <w:instrText xml:space="preserve"> PAGEREF _Toc193068728 \h </w:instrText>
        </w:r>
        <w:r>
          <w:rPr>
            <w:noProof/>
            <w:webHidden/>
          </w:rPr>
        </w:r>
        <w:r>
          <w:rPr>
            <w:noProof/>
            <w:webHidden/>
          </w:rPr>
          <w:fldChar w:fldCharType="separate"/>
        </w:r>
        <w:r>
          <w:rPr>
            <w:noProof/>
            <w:webHidden/>
          </w:rPr>
          <w:t>26</w:t>
        </w:r>
        <w:r>
          <w:rPr>
            <w:noProof/>
            <w:webHidden/>
          </w:rPr>
          <w:fldChar w:fldCharType="end"/>
        </w:r>
      </w:hyperlink>
    </w:p>
    <w:p w14:paraId="76CCED08" w14:textId="0BA26828" w:rsidR="00F266E7" w:rsidRDefault="00F266E7" w:rsidP="00F51922">
      <w:pPr>
        <w:pStyle w:val="TOC3"/>
        <w:rPr>
          <w:rFonts w:asciiTheme="minorHAnsi" w:eastAsiaTheme="minorEastAsia" w:hAnsiTheme="minorHAnsi" w:cstheme="minorBidi"/>
          <w:noProof/>
          <w:kern w:val="2"/>
          <w:lang w:val="id-ID" w:eastAsia="id-ID"/>
          <w14:ligatures w14:val="standardContextual"/>
        </w:rPr>
      </w:pPr>
      <w:hyperlink w:anchor="_Toc193068730" w:history="1">
        <w:r w:rsidRPr="006205DD">
          <w:rPr>
            <w:rStyle w:val="Hyperlink"/>
            <w:noProof/>
          </w:rPr>
          <w:t>Bentuk-bentuk Tindak Pidana Asusila</w:t>
        </w:r>
        <w:r>
          <w:rPr>
            <w:noProof/>
            <w:webHidden/>
          </w:rPr>
          <w:tab/>
        </w:r>
        <w:r>
          <w:rPr>
            <w:noProof/>
            <w:webHidden/>
          </w:rPr>
          <w:fldChar w:fldCharType="begin"/>
        </w:r>
        <w:r>
          <w:rPr>
            <w:noProof/>
            <w:webHidden/>
          </w:rPr>
          <w:instrText xml:space="preserve"> PAGEREF _Toc193068730 \h </w:instrText>
        </w:r>
        <w:r>
          <w:rPr>
            <w:noProof/>
            <w:webHidden/>
          </w:rPr>
        </w:r>
        <w:r>
          <w:rPr>
            <w:noProof/>
            <w:webHidden/>
          </w:rPr>
          <w:fldChar w:fldCharType="separate"/>
        </w:r>
        <w:r>
          <w:rPr>
            <w:noProof/>
            <w:webHidden/>
          </w:rPr>
          <w:t>27</w:t>
        </w:r>
        <w:r>
          <w:rPr>
            <w:noProof/>
            <w:webHidden/>
          </w:rPr>
          <w:fldChar w:fldCharType="end"/>
        </w:r>
      </w:hyperlink>
    </w:p>
    <w:p w14:paraId="4599A7CC" w14:textId="578D0B6D" w:rsidR="00F266E7" w:rsidRDefault="00F266E7" w:rsidP="00F51922">
      <w:pPr>
        <w:pStyle w:val="TOC3"/>
        <w:rPr>
          <w:rFonts w:asciiTheme="minorHAnsi" w:eastAsiaTheme="minorEastAsia" w:hAnsiTheme="minorHAnsi" w:cstheme="minorBidi"/>
          <w:noProof/>
          <w:kern w:val="2"/>
          <w:lang w:val="id-ID" w:eastAsia="id-ID"/>
          <w14:ligatures w14:val="standardContextual"/>
        </w:rPr>
      </w:pPr>
      <w:hyperlink w:anchor="_Toc193068737" w:history="1">
        <w:r w:rsidRPr="006205DD">
          <w:rPr>
            <w:rStyle w:val="Hyperlink"/>
            <w:noProof/>
          </w:rPr>
          <w:t>Dampak</w:t>
        </w:r>
        <w:r w:rsidR="00F51922">
          <w:rPr>
            <w:rStyle w:val="Hyperlink"/>
            <w:noProof/>
          </w:rPr>
          <w:t> </w:t>
        </w:r>
        <w:r w:rsidRPr="006205DD">
          <w:rPr>
            <w:rStyle w:val="Hyperlink"/>
            <w:noProof/>
          </w:rPr>
          <w:t>Tindak</w:t>
        </w:r>
        <w:r w:rsidR="00F51922">
          <w:rPr>
            <w:rStyle w:val="Hyperlink"/>
            <w:noProof/>
          </w:rPr>
          <w:t> </w:t>
        </w:r>
        <w:r w:rsidRPr="006205DD">
          <w:rPr>
            <w:rStyle w:val="Hyperlink"/>
            <w:noProof/>
          </w:rPr>
          <w:t>Pidana</w:t>
        </w:r>
        <w:r w:rsidR="00F51922">
          <w:rPr>
            <w:rStyle w:val="Hyperlink"/>
            <w:noProof/>
          </w:rPr>
          <w:t> </w:t>
        </w:r>
        <w:r w:rsidRPr="006205DD">
          <w:rPr>
            <w:rStyle w:val="Hyperlink"/>
            <w:noProof/>
          </w:rPr>
          <w:t>Asusila</w:t>
        </w:r>
        <w:r w:rsidR="00F51922">
          <w:rPr>
            <w:rStyle w:val="Hyperlink"/>
            <w:noProof/>
          </w:rPr>
          <w:t>………………...………………..</w:t>
        </w:r>
        <w:r>
          <w:rPr>
            <w:noProof/>
            <w:webHidden/>
          </w:rPr>
          <w:fldChar w:fldCharType="begin"/>
        </w:r>
        <w:r>
          <w:rPr>
            <w:noProof/>
            <w:webHidden/>
          </w:rPr>
          <w:instrText xml:space="preserve"> PAGEREF _Toc193068737 \h </w:instrText>
        </w:r>
        <w:r>
          <w:rPr>
            <w:noProof/>
            <w:webHidden/>
          </w:rPr>
        </w:r>
        <w:r>
          <w:rPr>
            <w:noProof/>
            <w:webHidden/>
          </w:rPr>
          <w:fldChar w:fldCharType="separate"/>
        </w:r>
        <w:r>
          <w:rPr>
            <w:noProof/>
            <w:webHidden/>
          </w:rPr>
          <w:t>27</w:t>
        </w:r>
        <w:r>
          <w:rPr>
            <w:noProof/>
            <w:webHidden/>
          </w:rPr>
          <w:fldChar w:fldCharType="end"/>
        </w:r>
      </w:hyperlink>
    </w:p>
    <w:p w14:paraId="61771944" w14:textId="172CF843" w:rsidR="00F266E7" w:rsidRDefault="00F51922" w:rsidP="00906840">
      <w:pPr>
        <w:pStyle w:val="TOC2"/>
        <w:rPr>
          <w:rFonts w:asciiTheme="minorHAnsi" w:eastAsiaTheme="minorEastAsia" w:hAnsiTheme="minorHAnsi" w:cstheme="minorBidi"/>
          <w:noProof/>
          <w:kern w:val="2"/>
          <w:lang w:val="id-ID" w:eastAsia="id-ID"/>
          <w14:ligatures w14:val="standardContextual"/>
        </w:rPr>
      </w:pPr>
      <w:hyperlink w:anchor="_Toc193068745" w:history="1">
        <w:r>
          <w:rPr>
            <w:rStyle w:val="Hyperlink"/>
            <w:noProof/>
          </w:rPr>
          <w:t>D</w:t>
        </w:r>
        <w:r w:rsidR="00F266E7" w:rsidRPr="006205DD">
          <w:rPr>
            <w:rStyle w:val="Hyperlink"/>
            <w:noProof/>
          </w:rPr>
          <w:t>.</w:t>
        </w:r>
        <w:r w:rsidR="00906840">
          <w:rPr>
            <w:rFonts w:asciiTheme="minorHAnsi" w:eastAsiaTheme="minorEastAsia" w:hAnsiTheme="minorHAnsi" w:cstheme="minorBidi"/>
            <w:noProof/>
            <w:kern w:val="2"/>
            <w:lang w:val="id-ID" w:eastAsia="id-ID"/>
            <w14:ligatures w14:val="standardContextual"/>
          </w:rPr>
          <w:t xml:space="preserve"> </w:t>
        </w:r>
        <w:r w:rsidR="00F266E7" w:rsidRPr="006205DD">
          <w:rPr>
            <w:rStyle w:val="Hyperlink"/>
            <w:noProof/>
          </w:rPr>
          <w:t>Tinjauan tentang Penegakan Hukum</w:t>
        </w:r>
        <w:r w:rsidR="00F266E7">
          <w:rPr>
            <w:noProof/>
            <w:webHidden/>
          </w:rPr>
          <w:tab/>
        </w:r>
        <w:r w:rsidR="00F266E7">
          <w:rPr>
            <w:noProof/>
            <w:webHidden/>
          </w:rPr>
          <w:fldChar w:fldCharType="begin"/>
        </w:r>
        <w:r w:rsidR="00F266E7">
          <w:rPr>
            <w:noProof/>
            <w:webHidden/>
          </w:rPr>
          <w:instrText xml:space="preserve"> PAGEREF _Toc193068745 \h </w:instrText>
        </w:r>
        <w:r w:rsidR="00F266E7">
          <w:rPr>
            <w:noProof/>
            <w:webHidden/>
          </w:rPr>
        </w:r>
        <w:r w:rsidR="00F266E7">
          <w:rPr>
            <w:noProof/>
            <w:webHidden/>
          </w:rPr>
          <w:fldChar w:fldCharType="separate"/>
        </w:r>
        <w:r w:rsidR="00F266E7">
          <w:rPr>
            <w:noProof/>
            <w:webHidden/>
          </w:rPr>
          <w:t>28</w:t>
        </w:r>
        <w:r w:rsidR="00F266E7">
          <w:rPr>
            <w:noProof/>
            <w:webHidden/>
          </w:rPr>
          <w:fldChar w:fldCharType="end"/>
        </w:r>
      </w:hyperlink>
    </w:p>
    <w:p w14:paraId="31112995" w14:textId="41B88723" w:rsidR="00F266E7" w:rsidRPr="00F51922" w:rsidRDefault="00F266E7" w:rsidP="00F51922">
      <w:pPr>
        <w:pStyle w:val="TOC3"/>
        <w:numPr>
          <w:ilvl w:val="0"/>
          <w:numId w:val="45"/>
        </w:numPr>
        <w:rPr>
          <w:rFonts w:asciiTheme="minorHAnsi" w:eastAsiaTheme="minorEastAsia" w:hAnsiTheme="minorHAnsi" w:cstheme="minorBidi"/>
          <w:noProof/>
          <w:kern w:val="2"/>
          <w:lang w:val="id-ID" w:eastAsia="id-ID"/>
          <w14:ligatures w14:val="standardContextual"/>
        </w:rPr>
      </w:pPr>
      <w:hyperlink w:anchor="_Toc193068746" w:history="1">
        <w:r w:rsidRPr="006205DD">
          <w:rPr>
            <w:rStyle w:val="Hyperlink"/>
            <w:noProof/>
          </w:rPr>
          <w:t>Pengertian Penegakan Hukum</w:t>
        </w:r>
        <w:r>
          <w:rPr>
            <w:noProof/>
            <w:webHidden/>
          </w:rPr>
          <w:tab/>
        </w:r>
        <w:r>
          <w:rPr>
            <w:noProof/>
            <w:webHidden/>
          </w:rPr>
          <w:fldChar w:fldCharType="begin"/>
        </w:r>
        <w:r>
          <w:rPr>
            <w:noProof/>
            <w:webHidden/>
          </w:rPr>
          <w:instrText xml:space="preserve"> PAGEREF _Toc193068746 \h </w:instrText>
        </w:r>
        <w:r>
          <w:rPr>
            <w:noProof/>
            <w:webHidden/>
          </w:rPr>
        </w:r>
        <w:r>
          <w:rPr>
            <w:noProof/>
            <w:webHidden/>
          </w:rPr>
          <w:fldChar w:fldCharType="separate"/>
        </w:r>
        <w:r>
          <w:rPr>
            <w:noProof/>
            <w:webHidden/>
          </w:rPr>
          <w:t>28</w:t>
        </w:r>
        <w:r>
          <w:rPr>
            <w:noProof/>
            <w:webHidden/>
          </w:rPr>
          <w:fldChar w:fldCharType="end"/>
        </w:r>
      </w:hyperlink>
    </w:p>
    <w:p w14:paraId="79205D5B" w14:textId="37087676" w:rsidR="00F266E7" w:rsidRDefault="00F266E7" w:rsidP="00F51922">
      <w:pPr>
        <w:pStyle w:val="TOC3"/>
        <w:rPr>
          <w:rFonts w:asciiTheme="minorHAnsi" w:eastAsiaTheme="minorEastAsia" w:hAnsiTheme="minorHAnsi" w:cstheme="minorBidi"/>
          <w:noProof/>
          <w:kern w:val="2"/>
          <w:lang w:val="id-ID" w:eastAsia="id-ID"/>
          <w14:ligatures w14:val="standardContextual"/>
        </w:rPr>
      </w:pPr>
      <w:hyperlink w:anchor="_Toc193068748" w:history="1">
        <w:r w:rsidRPr="006205DD">
          <w:rPr>
            <w:rStyle w:val="Hyperlink"/>
            <w:noProof/>
          </w:rPr>
          <w:t>Bentuk-bentuk Penegakan Hukum</w:t>
        </w:r>
        <w:r>
          <w:rPr>
            <w:noProof/>
            <w:webHidden/>
          </w:rPr>
          <w:tab/>
        </w:r>
        <w:r>
          <w:rPr>
            <w:noProof/>
            <w:webHidden/>
          </w:rPr>
          <w:fldChar w:fldCharType="begin"/>
        </w:r>
        <w:r>
          <w:rPr>
            <w:noProof/>
            <w:webHidden/>
          </w:rPr>
          <w:instrText xml:space="preserve"> PAGEREF _Toc193068748 \h </w:instrText>
        </w:r>
        <w:r>
          <w:rPr>
            <w:noProof/>
            <w:webHidden/>
          </w:rPr>
        </w:r>
        <w:r>
          <w:rPr>
            <w:noProof/>
            <w:webHidden/>
          </w:rPr>
          <w:fldChar w:fldCharType="separate"/>
        </w:r>
        <w:r>
          <w:rPr>
            <w:noProof/>
            <w:webHidden/>
          </w:rPr>
          <w:t>28</w:t>
        </w:r>
        <w:r>
          <w:rPr>
            <w:noProof/>
            <w:webHidden/>
          </w:rPr>
          <w:fldChar w:fldCharType="end"/>
        </w:r>
      </w:hyperlink>
    </w:p>
    <w:p w14:paraId="65C65B9C" w14:textId="5412BFAB" w:rsidR="00F266E7" w:rsidRDefault="00F266E7">
      <w:pPr>
        <w:pStyle w:val="TOC1"/>
        <w:rPr>
          <w:rFonts w:asciiTheme="minorHAnsi" w:eastAsiaTheme="minorEastAsia" w:hAnsiTheme="minorHAnsi" w:cstheme="minorBidi"/>
          <w:b w:val="0"/>
          <w:bCs w:val="0"/>
          <w:kern w:val="2"/>
          <w:lang w:val="id-ID" w:eastAsia="id-ID"/>
          <w14:ligatures w14:val="standardContextual"/>
        </w:rPr>
      </w:pPr>
      <w:hyperlink w:anchor="_Toc193068752" w:history="1">
        <w:r w:rsidRPr="006205DD">
          <w:rPr>
            <w:rStyle w:val="Hyperlink"/>
          </w:rPr>
          <w:t>BAB III</w:t>
        </w:r>
        <w:r>
          <w:rPr>
            <w:webHidden/>
          </w:rPr>
          <w:tab/>
        </w:r>
        <w:r>
          <w:rPr>
            <w:webHidden/>
          </w:rPr>
          <w:fldChar w:fldCharType="begin"/>
        </w:r>
        <w:r>
          <w:rPr>
            <w:webHidden/>
          </w:rPr>
          <w:instrText xml:space="preserve"> PAGEREF _Toc193068752 \h </w:instrText>
        </w:r>
        <w:r>
          <w:rPr>
            <w:webHidden/>
          </w:rPr>
        </w:r>
        <w:r>
          <w:rPr>
            <w:webHidden/>
          </w:rPr>
          <w:fldChar w:fldCharType="separate"/>
        </w:r>
        <w:r>
          <w:rPr>
            <w:webHidden/>
          </w:rPr>
          <w:t>30</w:t>
        </w:r>
        <w:r>
          <w:rPr>
            <w:webHidden/>
          </w:rPr>
          <w:fldChar w:fldCharType="end"/>
        </w:r>
      </w:hyperlink>
    </w:p>
    <w:p w14:paraId="05B55428" w14:textId="3F879FF5" w:rsidR="00F266E7" w:rsidRDefault="00F266E7">
      <w:pPr>
        <w:pStyle w:val="TOC1"/>
        <w:rPr>
          <w:rFonts w:asciiTheme="minorHAnsi" w:eastAsiaTheme="minorEastAsia" w:hAnsiTheme="minorHAnsi" w:cstheme="minorBidi"/>
          <w:b w:val="0"/>
          <w:bCs w:val="0"/>
          <w:kern w:val="2"/>
          <w:lang w:val="id-ID" w:eastAsia="id-ID"/>
          <w14:ligatures w14:val="standardContextual"/>
        </w:rPr>
      </w:pPr>
      <w:hyperlink w:anchor="_Toc193068753" w:history="1">
        <w:r w:rsidRPr="006205DD">
          <w:rPr>
            <w:rStyle w:val="Hyperlink"/>
          </w:rPr>
          <w:t>HASIL PENELITIAN DAN PEMBAHASAN</w:t>
        </w:r>
        <w:r>
          <w:rPr>
            <w:webHidden/>
          </w:rPr>
          <w:tab/>
        </w:r>
        <w:r>
          <w:rPr>
            <w:webHidden/>
          </w:rPr>
          <w:fldChar w:fldCharType="begin"/>
        </w:r>
        <w:r>
          <w:rPr>
            <w:webHidden/>
          </w:rPr>
          <w:instrText xml:space="preserve"> PAGEREF _Toc193068753 \h </w:instrText>
        </w:r>
        <w:r>
          <w:rPr>
            <w:webHidden/>
          </w:rPr>
        </w:r>
        <w:r>
          <w:rPr>
            <w:webHidden/>
          </w:rPr>
          <w:fldChar w:fldCharType="separate"/>
        </w:r>
        <w:r>
          <w:rPr>
            <w:webHidden/>
          </w:rPr>
          <w:t>30</w:t>
        </w:r>
        <w:r>
          <w:rPr>
            <w:webHidden/>
          </w:rPr>
          <w:fldChar w:fldCharType="end"/>
        </w:r>
      </w:hyperlink>
    </w:p>
    <w:p w14:paraId="186A25E6" w14:textId="6108CE4C" w:rsidR="00F266E7" w:rsidRDefault="00F51922" w:rsidP="00906840">
      <w:pPr>
        <w:pStyle w:val="TOC2"/>
        <w:rPr>
          <w:rFonts w:asciiTheme="minorHAnsi" w:eastAsiaTheme="minorEastAsia" w:hAnsiTheme="minorHAnsi" w:cstheme="minorBidi"/>
          <w:noProof/>
          <w:kern w:val="2"/>
          <w:lang w:val="id-ID" w:eastAsia="id-ID"/>
          <w14:ligatures w14:val="standardContextual"/>
        </w:rPr>
      </w:pPr>
      <w:hyperlink w:anchor="_Toc193068754" w:history="1">
        <w:r>
          <w:rPr>
            <w:rStyle w:val="Hyperlink"/>
            <w:noProof/>
          </w:rPr>
          <w:t>A</w:t>
        </w:r>
        <w:r w:rsidR="00F266E7" w:rsidRPr="006205DD">
          <w:rPr>
            <w:rStyle w:val="Hyperlink"/>
            <w:noProof/>
          </w:rPr>
          <w:t>.</w:t>
        </w:r>
        <w:r>
          <w:rPr>
            <w:rFonts w:asciiTheme="minorHAnsi" w:eastAsiaTheme="minorEastAsia" w:hAnsiTheme="minorHAnsi" w:cstheme="minorBidi"/>
            <w:noProof/>
            <w:kern w:val="2"/>
            <w:lang w:val="id-ID" w:eastAsia="id-ID"/>
            <w14:ligatures w14:val="standardContextual"/>
          </w:rPr>
          <w:t xml:space="preserve"> </w:t>
        </w:r>
        <w:r w:rsidR="00F266E7" w:rsidRPr="006205DD">
          <w:rPr>
            <w:rStyle w:val="Hyperlink"/>
            <w:noProof/>
          </w:rPr>
          <w:t>Peranan Satpol PP Kota Padang dalam Penegakan Hukum terhadap Pelanggaran Ketertiban Umum yang Terjadi di Hotel</w:t>
        </w:r>
        <w:r w:rsidR="00F266E7">
          <w:rPr>
            <w:noProof/>
            <w:webHidden/>
          </w:rPr>
          <w:tab/>
        </w:r>
        <w:r w:rsidR="00F266E7">
          <w:rPr>
            <w:noProof/>
            <w:webHidden/>
          </w:rPr>
          <w:fldChar w:fldCharType="begin"/>
        </w:r>
        <w:r w:rsidR="00F266E7">
          <w:rPr>
            <w:noProof/>
            <w:webHidden/>
          </w:rPr>
          <w:instrText xml:space="preserve"> PAGEREF _Toc193068754 \h </w:instrText>
        </w:r>
        <w:r w:rsidR="00F266E7">
          <w:rPr>
            <w:noProof/>
            <w:webHidden/>
          </w:rPr>
        </w:r>
        <w:r w:rsidR="00F266E7">
          <w:rPr>
            <w:noProof/>
            <w:webHidden/>
          </w:rPr>
          <w:fldChar w:fldCharType="separate"/>
        </w:r>
        <w:r w:rsidR="00F266E7">
          <w:rPr>
            <w:noProof/>
            <w:webHidden/>
          </w:rPr>
          <w:t>30</w:t>
        </w:r>
        <w:r w:rsidR="00F266E7">
          <w:rPr>
            <w:noProof/>
            <w:webHidden/>
          </w:rPr>
          <w:fldChar w:fldCharType="end"/>
        </w:r>
      </w:hyperlink>
    </w:p>
    <w:p w14:paraId="149C3A96" w14:textId="4341DDCD" w:rsidR="00F266E7" w:rsidRDefault="00F51922" w:rsidP="00906840">
      <w:pPr>
        <w:pStyle w:val="TOC2"/>
        <w:rPr>
          <w:rFonts w:asciiTheme="minorHAnsi" w:eastAsiaTheme="minorEastAsia" w:hAnsiTheme="minorHAnsi" w:cstheme="minorBidi"/>
          <w:noProof/>
          <w:kern w:val="2"/>
          <w:lang w:val="id-ID" w:eastAsia="id-ID"/>
          <w14:ligatures w14:val="standardContextual"/>
        </w:rPr>
      </w:pPr>
      <w:hyperlink w:anchor="_Toc193068793" w:history="1">
        <w:r>
          <w:rPr>
            <w:rStyle w:val="Hyperlink"/>
            <w:noProof/>
          </w:rPr>
          <w:t>B</w:t>
        </w:r>
        <w:r w:rsidR="00F266E7" w:rsidRPr="006205DD">
          <w:rPr>
            <w:rStyle w:val="Hyperlink"/>
            <w:noProof/>
          </w:rPr>
          <w:t>.</w:t>
        </w:r>
        <w:r>
          <w:rPr>
            <w:rFonts w:asciiTheme="minorHAnsi" w:eastAsiaTheme="minorEastAsia" w:hAnsiTheme="minorHAnsi" w:cstheme="minorBidi"/>
            <w:noProof/>
            <w:kern w:val="2"/>
            <w:lang w:val="id-ID" w:eastAsia="id-ID"/>
            <w14:ligatures w14:val="standardContextual"/>
          </w:rPr>
          <w:t xml:space="preserve"> </w:t>
        </w:r>
        <w:r w:rsidR="00F266E7" w:rsidRPr="006205DD">
          <w:rPr>
            <w:rStyle w:val="Hyperlink"/>
            <w:noProof/>
          </w:rPr>
          <w:t>Kendala yang ditemui Satpol PP Kota Padang dalam Penegakan Hukum</w:t>
        </w:r>
        <w:r w:rsidR="00906840">
          <w:rPr>
            <w:rStyle w:val="Hyperlink"/>
            <w:noProof/>
          </w:rPr>
          <w:t xml:space="preserve"> </w:t>
        </w:r>
        <w:r w:rsidR="00F266E7" w:rsidRPr="006205DD">
          <w:rPr>
            <w:rStyle w:val="Hyperlink"/>
            <w:noProof/>
          </w:rPr>
          <w:t>terhadap Pelanggaran Ketertiban Umum yang terjadi di hotel</w:t>
        </w:r>
        <w:r w:rsidR="00F266E7">
          <w:rPr>
            <w:noProof/>
            <w:webHidden/>
          </w:rPr>
          <w:tab/>
        </w:r>
        <w:r w:rsidR="00F266E7">
          <w:rPr>
            <w:noProof/>
            <w:webHidden/>
          </w:rPr>
          <w:fldChar w:fldCharType="begin"/>
        </w:r>
        <w:r w:rsidR="00F266E7">
          <w:rPr>
            <w:noProof/>
            <w:webHidden/>
          </w:rPr>
          <w:instrText xml:space="preserve"> PAGEREF _Toc193068793 \h </w:instrText>
        </w:r>
        <w:r w:rsidR="00F266E7">
          <w:rPr>
            <w:noProof/>
            <w:webHidden/>
          </w:rPr>
        </w:r>
        <w:r w:rsidR="00F266E7">
          <w:rPr>
            <w:noProof/>
            <w:webHidden/>
          </w:rPr>
          <w:fldChar w:fldCharType="separate"/>
        </w:r>
        <w:r w:rsidR="00F266E7">
          <w:rPr>
            <w:noProof/>
            <w:webHidden/>
          </w:rPr>
          <w:t>45</w:t>
        </w:r>
        <w:r w:rsidR="00F266E7">
          <w:rPr>
            <w:noProof/>
            <w:webHidden/>
          </w:rPr>
          <w:fldChar w:fldCharType="end"/>
        </w:r>
      </w:hyperlink>
    </w:p>
    <w:p w14:paraId="3CBB18BD" w14:textId="11B81017" w:rsidR="00F266E7" w:rsidRDefault="00F266E7">
      <w:pPr>
        <w:pStyle w:val="TOC1"/>
        <w:rPr>
          <w:rFonts w:asciiTheme="minorHAnsi" w:eastAsiaTheme="minorEastAsia" w:hAnsiTheme="minorHAnsi" w:cstheme="minorBidi"/>
          <w:b w:val="0"/>
          <w:bCs w:val="0"/>
          <w:kern w:val="2"/>
          <w:lang w:val="id-ID" w:eastAsia="id-ID"/>
          <w14:ligatures w14:val="standardContextual"/>
        </w:rPr>
      </w:pPr>
      <w:hyperlink w:anchor="_Toc193068818" w:history="1">
        <w:r w:rsidRPr="006205DD">
          <w:rPr>
            <w:rStyle w:val="Hyperlink"/>
          </w:rPr>
          <w:t>BAB IV</w:t>
        </w:r>
        <w:r>
          <w:rPr>
            <w:webHidden/>
          </w:rPr>
          <w:tab/>
        </w:r>
        <w:r>
          <w:rPr>
            <w:webHidden/>
          </w:rPr>
          <w:fldChar w:fldCharType="begin"/>
        </w:r>
        <w:r>
          <w:rPr>
            <w:webHidden/>
          </w:rPr>
          <w:instrText xml:space="preserve"> PAGEREF _Toc193068818 \h </w:instrText>
        </w:r>
        <w:r>
          <w:rPr>
            <w:webHidden/>
          </w:rPr>
        </w:r>
        <w:r>
          <w:rPr>
            <w:webHidden/>
          </w:rPr>
          <w:fldChar w:fldCharType="separate"/>
        </w:r>
        <w:r>
          <w:rPr>
            <w:webHidden/>
          </w:rPr>
          <w:t>53</w:t>
        </w:r>
        <w:r>
          <w:rPr>
            <w:webHidden/>
          </w:rPr>
          <w:fldChar w:fldCharType="end"/>
        </w:r>
      </w:hyperlink>
    </w:p>
    <w:p w14:paraId="70B0E638" w14:textId="1C31C684" w:rsidR="00F266E7" w:rsidRDefault="00F266E7">
      <w:pPr>
        <w:pStyle w:val="TOC1"/>
        <w:rPr>
          <w:rFonts w:asciiTheme="minorHAnsi" w:eastAsiaTheme="minorEastAsia" w:hAnsiTheme="minorHAnsi" w:cstheme="minorBidi"/>
          <w:b w:val="0"/>
          <w:bCs w:val="0"/>
          <w:kern w:val="2"/>
          <w:lang w:val="id-ID" w:eastAsia="id-ID"/>
          <w14:ligatures w14:val="standardContextual"/>
        </w:rPr>
      </w:pPr>
      <w:hyperlink w:anchor="_Toc193068819" w:history="1">
        <w:r w:rsidRPr="006205DD">
          <w:rPr>
            <w:rStyle w:val="Hyperlink"/>
          </w:rPr>
          <w:t>PENUTUP</w:t>
        </w:r>
        <w:r>
          <w:rPr>
            <w:webHidden/>
          </w:rPr>
          <w:tab/>
        </w:r>
        <w:r>
          <w:rPr>
            <w:webHidden/>
          </w:rPr>
          <w:fldChar w:fldCharType="begin"/>
        </w:r>
        <w:r>
          <w:rPr>
            <w:webHidden/>
          </w:rPr>
          <w:instrText xml:space="preserve"> PAGEREF _Toc193068819 \h </w:instrText>
        </w:r>
        <w:r>
          <w:rPr>
            <w:webHidden/>
          </w:rPr>
        </w:r>
        <w:r>
          <w:rPr>
            <w:webHidden/>
          </w:rPr>
          <w:fldChar w:fldCharType="separate"/>
        </w:r>
        <w:r>
          <w:rPr>
            <w:webHidden/>
          </w:rPr>
          <w:t>53</w:t>
        </w:r>
        <w:r>
          <w:rPr>
            <w:webHidden/>
          </w:rPr>
          <w:fldChar w:fldCharType="end"/>
        </w:r>
      </w:hyperlink>
    </w:p>
    <w:p w14:paraId="4D7CF132" w14:textId="4C7DFDDF" w:rsidR="00F266E7" w:rsidRDefault="00F51922" w:rsidP="00906840">
      <w:pPr>
        <w:pStyle w:val="TOC2"/>
        <w:rPr>
          <w:rFonts w:asciiTheme="minorHAnsi" w:eastAsiaTheme="minorEastAsia" w:hAnsiTheme="minorHAnsi" w:cstheme="minorBidi"/>
          <w:noProof/>
          <w:kern w:val="2"/>
          <w:lang w:val="id-ID" w:eastAsia="id-ID"/>
          <w14:ligatures w14:val="standardContextual"/>
        </w:rPr>
      </w:pPr>
      <w:hyperlink w:anchor="_Toc193068820" w:history="1">
        <w:r>
          <w:rPr>
            <w:rStyle w:val="Hyperlink"/>
            <w:noProof/>
          </w:rPr>
          <w:t>A</w:t>
        </w:r>
        <w:r w:rsidR="00F266E7" w:rsidRPr="006205DD">
          <w:rPr>
            <w:rStyle w:val="Hyperlink"/>
            <w:noProof/>
          </w:rPr>
          <w:t>.</w:t>
        </w:r>
        <w:r>
          <w:rPr>
            <w:rFonts w:asciiTheme="minorHAnsi" w:eastAsiaTheme="minorEastAsia" w:hAnsiTheme="minorHAnsi" w:cstheme="minorBidi"/>
            <w:noProof/>
            <w:kern w:val="2"/>
            <w:lang w:val="id-ID" w:eastAsia="id-ID"/>
            <w14:ligatures w14:val="standardContextual"/>
          </w:rPr>
          <w:t xml:space="preserve"> </w:t>
        </w:r>
        <w:r w:rsidR="00F266E7" w:rsidRPr="006205DD">
          <w:rPr>
            <w:rStyle w:val="Hyperlink"/>
            <w:noProof/>
          </w:rPr>
          <w:t>Simpulan</w:t>
        </w:r>
        <w:r w:rsidR="00F266E7">
          <w:rPr>
            <w:noProof/>
            <w:webHidden/>
          </w:rPr>
          <w:tab/>
        </w:r>
        <w:r w:rsidR="00F266E7">
          <w:rPr>
            <w:noProof/>
            <w:webHidden/>
          </w:rPr>
          <w:fldChar w:fldCharType="begin"/>
        </w:r>
        <w:r w:rsidR="00F266E7">
          <w:rPr>
            <w:noProof/>
            <w:webHidden/>
          </w:rPr>
          <w:instrText xml:space="preserve"> PAGEREF _Toc193068820 \h </w:instrText>
        </w:r>
        <w:r w:rsidR="00F266E7">
          <w:rPr>
            <w:noProof/>
            <w:webHidden/>
          </w:rPr>
        </w:r>
        <w:r w:rsidR="00F266E7">
          <w:rPr>
            <w:noProof/>
            <w:webHidden/>
          </w:rPr>
          <w:fldChar w:fldCharType="separate"/>
        </w:r>
        <w:r w:rsidR="00F266E7">
          <w:rPr>
            <w:noProof/>
            <w:webHidden/>
          </w:rPr>
          <w:t>53</w:t>
        </w:r>
        <w:r w:rsidR="00F266E7">
          <w:rPr>
            <w:noProof/>
            <w:webHidden/>
          </w:rPr>
          <w:fldChar w:fldCharType="end"/>
        </w:r>
      </w:hyperlink>
    </w:p>
    <w:p w14:paraId="23681E94" w14:textId="0EF2A968" w:rsidR="00F266E7" w:rsidRDefault="00F51922" w:rsidP="00906840">
      <w:pPr>
        <w:pStyle w:val="TOC2"/>
        <w:rPr>
          <w:rFonts w:asciiTheme="minorHAnsi" w:eastAsiaTheme="minorEastAsia" w:hAnsiTheme="minorHAnsi" w:cstheme="minorBidi"/>
          <w:noProof/>
          <w:kern w:val="2"/>
          <w:lang w:val="id-ID" w:eastAsia="id-ID"/>
          <w14:ligatures w14:val="standardContextual"/>
        </w:rPr>
      </w:pPr>
      <w:hyperlink w:anchor="_Toc193068823" w:history="1">
        <w:r>
          <w:rPr>
            <w:rStyle w:val="Hyperlink"/>
            <w:noProof/>
            <w:lang w:val="id-ID"/>
          </w:rPr>
          <w:t>B</w:t>
        </w:r>
        <w:r w:rsidR="00F266E7" w:rsidRPr="006205DD">
          <w:rPr>
            <w:rStyle w:val="Hyperlink"/>
            <w:noProof/>
            <w:lang w:val="id-ID"/>
          </w:rPr>
          <w:t>.</w:t>
        </w:r>
        <w:r>
          <w:rPr>
            <w:rFonts w:asciiTheme="minorHAnsi" w:eastAsiaTheme="minorEastAsia" w:hAnsiTheme="minorHAnsi" w:cstheme="minorBidi"/>
            <w:noProof/>
            <w:kern w:val="2"/>
            <w:lang w:val="id-ID" w:eastAsia="id-ID"/>
            <w14:ligatures w14:val="standardContextual"/>
          </w:rPr>
          <w:t xml:space="preserve"> </w:t>
        </w:r>
        <w:r w:rsidR="00F266E7" w:rsidRPr="006205DD">
          <w:rPr>
            <w:rStyle w:val="Hyperlink"/>
            <w:noProof/>
            <w:lang w:val="id-ID"/>
          </w:rPr>
          <w:t>Saran</w:t>
        </w:r>
        <w:r w:rsidR="00F266E7">
          <w:rPr>
            <w:noProof/>
            <w:webHidden/>
          </w:rPr>
          <w:tab/>
        </w:r>
        <w:r w:rsidR="00F266E7">
          <w:rPr>
            <w:noProof/>
            <w:webHidden/>
          </w:rPr>
          <w:fldChar w:fldCharType="begin"/>
        </w:r>
        <w:r w:rsidR="00F266E7">
          <w:rPr>
            <w:noProof/>
            <w:webHidden/>
          </w:rPr>
          <w:instrText xml:space="preserve"> PAGEREF _Toc193068823 \h </w:instrText>
        </w:r>
        <w:r w:rsidR="00F266E7">
          <w:rPr>
            <w:noProof/>
            <w:webHidden/>
          </w:rPr>
        </w:r>
        <w:r w:rsidR="00F266E7">
          <w:rPr>
            <w:noProof/>
            <w:webHidden/>
          </w:rPr>
          <w:fldChar w:fldCharType="separate"/>
        </w:r>
        <w:r w:rsidR="00F266E7">
          <w:rPr>
            <w:noProof/>
            <w:webHidden/>
          </w:rPr>
          <w:t>53</w:t>
        </w:r>
        <w:r w:rsidR="00F266E7">
          <w:rPr>
            <w:noProof/>
            <w:webHidden/>
          </w:rPr>
          <w:fldChar w:fldCharType="end"/>
        </w:r>
      </w:hyperlink>
    </w:p>
    <w:p w14:paraId="2A06BE4D" w14:textId="47963783" w:rsidR="00F266E7" w:rsidRDefault="00F266E7">
      <w:pPr>
        <w:pStyle w:val="TOC1"/>
        <w:rPr>
          <w:rFonts w:asciiTheme="minorHAnsi" w:eastAsiaTheme="minorEastAsia" w:hAnsiTheme="minorHAnsi" w:cstheme="minorBidi"/>
          <w:b w:val="0"/>
          <w:bCs w:val="0"/>
          <w:kern w:val="2"/>
          <w:lang w:val="id-ID" w:eastAsia="id-ID"/>
          <w14:ligatures w14:val="standardContextual"/>
        </w:rPr>
      </w:pPr>
      <w:hyperlink w:anchor="_Toc193068827" w:history="1">
        <w:r w:rsidRPr="006205DD">
          <w:rPr>
            <w:rStyle w:val="Hyperlink"/>
          </w:rPr>
          <w:t>DAFTAR PUSTAKA</w:t>
        </w:r>
        <w:r>
          <w:rPr>
            <w:webHidden/>
          </w:rPr>
          <w:tab/>
        </w:r>
        <w:r>
          <w:rPr>
            <w:webHidden/>
          </w:rPr>
          <w:fldChar w:fldCharType="begin"/>
        </w:r>
        <w:r>
          <w:rPr>
            <w:webHidden/>
          </w:rPr>
          <w:instrText xml:space="preserve"> PAGEREF _Toc193068827 \h </w:instrText>
        </w:r>
        <w:r>
          <w:rPr>
            <w:webHidden/>
          </w:rPr>
        </w:r>
        <w:r>
          <w:rPr>
            <w:webHidden/>
          </w:rPr>
          <w:fldChar w:fldCharType="separate"/>
        </w:r>
        <w:r>
          <w:rPr>
            <w:webHidden/>
          </w:rPr>
          <w:t>49</w:t>
        </w:r>
        <w:r>
          <w:rPr>
            <w:webHidden/>
          </w:rPr>
          <w:fldChar w:fldCharType="end"/>
        </w:r>
      </w:hyperlink>
    </w:p>
    <w:p w14:paraId="7164BF85" w14:textId="346226CD" w:rsidR="00B07414" w:rsidRDefault="00F266E7" w:rsidP="00F266E7">
      <w:pPr>
        <w:pStyle w:val="Heading1"/>
        <w:jc w:val="left"/>
      </w:pPr>
      <w:r>
        <w:fldChar w:fldCharType="end"/>
      </w:r>
    </w:p>
    <w:p w14:paraId="657C41EE" w14:textId="77777777" w:rsidR="00B07414" w:rsidRDefault="00B07414" w:rsidP="00641341">
      <w:pPr>
        <w:pStyle w:val="Heading1"/>
      </w:pPr>
    </w:p>
    <w:p w14:paraId="096ACEF6" w14:textId="77777777" w:rsidR="00B07414" w:rsidRDefault="00B07414" w:rsidP="00F92B39">
      <w:pPr>
        <w:pStyle w:val="Heading1"/>
        <w:jc w:val="left"/>
      </w:pPr>
    </w:p>
    <w:p w14:paraId="54C929DE" w14:textId="77777777" w:rsidR="00F51922" w:rsidRDefault="00F51922" w:rsidP="00F92B39">
      <w:pPr>
        <w:pStyle w:val="Heading1"/>
        <w:jc w:val="left"/>
      </w:pPr>
    </w:p>
    <w:p w14:paraId="10B872AB" w14:textId="77777777" w:rsidR="00F51922" w:rsidRDefault="00F51922" w:rsidP="00F92B39">
      <w:pPr>
        <w:pStyle w:val="Heading1"/>
        <w:jc w:val="left"/>
      </w:pPr>
    </w:p>
    <w:p w14:paraId="45B0E332" w14:textId="77777777" w:rsidR="00F51922" w:rsidRDefault="00F51922" w:rsidP="00F92B39">
      <w:pPr>
        <w:pStyle w:val="Heading1"/>
        <w:jc w:val="left"/>
      </w:pPr>
    </w:p>
    <w:p w14:paraId="14ABC52E" w14:textId="1D5AF576" w:rsidR="00884BCA" w:rsidRDefault="00641341" w:rsidP="0080218B">
      <w:pPr>
        <w:pStyle w:val="Heading1"/>
      </w:pPr>
      <w:bookmarkStart w:id="9" w:name="_Toc193067703"/>
      <w:bookmarkStart w:id="10" w:name="_Toc193068621"/>
      <w:bookmarkStart w:id="11" w:name="_Toc181268987"/>
      <w:r w:rsidRPr="00641341">
        <w:lastRenderedPageBreak/>
        <w:t>DAFTAR TABEL</w:t>
      </w:r>
      <w:bookmarkEnd w:id="9"/>
      <w:bookmarkEnd w:id="10"/>
    </w:p>
    <w:p w14:paraId="61F010C5" w14:textId="0922B792" w:rsidR="00513550" w:rsidRDefault="00513550" w:rsidP="00513550">
      <w:pPr>
        <w:pStyle w:val="TableofFigures"/>
        <w:tabs>
          <w:tab w:val="right" w:leader="dot" w:pos="7928"/>
        </w:tabs>
        <w:spacing w:line="480" w:lineRule="auto"/>
        <w:jc w:val="both"/>
      </w:pPr>
      <w:fldSimple w:instr=" TOC \h \z \c &quot;Tabel 1.&quot; ">
        <w:hyperlink w:anchor="_Toc193072716" w:history="1">
          <w:r w:rsidRPr="00BF2D75">
            <w:rPr>
              <w:rStyle w:val="Hyperlink"/>
              <w:noProof/>
            </w:rPr>
            <w:t>Tabel 1.1 : Data jumlah akomodasi hotel menurut Klasifikasi Hotel di Kota Padang, 2021-2023</w:t>
          </w:r>
          <w:r>
            <w:rPr>
              <w:noProof/>
              <w:webHidden/>
            </w:rPr>
            <w:tab/>
          </w:r>
          <w:r>
            <w:rPr>
              <w:noProof/>
              <w:webHidden/>
            </w:rPr>
            <w:fldChar w:fldCharType="begin"/>
          </w:r>
          <w:r>
            <w:rPr>
              <w:noProof/>
              <w:webHidden/>
            </w:rPr>
            <w:instrText xml:space="preserve"> PAGEREF _Toc193072716 \h </w:instrText>
          </w:r>
          <w:r>
            <w:rPr>
              <w:noProof/>
              <w:webHidden/>
            </w:rPr>
          </w:r>
          <w:r>
            <w:rPr>
              <w:noProof/>
              <w:webHidden/>
            </w:rPr>
            <w:fldChar w:fldCharType="separate"/>
          </w:r>
          <w:r>
            <w:rPr>
              <w:noProof/>
              <w:webHidden/>
            </w:rPr>
            <w:t>3</w:t>
          </w:r>
          <w:r>
            <w:rPr>
              <w:noProof/>
              <w:webHidden/>
            </w:rPr>
            <w:fldChar w:fldCharType="end"/>
          </w:r>
        </w:hyperlink>
      </w:fldSimple>
      <w:r>
        <w:fldChar w:fldCharType="begin"/>
      </w:r>
      <w:r>
        <w:instrText xml:space="preserve"> TOC \h \z \c "Tabel 3." </w:instrText>
      </w:r>
      <w:r>
        <w:fldChar w:fldCharType="separate"/>
      </w:r>
    </w:p>
    <w:p w14:paraId="51C04E6D" w14:textId="38D00F67" w:rsidR="00513550" w:rsidRDefault="00513550" w:rsidP="00513550">
      <w:pPr>
        <w:pStyle w:val="TableofFigures"/>
        <w:tabs>
          <w:tab w:val="right" w:leader="dot" w:pos="7928"/>
        </w:tabs>
        <w:spacing w:line="480" w:lineRule="auto"/>
        <w:jc w:val="both"/>
        <w:rPr>
          <w:rFonts w:asciiTheme="minorHAnsi" w:eastAsiaTheme="minorEastAsia" w:hAnsiTheme="minorHAnsi" w:cstheme="minorBidi"/>
          <w:noProof/>
          <w:kern w:val="2"/>
          <w:lang w:val="id-ID" w:eastAsia="id-ID"/>
          <w14:ligatures w14:val="standardContextual"/>
        </w:rPr>
      </w:pPr>
      <w:hyperlink w:anchor="_Toc193072809" w:history="1">
        <w:r w:rsidRPr="003B7DED">
          <w:rPr>
            <w:rStyle w:val="Hyperlink"/>
            <w:noProof/>
          </w:rPr>
          <w:t>Tabel 3.1 Data Laporan Kegiatan Penegakan Peraturan Perundang undangan daerah satuan polisi pamong praja Kota Padang.</w:t>
        </w:r>
        <w:r>
          <w:rPr>
            <w:noProof/>
            <w:webHidden/>
          </w:rPr>
          <w:tab/>
        </w:r>
        <w:r>
          <w:rPr>
            <w:noProof/>
            <w:webHidden/>
          </w:rPr>
          <w:fldChar w:fldCharType="begin"/>
        </w:r>
        <w:r>
          <w:rPr>
            <w:noProof/>
            <w:webHidden/>
          </w:rPr>
          <w:instrText xml:space="preserve"> PAGEREF _Toc193072809 \h </w:instrText>
        </w:r>
        <w:r>
          <w:rPr>
            <w:noProof/>
            <w:webHidden/>
          </w:rPr>
        </w:r>
        <w:r>
          <w:rPr>
            <w:noProof/>
            <w:webHidden/>
          </w:rPr>
          <w:fldChar w:fldCharType="separate"/>
        </w:r>
        <w:r>
          <w:rPr>
            <w:noProof/>
            <w:webHidden/>
          </w:rPr>
          <w:t>36</w:t>
        </w:r>
        <w:r>
          <w:rPr>
            <w:noProof/>
            <w:webHidden/>
          </w:rPr>
          <w:fldChar w:fldCharType="end"/>
        </w:r>
      </w:hyperlink>
    </w:p>
    <w:p w14:paraId="74EAEBAA" w14:textId="45BC4000" w:rsidR="004612C0" w:rsidRDefault="00513550" w:rsidP="00513550">
      <w:pPr>
        <w:pStyle w:val="Heading1"/>
        <w:spacing w:before="0" w:beforeAutospacing="0" w:after="0" w:afterAutospacing="0" w:line="480" w:lineRule="auto"/>
        <w:jc w:val="both"/>
      </w:pPr>
      <w:r>
        <w:fldChar w:fldCharType="end"/>
      </w:r>
    </w:p>
    <w:p w14:paraId="3C55C6AC" w14:textId="77777777" w:rsidR="004612C0" w:rsidRDefault="004612C0" w:rsidP="007B0D5B">
      <w:pPr>
        <w:spacing w:line="480" w:lineRule="auto"/>
      </w:pPr>
    </w:p>
    <w:p w14:paraId="1CDB80B2" w14:textId="77777777" w:rsidR="004612C0" w:rsidRDefault="004612C0" w:rsidP="007B0D5B">
      <w:pPr>
        <w:spacing w:line="480" w:lineRule="auto"/>
      </w:pPr>
    </w:p>
    <w:p w14:paraId="0615DB27" w14:textId="77777777" w:rsidR="004612C0" w:rsidRDefault="004612C0" w:rsidP="007B0D5B">
      <w:pPr>
        <w:spacing w:line="480" w:lineRule="auto"/>
      </w:pPr>
    </w:p>
    <w:p w14:paraId="7E4B1568" w14:textId="77777777" w:rsidR="004612C0" w:rsidRDefault="004612C0" w:rsidP="007B0D5B">
      <w:pPr>
        <w:spacing w:line="480" w:lineRule="auto"/>
      </w:pPr>
    </w:p>
    <w:p w14:paraId="73BD0396" w14:textId="77777777" w:rsidR="004612C0" w:rsidRDefault="004612C0" w:rsidP="007B0D5B">
      <w:pPr>
        <w:spacing w:line="480" w:lineRule="auto"/>
      </w:pPr>
    </w:p>
    <w:p w14:paraId="61131EDD" w14:textId="77777777" w:rsidR="004612C0" w:rsidRDefault="004612C0" w:rsidP="007B0D5B">
      <w:pPr>
        <w:spacing w:line="480" w:lineRule="auto"/>
      </w:pPr>
    </w:p>
    <w:p w14:paraId="05F0D576" w14:textId="77777777" w:rsidR="004612C0" w:rsidRDefault="004612C0" w:rsidP="007B0D5B">
      <w:pPr>
        <w:spacing w:line="480" w:lineRule="auto"/>
      </w:pPr>
    </w:p>
    <w:p w14:paraId="5CDF17EB" w14:textId="77777777" w:rsidR="004612C0" w:rsidRDefault="004612C0" w:rsidP="007B0D5B">
      <w:pPr>
        <w:spacing w:line="480" w:lineRule="auto"/>
      </w:pPr>
    </w:p>
    <w:p w14:paraId="6ADE269F" w14:textId="77777777" w:rsidR="004612C0" w:rsidRDefault="004612C0" w:rsidP="007B0D5B">
      <w:pPr>
        <w:spacing w:line="480" w:lineRule="auto"/>
      </w:pPr>
    </w:p>
    <w:p w14:paraId="2E9B8950" w14:textId="77777777" w:rsidR="004612C0" w:rsidRDefault="004612C0" w:rsidP="007B0D5B">
      <w:pPr>
        <w:spacing w:line="480" w:lineRule="auto"/>
      </w:pPr>
    </w:p>
    <w:p w14:paraId="449BF158" w14:textId="77777777" w:rsidR="004612C0" w:rsidRDefault="004612C0" w:rsidP="007B0D5B">
      <w:pPr>
        <w:spacing w:line="480" w:lineRule="auto"/>
      </w:pPr>
    </w:p>
    <w:p w14:paraId="1CD351B7" w14:textId="77777777" w:rsidR="004612C0" w:rsidRDefault="004612C0" w:rsidP="007B0D5B">
      <w:pPr>
        <w:spacing w:line="480" w:lineRule="auto"/>
      </w:pPr>
    </w:p>
    <w:p w14:paraId="2F77F74D" w14:textId="77777777" w:rsidR="00513550" w:rsidRDefault="00513550" w:rsidP="007B0D5B">
      <w:pPr>
        <w:spacing w:line="480" w:lineRule="auto"/>
      </w:pPr>
    </w:p>
    <w:p w14:paraId="2FD5F3CA" w14:textId="77777777" w:rsidR="00513550" w:rsidRDefault="00513550" w:rsidP="007B0D5B">
      <w:pPr>
        <w:spacing w:line="480" w:lineRule="auto"/>
      </w:pPr>
    </w:p>
    <w:p w14:paraId="00C3086E" w14:textId="77777777" w:rsidR="004612C0" w:rsidRDefault="004612C0" w:rsidP="007B0D5B">
      <w:pPr>
        <w:spacing w:line="480" w:lineRule="auto"/>
      </w:pPr>
    </w:p>
    <w:p w14:paraId="58562E60" w14:textId="77777777" w:rsidR="004612C0" w:rsidRDefault="004612C0" w:rsidP="007B0D5B">
      <w:pPr>
        <w:spacing w:line="480" w:lineRule="auto"/>
      </w:pPr>
    </w:p>
    <w:p w14:paraId="4876126D" w14:textId="77777777" w:rsidR="001A01FB" w:rsidRDefault="001A01FB" w:rsidP="007B0D5B">
      <w:pPr>
        <w:spacing w:line="480" w:lineRule="auto"/>
      </w:pPr>
    </w:p>
    <w:p w14:paraId="74ADBDC8" w14:textId="77777777" w:rsidR="001A01FB" w:rsidRDefault="001A01FB" w:rsidP="007B0D5B">
      <w:pPr>
        <w:spacing w:line="480" w:lineRule="auto"/>
      </w:pPr>
    </w:p>
    <w:p w14:paraId="7CB7035B" w14:textId="77777777" w:rsidR="00513550" w:rsidRDefault="00641341" w:rsidP="00513550">
      <w:pPr>
        <w:pStyle w:val="Heading1"/>
        <w:rPr>
          <w:noProof/>
        </w:rPr>
      </w:pPr>
      <w:bookmarkStart w:id="12" w:name="_Toc193067706"/>
      <w:bookmarkStart w:id="13" w:name="_Toc193068624"/>
      <w:r>
        <w:lastRenderedPageBreak/>
        <w:t>DAFTAR GAMBAR</w:t>
      </w:r>
      <w:bookmarkEnd w:id="12"/>
      <w:bookmarkEnd w:id="13"/>
      <w:r w:rsidR="00513550">
        <w:fldChar w:fldCharType="begin"/>
      </w:r>
      <w:r w:rsidR="00513550">
        <w:instrText xml:space="preserve"> TOC \h \z \c "Gambar 2." </w:instrText>
      </w:r>
      <w:r w:rsidR="00513550">
        <w:fldChar w:fldCharType="separate"/>
      </w:r>
    </w:p>
    <w:p w14:paraId="1408BE63" w14:textId="50541E38" w:rsidR="00513550" w:rsidRDefault="00513550" w:rsidP="00513550">
      <w:pPr>
        <w:pStyle w:val="TableofFigures"/>
        <w:tabs>
          <w:tab w:val="right" w:leader="dot" w:pos="7928"/>
        </w:tabs>
        <w:spacing w:line="480" w:lineRule="auto"/>
        <w:jc w:val="both"/>
        <w:rPr>
          <w:rFonts w:asciiTheme="minorHAnsi" w:eastAsiaTheme="minorEastAsia" w:hAnsiTheme="minorHAnsi" w:cstheme="minorBidi"/>
          <w:noProof/>
          <w:kern w:val="2"/>
          <w:lang w:val="id-ID" w:eastAsia="id-ID"/>
          <w14:ligatures w14:val="standardContextual"/>
        </w:rPr>
      </w:pPr>
      <w:hyperlink w:anchor="_Toc193072939" w:history="1">
        <w:r w:rsidRPr="003D230F">
          <w:rPr>
            <w:rStyle w:val="Hyperlink"/>
            <w:noProof/>
          </w:rPr>
          <w:t>Gambar 2.1 Standar Operasional Prosedur (SOP) Ketertiban Umum Dan ketentraman Masyarakat Satuan Polisi Pamong Praja 2025.</w:t>
        </w:r>
        <w:r>
          <w:rPr>
            <w:noProof/>
            <w:webHidden/>
          </w:rPr>
          <w:tab/>
        </w:r>
        <w:r>
          <w:rPr>
            <w:noProof/>
            <w:webHidden/>
          </w:rPr>
          <w:fldChar w:fldCharType="begin"/>
        </w:r>
        <w:r>
          <w:rPr>
            <w:noProof/>
            <w:webHidden/>
          </w:rPr>
          <w:instrText xml:space="preserve"> PAGEREF _Toc193072939 \h </w:instrText>
        </w:r>
        <w:r>
          <w:rPr>
            <w:noProof/>
            <w:webHidden/>
          </w:rPr>
        </w:r>
        <w:r>
          <w:rPr>
            <w:noProof/>
            <w:webHidden/>
          </w:rPr>
          <w:fldChar w:fldCharType="separate"/>
        </w:r>
        <w:r>
          <w:rPr>
            <w:noProof/>
            <w:webHidden/>
          </w:rPr>
          <w:t>21</w:t>
        </w:r>
        <w:r>
          <w:rPr>
            <w:noProof/>
            <w:webHidden/>
          </w:rPr>
          <w:fldChar w:fldCharType="end"/>
        </w:r>
      </w:hyperlink>
    </w:p>
    <w:p w14:paraId="6FD21567" w14:textId="0174E663" w:rsidR="00982CE6" w:rsidRPr="00513550" w:rsidRDefault="00513550" w:rsidP="00513550">
      <w:pPr>
        <w:pStyle w:val="Heading1"/>
      </w:pPr>
      <w:r>
        <w:fldChar w:fldCharType="end"/>
      </w:r>
    </w:p>
    <w:p w14:paraId="6C3C111C" w14:textId="77777777" w:rsidR="004612C0" w:rsidRDefault="004612C0" w:rsidP="007B0D5B">
      <w:pPr>
        <w:spacing w:line="480" w:lineRule="auto"/>
      </w:pPr>
    </w:p>
    <w:p w14:paraId="1AAD61F6" w14:textId="77777777" w:rsidR="00DF2612" w:rsidRDefault="00DF2612" w:rsidP="007B0D5B">
      <w:pPr>
        <w:spacing w:line="480" w:lineRule="auto"/>
        <w:sectPr w:rsidR="00DF2612" w:rsidSect="001A01FB">
          <w:footerReference w:type="default" r:id="rId17"/>
          <w:pgSz w:w="11907" w:h="16839" w:code="9"/>
          <w:pgMar w:top="1701" w:right="1701" w:bottom="1701" w:left="2268" w:header="709" w:footer="709" w:gutter="0"/>
          <w:pgNumType w:fmt="lowerRoman"/>
          <w:cols w:space="708"/>
          <w:titlePg/>
          <w:docGrid w:linePitch="360"/>
        </w:sectPr>
      </w:pPr>
    </w:p>
    <w:p w14:paraId="08BC27E0" w14:textId="67E26B74" w:rsidR="00433095" w:rsidRPr="004612C0" w:rsidRDefault="004612C0" w:rsidP="00F51922">
      <w:pPr>
        <w:pStyle w:val="Heading1"/>
        <w:spacing w:before="0" w:beforeAutospacing="0" w:after="0" w:afterAutospacing="0"/>
      </w:pPr>
      <w:bookmarkStart w:id="14" w:name="_Toc193067707"/>
      <w:bookmarkStart w:id="15" w:name="_Toc193068625"/>
      <w:r w:rsidRPr="004612C0">
        <w:lastRenderedPageBreak/>
        <w:t xml:space="preserve">BAB </w:t>
      </w:r>
      <w:r w:rsidR="00CF79EC">
        <w:t>I</w:t>
      </w:r>
      <w:bookmarkEnd w:id="14"/>
      <w:bookmarkEnd w:id="15"/>
    </w:p>
    <w:p w14:paraId="7D3285C4" w14:textId="794B20EF" w:rsidR="004612C0" w:rsidRDefault="004612C0" w:rsidP="00F51922">
      <w:pPr>
        <w:pStyle w:val="Heading1"/>
        <w:spacing w:before="0" w:beforeAutospacing="0" w:after="0" w:afterAutospacing="0"/>
      </w:pPr>
      <w:bookmarkStart w:id="16" w:name="_Toc193067708"/>
      <w:bookmarkStart w:id="17" w:name="_Toc193068626"/>
      <w:r w:rsidRPr="004612C0">
        <w:t>PENDAHULUAN</w:t>
      </w:r>
      <w:bookmarkEnd w:id="16"/>
      <w:bookmarkEnd w:id="17"/>
    </w:p>
    <w:p w14:paraId="523B5AC6" w14:textId="77777777" w:rsidR="005E6BF6" w:rsidRPr="004612C0" w:rsidRDefault="005E6BF6" w:rsidP="00F51922">
      <w:pPr>
        <w:jc w:val="center"/>
        <w:rPr>
          <w:b/>
          <w:bCs/>
        </w:rPr>
      </w:pPr>
    </w:p>
    <w:p w14:paraId="3466422C" w14:textId="630FDA1A" w:rsidR="00D53CF0" w:rsidRPr="00641341" w:rsidRDefault="004D626E" w:rsidP="00641341">
      <w:pPr>
        <w:pStyle w:val="Heading2"/>
      </w:pPr>
      <w:bookmarkStart w:id="18" w:name="_Toc193067709"/>
      <w:bookmarkStart w:id="19" w:name="_Toc193068627"/>
      <w:r w:rsidRPr="00641341">
        <w:t xml:space="preserve">Latar </w:t>
      </w:r>
      <w:proofErr w:type="spellStart"/>
      <w:r w:rsidRPr="00641341">
        <w:t>Belakang</w:t>
      </w:r>
      <w:bookmarkEnd w:id="11"/>
      <w:bookmarkEnd w:id="18"/>
      <w:bookmarkEnd w:id="19"/>
      <w:proofErr w:type="spellEnd"/>
    </w:p>
    <w:p w14:paraId="756796D9" w14:textId="7441276A" w:rsidR="00CC51EB" w:rsidRPr="00CC51EB" w:rsidRDefault="008550BD" w:rsidP="007B0D5B">
      <w:pPr>
        <w:pStyle w:val="Heading1"/>
        <w:spacing w:before="0" w:beforeAutospacing="0" w:after="0" w:afterAutospacing="0" w:line="480" w:lineRule="auto"/>
        <w:ind w:left="284" w:firstLine="720"/>
        <w:contextualSpacing/>
        <w:jc w:val="both"/>
        <w:rPr>
          <w:b w:val="0"/>
          <w:kern w:val="36"/>
        </w:rPr>
      </w:pPr>
      <w:bookmarkStart w:id="20" w:name="_Toc181268988"/>
      <w:bookmarkStart w:id="21" w:name="_Toc193067710"/>
      <w:bookmarkStart w:id="22" w:name="_Toc193068628"/>
      <w:r w:rsidRPr="00F92B39">
        <w:rPr>
          <w:b w:val="0"/>
          <w:kern w:val="36"/>
        </w:rPr>
        <w:t xml:space="preserve">Pada </w:t>
      </w:r>
      <w:proofErr w:type="spellStart"/>
      <w:r w:rsidRPr="00F92B39">
        <w:rPr>
          <w:b w:val="0"/>
          <w:kern w:val="36"/>
        </w:rPr>
        <w:t>hakekatnya</w:t>
      </w:r>
      <w:proofErr w:type="spellEnd"/>
      <w:r w:rsidRPr="00F92B39">
        <w:rPr>
          <w:b w:val="0"/>
          <w:kern w:val="36"/>
        </w:rPr>
        <w:t xml:space="preserve"> </w:t>
      </w:r>
      <w:proofErr w:type="spellStart"/>
      <w:r w:rsidRPr="00F92B39">
        <w:rPr>
          <w:b w:val="0"/>
          <w:kern w:val="36"/>
        </w:rPr>
        <w:t>kejahatan</w:t>
      </w:r>
      <w:proofErr w:type="spellEnd"/>
      <w:r w:rsidRPr="00F92B39">
        <w:rPr>
          <w:b w:val="0"/>
          <w:kern w:val="36"/>
        </w:rPr>
        <w:t xml:space="preserve"> </w:t>
      </w:r>
      <w:proofErr w:type="spellStart"/>
      <w:r w:rsidRPr="00F92B39">
        <w:rPr>
          <w:b w:val="0"/>
          <w:kern w:val="36"/>
        </w:rPr>
        <w:t>tidak</w:t>
      </w:r>
      <w:proofErr w:type="spellEnd"/>
      <w:r w:rsidRPr="00F92B39">
        <w:rPr>
          <w:b w:val="0"/>
          <w:kern w:val="36"/>
        </w:rPr>
        <w:t xml:space="preserve"> </w:t>
      </w:r>
      <w:proofErr w:type="spellStart"/>
      <w:r w:rsidRPr="00F92B39">
        <w:rPr>
          <w:b w:val="0"/>
          <w:kern w:val="36"/>
        </w:rPr>
        <w:t>mungkin</w:t>
      </w:r>
      <w:proofErr w:type="spellEnd"/>
      <w:r w:rsidR="00210198" w:rsidRPr="00F92B39">
        <w:rPr>
          <w:b w:val="0"/>
          <w:kern w:val="36"/>
        </w:rPr>
        <w:t xml:space="preserve"> </w:t>
      </w:r>
      <w:proofErr w:type="spellStart"/>
      <w:r w:rsidR="00210198" w:rsidRPr="00F92B39">
        <w:rPr>
          <w:b w:val="0"/>
          <w:kern w:val="36"/>
        </w:rPr>
        <w:t>dapat</w:t>
      </w:r>
      <w:proofErr w:type="spellEnd"/>
      <w:r w:rsidRPr="00F92B39">
        <w:rPr>
          <w:b w:val="0"/>
          <w:kern w:val="36"/>
        </w:rPr>
        <w:t xml:space="preserve"> </w:t>
      </w:r>
      <w:proofErr w:type="spellStart"/>
      <w:r w:rsidRPr="00F92B39">
        <w:rPr>
          <w:b w:val="0"/>
          <w:kern w:val="36"/>
        </w:rPr>
        <w:t>dihilangkan</w:t>
      </w:r>
      <w:proofErr w:type="spellEnd"/>
      <w:r w:rsidR="00133967" w:rsidRPr="00F92B39">
        <w:rPr>
          <w:b w:val="0"/>
          <w:kern w:val="36"/>
        </w:rPr>
        <w:t xml:space="preserve">, </w:t>
      </w:r>
      <w:proofErr w:type="spellStart"/>
      <w:r w:rsidR="009469B1" w:rsidRPr="00F92B39">
        <w:rPr>
          <w:b w:val="0"/>
          <w:bCs w:val="0"/>
          <w:kern w:val="36"/>
        </w:rPr>
        <w:t>k</w:t>
      </w:r>
      <w:r w:rsidR="00073C05" w:rsidRPr="00F92B39">
        <w:rPr>
          <w:b w:val="0"/>
          <w:bCs w:val="0"/>
          <w:kern w:val="36"/>
        </w:rPr>
        <w:t>ejahatan</w:t>
      </w:r>
      <w:proofErr w:type="spellEnd"/>
      <w:r w:rsidR="00073C05" w:rsidRPr="00F92B39">
        <w:rPr>
          <w:b w:val="0"/>
          <w:bCs w:val="0"/>
          <w:kern w:val="36"/>
        </w:rPr>
        <w:t xml:space="preserve"> </w:t>
      </w:r>
      <w:proofErr w:type="spellStart"/>
      <w:r w:rsidR="00073C05" w:rsidRPr="00F92B39">
        <w:rPr>
          <w:b w:val="0"/>
          <w:bCs w:val="0"/>
          <w:kern w:val="36"/>
        </w:rPr>
        <w:t>adalah</w:t>
      </w:r>
      <w:proofErr w:type="spellEnd"/>
      <w:r w:rsidR="00073C05" w:rsidRPr="00F92B39">
        <w:rPr>
          <w:b w:val="0"/>
          <w:bCs w:val="0"/>
          <w:kern w:val="36"/>
        </w:rPr>
        <w:t xml:space="preserve"> </w:t>
      </w:r>
      <w:proofErr w:type="spellStart"/>
      <w:r w:rsidR="00073C05" w:rsidRPr="00F92B39">
        <w:rPr>
          <w:b w:val="0"/>
          <w:bCs w:val="0"/>
          <w:kern w:val="36"/>
        </w:rPr>
        <w:t>perbuatan</w:t>
      </w:r>
      <w:proofErr w:type="spellEnd"/>
      <w:r w:rsidR="00073C05" w:rsidRPr="00F92B39">
        <w:rPr>
          <w:b w:val="0"/>
          <w:bCs w:val="0"/>
          <w:kern w:val="36"/>
        </w:rPr>
        <w:t xml:space="preserve"> anti </w:t>
      </w:r>
      <w:proofErr w:type="spellStart"/>
      <w:r w:rsidR="00073C05" w:rsidRPr="00F92B39">
        <w:rPr>
          <w:b w:val="0"/>
          <w:bCs w:val="0"/>
          <w:kern w:val="36"/>
        </w:rPr>
        <w:t>sosial</w:t>
      </w:r>
      <w:proofErr w:type="spellEnd"/>
      <w:r w:rsidR="00073C05" w:rsidRPr="00F92B39">
        <w:rPr>
          <w:b w:val="0"/>
          <w:bCs w:val="0"/>
          <w:kern w:val="36"/>
        </w:rPr>
        <w:t xml:space="preserve"> yang </w:t>
      </w:r>
      <w:proofErr w:type="spellStart"/>
      <w:r w:rsidR="00073C05" w:rsidRPr="00F92B39">
        <w:rPr>
          <w:b w:val="0"/>
          <w:bCs w:val="0"/>
          <w:kern w:val="36"/>
        </w:rPr>
        <w:t>meresahkan</w:t>
      </w:r>
      <w:proofErr w:type="spellEnd"/>
      <w:r w:rsidR="00073C05" w:rsidRPr="00F92B39">
        <w:rPr>
          <w:b w:val="0"/>
          <w:bCs w:val="0"/>
          <w:kern w:val="36"/>
        </w:rPr>
        <w:t xml:space="preserve"> </w:t>
      </w:r>
      <w:proofErr w:type="spellStart"/>
      <w:r w:rsidR="00073C05" w:rsidRPr="00F92B39">
        <w:rPr>
          <w:b w:val="0"/>
          <w:bCs w:val="0"/>
          <w:kern w:val="36"/>
        </w:rPr>
        <w:t>masyarakat</w:t>
      </w:r>
      <w:proofErr w:type="spellEnd"/>
      <w:r w:rsidR="00073C05" w:rsidRPr="00F92B39">
        <w:rPr>
          <w:b w:val="0"/>
          <w:bCs w:val="0"/>
          <w:kern w:val="36"/>
        </w:rPr>
        <w:t xml:space="preserve"> </w:t>
      </w:r>
      <w:proofErr w:type="spellStart"/>
      <w:r w:rsidR="00073C05" w:rsidRPr="00F92B39">
        <w:rPr>
          <w:b w:val="0"/>
          <w:bCs w:val="0"/>
          <w:kern w:val="36"/>
        </w:rPr>
        <w:t>dalam</w:t>
      </w:r>
      <w:proofErr w:type="spellEnd"/>
      <w:r w:rsidR="00073C05" w:rsidRPr="00F92B39">
        <w:rPr>
          <w:b w:val="0"/>
          <w:bCs w:val="0"/>
          <w:kern w:val="36"/>
        </w:rPr>
        <w:t xml:space="preserve"> </w:t>
      </w:r>
      <w:proofErr w:type="spellStart"/>
      <w:r w:rsidR="00073C05" w:rsidRPr="00F92B39">
        <w:rPr>
          <w:b w:val="0"/>
          <w:bCs w:val="0"/>
          <w:kern w:val="36"/>
        </w:rPr>
        <w:t>interaksi</w:t>
      </w:r>
      <w:proofErr w:type="spellEnd"/>
      <w:r w:rsidR="00073C05" w:rsidRPr="00F92B39">
        <w:rPr>
          <w:b w:val="0"/>
          <w:bCs w:val="0"/>
          <w:kern w:val="36"/>
        </w:rPr>
        <w:t xml:space="preserve"> </w:t>
      </w:r>
      <w:proofErr w:type="spellStart"/>
      <w:r w:rsidR="00073C05" w:rsidRPr="00F92B39">
        <w:rPr>
          <w:b w:val="0"/>
          <w:bCs w:val="0"/>
          <w:kern w:val="36"/>
        </w:rPr>
        <w:t>sosial</w:t>
      </w:r>
      <w:proofErr w:type="spellEnd"/>
      <w:r w:rsidR="00073C05" w:rsidRPr="00F92B39">
        <w:rPr>
          <w:b w:val="0"/>
          <w:bCs w:val="0"/>
          <w:kern w:val="36"/>
        </w:rPr>
        <w:t xml:space="preserve"> dan </w:t>
      </w:r>
      <w:proofErr w:type="spellStart"/>
      <w:r w:rsidR="00073C05" w:rsidRPr="00F92B39">
        <w:rPr>
          <w:b w:val="0"/>
          <w:bCs w:val="0"/>
          <w:kern w:val="36"/>
        </w:rPr>
        <w:t>mendapat</w:t>
      </w:r>
      <w:proofErr w:type="spellEnd"/>
      <w:r w:rsidR="00073C05" w:rsidRPr="00F92B39">
        <w:rPr>
          <w:b w:val="0"/>
          <w:bCs w:val="0"/>
          <w:kern w:val="36"/>
        </w:rPr>
        <w:t xml:space="preserve"> </w:t>
      </w:r>
      <w:proofErr w:type="spellStart"/>
      <w:r w:rsidR="00073C05" w:rsidRPr="00F92B39">
        <w:rPr>
          <w:b w:val="0"/>
          <w:bCs w:val="0"/>
          <w:kern w:val="36"/>
        </w:rPr>
        <w:t>tantangan</w:t>
      </w:r>
      <w:proofErr w:type="spellEnd"/>
      <w:r w:rsidR="00073C05" w:rsidRPr="00F92B39">
        <w:rPr>
          <w:b w:val="0"/>
          <w:bCs w:val="0"/>
          <w:kern w:val="36"/>
        </w:rPr>
        <w:t xml:space="preserve"> </w:t>
      </w:r>
      <w:proofErr w:type="spellStart"/>
      <w:r w:rsidR="00073C05" w:rsidRPr="00F92B39">
        <w:rPr>
          <w:b w:val="0"/>
          <w:bCs w:val="0"/>
          <w:kern w:val="36"/>
        </w:rPr>
        <w:t>dari</w:t>
      </w:r>
      <w:proofErr w:type="spellEnd"/>
      <w:r w:rsidR="00073C05" w:rsidRPr="00F92B39">
        <w:rPr>
          <w:b w:val="0"/>
          <w:bCs w:val="0"/>
          <w:kern w:val="36"/>
        </w:rPr>
        <w:t xml:space="preserve"> </w:t>
      </w:r>
      <w:proofErr w:type="spellStart"/>
      <w:r w:rsidR="00073C05" w:rsidRPr="00F92B39">
        <w:rPr>
          <w:b w:val="0"/>
          <w:bCs w:val="0"/>
          <w:kern w:val="36"/>
        </w:rPr>
        <w:t>pemerintah</w:t>
      </w:r>
      <w:proofErr w:type="spellEnd"/>
      <w:r w:rsidR="00073C05" w:rsidRPr="00F92B39">
        <w:rPr>
          <w:b w:val="0"/>
          <w:bCs w:val="0"/>
          <w:kern w:val="36"/>
        </w:rPr>
        <w:t xml:space="preserve"> </w:t>
      </w:r>
      <w:proofErr w:type="spellStart"/>
      <w:r w:rsidR="00073C05" w:rsidRPr="00F92B39">
        <w:rPr>
          <w:b w:val="0"/>
          <w:bCs w:val="0"/>
          <w:kern w:val="36"/>
        </w:rPr>
        <w:t>atau</w:t>
      </w:r>
      <w:proofErr w:type="spellEnd"/>
      <w:r w:rsidR="00073C05" w:rsidRPr="00F92B39">
        <w:rPr>
          <w:b w:val="0"/>
          <w:bCs w:val="0"/>
          <w:kern w:val="36"/>
        </w:rPr>
        <w:t xml:space="preserve"> negara</w:t>
      </w:r>
      <w:r w:rsidRPr="00F92B39">
        <w:rPr>
          <w:b w:val="0"/>
          <w:kern w:val="36"/>
        </w:rPr>
        <w:t xml:space="preserve">. </w:t>
      </w:r>
      <w:proofErr w:type="spellStart"/>
      <w:r w:rsidR="008209D6" w:rsidRPr="00F92B39">
        <w:rPr>
          <w:b w:val="0"/>
          <w:bCs w:val="0"/>
          <w:kern w:val="36"/>
        </w:rPr>
        <w:t>Namun</w:t>
      </w:r>
      <w:proofErr w:type="spellEnd"/>
      <w:r w:rsidR="008209D6" w:rsidRPr="00F92B39">
        <w:rPr>
          <w:b w:val="0"/>
          <w:bCs w:val="0"/>
          <w:kern w:val="36"/>
        </w:rPr>
        <w:t xml:space="preserve">, </w:t>
      </w:r>
      <w:proofErr w:type="spellStart"/>
      <w:r w:rsidR="008209D6" w:rsidRPr="00F92B39">
        <w:rPr>
          <w:b w:val="0"/>
          <w:bCs w:val="0"/>
          <w:kern w:val="36"/>
        </w:rPr>
        <w:t>secara</w:t>
      </w:r>
      <w:proofErr w:type="spellEnd"/>
      <w:r w:rsidR="008209D6" w:rsidRPr="00F92B39">
        <w:rPr>
          <w:b w:val="0"/>
          <w:bCs w:val="0"/>
          <w:kern w:val="36"/>
        </w:rPr>
        <w:t xml:space="preserve"> </w:t>
      </w:r>
      <w:proofErr w:type="spellStart"/>
      <w:r w:rsidR="008209D6" w:rsidRPr="00F92B39">
        <w:rPr>
          <w:b w:val="0"/>
          <w:bCs w:val="0"/>
          <w:kern w:val="36"/>
        </w:rPr>
        <w:t>yuridis</w:t>
      </w:r>
      <w:proofErr w:type="spellEnd"/>
      <w:r w:rsidR="008209D6" w:rsidRPr="00F92B39">
        <w:rPr>
          <w:b w:val="0"/>
          <w:bCs w:val="0"/>
          <w:kern w:val="36"/>
        </w:rPr>
        <w:t xml:space="preserve">, </w:t>
      </w:r>
      <w:proofErr w:type="spellStart"/>
      <w:r w:rsidR="008209D6" w:rsidRPr="00F92B39">
        <w:rPr>
          <w:b w:val="0"/>
          <w:bCs w:val="0"/>
          <w:kern w:val="36"/>
        </w:rPr>
        <w:t>kejahatan</w:t>
      </w:r>
      <w:proofErr w:type="spellEnd"/>
      <w:r w:rsidR="008209D6" w:rsidRPr="00F92B39">
        <w:rPr>
          <w:b w:val="0"/>
          <w:bCs w:val="0"/>
          <w:kern w:val="36"/>
        </w:rPr>
        <w:t xml:space="preserve"> </w:t>
      </w:r>
      <w:proofErr w:type="spellStart"/>
      <w:r w:rsidR="008209D6" w:rsidRPr="00F92B39">
        <w:rPr>
          <w:b w:val="0"/>
          <w:bCs w:val="0"/>
          <w:kern w:val="36"/>
        </w:rPr>
        <w:t>dapat</w:t>
      </w:r>
      <w:proofErr w:type="spellEnd"/>
      <w:r w:rsidR="008209D6" w:rsidRPr="00F92B39">
        <w:rPr>
          <w:b w:val="0"/>
          <w:bCs w:val="0"/>
          <w:kern w:val="36"/>
        </w:rPr>
        <w:t xml:space="preserve"> </w:t>
      </w:r>
      <w:proofErr w:type="spellStart"/>
      <w:r w:rsidR="008209D6" w:rsidRPr="00F92B39">
        <w:rPr>
          <w:b w:val="0"/>
          <w:bCs w:val="0"/>
          <w:kern w:val="36"/>
        </w:rPr>
        <w:t>didefinisikan</w:t>
      </w:r>
      <w:proofErr w:type="spellEnd"/>
      <w:r w:rsidR="008209D6" w:rsidRPr="00F92B39">
        <w:rPr>
          <w:b w:val="0"/>
          <w:bCs w:val="0"/>
          <w:kern w:val="36"/>
        </w:rPr>
        <w:t xml:space="preserve"> </w:t>
      </w:r>
      <w:proofErr w:type="spellStart"/>
      <w:r w:rsidR="008209D6" w:rsidRPr="00F92B39">
        <w:rPr>
          <w:b w:val="0"/>
          <w:bCs w:val="0"/>
          <w:kern w:val="36"/>
        </w:rPr>
        <w:t>sebagai</w:t>
      </w:r>
      <w:proofErr w:type="spellEnd"/>
      <w:r w:rsidR="008209D6" w:rsidRPr="00F92B39">
        <w:rPr>
          <w:b w:val="0"/>
          <w:bCs w:val="0"/>
          <w:kern w:val="36"/>
        </w:rPr>
        <w:t xml:space="preserve"> </w:t>
      </w:r>
      <w:proofErr w:type="spellStart"/>
      <w:r w:rsidR="008209D6" w:rsidRPr="00F92B39">
        <w:rPr>
          <w:b w:val="0"/>
          <w:bCs w:val="0"/>
          <w:kern w:val="36"/>
        </w:rPr>
        <w:t>perbuatan</w:t>
      </w:r>
      <w:proofErr w:type="spellEnd"/>
      <w:r w:rsidR="008209D6" w:rsidRPr="00F92B39">
        <w:rPr>
          <w:b w:val="0"/>
          <w:bCs w:val="0"/>
          <w:kern w:val="36"/>
        </w:rPr>
        <w:t xml:space="preserve"> </w:t>
      </w:r>
      <w:proofErr w:type="spellStart"/>
      <w:r w:rsidR="008209D6" w:rsidRPr="00F92B39">
        <w:rPr>
          <w:b w:val="0"/>
          <w:bCs w:val="0"/>
          <w:kern w:val="36"/>
        </w:rPr>
        <w:t>melanggar</w:t>
      </w:r>
      <w:proofErr w:type="spellEnd"/>
      <w:r w:rsidR="008209D6" w:rsidRPr="00F92B39">
        <w:rPr>
          <w:b w:val="0"/>
          <w:bCs w:val="0"/>
          <w:kern w:val="36"/>
        </w:rPr>
        <w:t> </w:t>
      </w:r>
      <w:proofErr w:type="spellStart"/>
      <w:r w:rsidR="008209D6" w:rsidRPr="00F92B39">
        <w:rPr>
          <w:b w:val="0"/>
          <w:bCs w:val="0"/>
          <w:kern w:val="36"/>
        </w:rPr>
        <w:t>hukum</w:t>
      </w:r>
      <w:proofErr w:type="spellEnd"/>
      <w:r w:rsidR="008209D6" w:rsidRPr="00F92B39">
        <w:rPr>
          <w:b w:val="0"/>
          <w:bCs w:val="0"/>
          <w:kern w:val="36"/>
        </w:rPr>
        <w:t xml:space="preserve"> yang </w:t>
      </w:r>
      <w:proofErr w:type="spellStart"/>
      <w:r w:rsidR="008209D6" w:rsidRPr="00F92B39">
        <w:rPr>
          <w:b w:val="0"/>
          <w:bCs w:val="0"/>
          <w:kern w:val="36"/>
        </w:rPr>
        <w:t>memungkinkan</w:t>
      </w:r>
      <w:proofErr w:type="spellEnd"/>
      <w:r w:rsidR="008209D6" w:rsidRPr="00F92B39">
        <w:rPr>
          <w:b w:val="0"/>
          <w:bCs w:val="0"/>
          <w:kern w:val="36"/>
        </w:rPr>
        <w:t xml:space="preserve"> </w:t>
      </w:r>
      <w:proofErr w:type="spellStart"/>
      <w:r w:rsidR="008209D6" w:rsidRPr="00F92B39">
        <w:rPr>
          <w:b w:val="0"/>
          <w:bCs w:val="0"/>
          <w:kern w:val="36"/>
        </w:rPr>
        <w:t>pelaku</w:t>
      </w:r>
      <w:proofErr w:type="spellEnd"/>
      <w:r w:rsidR="008209D6" w:rsidRPr="00F92B39">
        <w:rPr>
          <w:b w:val="0"/>
          <w:bCs w:val="0"/>
          <w:kern w:val="36"/>
        </w:rPr>
        <w:t xml:space="preserve"> </w:t>
      </w:r>
      <w:proofErr w:type="spellStart"/>
      <w:r w:rsidR="008209D6" w:rsidRPr="00F92B39">
        <w:rPr>
          <w:b w:val="0"/>
          <w:bCs w:val="0"/>
          <w:kern w:val="36"/>
        </w:rPr>
        <w:t>dikenakan</w:t>
      </w:r>
      <w:proofErr w:type="spellEnd"/>
      <w:r w:rsidR="008209D6" w:rsidRPr="00F92B39">
        <w:rPr>
          <w:b w:val="0"/>
          <w:bCs w:val="0"/>
          <w:kern w:val="36"/>
        </w:rPr>
        <w:t xml:space="preserve"> </w:t>
      </w:r>
      <w:proofErr w:type="spellStart"/>
      <w:r w:rsidR="008209D6" w:rsidRPr="00F92B39">
        <w:rPr>
          <w:b w:val="0"/>
          <w:bCs w:val="0"/>
          <w:kern w:val="36"/>
        </w:rPr>
        <w:t>sanksi</w:t>
      </w:r>
      <w:proofErr w:type="spellEnd"/>
      <w:r w:rsidR="008209D6" w:rsidRPr="00F92B39">
        <w:rPr>
          <w:b w:val="0"/>
          <w:bCs w:val="0"/>
          <w:kern w:val="36"/>
        </w:rPr>
        <w:t xml:space="preserve"> </w:t>
      </w:r>
      <w:proofErr w:type="spellStart"/>
      <w:r w:rsidR="008209D6" w:rsidRPr="00F92B39">
        <w:rPr>
          <w:b w:val="0"/>
          <w:bCs w:val="0"/>
          <w:kern w:val="36"/>
        </w:rPr>
        <w:t>se</w:t>
      </w:r>
      <w:r w:rsidR="008209D6" w:rsidRPr="004D207F">
        <w:rPr>
          <w:b w:val="0"/>
          <w:bCs w:val="0"/>
          <w:kern w:val="36"/>
        </w:rPr>
        <w:t>suai</w:t>
      </w:r>
      <w:proofErr w:type="spellEnd"/>
      <w:r w:rsidR="008209D6" w:rsidRPr="004D207F">
        <w:rPr>
          <w:b w:val="0"/>
          <w:bCs w:val="0"/>
          <w:kern w:val="36"/>
        </w:rPr>
        <w:t xml:space="preserve"> </w:t>
      </w:r>
      <w:proofErr w:type="spellStart"/>
      <w:r w:rsidR="008209D6" w:rsidRPr="004D207F">
        <w:rPr>
          <w:b w:val="0"/>
          <w:bCs w:val="0"/>
          <w:kern w:val="36"/>
        </w:rPr>
        <w:t>dengan</w:t>
      </w:r>
      <w:proofErr w:type="spellEnd"/>
      <w:r w:rsidR="008209D6" w:rsidRPr="004D207F">
        <w:rPr>
          <w:b w:val="0"/>
          <w:bCs w:val="0"/>
          <w:kern w:val="36"/>
        </w:rPr>
        <w:t xml:space="preserve"> </w:t>
      </w:r>
      <w:proofErr w:type="spellStart"/>
      <w:r w:rsidR="008209D6" w:rsidRPr="004D207F">
        <w:rPr>
          <w:b w:val="0"/>
          <w:bCs w:val="0"/>
          <w:kern w:val="36"/>
        </w:rPr>
        <w:t>peraturan</w:t>
      </w:r>
      <w:proofErr w:type="spellEnd"/>
      <w:r w:rsidR="008209D6" w:rsidRPr="004D207F">
        <w:rPr>
          <w:b w:val="0"/>
          <w:bCs w:val="0"/>
          <w:kern w:val="36"/>
        </w:rPr>
        <w:t xml:space="preserve"> </w:t>
      </w:r>
      <w:proofErr w:type="spellStart"/>
      <w:r w:rsidR="008209D6" w:rsidRPr="004D207F">
        <w:rPr>
          <w:b w:val="0"/>
          <w:bCs w:val="0"/>
          <w:kern w:val="36"/>
        </w:rPr>
        <w:t>undang-undang</w:t>
      </w:r>
      <w:proofErr w:type="spellEnd"/>
      <w:r w:rsidR="008209D6" w:rsidRPr="004D207F">
        <w:rPr>
          <w:b w:val="0"/>
          <w:bCs w:val="0"/>
          <w:kern w:val="36"/>
        </w:rPr>
        <w:t xml:space="preserve"> yang di</w:t>
      </w:r>
      <w:r w:rsidR="00B00A56" w:rsidRPr="004D207F">
        <w:rPr>
          <w:b w:val="0"/>
          <w:bCs w:val="0"/>
          <w:kern w:val="36"/>
        </w:rPr>
        <w:t xml:space="preserve"> </w:t>
      </w:r>
      <w:proofErr w:type="spellStart"/>
      <w:r w:rsidR="008209D6" w:rsidRPr="004D207F">
        <w:rPr>
          <w:b w:val="0"/>
          <w:bCs w:val="0"/>
          <w:kern w:val="36"/>
        </w:rPr>
        <w:t>langgar</w:t>
      </w:r>
      <w:proofErr w:type="spellEnd"/>
      <w:r w:rsidR="008209D6" w:rsidRPr="004D207F">
        <w:rPr>
          <w:b w:val="0"/>
          <w:bCs w:val="0"/>
          <w:kern w:val="36"/>
        </w:rPr>
        <w:t> </w:t>
      </w:r>
      <w:proofErr w:type="spellStart"/>
      <w:r w:rsidR="008209D6" w:rsidRPr="004D207F">
        <w:rPr>
          <w:b w:val="0"/>
          <w:bCs w:val="0"/>
          <w:kern w:val="36"/>
        </w:rPr>
        <w:t>tersebut</w:t>
      </w:r>
      <w:proofErr w:type="spellEnd"/>
      <w:r w:rsidRPr="004D207F">
        <w:rPr>
          <w:b w:val="0"/>
          <w:kern w:val="36"/>
        </w:rPr>
        <w:t>.</w:t>
      </w:r>
      <w:r w:rsidR="00CD25E6" w:rsidRPr="004D207F">
        <w:rPr>
          <w:rStyle w:val="FootnoteReference"/>
          <w:b w:val="0"/>
          <w:kern w:val="36"/>
        </w:rPr>
        <w:footnoteReference w:id="1"/>
      </w:r>
      <w:bookmarkStart w:id="23" w:name="_Toc181268990"/>
      <w:bookmarkEnd w:id="20"/>
      <w:r w:rsidR="00560F19">
        <w:rPr>
          <w:b w:val="0"/>
          <w:kern w:val="36"/>
        </w:rPr>
        <w:t xml:space="preserve"> </w:t>
      </w:r>
      <w:proofErr w:type="spellStart"/>
      <w:r w:rsidR="00DB738D">
        <w:rPr>
          <w:b w:val="0"/>
          <w:kern w:val="36"/>
        </w:rPr>
        <w:t>Pelanggaran</w:t>
      </w:r>
      <w:proofErr w:type="spellEnd"/>
      <w:r w:rsidR="00DB738D">
        <w:rPr>
          <w:b w:val="0"/>
          <w:kern w:val="36"/>
        </w:rPr>
        <w:t xml:space="preserve"> </w:t>
      </w:r>
      <w:proofErr w:type="spellStart"/>
      <w:r w:rsidR="00DB738D">
        <w:rPr>
          <w:b w:val="0"/>
          <w:kern w:val="36"/>
        </w:rPr>
        <w:t>ketertiban</w:t>
      </w:r>
      <w:proofErr w:type="spellEnd"/>
      <w:r w:rsidR="00DB738D">
        <w:rPr>
          <w:b w:val="0"/>
          <w:kern w:val="36"/>
        </w:rPr>
        <w:t xml:space="preserve"> </w:t>
      </w:r>
      <w:proofErr w:type="spellStart"/>
      <w:r w:rsidR="00DB738D">
        <w:rPr>
          <w:b w:val="0"/>
          <w:kern w:val="36"/>
        </w:rPr>
        <w:t>umum</w:t>
      </w:r>
      <w:proofErr w:type="spellEnd"/>
      <w:r w:rsidR="00DB738D">
        <w:rPr>
          <w:b w:val="0"/>
          <w:kern w:val="36"/>
        </w:rPr>
        <w:t xml:space="preserve"> yang </w:t>
      </w:r>
      <w:proofErr w:type="spellStart"/>
      <w:r w:rsidR="00DB738D">
        <w:rPr>
          <w:b w:val="0"/>
          <w:kern w:val="36"/>
        </w:rPr>
        <w:t>terjadi</w:t>
      </w:r>
      <w:proofErr w:type="spellEnd"/>
      <w:r w:rsidR="00DB738D">
        <w:rPr>
          <w:b w:val="0"/>
          <w:kern w:val="36"/>
        </w:rPr>
        <w:t xml:space="preserve"> di hotel </w:t>
      </w:r>
      <w:proofErr w:type="spellStart"/>
      <w:r w:rsidR="00DB738D">
        <w:rPr>
          <w:b w:val="0"/>
          <w:kern w:val="36"/>
        </w:rPr>
        <w:t>terkait</w:t>
      </w:r>
      <w:proofErr w:type="spellEnd"/>
      <w:r w:rsidR="00DB738D">
        <w:rPr>
          <w:b w:val="0"/>
          <w:kern w:val="36"/>
        </w:rPr>
        <w:t xml:space="preserve"> Tindakan </w:t>
      </w:r>
      <w:proofErr w:type="spellStart"/>
      <w:r w:rsidR="00DB738D">
        <w:rPr>
          <w:b w:val="0"/>
          <w:kern w:val="36"/>
        </w:rPr>
        <w:t>asusila</w:t>
      </w:r>
      <w:proofErr w:type="spellEnd"/>
      <w:r w:rsidR="00DB738D">
        <w:rPr>
          <w:b w:val="0"/>
          <w:kern w:val="36"/>
        </w:rPr>
        <w:t xml:space="preserve"> </w:t>
      </w:r>
      <w:proofErr w:type="spellStart"/>
      <w:r w:rsidR="00DB738D">
        <w:rPr>
          <w:b w:val="0"/>
          <w:kern w:val="36"/>
        </w:rPr>
        <w:t>mencakup</w:t>
      </w:r>
      <w:proofErr w:type="spellEnd"/>
      <w:r w:rsidR="00DB738D">
        <w:rPr>
          <w:b w:val="0"/>
          <w:kern w:val="36"/>
        </w:rPr>
        <w:t xml:space="preserve"> </w:t>
      </w:r>
      <w:proofErr w:type="spellStart"/>
      <w:r w:rsidR="00DB738D">
        <w:rPr>
          <w:b w:val="0"/>
          <w:kern w:val="36"/>
        </w:rPr>
        <w:t>perilaku</w:t>
      </w:r>
      <w:proofErr w:type="spellEnd"/>
      <w:r w:rsidR="00DB738D">
        <w:rPr>
          <w:b w:val="0"/>
          <w:kern w:val="36"/>
        </w:rPr>
        <w:t xml:space="preserve"> </w:t>
      </w:r>
      <w:proofErr w:type="spellStart"/>
      <w:r w:rsidR="00DB738D">
        <w:rPr>
          <w:b w:val="0"/>
          <w:kern w:val="36"/>
        </w:rPr>
        <w:t>melanggar</w:t>
      </w:r>
      <w:proofErr w:type="spellEnd"/>
      <w:r w:rsidR="00DB738D">
        <w:rPr>
          <w:b w:val="0"/>
          <w:kern w:val="36"/>
        </w:rPr>
        <w:t xml:space="preserve"> norma </w:t>
      </w:r>
      <w:proofErr w:type="spellStart"/>
      <w:r w:rsidR="00DB738D">
        <w:rPr>
          <w:b w:val="0"/>
          <w:kern w:val="36"/>
        </w:rPr>
        <w:t>kesusilaan</w:t>
      </w:r>
      <w:proofErr w:type="spellEnd"/>
      <w:r w:rsidR="00DB738D">
        <w:rPr>
          <w:b w:val="0"/>
          <w:kern w:val="36"/>
        </w:rPr>
        <w:t xml:space="preserve">, norma </w:t>
      </w:r>
      <w:proofErr w:type="spellStart"/>
      <w:r w:rsidR="00DB738D">
        <w:rPr>
          <w:b w:val="0"/>
          <w:kern w:val="36"/>
        </w:rPr>
        <w:t>hukum</w:t>
      </w:r>
      <w:proofErr w:type="spellEnd"/>
      <w:r w:rsidR="00DB738D">
        <w:rPr>
          <w:b w:val="0"/>
          <w:kern w:val="36"/>
        </w:rPr>
        <w:t xml:space="preserve">, dan </w:t>
      </w:r>
      <w:proofErr w:type="spellStart"/>
      <w:r w:rsidR="00DB738D">
        <w:rPr>
          <w:b w:val="0"/>
          <w:kern w:val="36"/>
        </w:rPr>
        <w:t>aturan</w:t>
      </w:r>
      <w:proofErr w:type="spellEnd"/>
      <w:r w:rsidR="00DB738D">
        <w:rPr>
          <w:b w:val="0"/>
          <w:kern w:val="36"/>
        </w:rPr>
        <w:t xml:space="preserve"> </w:t>
      </w:r>
      <w:proofErr w:type="spellStart"/>
      <w:r w:rsidR="00DB738D">
        <w:rPr>
          <w:b w:val="0"/>
          <w:kern w:val="36"/>
        </w:rPr>
        <w:t>hukum</w:t>
      </w:r>
      <w:proofErr w:type="spellEnd"/>
      <w:r w:rsidR="00DB738D">
        <w:rPr>
          <w:b w:val="0"/>
          <w:kern w:val="36"/>
        </w:rPr>
        <w:t xml:space="preserve"> yang </w:t>
      </w:r>
      <w:proofErr w:type="spellStart"/>
      <w:r w:rsidR="00DB738D">
        <w:rPr>
          <w:b w:val="0"/>
          <w:kern w:val="36"/>
        </w:rPr>
        <w:t>berlaku</w:t>
      </w:r>
      <w:proofErr w:type="spellEnd"/>
      <w:r w:rsidR="00DB738D">
        <w:rPr>
          <w:b w:val="0"/>
          <w:kern w:val="36"/>
        </w:rPr>
        <w:t xml:space="preserve"> di hotel. </w:t>
      </w:r>
      <w:proofErr w:type="spellStart"/>
      <w:r w:rsidRPr="004D207F">
        <w:rPr>
          <w:b w:val="0"/>
          <w:kern w:val="36"/>
        </w:rPr>
        <w:t>Kejahatan</w:t>
      </w:r>
      <w:proofErr w:type="spellEnd"/>
      <w:r w:rsidRPr="004D207F">
        <w:rPr>
          <w:b w:val="0"/>
          <w:kern w:val="36"/>
        </w:rPr>
        <w:t xml:space="preserve"> </w:t>
      </w:r>
      <w:proofErr w:type="spellStart"/>
      <w:r w:rsidRPr="004D207F">
        <w:rPr>
          <w:b w:val="0"/>
          <w:kern w:val="36"/>
        </w:rPr>
        <w:t>kesusilaan</w:t>
      </w:r>
      <w:proofErr w:type="spellEnd"/>
      <w:r w:rsidRPr="004D207F">
        <w:rPr>
          <w:b w:val="0"/>
          <w:kern w:val="36"/>
        </w:rPr>
        <w:t xml:space="preserve"> </w:t>
      </w:r>
      <w:proofErr w:type="spellStart"/>
      <w:r w:rsidRPr="004D207F">
        <w:rPr>
          <w:b w:val="0"/>
          <w:kern w:val="36"/>
        </w:rPr>
        <w:t>atau</w:t>
      </w:r>
      <w:proofErr w:type="spellEnd"/>
      <w:r w:rsidRPr="004D207F">
        <w:rPr>
          <w:b w:val="0"/>
          <w:kern w:val="36"/>
        </w:rPr>
        <w:t xml:space="preserve"> </w:t>
      </w:r>
      <w:proofErr w:type="spellStart"/>
      <w:r w:rsidRPr="004D207F">
        <w:rPr>
          <w:b w:val="0"/>
          <w:kern w:val="36"/>
        </w:rPr>
        <w:t>kejahatan</w:t>
      </w:r>
      <w:proofErr w:type="spellEnd"/>
      <w:r w:rsidRPr="004D207F">
        <w:rPr>
          <w:b w:val="0"/>
          <w:kern w:val="36"/>
        </w:rPr>
        <w:t xml:space="preserve"> </w:t>
      </w:r>
      <w:proofErr w:type="spellStart"/>
      <w:r w:rsidRPr="004D207F">
        <w:rPr>
          <w:b w:val="0"/>
          <w:kern w:val="36"/>
        </w:rPr>
        <w:t>seksual</w:t>
      </w:r>
      <w:proofErr w:type="spellEnd"/>
      <w:r w:rsidRPr="004D207F">
        <w:rPr>
          <w:b w:val="0"/>
          <w:kern w:val="36"/>
        </w:rPr>
        <w:t xml:space="preserve"> pada </w:t>
      </w:r>
      <w:proofErr w:type="spellStart"/>
      <w:r w:rsidRPr="004D207F">
        <w:rPr>
          <w:b w:val="0"/>
          <w:kern w:val="36"/>
        </w:rPr>
        <w:t>umumnya</w:t>
      </w:r>
      <w:proofErr w:type="spellEnd"/>
      <w:r w:rsidRPr="004D207F">
        <w:rPr>
          <w:b w:val="0"/>
          <w:kern w:val="36"/>
        </w:rPr>
        <w:t xml:space="preserve"> </w:t>
      </w:r>
      <w:proofErr w:type="spellStart"/>
      <w:r w:rsidRPr="004D207F">
        <w:rPr>
          <w:b w:val="0"/>
          <w:kern w:val="36"/>
        </w:rPr>
        <w:t>dialami</w:t>
      </w:r>
      <w:proofErr w:type="spellEnd"/>
      <w:r w:rsidRPr="004D207F">
        <w:rPr>
          <w:b w:val="0"/>
          <w:kern w:val="36"/>
        </w:rPr>
        <w:t xml:space="preserve"> oleh para </w:t>
      </w:r>
      <w:proofErr w:type="spellStart"/>
      <w:r w:rsidRPr="004D207F">
        <w:rPr>
          <w:b w:val="0"/>
          <w:kern w:val="36"/>
        </w:rPr>
        <w:t>wanita</w:t>
      </w:r>
      <w:proofErr w:type="spellEnd"/>
      <w:r w:rsidRPr="004D207F">
        <w:rPr>
          <w:b w:val="0"/>
          <w:kern w:val="36"/>
        </w:rPr>
        <w:t xml:space="preserve"> </w:t>
      </w:r>
      <w:proofErr w:type="spellStart"/>
      <w:r w:rsidRPr="004D207F">
        <w:rPr>
          <w:b w:val="0"/>
          <w:kern w:val="36"/>
        </w:rPr>
        <w:t>khususnya</w:t>
      </w:r>
      <w:proofErr w:type="spellEnd"/>
      <w:r w:rsidRPr="004D207F">
        <w:rPr>
          <w:b w:val="0"/>
          <w:kern w:val="36"/>
        </w:rPr>
        <w:t xml:space="preserve"> </w:t>
      </w:r>
      <w:proofErr w:type="spellStart"/>
      <w:r w:rsidRPr="004D207F">
        <w:rPr>
          <w:b w:val="0"/>
          <w:kern w:val="36"/>
        </w:rPr>
        <w:t>anak-anak</w:t>
      </w:r>
      <w:proofErr w:type="spellEnd"/>
      <w:r w:rsidRPr="004D207F">
        <w:rPr>
          <w:b w:val="0"/>
          <w:kern w:val="36"/>
        </w:rPr>
        <w:t xml:space="preserve"> yang </w:t>
      </w:r>
      <w:proofErr w:type="spellStart"/>
      <w:r w:rsidRPr="004D207F">
        <w:rPr>
          <w:b w:val="0"/>
          <w:kern w:val="36"/>
        </w:rPr>
        <w:t>masih</w:t>
      </w:r>
      <w:proofErr w:type="spellEnd"/>
      <w:r w:rsidRPr="004D207F">
        <w:rPr>
          <w:b w:val="0"/>
          <w:kern w:val="36"/>
        </w:rPr>
        <w:t xml:space="preserve"> </w:t>
      </w:r>
      <w:proofErr w:type="spellStart"/>
      <w:r w:rsidRPr="004D207F">
        <w:rPr>
          <w:b w:val="0"/>
          <w:kern w:val="36"/>
        </w:rPr>
        <w:t>muda</w:t>
      </w:r>
      <w:proofErr w:type="spellEnd"/>
      <w:r w:rsidRPr="004D207F">
        <w:rPr>
          <w:b w:val="0"/>
          <w:kern w:val="36"/>
        </w:rPr>
        <w:t xml:space="preserve"> (</w:t>
      </w:r>
      <w:proofErr w:type="spellStart"/>
      <w:r w:rsidRPr="004D207F">
        <w:rPr>
          <w:b w:val="0"/>
          <w:kern w:val="36"/>
        </w:rPr>
        <w:t>remaja</w:t>
      </w:r>
      <w:proofErr w:type="spellEnd"/>
      <w:r w:rsidRPr="004D207F">
        <w:rPr>
          <w:b w:val="0"/>
          <w:kern w:val="36"/>
        </w:rPr>
        <w:t xml:space="preserve">). </w:t>
      </w:r>
      <w:proofErr w:type="spellStart"/>
      <w:r w:rsidRPr="004D207F">
        <w:rPr>
          <w:b w:val="0"/>
          <w:kern w:val="36"/>
        </w:rPr>
        <w:t>Kejadian</w:t>
      </w:r>
      <w:proofErr w:type="spellEnd"/>
      <w:r w:rsidRPr="004D207F">
        <w:rPr>
          <w:b w:val="0"/>
          <w:kern w:val="36"/>
        </w:rPr>
        <w:t xml:space="preserve"> </w:t>
      </w:r>
      <w:proofErr w:type="spellStart"/>
      <w:r w:rsidRPr="004D207F">
        <w:rPr>
          <w:b w:val="0"/>
          <w:kern w:val="36"/>
        </w:rPr>
        <w:t>ini</w:t>
      </w:r>
      <w:proofErr w:type="spellEnd"/>
      <w:r w:rsidRPr="004D207F">
        <w:rPr>
          <w:b w:val="0"/>
          <w:kern w:val="36"/>
        </w:rPr>
        <w:t xml:space="preserve"> </w:t>
      </w:r>
      <w:proofErr w:type="spellStart"/>
      <w:r w:rsidR="00D62680" w:rsidRPr="004D207F">
        <w:rPr>
          <w:b w:val="0"/>
          <w:kern w:val="36"/>
        </w:rPr>
        <w:t>terjadi</w:t>
      </w:r>
      <w:proofErr w:type="spellEnd"/>
      <w:r w:rsidR="00D62680" w:rsidRPr="004D207F">
        <w:rPr>
          <w:b w:val="0"/>
          <w:kern w:val="36"/>
        </w:rPr>
        <w:t xml:space="preserve"> </w:t>
      </w:r>
      <w:proofErr w:type="spellStart"/>
      <w:r w:rsidR="00D62680" w:rsidRPr="004D207F">
        <w:rPr>
          <w:b w:val="0"/>
          <w:kern w:val="36"/>
        </w:rPr>
        <w:t>dimasyarakat</w:t>
      </w:r>
      <w:proofErr w:type="spellEnd"/>
      <w:r w:rsidR="00D62680" w:rsidRPr="004D207F">
        <w:rPr>
          <w:b w:val="0"/>
          <w:kern w:val="36"/>
        </w:rPr>
        <w:t xml:space="preserve"> </w:t>
      </w:r>
      <w:proofErr w:type="spellStart"/>
      <w:r w:rsidR="00D62680" w:rsidRPr="004D207F">
        <w:rPr>
          <w:b w:val="0"/>
          <w:kern w:val="36"/>
        </w:rPr>
        <w:t>tanpa</w:t>
      </w:r>
      <w:proofErr w:type="spellEnd"/>
      <w:r w:rsidR="00D62680" w:rsidRPr="004D207F">
        <w:rPr>
          <w:b w:val="0"/>
          <w:kern w:val="36"/>
        </w:rPr>
        <w:t xml:space="preserve"> </w:t>
      </w:r>
      <w:proofErr w:type="spellStart"/>
      <w:r w:rsidR="00D62680" w:rsidRPr="004D207F">
        <w:rPr>
          <w:b w:val="0"/>
          <w:kern w:val="36"/>
        </w:rPr>
        <w:t>mempertimbangkan</w:t>
      </w:r>
      <w:proofErr w:type="spellEnd"/>
      <w:r w:rsidR="00D62680" w:rsidRPr="004D207F">
        <w:rPr>
          <w:b w:val="0"/>
          <w:kern w:val="36"/>
        </w:rPr>
        <w:t xml:space="preserve"> </w:t>
      </w:r>
      <w:proofErr w:type="spellStart"/>
      <w:r w:rsidR="00D62680" w:rsidRPr="004D207F">
        <w:rPr>
          <w:b w:val="0"/>
          <w:kern w:val="36"/>
        </w:rPr>
        <w:t>stratifikasi</w:t>
      </w:r>
      <w:proofErr w:type="spellEnd"/>
      <w:r w:rsidR="00D62680" w:rsidRPr="004D207F">
        <w:rPr>
          <w:b w:val="0"/>
          <w:kern w:val="36"/>
        </w:rPr>
        <w:t xml:space="preserve"> </w:t>
      </w:r>
      <w:proofErr w:type="spellStart"/>
      <w:r w:rsidR="00D62680" w:rsidRPr="004D207F">
        <w:rPr>
          <w:b w:val="0"/>
          <w:kern w:val="36"/>
        </w:rPr>
        <w:t>sosial</w:t>
      </w:r>
      <w:proofErr w:type="spellEnd"/>
      <w:r w:rsidR="00D62680" w:rsidRPr="004D207F">
        <w:rPr>
          <w:b w:val="0"/>
          <w:kern w:val="36"/>
        </w:rPr>
        <w:t xml:space="preserve"> </w:t>
      </w:r>
      <w:proofErr w:type="spellStart"/>
      <w:r w:rsidR="00D62680" w:rsidRPr="004D207F">
        <w:rPr>
          <w:b w:val="0"/>
          <w:kern w:val="36"/>
        </w:rPr>
        <w:t>pelaku</w:t>
      </w:r>
      <w:proofErr w:type="spellEnd"/>
      <w:r w:rsidR="00D62680" w:rsidRPr="004D207F">
        <w:rPr>
          <w:b w:val="0"/>
          <w:kern w:val="36"/>
        </w:rPr>
        <w:t xml:space="preserve"> dan </w:t>
      </w:r>
      <w:proofErr w:type="spellStart"/>
      <w:r w:rsidR="00D62680" w:rsidRPr="004D207F">
        <w:rPr>
          <w:b w:val="0"/>
          <w:kern w:val="36"/>
        </w:rPr>
        <w:t>korbannya</w:t>
      </w:r>
      <w:proofErr w:type="spellEnd"/>
      <w:r w:rsidRPr="004D207F">
        <w:rPr>
          <w:b w:val="0"/>
          <w:kern w:val="36"/>
        </w:rPr>
        <w:t>.</w:t>
      </w:r>
      <w:r w:rsidR="00D62680" w:rsidRPr="004D207F">
        <w:rPr>
          <w:b w:val="0"/>
          <w:kern w:val="36"/>
        </w:rPr>
        <w:t xml:space="preserve"> </w:t>
      </w:r>
      <w:proofErr w:type="spellStart"/>
      <w:r w:rsidR="00D62680" w:rsidRPr="004D207F">
        <w:rPr>
          <w:b w:val="0"/>
          <w:kern w:val="36"/>
        </w:rPr>
        <w:t>Pengaruh</w:t>
      </w:r>
      <w:proofErr w:type="spellEnd"/>
      <w:r w:rsidR="00D62680" w:rsidRPr="004D207F">
        <w:rPr>
          <w:b w:val="0"/>
          <w:kern w:val="36"/>
        </w:rPr>
        <w:t xml:space="preserve"> </w:t>
      </w:r>
      <w:proofErr w:type="spellStart"/>
      <w:r w:rsidR="00D62680" w:rsidRPr="004D207F">
        <w:rPr>
          <w:b w:val="0"/>
          <w:kern w:val="36"/>
        </w:rPr>
        <w:t>lingkungan</w:t>
      </w:r>
      <w:proofErr w:type="spellEnd"/>
      <w:r w:rsidR="00D62680" w:rsidRPr="004D207F">
        <w:rPr>
          <w:b w:val="0"/>
          <w:kern w:val="36"/>
        </w:rPr>
        <w:t xml:space="preserve">, </w:t>
      </w:r>
      <w:proofErr w:type="spellStart"/>
      <w:r w:rsidR="00D62680" w:rsidRPr="004D207F">
        <w:rPr>
          <w:b w:val="0"/>
          <w:kern w:val="36"/>
        </w:rPr>
        <w:t>latar</w:t>
      </w:r>
      <w:proofErr w:type="spellEnd"/>
      <w:r w:rsidR="00CF79EC">
        <w:rPr>
          <w:b w:val="0"/>
          <w:kern w:val="36"/>
        </w:rPr>
        <w:t xml:space="preserve"> </w:t>
      </w:r>
      <w:proofErr w:type="spellStart"/>
      <w:r w:rsidR="00D62680" w:rsidRPr="004D207F">
        <w:rPr>
          <w:b w:val="0"/>
          <w:kern w:val="36"/>
        </w:rPr>
        <w:t>belakang</w:t>
      </w:r>
      <w:proofErr w:type="spellEnd"/>
      <w:r w:rsidR="00D62680" w:rsidRPr="004D207F">
        <w:rPr>
          <w:b w:val="0"/>
          <w:kern w:val="36"/>
        </w:rPr>
        <w:t xml:space="preserve"> </w:t>
      </w:r>
      <w:proofErr w:type="spellStart"/>
      <w:r w:rsidR="00D62680" w:rsidRPr="004D207F">
        <w:rPr>
          <w:b w:val="0"/>
          <w:kern w:val="36"/>
        </w:rPr>
        <w:t>kejiwaan</w:t>
      </w:r>
      <w:proofErr w:type="spellEnd"/>
      <w:r w:rsidR="00D62680" w:rsidRPr="004D207F">
        <w:rPr>
          <w:b w:val="0"/>
          <w:kern w:val="36"/>
        </w:rPr>
        <w:t xml:space="preserve"> </w:t>
      </w:r>
      <w:proofErr w:type="spellStart"/>
      <w:r w:rsidR="00D62680" w:rsidRPr="004D207F">
        <w:rPr>
          <w:b w:val="0"/>
          <w:kern w:val="36"/>
        </w:rPr>
        <w:t>atau</w:t>
      </w:r>
      <w:proofErr w:type="spellEnd"/>
      <w:r w:rsidR="00D62680" w:rsidRPr="004D207F">
        <w:rPr>
          <w:b w:val="0"/>
          <w:kern w:val="36"/>
        </w:rPr>
        <w:t xml:space="preserve"> </w:t>
      </w:r>
      <w:proofErr w:type="spellStart"/>
      <w:r w:rsidR="00D62680" w:rsidRPr="004D207F">
        <w:rPr>
          <w:b w:val="0"/>
          <w:kern w:val="36"/>
        </w:rPr>
        <w:t>guncangan</w:t>
      </w:r>
      <w:proofErr w:type="spellEnd"/>
      <w:r w:rsidR="00D62680" w:rsidRPr="004D207F">
        <w:rPr>
          <w:b w:val="0"/>
          <w:kern w:val="36"/>
        </w:rPr>
        <w:t xml:space="preserve"> </w:t>
      </w:r>
      <w:proofErr w:type="spellStart"/>
      <w:r w:rsidR="00D62680" w:rsidRPr="004D207F">
        <w:rPr>
          <w:b w:val="0"/>
          <w:kern w:val="36"/>
        </w:rPr>
        <w:t>p</w:t>
      </w:r>
      <w:r w:rsidR="00193426" w:rsidRPr="004D207F">
        <w:rPr>
          <w:b w:val="0"/>
          <w:kern w:val="36"/>
        </w:rPr>
        <w:t>sikis</w:t>
      </w:r>
      <w:proofErr w:type="spellEnd"/>
      <w:r w:rsidR="00D62680" w:rsidRPr="004D207F">
        <w:rPr>
          <w:b w:val="0"/>
          <w:kern w:val="36"/>
        </w:rPr>
        <w:t xml:space="preserve"> </w:t>
      </w:r>
      <w:proofErr w:type="spellStart"/>
      <w:r w:rsidR="00D62680" w:rsidRPr="004D207F">
        <w:rPr>
          <w:b w:val="0"/>
          <w:kern w:val="36"/>
        </w:rPr>
        <w:t>spontan</w:t>
      </w:r>
      <w:proofErr w:type="spellEnd"/>
      <w:r w:rsidR="00D62680" w:rsidRPr="004D207F">
        <w:rPr>
          <w:b w:val="0"/>
          <w:kern w:val="36"/>
        </w:rPr>
        <w:t xml:space="preserve"> yang </w:t>
      </w:r>
      <w:proofErr w:type="spellStart"/>
      <w:r w:rsidR="00D62680" w:rsidRPr="004D207F">
        <w:rPr>
          <w:b w:val="0"/>
          <w:kern w:val="36"/>
        </w:rPr>
        <w:t>disebabkan</w:t>
      </w:r>
      <w:proofErr w:type="spellEnd"/>
      <w:r w:rsidR="00D62680" w:rsidRPr="004D207F">
        <w:rPr>
          <w:b w:val="0"/>
          <w:kern w:val="36"/>
        </w:rPr>
        <w:t xml:space="preserve"> oleh </w:t>
      </w:r>
      <w:proofErr w:type="spellStart"/>
      <w:r w:rsidR="00D62680" w:rsidRPr="004D207F">
        <w:rPr>
          <w:b w:val="0"/>
          <w:kern w:val="36"/>
        </w:rPr>
        <w:t>rangsangan</w:t>
      </w:r>
      <w:proofErr w:type="spellEnd"/>
      <w:r w:rsidR="00D62680" w:rsidRPr="004D207F">
        <w:rPr>
          <w:b w:val="0"/>
          <w:kern w:val="36"/>
        </w:rPr>
        <w:t xml:space="preserve"> </w:t>
      </w:r>
      <w:proofErr w:type="spellStart"/>
      <w:r w:rsidR="00D62680" w:rsidRPr="004D207F">
        <w:rPr>
          <w:b w:val="0"/>
          <w:kern w:val="36"/>
        </w:rPr>
        <w:t>seksual</w:t>
      </w:r>
      <w:proofErr w:type="spellEnd"/>
      <w:r w:rsidR="00D62680" w:rsidRPr="004D207F">
        <w:rPr>
          <w:b w:val="0"/>
          <w:kern w:val="36"/>
        </w:rPr>
        <w:t xml:space="preserve"> </w:t>
      </w:r>
      <w:proofErr w:type="spellStart"/>
      <w:r w:rsidR="00D62680" w:rsidRPr="004D207F">
        <w:rPr>
          <w:b w:val="0"/>
          <w:kern w:val="36"/>
        </w:rPr>
        <w:t>dapat</w:t>
      </w:r>
      <w:proofErr w:type="spellEnd"/>
      <w:r w:rsidR="00D62680" w:rsidRPr="004D207F">
        <w:rPr>
          <w:b w:val="0"/>
          <w:kern w:val="36"/>
        </w:rPr>
        <w:t xml:space="preserve"> </w:t>
      </w:r>
      <w:proofErr w:type="spellStart"/>
      <w:r w:rsidR="00D62680" w:rsidRPr="004D207F">
        <w:rPr>
          <w:b w:val="0"/>
          <w:kern w:val="36"/>
        </w:rPr>
        <w:t>menyebabkan</w:t>
      </w:r>
      <w:proofErr w:type="spellEnd"/>
      <w:r w:rsidR="00D62680" w:rsidRPr="004D207F">
        <w:rPr>
          <w:b w:val="0"/>
          <w:kern w:val="36"/>
        </w:rPr>
        <w:t xml:space="preserve"> </w:t>
      </w:r>
      <w:proofErr w:type="spellStart"/>
      <w:r w:rsidR="00D62680" w:rsidRPr="004D207F">
        <w:rPr>
          <w:b w:val="0"/>
          <w:kern w:val="36"/>
        </w:rPr>
        <w:t>timbulnya</w:t>
      </w:r>
      <w:proofErr w:type="spellEnd"/>
      <w:r w:rsidR="00D62680" w:rsidRPr="004D207F">
        <w:rPr>
          <w:b w:val="0"/>
          <w:kern w:val="36"/>
        </w:rPr>
        <w:t xml:space="preserve"> </w:t>
      </w:r>
      <w:proofErr w:type="spellStart"/>
      <w:r w:rsidR="00D62680" w:rsidRPr="004D207F">
        <w:rPr>
          <w:b w:val="0"/>
          <w:kern w:val="36"/>
        </w:rPr>
        <w:t>kejahatan</w:t>
      </w:r>
      <w:proofErr w:type="spellEnd"/>
      <w:r w:rsidR="00D62680" w:rsidRPr="004D207F">
        <w:rPr>
          <w:b w:val="0"/>
          <w:kern w:val="36"/>
        </w:rPr>
        <w:t xml:space="preserve"> </w:t>
      </w:r>
      <w:proofErr w:type="spellStart"/>
      <w:r w:rsidR="00D62680" w:rsidRPr="004D207F">
        <w:rPr>
          <w:b w:val="0"/>
          <w:kern w:val="36"/>
        </w:rPr>
        <w:t>tersebut</w:t>
      </w:r>
      <w:proofErr w:type="spellEnd"/>
      <w:r w:rsidR="00E16BEE">
        <w:rPr>
          <w:b w:val="0"/>
          <w:kern w:val="36"/>
        </w:rPr>
        <w:t xml:space="preserve"> </w:t>
      </w:r>
      <w:r w:rsidRPr="004D207F">
        <w:rPr>
          <w:rStyle w:val="FootnoteReference"/>
          <w:b w:val="0"/>
          <w:kern w:val="36"/>
        </w:rPr>
        <w:footnoteReference w:id="2"/>
      </w:r>
      <w:r w:rsidR="00ED2209" w:rsidRPr="004D207F">
        <w:rPr>
          <w:b w:val="0"/>
          <w:kern w:val="36"/>
        </w:rPr>
        <w:t>.</w:t>
      </w:r>
      <w:bookmarkStart w:id="24" w:name="_Toc181268991"/>
      <w:bookmarkEnd w:id="21"/>
      <w:bookmarkEnd w:id="22"/>
      <w:bookmarkEnd w:id="23"/>
      <w:r w:rsidR="00560F19">
        <w:rPr>
          <w:b w:val="0"/>
          <w:kern w:val="36"/>
        </w:rPr>
        <w:t xml:space="preserve"> </w:t>
      </w:r>
    </w:p>
    <w:p w14:paraId="4A84566B" w14:textId="6FE0A8A2" w:rsidR="002E4B92" w:rsidRPr="004D207F" w:rsidRDefault="00AD1CBA" w:rsidP="007B0D5B">
      <w:pPr>
        <w:pStyle w:val="Heading1"/>
        <w:spacing w:before="0" w:beforeAutospacing="0" w:after="0" w:afterAutospacing="0" w:line="480" w:lineRule="auto"/>
        <w:ind w:left="284" w:firstLine="720"/>
        <w:contextualSpacing/>
        <w:jc w:val="both"/>
        <w:rPr>
          <w:b w:val="0"/>
          <w:kern w:val="36"/>
        </w:rPr>
      </w:pPr>
      <w:bookmarkStart w:id="25" w:name="_Toc181268992"/>
      <w:bookmarkStart w:id="26" w:name="_Toc193067711"/>
      <w:bookmarkStart w:id="27" w:name="_Toc193068629"/>
      <w:bookmarkEnd w:id="24"/>
      <w:proofErr w:type="spellStart"/>
      <w:r w:rsidRPr="004D207F">
        <w:rPr>
          <w:b w:val="0"/>
          <w:kern w:val="36"/>
        </w:rPr>
        <w:t>Sat</w:t>
      </w:r>
      <w:r w:rsidR="00786C54" w:rsidRPr="004D207F">
        <w:rPr>
          <w:b w:val="0"/>
          <w:kern w:val="36"/>
        </w:rPr>
        <w:t>uan</w:t>
      </w:r>
      <w:proofErr w:type="spellEnd"/>
      <w:r w:rsidR="00786C54" w:rsidRPr="004D207F">
        <w:rPr>
          <w:b w:val="0"/>
          <w:kern w:val="36"/>
        </w:rPr>
        <w:t xml:space="preserve"> Polisi </w:t>
      </w:r>
      <w:proofErr w:type="spellStart"/>
      <w:r w:rsidR="00786C54" w:rsidRPr="004D207F">
        <w:rPr>
          <w:b w:val="0"/>
          <w:kern w:val="36"/>
        </w:rPr>
        <w:t>Pamong</w:t>
      </w:r>
      <w:proofErr w:type="spellEnd"/>
      <w:r w:rsidR="00786C54" w:rsidRPr="004D207F">
        <w:rPr>
          <w:b w:val="0"/>
          <w:kern w:val="36"/>
        </w:rPr>
        <w:t xml:space="preserve"> </w:t>
      </w:r>
      <w:proofErr w:type="spellStart"/>
      <w:r w:rsidR="00786C54" w:rsidRPr="004D207F">
        <w:rPr>
          <w:b w:val="0"/>
          <w:kern w:val="36"/>
        </w:rPr>
        <w:t>Praja</w:t>
      </w:r>
      <w:proofErr w:type="spellEnd"/>
      <w:r w:rsidR="00786C54" w:rsidRPr="004D207F">
        <w:rPr>
          <w:b w:val="0"/>
          <w:kern w:val="36"/>
        </w:rPr>
        <w:t xml:space="preserve"> (</w:t>
      </w:r>
      <w:proofErr w:type="spellStart"/>
      <w:r w:rsidR="00786C54" w:rsidRPr="004D207F">
        <w:rPr>
          <w:b w:val="0"/>
          <w:kern w:val="36"/>
        </w:rPr>
        <w:t>Satpol</w:t>
      </w:r>
      <w:proofErr w:type="spellEnd"/>
      <w:r w:rsidR="00786C54" w:rsidRPr="004D207F">
        <w:rPr>
          <w:b w:val="0"/>
          <w:kern w:val="36"/>
        </w:rPr>
        <w:t xml:space="preserve"> PP)</w:t>
      </w:r>
      <w:r w:rsidR="003824FF" w:rsidRPr="004D207F">
        <w:rPr>
          <w:b w:val="0"/>
          <w:kern w:val="36"/>
        </w:rPr>
        <w:t xml:space="preserve"> </w:t>
      </w:r>
      <w:proofErr w:type="spellStart"/>
      <w:r w:rsidR="00972DEA" w:rsidRPr="004D207F">
        <w:rPr>
          <w:b w:val="0"/>
          <w:kern w:val="36"/>
        </w:rPr>
        <w:t>merupakan</w:t>
      </w:r>
      <w:proofErr w:type="spellEnd"/>
      <w:r w:rsidR="002327FF" w:rsidRPr="004D207F">
        <w:rPr>
          <w:b w:val="0"/>
          <w:kern w:val="36"/>
        </w:rPr>
        <w:t xml:space="preserve"> </w:t>
      </w:r>
      <w:proofErr w:type="spellStart"/>
      <w:r w:rsidR="002327FF" w:rsidRPr="004D207F">
        <w:rPr>
          <w:b w:val="0"/>
          <w:kern w:val="36"/>
        </w:rPr>
        <w:t>bagian</w:t>
      </w:r>
      <w:proofErr w:type="spellEnd"/>
      <w:r w:rsidR="002327FF" w:rsidRPr="004D207F">
        <w:rPr>
          <w:b w:val="0"/>
          <w:kern w:val="36"/>
        </w:rPr>
        <w:t xml:space="preserve"> </w:t>
      </w:r>
      <w:proofErr w:type="spellStart"/>
      <w:r w:rsidR="002327FF" w:rsidRPr="004D207F">
        <w:rPr>
          <w:b w:val="0"/>
          <w:kern w:val="36"/>
        </w:rPr>
        <w:t>dari</w:t>
      </w:r>
      <w:proofErr w:type="spellEnd"/>
      <w:r w:rsidR="002327FF" w:rsidRPr="004D207F">
        <w:rPr>
          <w:b w:val="0"/>
          <w:kern w:val="36"/>
        </w:rPr>
        <w:t xml:space="preserve"> </w:t>
      </w:r>
      <w:proofErr w:type="spellStart"/>
      <w:r w:rsidR="002327FF" w:rsidRPr="004D207F">
        <w:rPr>
          <w:b w:val="0"/>
          <w:kern w:val="36"/>
        </w:rPr>
        <w:t>aparat</w:t>
      </w:r>
      <w:proofErr w:type="spellEnd"/>
      <w:r w:rsidR="002327FF" w:rsidRPr="004D207F">
        <w:rPr>
          <w:b w:val="0"/>
          <w:kern w:val="36"/>
        </w:rPr>
        <w:t xml:space="preserve"> </w:t>
      </w:r>
      <w:proofErr w:type="spellStart"/>
      <w:r w:rsidR="002327FF" w:rsidRPr="004D207F">
        <w:rPr>
          <w:b w:val="0"/>
          <w:kern w:val="36"/>
        </w:rPr>
        <w:t>penegak</w:t>
      </w:r>
      <w:proofErr w:type="spellEnd"/>
      <w:r w:rsidR="002327FF" w:rsidRPr="004D207F">
        <w:rPr>
          <w:b w:val="0"/>
          <w:kern w:val="36"/>
        </w:rPr>
        <w:t xml:space="preserve"> </w:t>
      </w:r>
      <w:proofErr w:type="spellStart"/>
      <w:r w:rsidR="002327FF" w:rsidRPr="004D207F">
        <w:rPr>
          <w:b w:val="0"/>
          <w:kern w:val="36"/>
        </w:rPr>
        <w:t>hukum</w:t>
      </w:r>
      <w:proofErr w:type="spellEnd"/>
      <w:r w:rsidR="002327FF" w:rsidRPr="004D207F">
        <w:rPr>
          <w:b w:val="0"/>
          <w:kern w:val="36"/>
        </w:rPr>
        <w:t xml:space="preserve"> non-</w:t>
      </w:r>
      <w:proofErr w:type="spellStart"/>
      <w:r w:rsidR="002327FF" w:rsidRPr="004D207F">
        <w:rPr>
          <w:b w:val="0"/>
          <w:kern w:val="36"/>
        </w:rPr>
        <w:t>yudisial</w:t>
      </w:r>
      <w:proofErr w:type="spellEnd"/>
      <w:r w:rsidR="002327FF" w:rsidRPr="004D207F">
        <w:rPr>
          <w:b w:val="0"/>
          <w:kern w:val="36"/>
        </w:rPr>
        <w:t xml:space="preserve"> di</w:t>
      </w:r>
      <w:r w:rsidR="00560F19">
        <w:rPr>
          <w:b w:val="0"/>
          <w:kern w:val="36"/>
        </w:rPr>
        <w:t xml:space="preserve"> </w:t>
      </w:r>
      <w:proofErr w:type="spellStart"/>
      <w:r w:rsidR="002327FF" w:rsidRPr="004D207F">
        <w:rPr>
          <w:b w:val="0"/>
          <w:kern w:val="36"/>
        </w:rPr>
        <w:t>daerah</w:t>
      </w:r>
      <w:proofErr w:type="spellEnd"/>
      <w:r w:rsidR="002327FF" w:rsidRPr="004D207F">
        <w:rPr>
          <w:b w:val="0"/>
          <w:kern w:val="36"/>
        </w:rPr>
        <w:t xml:space="preserve"> yang </w:t>
      </w:r>
      <w:proofErr w:type="spellStart"/>
      <w:r w:rsidR="002327FF" w:rsidRPr="004D207F">
        <w:rPr>
          <w:b w:val="0"/>
          <w:kern w:val="36"/>
        </w:rPr>
        <w:t>bertanggung</w:t>
      </w:r>
      <w:proofErr w:type="spellEnd"/>
      <w:r w:rsidR="002327FF" w:rsidRPr="004D207F">
        <w:rPr>
          <w:b w:val="0"/>
          <w:kern w:val="36"/>
        </w:rPr>
        <w:t xml:space="preserve"> </w:t>
      </w:r>
      <w:proofErr w:type="spellStart"/>
      <w:r w:rsidR="002327FF" w:rsidRPr="004D207F">
        <w:rPr>
          <w:b w:val="0"/>
          <w:kern w:val="36"/>
        </w:rPr>
        <w:t>jawab</w:t>
      </w:r>
      <w:proofErr w:type="spellEnd"/>
      <w:r w:rsidR="002327FF" w:rsidRPr="004D207F">
        <w:rPr>
          <w:b w:val="0"/>
          <w:kern w:val="36"/>
        </w:rPr>
        <w:t xml:space="preserve"> </w:t>
      </w:r>
      <w:proofErr w:type="spellStart"/>
      <w:r w:rsidR="002327FF" w:rsidRPr="004D207F">
        <w:rPr>
          <w:b w:val="0"/>
          <w:kern w:val="36"/>
        </w:rPr>
        <w:t>atas</w:t>
      </w:r>
      <w:proofErr w:type="spellEnd"/>
      <w:r w:rsidR="002327FF" w:rsidRPr="004D207F">
        <w:rPr>
          <w:b w:val="0"/>
          <w:kern w:val="36"/>
        </w:rPr>
        <w:t xml:space="preserve"> </w:t>
      </w:r>
      <w:proofErr w:type="spellStart"/>
      <w:r w:rsidR="002327FF" w:rsidRPr="004D207F">
        <w:rPr>
          <w:b w:val="0"/>
          <w:kern w:val="36"/>
        </w:rPr>
        <w:t>penegakan</w:t>
      </w:r>
      <w:proofErr w:type="spellEnd"/>
      <w:r w:rsidR="002327FF" w:rsidRPr="004D207F">
        <w:rPr>
          <w:b w:val="0"/>
          <w:kern w:val="36"/>
        </w:rPr>
        <w:t xml:space="preserve"> </w:t>
      </w:r>
      <w:proofErr w:type="spellStart"/>
      <w:r w:rsidR="002327FF" w:rsidRPr="004D207F">
        <w:rPr>
          <w:b w:val="0"/>
          <w:kern w:val="36"/>
        </w:rPr>
        <w:t>tindak</w:t>
      </w:r>
      <w:proofErr w:type="spellEnd"/>
      <w:r w:rsidR="002327FF" w:rsidRPr="004D207F">
        <w:rPr>
          <w:b w:val="0"/>
          <w:kern w:val="36"/>
        </w:rPr>
        <w:t xml:space="preserve"> </w:t>
      </w:r>
      <w:proofErr w:type="spellStart"/>
      <w:r w:rsidR="002327FF" w:rsidRPr="004D207F">
        <w:rPr>
          <w:b w:val="0"/>
          <w:kern w:val="36"/>
        </w:rPr>
        <w:t>pidana</w:t>
      </w:r>
      <w:proofErr w:type="spellEnd"/>
      <w:r w:rsidR="002327FF" w:rsidRPr="004D207F">
        <w:rPr>
          <w:b w:val="0"/>
          <w:kern w:val="36"/>
        </w:rPr>
        <w:t xml:space="preserve"> </w:t>
      </w:r>
      <w:proofErr w:type="spellStart"/>
      <w:r w:rsidR="002327FF" w:rsidRPr="004D207F">
        <w:rPr>
          <w:b w:val="0"/>
          <w:kern w:val="36"/>
        </w:rPr>
        <w:t>asusila</w:t>
      </w:r>
      <w:proofErr w:type="spellEnd"/>
      <w:r w:rsidR="002327FF" w:rsidRPr="004D207F">
        <w:rPr>
          <w:b w:val="0"/>
          <w:kern w:val="36"/>
        </w:rPr>
        <w:t xml:space="preserve">. </w:t>
      </w:r>
      <w:proofErr w:type="spellStart"/>
      <w:r w:rsidR="002327FF" w:rsidRPr="004D207F">
        <w:rPr>
          <w:b w:val="0"/>
          <w:kern w:val="36"/>
        </w:rPr>
        <w:t>Satpol</w:t>
      </w:r>
      <w:proofErr w:type="spellEnd"/>
      <w:r w:rsidR="002327FF" w:rsidRPr="004D207F">
        <w:rPr>
          <w:b w:val="0"/>
          <w:kern w:val="36"/>
        </w:rPr>
        <w:t xml:space="preserve"> PP juga </w:t>
      </w:r>
      <w:proofErr w:type="spellStart"/>
      <w:r w:rsidR="002327FF" w:rsidRPr="004D207F">
        <w:rPr>
          <w:b w:val="0"/>
          <w:kern w:val="36"/>
        </w:rPr>
        <w:t>memiliki</w:t>
      </w:r>
      <w:proofErr w:type="spellEnd"/>
      <w:r w:rsidR="002327FF" w:rsidRPr="004D207F">
        <w:rPr>
          <w:b w:val="0"/>
          <w:kern w:val="36"/>
        </w:rPr>
        <w:t xml:space="preserve"> </w:t>
      </w:r>
      <w:proofErr w:type="spellStart"/>
      <w:r w:rsidR="002327FF" w:rsidRPr="004D207F">
        <w:rPr>
          <w:b w:val="0"/>
          <w:kern w:val="36"/>
        </w:rPr>
        <w:t>tugas</w:t>
      </w:r>
      <w:proofErr w:type="spellEnd"/>
      <w:r w:rsidR="002327FF" w:rsidRPr="004D207F">
        <w:rPr>
          <w:b w:val="0"/>
          <w:kern w:val="36"/>
        </w:rPr>
        <w:t xml:space="preserve"> dan </w:t>
      </w:r>
      <w:proofErr w:type="spellStart"/>
      <w:r w:rsidR="002327FF" w:rsidRPr="004D207F">
        <w:rPr>
          <w:b w:val="0"/>
          <w:kern w:val="36"/>
        </w:rPr>
        <w:t>fungsi</w:t>
      </w:r>
      <w:proofErr w:type="spellEnd"/>
      <w:r w:rsidR="002327FF" w:rsidRPr="004D207F">
        <w:rPr>
          <w:b w:val="0"/>
          <w:kern w:val="36"/>
        </w:rPr>
        <w:t xml:space="preserve"> </w:t>
      </w:r>
      <w:proofErr w:type="spellStart"/>
      <w:r w:rsidR="002327FF" w:rsidRPr="004D207F">
        <w:rPr>
          <w:b w:val="0"/>
          <w:kern w:val="36"/>
        </w:rPr>
        <w:t>untuk</w:t>
      </w:r>
      <w:proofErr w:type="spellEnd"/>
      <w:r w:rsidR="002327FF" w:rsidRPr="004D207F">
        <w:rPr>
          <w:b w:val="0"/>
          <w:kern w:val="36"/>
        </w:rPr>
        <w:t xml:space="preserve"> </w:t>
      </w:r>
      <w:proofErr w:type="spellStart"/>
      <w:r w:rsidR="002327FF" w:rsidRPr="004D207F">
        <w:rPr>
          <w:b w:val="0"/>
          <w:kern w:val="36"/>
        </w:rPr>
        <w:t>menjaga</w:t>
      </w:r>
      <w:proofErr w:type="spellEnd"/>
      <w:r w:rsidR="002327FF" w:rsidRPr="004D207F">
        <w:rPr>
          <w:b w:val="0"/>
          <w:kern w:val="36"/>
        </w:rPr>
        <w:t xml:space="preserve"> </w:t>
      </w:r>
      <w:proofErr w:type="spellStart"/>
      <w:r w:rsidR="002327FF" w:rsidRPr="004D207F">
        <w:rPr>
          <w:b w:val="0"/>
          <w:kern w:val="36"/>
        </w:rPr>
        <w:t>ketertiban</w:t>
      </w:r>
      <w:proofErr w:type="spellEnd"/>
      <w:r w:rsidR="002327FF" w:rsidRPr="004D207F">
        <w:rPr>
          <w:b w:val="0"/>
          <w:kern w:val="36"/>
        </w:rPr>
        <w:t xml:space="preserve"> </w:t>
      </w:r>
      <w:proofErr w:type="spellStart"/>
      <w:r w:rsidR="002327FF" w:rsidRPr="004D207F">
        <w:rPr>
          <w:b w:val="0"/>
          <w:kern w:val="36"/>
        </w:rPr>
        <w:t>umum</w:t>
      </w:r>
      <w:proofErr w:type="spellEnd"/>
      <w:r w:rsidR="002327FF" w:rsidRPr="004D207F">
        <w:rPr>
          <w:b w:val="0"/>
          <w:kern w:val="36"/>
        </w:rPr>
        <w:t xml:space="preserve">, </w:t>
      </w:r>
      <w:proofErr w:type="spellStart"/>
      <w:r w:rsidR="002327FF" w:rsidRPr="004D207F">
        <w:rPr>
          <w:b w:val="0"/>
          <w:kern w:val="36"/>
        </w:rPr>
        <w:t>menegakkan</w:t>
      </w:r>
      <w:proofErr w:type="spellEnd"/>
      <w:r w:rsidR="002327FF" w:rsidRPr="004D207F">
        <w:rPr>
          <w:b w:val="0"/>
          <w:kern w:val="36"/>
        </w:rPr>
        <w:t xml:space="preserve"> </w:t>
      </w:r>
      <w:proofErr w:type="spellStart"/>
      <w:r w:rsidR="002327FF" w:rsidRPr="004D207F">
        <w:rPr>
          <w:b w:val="0"/>
          <w:kern w:val="36"/>
        </w:rPr>
        <w:t>peraturan</w:t>
      </w:r>
      <w:proofErr w:type="spellEnd"/>
      <w:r w:rsidR="002327FF" w:rsidRPr="004D207F">
        <w:rPr>
          <w:b w:val="0"/>
          <w:kern w:val="36"/>
        </w:rPr>
        <w:t xml:space="preserve"> </w:t>
      </w:r>
      <w:proofErr w:type="spellStart"/>
      <w:r w:rsidR="002327FF" w:rsidRPr="004D207F">
        <w:rPr>
          <w:b w:val="0"/>
          <w:kern w:val="36"/>
        </w:rPr>
        <w:t>daerah</w:t>
      </w:r>
      <w:proofErr w:type="spellEnd"/>
      <w:r w:rsidR="002327FF" w:rsidRPr="004D207F">
        <w:rPr>
          <w:b w:val="0"/>
          <w:kern w:val="36"/>
        </w:rPr>
        <w:t xml:space="preserve">, dan </w:t>
      </w:r>
      <w:proofErr w:type="spellStart"/>
      <w:r w:rsidR="002327FF" w:rsidRPr="004D207F">
        <w:rPr>
          <w:b w:val="0"/>
          <w:kern w:val="36"/>
        </w:rPr>
        <w:t>melindungi</w:t>
      </w:r>
      <w:proofErr w:type="spellEnd"/>
      <w:r w:rsidR="002327FF" w:rsidRPr="004D207F">
        <w:rPr>
          <w:b w:val="0"/>
          <w:kern w:val="36"/>
        </w:rPr>
        <w:t xml:space="preserve"> </w:t>
      </w:r>
      <w:proofErr w:type="spellStart"/>
      <w:r w:rsidR="002327FF" w:rsidRPr="004D207F">
        <w:rPr>
          <w:b w:val="0"/>
          <w:kern w:val="36"/>
        </w:rPr>
        <w:t>masyarakat</w:t>
      </w:r>
      <w:proofErr w:type="spellEnd"/>
      <w:r w:rsidR="00972DEA" w:rsidRPr="004D207F">
        <w:rPr>
          <w:b w:val="0"/>
          <w:kern w:val="36"/>
        </w:rPr>
        <w:t>.</w:t>
      </w:r>
      <w:r w:rsidR="002327FF" w:rsidRPr="004D207F">
        <w:rPr>
          <w:b w:val="0"/>
          <w:kern w:val="36"/>
        </w:rPr>
        <w:t xml:space="preserve"> Dalam </w:t>
      </w:r>
      <w:proofErr w:type="spellStart"/>
      <w:r w:rsidR="002327FF" w:rsidRPr="004D207F">
        <w:rPr>
          <w:b w:val="0"/>
          <w:kern w:val="36"/>
        </w:rPr>
        <w:t>upaya</w:t>
      </w:r>
      <w:proofErr w:type="spellEnd"/>
      <w:r w:rsidR="002327FF" w:rsidRPr="004D207F">
        <w:rPr>
          <w:b w:val="0"/>
          <w:kern w:val="36"/>
        </w:rPr>
        <w:t xml:space="preserve"> </w:t>
      </w:r>
      <w:proofErr w:type="spellStart"/>
      <w:r w:rsidR="002327FF" w:rsidRPr="004D207F">
        <w:rPr>
          <w:b w:val="0"/>
          <w:kern w:val="36"/>
        </w:rPr>
        <w:t>Satpol</w:t>
      </w:r>
      <w:proofErr w:type="spellEnd"/>
      <w:r w:rsidR="002327FF" w:rsidRPr="004D207F">
        <w:rPr>
          <w:b w:val="0"/>
          <w:kern w:val="36"/>
        </w:rPr>
        <w:t xml:space="preserve"> PP </w:t>
      </w:r>
      <w:proofErr w:type="spellStart"/>
      <w:r w:rsidR="002327FF" w:rsidRPr="004D207F">
        <w:rPr>
          <w:b w:val="0"/>
          <w:kern w:val="36"/>
        </w:rPr>
        <w:t>untuk</w:t>
      </w:r>
      <w:proofErr w:type="spellEnd"/>
      <w:r w:rsidR="002327FF" w:rsidRPr="004D207F">
        <w:rPr>
          <w:b w:val="0"/>
          <w:kern w:val="36"/>
        </w:rPr>
        <w:t xml:space="preserve"> </w:t>
      </w:r>
      <w:proofErr w:type="spellStart"/>
      <w:r w:rsidR="002327FF" w:rsidRPr="004D207F">
        <w:rPr>
          <w:b w:val="0"/>
          <w:kern w:val="36"/>
        </w:rPr>
        <w:t>menjaga</w:t>
      </w:r>
      <w:proofErr w:type="spellEnd"/>
      <w:r w:rsidR="002327FF" w:rsidRPr="004D207F">
        <w:rPr>
          <w:b w:val="0"/>
          <w:kern w:val="36"/>
        </w:rPr>
        <w:t xml:space="preserve"> dan/</w:t>
      </w:r>
      <w:proofErr w:type="spellStart"/>
      <w:r w:rsidR="002327FF" w:rsidRPr="004D207F">
        <w:rPr>
          <w:b w:val="0"/>
          <w:kern w:val="36"/>
        </w:rPr>
        <w:t>atau</w:t>
      </w:r>
      <w:proofErr w:type="spellEnd"/>
      <w:r w:rsidR="002327FF" w:rsidRPr="004D207F">
        <w:rPr>
          <w:b w:val="0"/>
          <w:kern w:val="36"/>
        </w:rPr>
        <w:t xml:space="preserve"> </w:t>
      </w:r>
      <w:proofErr w:type="spellStart"/>
      <w:r w:rsidR="002327FF" w:rsidRPr="004D207F">
        <w:rPr>
          <w:b w:val="0"/>
          <w:kern w:val="36"/>
        </w:rPr>
        <w:t>memulihkan</w:t>
      </w:r>
      <w:proofErr w:type="spellEnd"/>
      <w:r w:rsidR="002327FF" w:rsidRPr="004D207F">
        <w:rPr>
          <w:b w:val="0"/>
          <w:kern w:val="36"/>
        </w:rPr>
        <w:t xml:space="preserve"> </w:t>
      </w:r>
      <w:proofErr w:type="spellStart"/>
      <w:r w:rsidR="002327FF" w:rsidRPr="004D207F">
        <w:rPr>
          <w:b w:val="0"/>
          <w:kern w:val="36"/>
        </w:rPr>
        <w:t>ketertiban</w:t>
      </w:r>
      <w:proofErr w:type="spellEnd"/>
      <w:r w:rsidR="002327FF" w:rsidRPr="004D207F">
        <w:rPr>
          <w:b w:val="0"/>
          <w:kern w:val="36"/>
        </w:rPr>
        <w:t xml:space="preserve"> </w:t>
      </w:r>
      <w:proofErr w:type="spellStart"/>
      <w:r w:rsidR="002327FF" w:rsidRPr="004D207F">
        <w:rPr>
          <w:b w:val="0"/>
          <w:kern w:val="36"/>
        </w:rPr>
        <w:t>umum</w:t>
      </w:r>
      <w:proofErr w:type="spellEnd"/>
      <w:r w:rsidR="002327FF" w:rsidRPr="004D207F">
        <w:rPr>
          <w:b w:val="0"/>
          <w:kern w:val="36"/>
        </w:rPr>
        <w:t xml:space="preserve"> </w:t>
      </w:r>
      <w:r w:rsidR="002327FF" w:rsidRPr="004D207F">
        <w:rPr>
          <w:b w:val="0"/>
          <w:kern w:val="36"/>
        </w:rPr>
        <w:lastRenderedPageBreak/>
        <w:t xml:space="preserve">dan </w:t>
      </w:r>
      <w:proofErr w:type="spellStart"/>
      <w:r w:rsidR="002327FF" w:rsidRPr="004D207F">
        <w:rPr>
          <w:b w:val="0"/>
          <w:kern w:val="36"/>
        </w:rPr>
        <w:t>ketentraman</w:t>
      </w:r>
      <w:proofErr w:type="spellEnd"/>
      <w:r w:rsidR="002327FF" w:rsidRPr="004D207F">
        <w:rPr>
          <w:b w:val="0"/>
          <w:kern w:val="36"/>
        </w:rPr>
        <w:t xml:space="preserve"> </w:t>
      </w:r>
      <w:proofErr w:type="spellStart"/>
      <w:r w:rsidR="00D20061" w:rsidRPr="004D207F">
        <w:rPr>
          <w:b w:val="0"/>
          <w:kern w:val="36"/>
        </w:rPr>
        <w:t>m</w:t>
      </w:r>
      <w:r w:rsidR="002327FF" w:rsidRPr="004D207F">
        <w:rPr>
          <w:b w:val="0"/>
          <w:kern w:val="36"/>
        </w:rPr>
        <w:t>asyarakat</w:t>
      </w:r>
      <w:proofErr w:type="spellEnd"/>
      <w:r w:rsidR="002327FF" w:rsidRPr="004D207F">
        <w:rPr>
          <w:b w:val="0"/>
          <w:kern w:val="36"/>
        </w:rPr>
        <w:t xml:space="preserve"> </w:t>
      </w:r>
      <w:proofErr w:type="spellStart"/>
      <w:r w:rsidR="002327FF" w:rsidRPr="004D207F">
        <w:rPr>
          <w:b w:val="0"/>
          <w:kern w:val="36"/>
        </w:rPr>
        <w:t>terhadap</w:t>
      </w:r>
      <w:proofErr w:type="spellEnd"/>
      <w:r w:rsidR="002327FF" w:rsidRPr="004D207F">
        <w:rPr>
          <w:b w:val="0"/>
          <w:kern w:val="36"/>
        </w:rPr>
        <w:t xml:space="preserve"> </w:t>
      </w:r>
      <w:proofErr w:type="spellStart"/>
      <w:r w:rsidR="002327FF" w:rsidRPr="004D207F">
        <w:rPr>
          <w:b w:val="0"/>
          <w:kern w:val="36"/>
        </w:rPr>
        <w:t>pelanggaran</w:t>
      </w:r>
      <w:proofErr w:type="spellEnd"/>
      <w:r w:rsidR="002327FF" w:rsidRPr="004D207F">
        <w:rPr>
          <w:b w:val="0"/>
          <w:kern w:val="36"/>
        </w:rPr>
        <w:t xml:space="preserve"> </w:t>
      </w:r>
      <w:proofErr w:type="spellStart"/>
      <w:r w:rsidR="002327FF" w:rsidRPr="004D207F">
        <w:rPr>
          <w:b w:val="0"/>
          <w:kern w:val="36"/>
        </w:rPr>
        <w:t>perda</w:t>
      </w:r>
      <w:proofErr w:type="spellEnd"/>
      <w:r w:rsidR="002327FF" w:rsidRPr="004D207F">
        <w:rPr>
          <w:b w:val="0"/>
          <w:kern w:val="36"/>
        </w:rPr>
        <w:t xml:space="preserve"> dan/</w:t>
      </w:r>
      <w:proofErr w:type="spellStart"/>
      <w:r w:rsidR="002327FF" w:rsidRPr="004D207F">
        <w:rPr>
          <w:b w:val="0"/>
          <w:kern w:val="36"/>
        </w:rPr>
        <w:t>atau</w:t>
      </w:r>
      <w:proofErr w:type="spellEnd"/>
      <w:r w:rsidR="002327FF" w:rsidRPr="004D207F">
        <w:rPr>
          <w:b w:val="0"/>
          <w:kern w:val="36"/>
        </w:rPr>
        <w:t xml:space="preserve"> </w:t>
      </w:r>
      <w:proofErr w:type="spellStart"/>
      <w:r w:rsidR="002327FF" w:rsidRPr="004D207F">
        <w:rPr>
          <w:b w:val="0"/>
          <w:kern w:val="36"/>
        </w:rPr>
        <w:t>perkada</w:t>
      </w:r>
      <w:proofErr w:type="spellEnd"/>
      <w:r w:rsidR="004049A6" w:rsidRPr="004D207F">
        <w:rPr>
          <w:b w:val="0"/>
          <w:kern w:val="36"/>
        </w:rPr>
        <w:t xml:space="preserve">, </w:t>
      </w:r>
      <w:proofErr w:type="spellStart"/>
      <w:r w:rsidR="004049A6" w:rsidRPr="004D207F">
        <w:rPr>
          <w:b w:val="0"/>
          <w:kern w:val="36"/>
        </w:rPr>
        <w:t>tindakan</w:t>
      </w:r>
      <w:proofErr w:type="spellEnd"/>
      <w:r w:rsidR="004049A6" w:rsidRPr="004D207F">
        <w:rPr>
          <w:b w:val="0"/>
          <w:kern w:val="36"/>
        </w:rPr>
        <w:t xml:space="preserve"> </w:t>
      </w:r>
      <w:proofErr w:type="spellStart"/>
      <w:r w:rsidR="004049A6" w:rsidRPr="004D207F">
        <w:rPr>
          <w:b w:val="0"/>
          <w:kern w:val="36"/>
        </w:rPr>
        <w:t>penerbitan</w:t>
      </w:r>
      <w:proofErr w:type="spellEnd"/>
      <w:r w:rsidR="004049A6" w:rsidRPr="004D207F">
        <w:rPr>
          <w:b w:val="0"/>
          <w:kern w:val="36"/>
        </w:rPr>
        <w:t xml:space="preserve"> non-</w:t>
      </w:r>
      <w:proofErr w:type="spellStart"/>
      <w:r w:rsidR="004049A6" w:rsidRPr="004D207F">
        <w:rPr>
          <w:b w:val="0"/>
          <w:kern w:val="36"/>
        </w:rPr>
        <w:t>yudisial</w:t>
      </w:r>
      <w:proofErr w:type="spellEnd"/>
      <w:r w:rsidR="004049A6" w:rsidRPr="004D207F">
        <w:rPr>
          <w:b w:val="0"/>
          <w:kern w:val="36"/>
        </w:rPr>
        <w:t xml:space="preserve"> </w:t>
      </w:r>
      <w:proofErr w:type="spellStart"/>
      <w:r w:rsidR="004049A6" w:rsidRPr="004D207F">
        <w:rPr>
          <w:b w:val="0"/>
          <w:kern w:val="36"/>
        </w:rPr>
        <w:t>dilakukan</w:t>
      </w:r>
      <w:proofErr w:type="spellEnd"/>
      <w:r w:rsidR="004049A6" w:rsidRPr="004D207F">
        <w:rPr>
          <w:b w:val="0"/>
          <w:kern w:val="36"/>
        </w:rPr>
        <w:t xml:space="preserve"> </w:t>
      </w:r>
      <w:proofErr w:type="spellStart"/>
      <w:r w:rsidR="004049A6" w:rsidRPr="004D207F">
        <w:rPr>
          <w:b w:val="0"/>
          <w:kern w:val="36"/>
        </w:rPr>
        <w:t>sesuai</w:t>
      </w:r>
      <w:proofErr w:type="spellEnd"/>
      <w:r w:rsidR="004049A6" w:rsidRPr="004D207F">
        <w:rPr>
          <w:b w:val="0"/>
          <w:kern w:val="36"/>
        </w:rPr>
        <w:t xml:space="preserve"> </w:t>
      </w:r>
      <w:proofErr w:type="spellStart"/>
      <w:r w:rsidR="004049A6" w:rsidRPr="004D207F">
        <w:rPr>
          <w:b w:val="0"/>
          <w:kern w:val="36"/>
        </w:rPr>
        <w:t>dengan</w:t>
      </w:r>
      <w:proofErr w:type="spellEnd"/>
      <w:r w:rsidR="004049A6" w:rsidRPr="004D207F">
        <w:rPr>
          <w:b w:val="0"/>
          <w:kern w:val="36"/>
        </w:rPr>
        <w:t xml:space="preserve"> </w:t>
      </w:r>
      <w:proofErr w:type="spellStart"/>
      <w:r w:rsidR="004049A6" w:rsidRPr="004D207F">
        <w:rPr>
          <w:b w:val="0"/>
          <w:kern w:val="36"/>
        </w:rPr>
        <w:t>ketentuan</w:t>
      </w:r>
      <w:proofErr w:type="spellEnd"/>
      <w:r w:rsidR="004049A6" w:rsidRPr="004D207F">
        <w:rPr>
          <w:b w:val="0"/>
          <w:kern w:val="36"/>
        </w:rPr>
        <w:t xml:space="preserve"> </w:t>
      </w:r>
      <w:proofErr w:type="spellStart"/>
      <w:r w:rsidR="004049A6" w:rsidRPr="004D207F">
        <w:rPr>
          <w:b w:val="0"/>
          <w:kern w:val="36"/>
        </w:rPr>
        <w:t>perundang-undangan</w:t>
      </w:r>
      <w:proofErr w:type="spellEnd"/>
      <w:r w:rsidR="004049A6" w:rsidRPr="004D207F">
        <w:rPr>
          <w:b w:val="0"/>
          <w:kern w:val="36"/>
        </w:rPr>
        <w:t xml:space="preserve"> </w:t>
      </w:r>
      <w:r w:rsidR="00801669" w:rsidRPr="004D207F">
        <w:rPr>
          <w:b w:val="0"/>
          <w:kern w:val="36"/>
        </w:rPr>
        <w:t xml:space="preserve">dan </w:t>
      </w:r>
      <w:proofErr w:type="spellStart"/>
      <w:r w:rsidR="00801669" w:rsidRPr="004D207F">
        <w:rPr>
          <w:b w:val="0"/>
          <w:kern w:val="36"/>
        </w:rPr>
        <w:t>tidak</w:t>
      </w:r>
      <w:proofErr w:type="spellEnd"/>
      <w:r w:rsidR="00801669" w:rsidRPr="004D207F">
        <w:rPr>
          <w:b w:val="0"/>
          <w:kern w:val="36"/>
        </w:rPr>
        <w:t xml:space="preserve"> </w:t>
      </w:r>
      <w:proofErr w:type="spellStart"/>
      <w:r w:rsidR="00801669" w:rsidRPr="004D207F">
        <w:rPr>
          <w:b w:val="0"/>
          <w:kern w:val="36"/>
        </w:rPr>
        <w:t>sampai</w:t>
      </w:r>
      <w:proofErr w:type="spellEnd"/>
      <w:r w:rsidR="00801669" w:rsidRPr="004D207F">
        <w:rPr>
          <w:b w:val="0"/>
          <w:kern w:val="36"/>
        </w:rPr>
        <w:t xml:space="preserve"> </w:t>
      </w:r>
      <w:proofErr w:type="spellStart"/>
      <w:r w:rsidR="00801669" w:rsidRPr="004D207F">
        <w:rPr>
          <w:b w:val="0"/>
          <w:kern w:val="36"/>
        </w:rPr>
        <w:t>ke</w:t>
      </w:r>
      <w:proofErr w:type="spellEnd"/>
      <w:r w:rsidR="00CC51EB">
        <w:rPr>
          <w:b w:val="0"/>
          <w:kern w:val="36"/>
        </w:rPr>
        <w:t xml:space="preserve"> </w:t>
      </w:r>
      <w:r w:rsidR="004049A6" w:rsidRPr="004D207F">
        <w:rPr>
          <w:b w:val="0"/>
          <w:kern w:val="36"/>
        </w:rPr>
        <w:t xml:space="preserve">proses </w:t>
      </w:r>
      <w:proofErr w:type="spellStart"/>
      <w:r w:rsidR="004049A6" w:rsidRPr="004D207F">
        <w:rPr>
          <w:b w:val="0"/>
          <w:kern w:val="36"/>
        </w:rPr>
        <w:t>pengadilan</w:t>
      </w:r>
      <w:proofErr w:type="spellEnd"/>
      <w:r w:rsidR="00077773" w:rsidRPr="004D207F">
        <w:rPr>
          <w:b w:val="0"/>
          <w:kern w:val="36"/>
        </w:rPr>
        <w:t xml:space="preserve">. </w:t>
      </w:r>
      <w:r w:rsidR="00077773" w:rsidRPr="004D207F">
        <w:rPr>
          <w:rStyle w:val="FootnoteReference"/>
          <w:b w:val="0"/>
          <w:kern w:val="36"/>
        </w:rPr>
        <w:footnoteReference w:id="3"/>
      </w:r>
      <w:bookmarkStart w:id="28" w:name="_Toc181268993"/>
      <w:bookmarkEnd w:id="25"/>
      <w:bookmarkEnd w:id="26"/>
      <w:bookmarkEnd w:id="27"/>
      <w:r w:rsidR="00121207">
        <w:rPr>
          <w:b w:val="0"/>
          <w:kern w:val="36"/>
        </w:rPr>
        <w:t xml:space="preserve"> </w:t>
      </w:r>
    </w:p>
    <w:p w14:paraId="500DD54E" w14:textId="298E20CA" w:rsidR="002842CE" w:rsidRDefault="00E670EE" w:rsidP="007B0D5B">
      <w:pPr>
        <w:pStyle w:val="Heading1"/>
        <w:spacing w:before="0" w:beforeAutospacing="0" w:after="0" w:afterAutospacing="0" w:line="480" w:lineRule="auto"/>
        <w:ind w:left="284" w:firstLine="720"/>
        <w:contextualSpacing/>
        <w:jc w:val="both"/>
        <w:rPr>
          <w:b w:val="0"/>
          <w:kern w:val="36"/>
        </w:rPr>
      </w:pPr>
      <w:bookmarkStart w:id="29" w:name="_Toc193067712"/>
      <w:bookmarkStart w:id="30" w:name="_Toc193068630"/>
      <w:proofErr w:type="spellStart"/>
      <w:r w:rsidRPr="004D207F">
        <w:rPr>
          <w:b w:val="0"/>
          <w:kern w:val="36"/>
        </w:rPr>
        <w:t>Sebagaimana</w:t>
      </w:r>
      <w:proofErr w:type="spellEnd"/>
      <w:r w:rsidR="004F7F8B" w:rsidRPr="004D207F">
        <w:rPr>
          <w:b w:val="0"/>
          <w:kern w:val="36"/>
        </w:rPr>
        <w:t xml:space="preserve"> </w:t>
      </w:r>
      <w:r w:rsidR="00834D3D" w:rsidRPr="004D207F">
        <w:rPr>
          <w:b w:val="0"/>
          <w:kern w:val="36"/>
        </w:rPr>
        <w:t xml:space="preserve">yang </w:t>
      </w:r>
      <w:proofErr w:type="spellStart"/>
      <w:r w:rsidR="00834D3D" w:rsidRPr="004D207F">
        <w:rPr>
          <w:b w:val="0"/>
          <w:kern w:val="36"/>
        </w:rPr>
        <w:t>diatur</w:t>
      </w:r>
      <w:proofErr w:type="spellEnd"/>
      <w:r w:rsidR="00834D3D" w:rsidRPr="004D207F">
        <w:rPr>
          <w:b w:val="0"/>
          <w:kern w:val="36"/>
        </w:rPr>
        <w:t xml:space="preserve"> pada</w:t>
      </w:r>
      <w:r w:rsidR="004F7F8B" w:rsidRPr="004D207F">
        <w:rPr>
          <w:b w:val="0"/>
          <w:kern w:val="36"/>
        </w:rPr>
        <w:t xml:space="preserve"> </w:t>
      </w:r>
      <w:proofErr w:type="spellStart"/>
      <w:r w:rsidR="004F7F8B" w:rsidRPr="004D207F">
        <w:rPr>
          <w:b w:val="0"/>
          <w:kern w:val="36"/>
        </w:rPr>
        <w:t>Peratu</w:t>
      </w:r>
      <w:r w:rsidR="00700F84" w:rsidRPr="004D207F">
        <w:rPr>
          <w:b w:val="0"/>
          <w:kern w:val="36"/>
        </w:rPr>
        <w:t>r</w:t>
      </w:r>
      <w:r w:rsidR="004F7F8B" w:rsidRPr="004D207F">
        <w:rPr>
          <w:b w:val="0"/>
          <w:kern w:val="36"/>
        </w:rPr>
        <w:t>an</w:t>
      </w:r>
      <w:proofErr w:type="spellEnd"/>
      <w:r w:rsidR="004F7F8B" w:rsidRPr="004D207F">
        <w:rPr>
          <w:b w:val="0"/>
          <w:kern w:val="36"/>
        </w:rPr>
        <w:t xml:space="preserve"> Daerah Kota Padang </w:t>
      </w:r>
      <w:proofErr w:type="spellStart"/>
      <w:r w:rsidR="004F7F8B" w:rsidRPr="004D207F">
        <w:rPr>
          <w:b w:val="0"/>
          <w:kern w:val="36"/>
        </w:rPr>
        <w:t>Nomor</w:t>
      </w:r>
      <w:proofErr w:type="spellEnd"/>
      <w:r w:rsidR="004F7F8B" w:rsidRPr="004D207F">
        <w:rPr>
          <w:b w:val="0"/>
          <w:kern w:val="36"/>
        </w:rPr>
        <w:t xml:space="preserve"> 4 </w:t>
      </w:r>
      <w:proofErr w:type="spellStart"/>
      <w:r w:rsidR="005915C9" w:rsidRPr="004D207F">
        <w:rPr>
          <w:b w:val="0"/>
          <w:kern w:val="36"/>
        </w:rPr>
        <w:t>T</w:t>
      </w:r>
      <w:r w:rsidR="004F7F8B" w:rsidRPr="004D207F">
        <w:rPr>
          <w:b w:val="0"/>
          <w:kern w:val="36"/>
        </w:rPr>
        <w:t>ahun</w:t>
      </w:r>
      <w:proofErr w:type="spellEnd"/>
      <w:r w:rsidR="00EB2F29" w:rsidRPr="004D207F">
        <w:rPr>
          <w:b w:val="0"/>
          <w:kern w:val="36"/>
        </w:rPr>
        <w:t xml:space="preserve"> </w:t>
      </w:r>
      <w:r w:rsidR="004F7F8B" w:rsidRPr="004D207F">
        <w:rPr>
          <w:b w:val="0"/>
          <w:kern w:val="36"/>
        </w:rPr>
        <w:t xml:space="preserve">2007 </w:t>
      </w:r>
      <w:proofErr w:type="spellStart"/>
      <w:r w:rsidR="004F7F8B" w:rsidRPr="004D207F">
        <w:rPr>
          <w:b w:val="0"/>
          <w:kern w:val="36"/>
        </w:rPr>
        <w:t>tentang</w:t>
      </w:r>
      <w:proofErr w:type="spellEnd"/>
      <w:r w:rsidR="004F7F8B" w:rsidRPr="004D207F">
        <w:rPr>
          <w:b w:val="0"/>
          <w:kern w:val="36"/>
        </w:rPr>
        <w:t xml:space="preserve"> </w:t>
      </w:r>
      <w:proofErr w:type="spellStart"/>
      <w:r w:rsidR="004F7F8B" w:rsidRPr="004D207F">
        <w:rPr>
          <w:b w:val="0"/>
          <w:kern w:val="36"/>
        </w:rPr>
        <w:t>perubahan</w:t>
      </w:r>
      <w:proofErr w:type="spellEnd"/>
      <w:r w:rsidR="004F7F8B" w:rsidRPr="004D207F">
        <w:rPr>
          <w:b w:val="0"/>
          <w:kern w:val="36"/>
        </w:rPr>
        <w:t xml:space="preserve"> </w:t>
      </w:r>
      <w:proofErr w:type="spellStart"/>
      <w:r w:rsidR="004F7F8B" w:rsidRPr="004D207F">
        <w:rPr>
          <w:b w:val="0"/>
          <w:kern w:val="36"/>
        </w:rPr>
        <w:t>atas</w:t>
      </w:r>
      <w:proofErr w:type="spellEnd"/>
      <w:r w:rsidR="004F7F8B" w:rsidRPr="004D207F">
        <w:rPr>
          <w:b w:val="0"/>
          <w:kern w:val="36"/>
        </w:rPr>
        <w:t xml:space="preserve"> </w:t>
      </w:r>
      <w:proofErr w:type="spellStart"/>
      <w:r w:rsidR="004F7F8B" w:rsidRPr="004D207F">
        <w:rPr>
          <w:b w:val="0"/>
          <w:kern w:val="36"/>
        </w:rPr>
        <w:t>Peraturan</w:t>
      </w:r>
      <w:proofErr w:type="spellEnd"/>
      <w:r w:rsidR="004F7F8B" w:rsidRPr="004D207F">
        <w:rPr>
          <w:b w:val="0"/>
          <w:kern w:val="36"/>
        </w:rPr>
        <w:t xml:space="preserve"> Daer</w:t>
      </w:r>
      <w:r w:rsidR="00452E11" w:rsidRPr="004D207F">
        <w:rPr>
          <w:b w:val="0"/>
          <w:kern w:val="36"/>
        </w:rPr>
        <w:t xml:space="preserve">ah Kota </w:t>
      </w:r>
      <w:r w:rsidR="00EB2F29" w:rsidRPr="004D207F">
        <w:rPr>
          <w:b w:val="0"/>
          <w:kern w:val="36"/>
        </w:rPr>
        <w:t>P</w:t>
      </w:r>
      <w:r w:rsidR="00452E11" w:rsidRPr="004D207F">
        <w:rPr>
          <w:b w:val="0"/>
          <w:kern w:val="36"/>
        </w:rPr>
        <w:t xml:space="preserve">adang </w:t>
      </w:r>
      <w:proofErr w:type="spellStart"/>
      <w:r w:rsidR="00452E11" w:rsidRPr="004D207F">
        <w:rPr>
          <w:b w:val="0"/>
          <w:kern w:val="36"/>
        </w:rPr>
        <w:t>Nomor</w:t>
      </w:r>
      <w:proofErr w:type="spellEnd"/>
      <w:r w:rsidR="00452E11" w:rsidRPr="004D207F">
        <w:rPr>
          <w:b w:val="0"/>
          <w:kern w:val="36"/>
        </w:rPr>
        <w:t xml:space="preserve"> 11</w:t>
      </w:r>
      <w:r w:rsidR="004F7F8B" w:rsidRPr="004D207F">
        <w:rPr>
          <w:b w:val="0"/>
          <w:kern w:val="36"/>
        </w:rPr>
        <w:t xml:space="preserve"> </w:t>
      </w:r>
      <w:proofErr w:type="spellStart"/>
      <w:r w:rsidR="004F7F8B" w:rsidRPr="004D207F">
        <w:rPr>
          <w:b w:val="0"/>
          <w:kern w:val="36"/>
        </w:rPr>
        <w:t>Tahun</w:t>
      </w:r>
      <w:proofErr w:type="spellEnd"/>
      <w:r w:rsidR="004F7F8B" w:rsidRPr="004D207F">
        <w:rPr>
          <w:b w:val="0"/>
          <w:kern w:val="36"/>
        </w:rPr>
        <w:t xml:space="preserve"> 2005 </w:t>
      </w:r>
      <w:proofErr w:type="spellStart"/>
      <w:r w:rsidR="004F7F8B" w:rsidRPr="004D207F">
        <w:rPr>
          <w:b w:val="0"/>
          <w:kern w:val="36"/>
        </w:rPr>
        <w:t>tentang</w:t>
      </w:r>
      <w:proofErr w:type="spellEnd"/>
      <w:r w:rsidR="004F7F8B" w:rsidRPr="004D207F">
        <w:rPr>
          <w:b w:val="0"/>
          <w:kern w:val="36"/>
        </w:rPr>
        <w:t xml:space="preserve"> </w:t>
      </w:r>
      <w:proofErr w:type="spellStart"/>
      <w:r w:rsidR="00EB2F29" w:rsidRPr="004D207F">
        <w:rPr>
          <w:b w:val="0"/>
          <w:kern w:val="36"/>
        </w:rPr>
        <w:t>K</w:t>
      </w:r>
      <w:r w:rsidR="004F7F8B" w:rsidRPr="004D207F">
        <w:rPr>
          <w:b w:val="0"/>
          <w:kern w:val="36"/>
        </w:rPr>
        <w:t>etertiban</w:t>
      </w:r>
      <w:proofErr w:type="spellEnd"/>
      <w:r w:rsidR="004F7F8B" w:rsidRPr="004D207F">
        <w:rPr>
          <w:b w:val="0"/>
          <w:kern w:val="36"/>
        </w:rPr>
        <w:t xml:space="preserve"> </w:t>
      </w:r>
      <w:r w:rsidR="00EB2F29" w:rsidRPr="004D207F">
        <w:rPr>
          <w:b w:val="0"/>
          <w:kern w:val="36"/>
        </w:rPr>
        <w:t>U</w:t>
      </w:r>
      <w:r w:rsidR="004F7F8B" w:rsidRPr="004D207F">
        <w:rPr>
          <w:b w:val="0"/>
          <w:kern w:val="36"/>
        </w:rPr>
        <w:t xml:space="preserve">mum dan </w:t>
      </w:r>
      <w:proofErr w:type="spellStart"/>
      <w:r w:rsidR="00EB2F29" w:rsidRPr="004D207F">
        <w:rPr>
          <w:b w:val="0"/>
          <w:kern w:val="36"/>
        </w:rPr>
        <w:t>K</w:t>
      </w:r>
      <w:r w:rsidR="004F7F8B" w:rsidRPr="004D207F">
        <w:rPr>
          <w:b w:val="0"/>
          <w:kern w:val="36"/>
        </w:rPr>
        <w:t>etertiban</w:t>
      </w:r>
      <w:proofErr w:type="spellEnd"/>
      <w:r w:rsidR="004F7F8B" w:rsidRPr="004D207F">
        <w:rPr>
          <w:b w:val="0"/>
          <w:kern w:val="36"/>
        </w:rPr>
        <w:t xml:space="preserve"> </w:t>
      </w:r>
      <w:r w:rsidR="00EB2F29" w:rsidRPr="004D207F">
        <w:rPr>
          <w:b w:val="0"/>
          <w:kern w:val="36"/>
        </w:rPr>
        <w:t>M</w:t>
      </w:r>
      <w:r w:rsidR="00C2442F" w:rsidRPr="004D207F">
        <w:rPr>
          <w:b w:val="0"/>
          <w:kern w:val="36"/>
        </w:rPr>
        <w:t>asyarakat</w:t>
      </w:r>
      <w:r w:rsidR="00945544">
        <w:rPr>
          <w:b w:val="0"/>
          <w:kern w:val="36"/>
        </w:rPr>
        <w:t>,</w:t>
      </w:r>
      <w:r w:rsidR="000D1209">
        <w:rPr>
          <w:b w:val="0"/>
          <w:kern w:val="36"/>
        </w:rPr>
        <w:t xml:space="preserve"> </w:t>
      </w:r>
      <w:proofErr w:type="spellStart"/>
      <w:r w:rsidR="000D1209">
        <w:rPr>
          <w:b w:val="0"/>
          <w:kern w:val="36"/>
        </w:rPr>
        <w:t>terdapat</w:t>
      </w:r>
      <w:proofErr w:type="spellEnd"/>
      <w:r w:rsidR="000D1209">
        <w:rPr>
          <w:b w:val="0"/>
          <w:kern w:val="36"/>
        </w:rPr>
        <w:t xml:space="preserve"> pada </w:t>
      </w:r>
      <w:r w:rsidR="00576B0F">
        <w:rPr>
          <w:b w:val="0"/>
          <w:kern w:val="36"/>
        </w:rPr>
        <w:t xml:space="preserve">Bab 6 </w:t>
      </w:r>
      <w:proofErr w:type="spellStart"/>
      <w:r w:rsidR="00576B0F">
        <w:rPr>
          <w:b w:val="0"/>
          <w:kern w:val="36"/>
        </w:rPr>
        <w:t>tentang</w:t>
      </w:r>
      <w:proofErr w:type="spellEnd"/>
      <w:r w:rsidR="00576B0F">
        <w:rPr>
          <w:b w:val="0"/>
          <w:kern w:val="36"/>
        </w:rPr>
        <w:t xml:space="preserve"> </w:t>
      </w:r>
      <w:proofErr w:type="spellStart"/>
      <w:r w:rsidR="00E63BEB">
        <w:rPr>
          <w:b w:val="0"/>
          <w:kern w:val="36"/>
        </w:rPr>
        <w:t>T</w:t>
      </w:r>
      <w:r w:rsidR="00576B0F">
        <w:rPr>
          <w:b w:val="0"/>
          <w:kern w:val="36"/>
        </w:rPr>
        <w:t>ertib</w:t>
      </w:r>
      <w:proofErr w:type="spellEnd"/>
      <w:r w:rsidR="00576B0F">
        <w:rPr>
          <w:b w:val="0"/>
          <w:kern w:val="36"/>
        </w:rPr>
        <w:t xml:space="preserve"> </w:t>
      </w:r>
      <w:proofErr w:type="spellStart"/>
      <w:r w:rsidR="00E63BEB">
        <w:rPr>
          <w:b w:val="0"/>
          <w:kern w:val="36"/>
        </w:rPr>
        <w:t>T</w:t>
      </w:r>
      <w:r w:rsidR="00576B0F">
        <w:rPr>
          <w:b w:val="0"/>
          <w:kern w:val="36"/>
        </w:rPr>
        <w:t>empat</w:t>
      </w:r>
      <w:proofErr w:type="spellEnd"/>
      <w:r w:rsidR="00576B0F">
        <w:rPr>
          <w:b w:val="0"/>
          <w:kern w:val="36"/>
        </w:rPr>
        <w:t xml:space="preserve"> </w:t>
      </w:r>
      <w:r w:rsidR="00E63BEB">
        <w:rPr>
          <w:b w:val="0"/>
          <w:kern w:val="36"/>
        </w:rPr>
        <w:t>U</w:t>
      </w:r>
      <w:r w:rsidR="00576B0F">
        <w:rPr>
          <w:b w:val="0"/>
          <w:kern w:val="36"/>
        </w:rPr>
        <w:t xml:space="preserve">saha </w:t>
      </w:r>
      <w:r w:rsidR="00E63BEB">
        <w:rPr>
          <w:b w:val="0"/>
          <w:kern w:val="36"/>
        </w:rPr>
        <w:t>P</w:t>
      </w:r>
      <w:r w:rsidR="00576B0F">
        <w:rPr>
          <w:b w:val="0"/>
          <w:kern w:val="36"/>
        </w:rPr>
        <w:t>asal 9</w:t>
      </w:r>
      <w:r w:rsidR="00A5416A">
        <w:rPr>
          <w:b w:val="0"/>
          <w:kern w:val="36"/>
        </w:rPr>
        <w:t xml:space="preserve"> </w:t>
      </w:r>
      <w:proofErr w:type="spellStart"/>
      <w:r w:rsidR="00A5416A">
        <w:rPr>
          <w:b w:val="0"/>
          <w:kern w:val="36"/>
        </w:rPr>
        <w:t>butir</w:t>
      </w:r>
      <w:proofErr w:type="spellEnd"/>
      <w:r w:rsidR="00A5416A">
        <w:rPr>
          <w:b w:val="0"/>
          <w:kern w:val="36"/>
        </w:rPr>
        <w:t xml:space="preserve"> (1 dan 2) </w:t>
      </w:r>
      <w:proofErr w:type="spellStart"/>
      <w:r w:rsidR="00A5416A">
        <w:rPr>
          <w:b w:val="0"/>
          <w:kern w:val="36"/>
        </w:rPr>
        <w:t>menyatakan</w:t>
      </w:r>
      <w:proofErr w:type="spellEnd"/>
      <w:r w:rsidR="00A5416A">
        <w:rPr>
          <w:b w:val="0"/>
          <w:kern w:val="36"/>
        </w:rPr>
        <w:t xml:space="preserve"> </w:t>
      </w:r>
      <w:proofErr w:type="spellStart"/>
      <w:r w:rsidR="00A5416A">
        <w:rPr>
          <w:b w:val="0"/>
          <w:kern w:val="36"/>
        </w:rPr>
        <w:t>bahwa</w:t>
      </w:r>
      <w:proofErr w:type="spellEnd"/>
      <w:r w:rsidR="00A5416A">
        <w:rPr>
          <w:b w:val="0"/>
          <w:kern w:val="36"/>
        </w:rPr>
        <w:t>: “</w:t>
      </w:r>
      <w:proofErr w:type="spellStart"/>
      <w:r w:rsidR="00A5416A" w:rsidRPr="00A5416A">
        <w:rPr>
          <w:b w:val="0"/>
          <w:kern w:val="36"/>
        </w:rPr>
        <w:t>Setiap</w:t>
      </w:r>
      <w:proofErr w:type="spellEnd"/>
      <w:r w:rsidR="00A5416A" w:rsidRPr="00A5416A">
        <w:rPr>
          <w:b w:val="0"/>
          <w:kern w:val="36"/>
        </w:rPr>
        <w:t xml:space="preserve"> orang </w:t>
      </w:r>
      <w:proofErr w:type="spellStart"/>
      <w:r w:rsidR="00A5416A" w:rsidRPr="00A5416A">
        <w:rPr>
          <w:b w:val="0"/>
          <w:kern w:val="36"/>
        </w:rPr>
        <w:t>atau</w:t>
      </w:r>
      <w:proofErr w:type="spellEnd"/>
      <w:r w:rsidR="00A5416A" w:rsidRPr="00A5416A">
        <w:rPr>
          <w:b w:val="0"/>
          <w:kern w:val="36"/>
        </w:rPr>
        <w:t xml:space="preserve"> badan yang </w:t>
      </w:r>
      <w:proofErr w:type="spellStart"/>
      <w:r w:rsidR="00A5416A" w:rsidRPr="00A5416A">
        <w:rPr>
          <w:b w:val="0"/>
          <w:kern w:val="36"/>
        </w:rPr>
        <w:t>telah</w:t>
      </w:r>
      <w:proofErr w:type="spellEnd"/>
      <w:r w:rsidR="00A5416A" w:rsidRPr="00A5416A">
        <w:rPr>
          <w:b w:val="0"/>
          <w:kern w:val="36"/>
        </w:rPr>
        <w:t xml:space="preserve"> </w:t>
      </w:r>
      <w:proofErr w:type="spellStart"/>
      <w:r w:rsidR="00A5416A" w:rsidRPr="00A5416A">
        <w:rPr>
          <w:b w:val="0"/>
          <w:kern w:val="36"/>
        </w:rPr>
        <w:t>memperoleh</w:t>
      </w:r>
      <w:proofErr w:type="spellEnd"/>
      <w:r w:rsidR="00A5416A" w:rsidRPr="00A5416A">
        <w:rPr>
          <w:b w:val="0"/>
          <w:kern w:val="36"/>
        </w:rPr>
        <w:t xml:space="preserve"> </w:t>
      </w:r>
      <w:proofErr w:type="spellStart"/>
      <w:r w:rsidR="00A5416A" w:rsidRPr="00A5416A">
        <w:rPr>
          <w:b w:val="0"/>
          <w:kern w:val="36"/>
        </w:rPr>
        <w:t>Izin</w:t>
      </w:r>
      <w:proofErr w:type="spellEnd"/>
      <w:r w:rsidR="00A5416A" w:rsidRPr="00A5416A">
        <w:rPr>
          <w:b w:val="0"/>
          <w:kern w:val="36"/>
        </w:rPr>
        <w:t xml:space="preserve"> </w:t>
      </w:r>
      <w:proofErr w:type="spellStart"/>
      <w:r w:rsidR="00A5416A" w:rsidRPr="00A5416A">
        <w:rPr>
          <w:b w:val="0"/>
          <w:kern w:val="36"/>
        </w:rPr>
        <w:t>Tempat</w:t>
      </w:r>
      <w:proofErr w:type="spellEnd"/>
      <w:r w:rsidR="00A5416A" w:rsidRPr="00A5416A">
        <w:rPr>
          <w:b w:val="0"/>
          <w:kern w:val="36"/>
        </w:rPr>
        <w:t xml:space="preserve"> Usaha </w:t>
      </w:r>
      <w:proofErr w:type="spellStart"/>
      <w:r w:rsidR="00A5416A" w:rsidRPr="00A5416A">
        <w:rPr>
          <w:b w:val="0"/>
          <w:kern w:val="36"/>
        </w:rPr>
        <w:t>atau</w:t>
      </w:r>
      <w:proofErr w:type="spellEnd"/>
      <w:r w:rsidR="00A5416A" w:rsidRPr="00A5416A">
        <w:rPr>
          <w:b w:val="0"/>
          <w:kern w:val="36"/>
        </w:rPr>
        <w:t xml:space="preserve"> </w:t>
      </w:r>
      <w:proofErr w:type="spellStart"/>
      <w:r w:rsidR="00A5416A" w:rsidRPr="00A5416A">
        <w:rPr>
          <w:b w:val="0"/>
          <w:kern w:val="36"/>
        </w:rPr>
        <w:t>izin</w:t>
      </w:r>
      <w:proofErr w:type="spellEnd"/>
      <w:r w:rsidR="00A5416A" w:rsidRPr="00A5416A">
        <w:rPr>
          <w:b w:val="0"/>
          <w:kern w:val="36"/>
        </w:rPr>
        <w:t xml:space="preserve"> </w:t>
      </w:r>
      <w:proofErr w:type="spellStart"/>
      <w:r w:rsidR="00A5416A" w:rsidRPr="00A5416A">
        <w:rPr>
          <w:b w:val="0"/>
          <w:kern w:val="36"/>
        </w:rPr>
        <w:t>lainnya</w:t>
      </w:r>
      <w:proofErr w:type="spellEnd"/>
      <w:r w:rsidR="00A5416A" w:rsidRPr="00A5416A">
        <w:rPr>
          <w:b w:val="0"/>
          <w:kern w:val="36"/>
        </w:rPr>
        <w:t xml:space="preserve"> </w:t>
      </w:r>
      <w:proofErr w:type="spellStart"/>
      <w:r w:rsidR="00A5416A" w:rsidRPr="00A5416A">
        <w:rPr>
          <w:b w:val="0"/>
          <w:kern w:val="36"/>
        </w:rPr>
        <w:t>dari</w:t>
      </w:r>
      <w:proofErr w:type="spellEnd"/>
      <w:r w:rsidR="00A5416A" w:rsidRPr="00A5416A">
        <w:rPr>
          <w:b w:val="0"/>
          <w:kern w:val="36"/>
        </w:rPr>
        <w:t xml:space="preserve"> </w:t>
      </w:r>
      <w:proofErr w:type="spellStart"/>
      <w:r w:rsidR="00A5416A" w:rsidRPr="00A5416A">
        <w:rPr>
          <w:b w:val="0"/>
          <w:kern w:val="36"/>
        </w:rPr>
        <w:t>Pemerintah</w:t>
      </w:r>
      <w:proofErr w:type="spellEnd"/>
      <w:r w:rsidR="00A5416A" w:rsidRPr="00A5416A">
        <w:rPr>
          <w:b w:val="0"/>
          <w:kern w:val="36"/>
        </w:rPr>
        <w:t xml:space="preserve"> Daerah </w:t>
      </w:r>
      <w:proofErr w:type="spellStart"/>
      <w:r w:rsidR="00A5416A" w:rsidRPr="00A5416A">
        <w:rPr>
          <w:b w:val="0"/>
          <w:kern w:val="36"/>
        </w:rPr>
        <w:t>harus</w:t>
      </w:r>
      <w:proofErr w:type="spellEnd"/>
      <w:r w:rsidR="00A5416A" w:rsidRPr="00A5416A">
        <w:rPr>
          <w:b w:val="0"/>
          <w:kern w:val="36"/>
        </w:rPr>
        <w:t xml:space="preserve"> </w:t>
      </w:r>
      <w:proofErr w:type="spellStart"/>
      <w:r w:rsidR="00A5416A" w:rsidRPr="00A5416A">
        <w:rPr>
          <w:b w:val="0"/>
          <w:kern w:val="36"/>
        </w:rPr>
        <w:t>melaksanakan</w:t>
      </w:r>
      <w:proofErr w:type="spellEnd"/>
      <w:r w:rsidR="00A5416A" w:rsidRPr="00A5416A">
        <w:rPr>
          <w:b w:val="0"/>
          <w:kern w:val="36"/>
        </w:rPr>
        <w:t xml:space="preserve"> </w:t>
      </w:r>
      <w:proofErr w:type="spellStart"/>
      <w:r w:rsidR="00A5416A" w:rsidRPr="00A5416A">
        <w:rPr>
          <w:b w:val="0"/>
          <w:kern w:val="36"/>
        </w:rPr>
        <w:t>kegiatan</w:t>
      </w:r>
      <w:proofErr w:type="spellEnd"/>
      <w:r w:rsidR="00A5416A" w:rsidRPr="00A5416A">
        <w:rPr>
          <w:b w:val="0"/>
          <w:kern w:val="36"/>
        </w:rPr>
        <w:t xml:space="preserve"> dan </w:t>
      </w:r>
      <w:proofErr w:type="spellStart"/>
      <w:r w:rsidR="00A5416A" w:rsidRPr="00A5416A">
        <w:rPr>
          <w:b w:val="0"/>
          <w:kern w:val="36"/>
        </w:rPr>
        <w:t>atau</w:t>
      </w:r>
      <w:proofErr w:type="spellEnd"/>
      <w:r w:rsidR="00A5416A" w:rsidRPr="00A5416A">
        <w:rPr>
          <w:b w:val="0"/>
          <w:kern w:val="36"/>
        </w:rPr>
        <w:t xml:space="preserve"> </w:t>
      </w:r>
      <w:proofErr w:type="spellStart"/>
      <w:r w:rsidR="00A5416A" w:rsidRPr="00A5416A">
        <w:rPr>
          <w:b w:val="0"/>
          <w:kern w:val="36"/>
        </w:rPr>
        <w:t>usahanya</w:t>
      </w:r>
      <w:proofErr w:type="spellEnd"/>
      <w:r w:rsidR="00A5416A" w:rsidRPr="00A5416A">
        <w:rPr>
          <w:b w:val="0"/>
          <w:kern w:val="36"/>
        </w:rPr>
        <w:t xml:space="preserve"> </w:t>
      </w:r>
      <w:proofErr w:type="spellStart"/>
      <w:r w:rsidR="00A5416A" w:rsidRPr="00A5416A">
        <w:rPr>
          <w:b w:val="0"/>
          <w:kern w:val="36"/>
        </w:rPr>
        <w:t>sesuai</w:t>
      </w:r>
      <w:proofErr w:type="spellEnd"/>
      <w:r w:rsidR="00A5416A" w:rsidRPr="00A5416A">
        <w:rPr>
          <w:b w:val="0"/>
          <w:kern w:val="36"/>
        </w:rPr>
        <w:t xml:space="preserve"> </w:t>
      </w:r>
      <w:proofErr w:type="spellStart"/>
      <w:r w:rsidR="00A5416A" w:rsidRPr="00A5416A">
        <w:rPr>
          <w:b w:val="0"/>
          <w:kern w:val="36"/>
        </w:rPr>
        <w:t>dengan</w:t>
      </w:r>
      <w:proofErr w:type="spellEnd"/>
      <w:r w:rsidR="00A5416A" w:rsidRPr="00A5416A">
        <w:rPr>
          <w:b w:val="0"/>
          <w:kern w:val="36"/>
        </w:rPr>
        <w:t xml:space="preserve"> </w:t>
      </w:r>
      <w:proofErr w:type="spellStart"/>
      <w:r w:rsidR="00A5416A" w:rsidRPr="00A5416A">
        <w:rPr>
          <w:b w:val="0"/>
          <w:kern w:val="36"/>
        </w:rPr>
        <w:t>izin</w:t>
      </w:r>
      <w:proofErr w:type="spellEnd"/>
      <w:r w:rsidR="00A5416A" w:rsidRPr="00A5416A">
        <w:rPr>
          <w:b w:val="0"/>
          <w:kern w:val="36"/>
        </w:rPr>
        <w:t xml:space="preserve"> yang </w:t>
      </w:r>
      <w:proofErr w:type="spellStart"/>
      <w:r w:rsidR="00A5416A" w:rsidRPr="00A5416A">
        <w:rPr>
          <w:b w:val="0"/>
          <w:kern w:val="36"/>
        </w:rPr>
        <w:t>telah</w:t>
      </w:r>
      <w:proofErr w:type="spellEnd"/>
      <w:r w:rsidR="00A5416A" w:rsidRPr="00A5416A">
        <w:rPr>
          <w:b w:val="0"/>
          <w:kern w:val="36"/>
        </w:rPr>
        <w:t xml:space="preserve"> </w:t>
      </w:r>
      <w:proofErr w:type="spellStart"/>
      <w:r w:rsidR="00A5416A" w:rsidRPr="00A5416A">
        <w:rPr>
          <w:b w:val="0"/>
          <w:kern w:val="36"/>
        </w:rPr>
        <w:t>diberikan</w:t>
      </w:r>
      <w:proofErr w:type="spellEnd"/>
      <w:r w:rsidR="00A5416A">
        <w:rPr>
          <w:b w:val="0"/>
          <w:kern w:val="36"/>
        </w:rPr>
        <w:t>” dan “</w:t>
      </w:r>
      <w:proofErr w:type="spellStart"/>
      <w:r w:rsidR="00A5416A" w:rsidRPr="00A5416A">
        <w:rPr>
          <w:b w:val="0"/>
          <w:kern w:val="36"/>
        </w:rPr>
        <w:t>Setiap</w:t>
      </w:r>
      <w:proofErr w:type="spellEnd"/>
      <w:r w:rsidR="00A5416A" w:rsidRPr="00A5416A">
        <w:rPr>
          <w:b w:val="0"/>
          <w:kern w:val="36"/>
        </w:rPr>
        <w:t xml:space="preserve"> orang </w:t>
      </w:r>
      <w:proofErr w:type="spellStart"/>
      <w:r w:rsidR="00A5416A" w:rsidRPr="00A5416A">
        <w:rPr>
          <w:b w:val="0"/>
          <w:kern w:val="36"/>
        </w:rPr>
        <w:t>atau</w:t>
      </w:r>
      <w:proofErr w:type="spellEnd"/>
      <w:r w:rsidR="00A5416A" w:rsidRPr="00A5416A">
        <w:rPr>
          <w:b w:val="0"/>
          <w:kern w:val="36"/>
        </w:rPr>
        <w:t xml:space="preserve"> badan </w:t>
      </w:r>
      <w:proofErr w:type="spellStart"/>
      <w:r w:rsidR="00A5416A" w:rsidRPr="00A5416A">
        <w:rPr>
          <w:b w:val="0"/>
          <w:kern w:val="36"/>
        </w:rPr>
        <w:t>pemilik</w:t>
      </w:r>
      <w:proofErr w:type="spellEnd"/>
      <w:r w:rsidR="00A5416A" w:rsidRPr="00A5416A">
        <w:rPr>
          <w:b w:val="0"/>
          <w:kern w:val="36"/>
        </w:rPr>
        <w:t xml:space="preserve"> </w:t>
      </w:r>
      <w:proofErr w:type="spellStart"/>
      <w:r w:rsidR="00A5416A" w:rsidRPr="00A5416A">
        <w:rPr>
          <w:b w:val="0"/>
          <w:kern w:val="36"/>
        </w:rPr>
        <w:t>rumah</w:t>
      </w:r>
      <w:proofErr w:type="spellEnd"/>
      <w:r w:rsidR="00A5416A" w:rsidRPr="00A5416A">
        <w:rPr>
          <w:b w:val="0"/>
          <w:kern w:val="36"/>
        </w:rPr>
        <w:t xml:space="preserve"> </w:t>
      </w:r>
      <w:proofErr w:type="spellStart"/>
      <w:r w:rsidR="00A5416A" w:rsidRPr="00A5416A">
        <w:rPr>
          <w:b w:val="0"/>
          <w:kern w:val="36"/>
        </w:rPr>
        <w:t>sewaan</w:t>
      </w:r>
      <w:proofErr w:type="spellEnd"/>
      <w:r w:rsidR="00A5416A" w:rsidRPr="00A5416A">
        <w:rPr>
          <w:b w:val="0"/>
          <w:kern w:val="36"/>
        </w:rPr>
        <w:t xml:space="preserve"> / kos </w:t>
      </w:r>
      <w:proofErr w:type="spellStart"/>
      <w:r w:rsidR="00A5416A" w:rsidRPr="00A5416A">
        <w:rPr>
          <w:b w:val="0"/>
          <w:kern w:val="36"/>
        </w:rPr>
        <w:t>dilarang</w:t>
      </w:r>
      <w:proofErr w:type="spellEnd"/>
      <w:r w:rsidR="00A5416A" w:rsidRPr="00A5416A">
        <w:rPr>
          <w:b w:val="0"/>
          <w:kern w:val="36"/>
        </w:rPr>
        <w:t xml:space="preserve"> </w:t>
      </w:r>
      <w:proofErr w:type="spellStart"/>
      <w:r w:rsidR="00A5416A" w:rsidRPr="00A5416A">
        <w:rPr>
          <w:b w:val="0"/>
          <w:kern w:val="36"/>
        </w:rPr>
        <w:t>menggabungkan</w:t>
      </w:r>
      <w:proofErr w:type="spellEnd"/>
      <w:r w:rsidR="00A5416A" w:rsidRPr="00A5416A">
        <w:rPr>
          <w:b w:val="0"/>
          <w:kern w:val="36"/>
        </w:rPr>
        <w:t xml:space="preserve"> </w:t>
      </w:r>
      <w:proofErr w:type="spellStart"/>
      <w:r w:rsidR="00A5416A" w:rsidRPr="00A5416A">
        <w:rPr>
          <w:b w:val="0"/>
          <w:kern w:val="36"/>
        </w:rPr>
        <w:t>atau</w:t>
      </w:r>
      <w:proofErr w:type="spellEnd"/>
      <w:r w:rsidR="00A5416A" w:rsidRPr="00A5416A">
        <w:rPr>
          <w:b w:val="0"/>
          <w:kern w:val="36"/>
        </w:rPr>
        <w:t xml:space="preserve"> </w:t>
      </w:r>
      <w:proofErr w:type="spellStart"/>
      <w:r w:rsidR="00A5416A" w:rsidRPr="00A5416A">
        <w:rPr>
          <w:b w:val="0"/>
          <w:kern w:val="36"/>
        </w:rPr>
        <w:t>menyatukan</w:t>
      </w:r>
      <w:proofErr w:type="spellEnd"/>
      <w:r w:rsidR="00A5416A" w:rsidRPr="00A5416A">
        <w:rPr>
          <w:b w:val="0"/>
          <w:kern w:val="36"/>
        </w:rPr>
        <w:t xml:space="preserve"> </w:t>
      </w:r>
      <w:proofErr w:type="spellStart"/>
      <w:r w:rsidR="00A5416A" w:rsidRPr="00A5416A">
        <w:rPr>
          <w:b w:val="0"/>
          <w:kern w:val="36"/>
        </w:rPr>
        <w:t>tempat</w:t>
      </w:r>
      <w:proofErr w:type="spellEnd"/>
      <w:r w:rsidR="00A5416A" w:rsidRPr="00A5416A">
        <w:rPr>
          <w:b w:val="0"/>
          <w:kern w:val="36"/>
        </w:rPr>
        <w:t xml:space="preserve"> kos </w:t>
      </w:r>
      <w:proofErr w:type="spellStart"/>
      <w:r w:rsidR="00A5416A" w:rsidRPr="00A5416A">
        <w:rPr>
          <w:b w:val="0"/>
          <w:kern w:val="36"/>
        </w:rPr>
        <w:t>putra</w:t>
      </w:r>
      <w:proofErr w:type="spellEnd"/>
      <w:r w:rsidR="00A5416A" w:rsidRPr="00A5416A">
        <w:rPr>
          <w:b w:val="0"/>
          <w:kern w:val="36"/>
        </w:rPr>
        <w:t xml:space="preserve"> </w:t>
      </w:r>
      <w:proofErr w:type="spellStart"/>
      <w:r w:rsidR="00A5416A" w:rsidRPr="00A5416A">
        <w:rPr>
          <w:b w:val="0"/>
          <w:kern w:val="36"/>
        </w:rPr>
        <w:t>dengan</w:t>
      </w:r>
      <w:proofErr w:type="spellEnd"/>
      <w:r w:rsidR="00A5416A" w:rsidRPr="00A5416A">
        <w:rPr>
          <w:b w:val="0"/>
          <w:kern w:val="36"/>
        </w:rPr>
        <w:t xml:space="preserve"> </w:t>
      </w:r>
      <w:proofErr w:type="spellStart"/>
      <w:r w:rsidR="00A5416A" w:rsidRPr="00A5416A">
        <w:rPr>
          <w:b w:val="0"/>
          <w:kern w:val="36"/>
        </w:rPr>
        <w:t>tempat</w:t>
      </w:r>
      <w:proofErr w:type="spellEnd"/>
      <w:r w:rsidR="00A5416A" w:rsidRPr="00A5416A">
        <w:rPr>
          <w:b w:val="0"/>
          <w:kern w:val="36"/>
        </w:rPr>
        <w:t xml:space="preserve"> kos </w:t>
      </w:r>
      <w:proofErr w:type="spellStart"/>
      <w:r w:rsidR="00A5416A" w:rsidRPr="00A5416A">
        <w:rPr>
          <w:b w:val="0"/>
          <w:kern w:val="36"/>
        </w:rPr>
        <w:t>putri</w:t>
      </w:r>
      <w:proofErr w:type="spellEnd"/>
      <w:r w:rsidR="00A5416A" w:rsidRPr="00A5416A">
        <w:rPr>
          <w:b w:val="0"/>
          <w:kern w:val="36"/>
        </w:rPr>
        <w:t xml:space="preserve"> </w:t>
      </w:r>
      <w:proofErr w:type="spellStart"/>
      <w:r w:rsidR="00A5416A" w:rsidRPr="00A5416A">
        <w:rPr>
          <w:b w:val="0"/>
          <w:kern w:val="36"/>
        </w:rPr>
        <w:t>dalam</w:t>
      </w:r>
      <w:proofErr w:type="spellEnd"/>
      <w:r w:rsidR="00A5416A" w:rsidRPr="00A5416A">
        <w:rPr>
          <w:b w:val="0"/>
          <w:kern w:val="36"/>
        </w:rPr>
        <w:t xml:space="preserve"> </w:t>
      </w:r>
      <w:proofErr w:type="spellStart"/>
      <w:r w:rsidR="00A5416A" w:rsidRPr="00A5416A">
        <w:rPr>
          <w:b w:val="0"/>
          <w:kern w:val="36"/>
        </w:rPr>
        <w:t>satu</w:t>
      </w:r>
      <w:proofErr w:type="spellEnd"/>
      <w:r w:rsidR="00A5416A" w:rsidRPr="00A5416A">
        <w:rPr>
          <w:b w:val="0"/>
          <w:kern w:val="36"/>
        </w:rPr>
        <w:t xml:space="preserve"> </w:t>
      </w:r>
      <w:proofErr w:type="spellStart"/>
      <w:r w:rsidR="00A5416A" w:rsidRPr="00A5416A">
        <w:rPr>
          <w:b w:val="0"/>
          <w:kern w:val="36"/>
        </w:rPr>
        <w:t>lokasi</w:t>
      </w:r>
      <w:proofErr w:type="spellEnd"/>
      <w:r w:rsidR="00A5416A" w:rsidRPr="00A5416A">
        <w:rPr>
          <w:b w:val="0"/>
          <w:kern w:val="36"/>
        </w:rPr>
        <w:t xml:space="preserve"> </w:t>
      </w:r>
      <w:proofErr w:type="spellStart"/>
      <w:r w:rsidR="00A5416A" w:rsidRPr="00A5416A">
        <w:rPr>
          <w:b w:val="0"/>
          <w:kern w:val="36"/>
        </w:rPr>
        <w:t>atau</w:t>
      </w:r>
      <w:proofErr w:type="spellEnd"/>
      <w:r w:rsidR="00A5416A" w:rsidRPr="00A5416A">
        <w:rPr>
          <w:b w:val="0"/>
          <w:kern w:val="36"/>
        </w:rPr>
        <w:t xml:space="preserve"> </w:t>
      </w:r>
      <w:proofErr w:type="spellStart"/>
      <w:r w:rsidR="00A5416A" w:rsidRPr="00A5416A">
        <w:rPr>
          <w:b w:val="0"/>
          <w:kern w:val="36"/>
        </w:rPr>
        <w:t>bangunan</w:t>
      </w:r>
      <w:proofErr w:type="spellEnd"/>
      <w:r w:rsidR="00A5416A">
        <w:rPr>
          <w:b w:val="0"/>
          <w:kern w:val="36"/>
        </w:rPr>
        <w:t>”. B</w:t>
      </w:r>
      <w:r w:rsidR="00576B0F">
        <w:rPr>
          <w:b w:val="0"/>
          <w:kern w:val="36"/>
        </w:rPr>
        <w:t xml:space="preserve">ab 7 </w:t>
      </w:r>
      <w:proofErr w:type="spellStart"/>
      <w:r w:rsidR="00A5416A">
        <w:rPr>
          <w:b w:val="0"/>
          <w:kern w:val="36"/>
        </w:rPr>
        <w:t>tentang</w:t>
      </w:r>
      <w:proofErr w:type="spellEnd"/>
      <w:r w:rsidR="00A5416A">
        <w:rPr>
          <w:b w:val="0"/>
          <w:kern w:val="36"/>
        </w:rPr>
        <w:t xml:space="preserve"> Tuna </w:t>
      </w:r>
      <w:proofErr w:type="spellStart"/>
      <w:r w:rsidR="00A5416A">
        <w:rPr>
          <w:b w:val="0"/>
          <w:kern w:val="36"/>
        </w:rPr>
        <w:t>Sosial</w:t>
      </w:r>
      <w:proofErr w:type="spellEnd"/>
      <w:r w:rsidR="00A5416A">
        <w:rPr>
          <w:b w:val="0"/>
          <w:kern w:val="36"/>
        </w:rPr>
        <w:t xml:space="preserve"> Pasal 10 </w:t>
      </w:r>
      <w:proofErr w:type="spellStart"/>
      <w:r w:rsidR="00A5416A">
        <w:rPr>
          <w:b w:val="0"/>
          <w:kern w:val="36"/>
        </w:rPr>
        <w:t>butir</w:t>
      </w:r>
      <w:proofErr w:type="spellEnd"/>
      <w:r w:rsidR="00A5416A">
        <w:rPr>
          <w:b w:val="0"/>
          <w:kern w:val="36"/>
        </w:rPr>
        <w:t xml:space="preserve"> (2) </w:t>
      </w:r>
      <w:proofErr w:type="spellStart"/>
      <w:r w:rsidR="00A5416A">
        <w:rPr>
          <w:b w:val="0"/>
          <w:kern w:val="36"/>
        </w:rPr>
        <w:t>menyatakan</w:t>
      </w:r>
      <w:proofErr w:type="spellEnd"/>
      <w:r w:rsidR="00A5416A">
        <w:rPr>
          <w:b w:val="0"/>
          <w:kern w:val="36"/>
        </w:rPr>
        <w:t xml:space="preserve"> </w:t>
      </w:r>
      <w:proofErr w:type="spellStart"/>
      <w:r w:rsidR="00A5416A">
        <w:rPr>
          <w:b w:val="0"/>
          <w:kern w:val="36"/>
        </w:rPr>
        <w:t>bahwa</w:t>
      </w:r>
      <w:proofErr w:type="spellEnd"/>
      <w:r w:rsidR="00A5416A">
        <w:rPr>
          <w:b w:val="0"/>
          <w:kern w:val="36"/>
        </w:rPr>
        <w:t>: “</w:t>
      </w:r>
      <w:proofErr w:type="spellStart"/>
      <w:r w:rsidR="00A5416A" w:rsidRPr="00A5416A">
        <w:rPr>
          <w:b w:val="0"/>
          <w:kern w:val="36"/>
        </w:rPr>
        <w:t>Setiap</w:t>
      </w:r>
      <w:proofErr w:type="spellEnd"/>
      <w:r w:rsidR="00A5416A" w:rsidRPr="00A5416A">
        <w:rPr>
          <w:b w:val="0"/>
          <w:kern w:val="36"/>
        </w:rPr>
        <w:t xml:space="preserve"> orang </w:t>
      </w:r>
      <w:proofErr w:type="spellStart"/>
      <w:r w:rsidR="00A5416A" w:rsidRPr="00A5416A">
        <w:rPr>
          <w:b w:val="0"/>
          <w:kern w:val="36"/>
        </w:rPr>
        <w:t>dilarang</w:t>
      </w:r>
      <w:proofErr w:type="spellEnd"/>
      <w:r w:rsidR="00A5416A" w:rsidRPr="00A5416A">
        <w:rPr>
          <w:b w:val="0"/>
          <w:kern w:val="36"/>
        </w:rPr>
        <w:t xml:space="preserve"> </w:t>
      </w:r>
      <w:proofErr w:type="spellStart"/>
      <w:r w:rsidR="00A5416A" w:rsidRPr="00A5416A">
        <w:rPr>
          <w:b w:val="0"/>
          <w:kern w:val="36"/>
        </w:rPr>
        <w:t>menjajakan</w:t>
      </w:r>
      <w:proofErr w:type="spellEnd"/>
      <w:r w:rsidR="00A5416A" w:rsidRPr="00A5416A">
        <w:rPr>
          <w:b w:val="0"/>
          <w:kern w:val="36"/>
        </w:rPr>
        <w:t xml:space="preserve"> </w:t>
      </w:r>
      <w:proofErr w:type="spellStart"/>
      <w:r w:rsidR="00A5416A" w:rsidRPr="00A5416A">
        <w:rPr>
          <w:b w:val="0"/>
          <w:kern w:val="36"/>
        </w:rPr>
        <w:t>dirinya</w:t>
      </w:r>
      <w:proofErr w:type="spellEnd"/>
      <w:r w:rsidR="00A5416A" w:rsidRPr="00A5416A">
        <w:rPr>
          <w:b w:val="0"/>
          <w:kern w:val="36"/>
        </w:rPr>
        <w:t xml:space="preserve"> </w:t>
      </w:r>
      <w:proofErr w:type="spellStart"/>
      <w:r w:rsidR="00A5416A" w:rsidRPr="00A5416A">
        <w:rPr>
          <w:b w:val="0"/>
          <w:kern w:val="36"/>
        </w:rPr>
        <w:t>sebagai</w:t>
      </w:r>
      <w:proofErr w:type="spellEnd"/>
      <w:r w:rsidR="00A5416A" w:rsidRPr="00A5416A">
        <w:rPr>
          <w:b w:val="0"/>
          <w:kern w:val="36"/>
        </w:rPr>
        <w:t xml:space="preserve"> </w:t>
      </w:r>
      <w:proofErr w:type="spellStart"/>
      <w:r w:rsidR="00A5416A" w:rsidRPr="00A5416A">
        <w:rPr>
          <w:b w:val="0"/>
          <w:kern w:val="36"/>
        </w:rPr>
        <w:t>pelacur</w:t>
      </w:r>
      <w:proofErr w:type="spellEnd"/>
      <w:r w:rsidR="00A5416A" w:rsidRPr="00A5416A">
        <w:rPr>
          <w:b w:val="0"/>
          <w:kern w:val="36"/>
        </w:rPr>
        <w:t xml:space="preserve"> dan </w:t>
      </w:r>
      <w:proofErr w:type="spellStart"/>
      <w:r w:rsidR="00A5416A" w:rsidRPr="00A5416A">
        <w:rPr>
          <w:b w:val="0"/>
          <w:kern w:val="36"/>
        </w:rPr>
        <w:t>atau</w:t>
      </w:r>
      <w:proofErr w:type="spellEnd"/>
      <w:r w:rsidR="00A5416A" w:rsidRPr="00A5416A">
        <w:rPr>
          <w:b w:val="0"/>
          <w:kern w:val="36"/>
        </w:rPr>
        <w:t xml:space="preserve"> </w:t>
      </w:r>
      <w:proofErr w:type="spellStart"/>
      <w:r w:rsidR="00A5416A" w:rsidRPr="00A5416A">
        <w:rPr>
          <w:b w:val="0"/>
          <w:kern w:val="36"/>
        </w:rPr>
        <w:t>berupaya</w:t>
      </w:r>
      <w:proofErr w:type="spellEnd"/>
      <w:r w:rsidR="00A5416A" w:rsidRPr="00A5416A">
        <w:rPr>
          <w:b w:val="0"/>
          <w:kern w:val="36"/>
        </w:rPr>
        <w:t xml:space="preserve"> </w:t>
      </w:r>
      <w:proofErr w:type="spellStart"/>
      <w:r w:rsidR="00A5416A" w:rsidRPr="00A5416A">
        <w:rPr>
          <w:b w:val="0"/>
          <w:kern w:val="36"/>
        </w:rPr>
        <w:t>mengadakan</w:t>
      </w:r>
      <w:proofErr w:type="spellEnd"/>
      <w:r w:rsidR="00A5416A" w:rsidRPr="00A5416A">
        <w:rPr>
          <w:b w:val="0"/>
          <w:kern w:val="36"/>
        </w:rPr>
        <w:t xml:space="preserve"> </w:t>
      </w:r>
      <w:proofErr w:type="spellStart"/>
      <w:r w:rsidR="00A5416A" w:rsidRPr="00A5416A">
        <w:rPr>
          <w:b w:val="0"/>
          <w:kern w:val="36"/>
        </w:rPr>
        <w:t>transaksi</w:t>
      </w:r>
      <w:proofErr w:type="spellEnd"/>
      <w:r w:rsidR="00A5416A" w:rsidRPr="00A5416A">
        <w:rPr>
          <w:b w:val="0"/>
          <w:kern w:val="36"/>
        </w:rPr>
        <w:t xml:space="preserve"> </w:t>
      </w:r>
      <w:proofErr w:type="spellStart"/>
      <w:r w:rsidR="00A5416A" w:rsidRPr="00A5416A">
        <w:rPr>
          <w:b w:val="0"/>
          <w:kern w:val="36"/>
        </w:rPr>
        <w:t>seks</w:t>
      </w:r>
      <w:proofErr w:type="spellEnd"/>
      <w:r w:rsidR="00A5416A">
        <w:rPr>
          <w:b w:val="0"/>
          <w:kern w:val="36"/>
        </w:rPr>
        <w:t>”</w:t>
      </w:r>
      <w:r w:rsidR="00A5416A" w:rsidRPr="00A5416A">
        <w:rPr>
          <w:b w:val="0"/>
          <w:kern w:val="36"/>
        </w:rPr>
        <w:t>.</w:t>
      </w:r>
      <w:r w:rsidR="00576B0F">
        <w:rPr>
          <w:b w:val="0"/>
          <w:kern w:val="36"/>
        </w:rPr>
        <w:t xml:space="preserve"> </w:t>
      </w:r>
      <w:r w:rsidR="000D1209">
        <w:rPr>
          <w:b w:val="0"/>
          <w:kern w:val="36"/>
        </w:rPr>
        <w:t xml:space="preserve">Bab 8 </w:t>
      </w:r>
      <w:proofErr w:type="spellStart"/>
      <w:r w:rsidR="000D1209">
        <w:rPr>
          <w:b w:val="0"/>
          <w:kern w:val="36"/>
        </w:rPr>
        <w:t>tentang</w:t>
      </w:r>
      <w:proofErr w:type="spellEnd"/>
      <w:r w:rsidR="000D1209">
        <w:rPr>
          <w:b w:val="0"/>
          <w:kern w:val="36"/>
        </w:rPr>
        <w:t xml:space="preserve"> </w:t>
      </w:r>
      <w:proofErr w:type="spellStart"/>
      <w:r w:rsidR="000D1209">
        <w:rPr>
          <w:b w:val="0"/>
          <w:kern w:val="36"/>
        </w:rPr>
        <w:t>Pengawasan</w:t>
      </w:r>
      <w:proofErr w:type="spellEnd"/>
      <w:r w:rsidR="000D1209">
        <w:rPr>
          <w:b w:val="0"/>
          <w:kern w:val="36"/>
        </w:rPr>
        <w:t xml:space="preserve"> dan </w:t>
      </w:r>
      <w:proofErr w:type="spellStart"/>
      <w:r w:rsidR="000D1209">
        <w:rPr>
          <w:b w:val="0"/>
          <w:kern w:val="36"/>
        </w:rPr>
        <w:t>Penertiban</w:t>
      </w:r>
      <w:proofErr w:type="spellEnd"/>
      <w:r w:rsidR="000D1209">
        <w:rPr>
          <w:b w:val="0"/>
          <w:kern w:val="36"/>
        </w:rPr>
        <w:t xml:space="preserve"> Pasal 11 </w:t>
      </w:r>
      <w:proofErr w:type="spellStart"/>
      <w:r w:rsidR="000D1209">
        <w:rPr>
          <w:b w:val="0"/>
          <w:kern w:val="36"/>
        </w:rPr>
        <w:t>butir</w:t>
      </w:r>
      <w:proofErr w:type="spellEnd"/>
      <w:r w:rsidR="000D1209">
        <w:rPr>
          <w:b w:val="0"/>
          <w:kern w:val="36"/>
        </w:rPr>
        <w:t xml:space="preserve"> (1 dan 2)</w:t>
      </w:r>
      <w:r w:rsidR="003F285D">
        <w:rPr>
          <w:b w:val="0"/>
          <w:kern w:val="36"/>
        </w:rPr>
        <w:t xml:space="preserve"> </w:t>
      </w:r>
      <w:proofErr w:type="spellStart"/>
      <w:r w:rsidR="003F285D">
        <w:rPr>
          <w:b w:val="0"/>
          <w:kern w:val="36"/>
        </w:rPr>
        <w:t>menyatakan</w:t>
      </w:r>
      <w:proofErr w:type="spellEnd"/>
      <w:r w:rsidR="003F285D">
        <w:rPr>
          <w:b w:val="0"/>
          <w:kern w:val="36"/>
        </w:rPr>
        <w:t xml:space="preserve"> </w:t>
      </w:r>
      <w:proofErr w:type="spellStart"/>
      <w:r w:rsidR="003F285D">
        <w:rPr>
          <w:b w:val="0"/>
          <w:kern w:val="36"/>
        </w:rPr>
        <w:t>bahwa</w:t>
      </w:r>
      <w:proofErr w:type="spellEnd"/>
      <w:r w:rsidR="003F285D">
        <w:rPr>
          <w:b w:val="0"/>
          <w:kern w:val="36"/>
        </w:rPr>
        <w:t>: “</w:t>
      </w:r>
      <w:proofErr w:type="spellStart"/>
      <w:r w:rsidR="003F285D">
        <w:rPr>
          <w:b w:val="0"/>
          <w:kern w:val="36"/>
        </w:rPr>
        <w:t>Pengawasan</w:t>
      </w:r>
      <w:proofErr w:type="spellEnd"/>
      <w:r w:rsidR="003F285D">
        <w:rPr>
          <w:b w:val="0"/>
          <w:kern w:val="36"/>
        </w:rPr>
        <w:t xml:space="preserve"> dan </w:t>
      </w:r>
      <w:proofErr w:type="spellStart"/>
      <w:r w:rsidR="003F285D">
        <w:rPr>
          <w:b w:val="0"/>
          <w:kern w:val="36"/>
        </w:rPr>
        <w:t>Penertiban</w:t>
      </w:r>
      <w:proofErr w:type="spellEnd"/>
      <w:r w:rsidR="003F285D">
        <w:rPr>
          <w:b w:val="0"/>
          <w:kern w:val="36"/>
        </w:rPr>
        <w:t xml:space="preserve"> </w:t>
      </w:r>
      <w:proofErr w:type="spellStart"/>
      <w:r w:rsidR="003F285D">
        <w:rPr>
          <w:b w:val="0"/>
          <w:kern w:val="36"/>
        </w:rPr>
        <w:t>terhadap</w:t>
      </w:r>
      <w:proofErr w:type="spellEnd"/>
      <w:r w:rsidR="003F285D">
        <w:rPr>
          <w:b w:val="0"/>
          <w:kern w:val="36"/>
        </w:rPr>
        <w:t xml:space="preserve"> </w:t>
      </w:r>
      <w:proofErr w:type="spellStart"/>
      <w:r w:rsidR="003F285D">
        <w:rPr>
          <w:b w:val="0"/>
          <w:kern w:val="36"/>
        </w:rPr>
        <w:t>pelaksanaan</w:t>
      </w:r>
      <w:proofErr w:type="spellEnd"/>
      <w:r w:rsidR="003F285D">
        <w:rPr>
          <w:b w:val="0"/>
          <w:kern w:val="36"/>
        </w:rPr>
        <w:t xml:space="preserve"> </w:t>
      </w:r>
      <w:proofErr w:type="spellStart"/>
      <w:r w:rsidR="003F285D">
        <w:rPr>
          <w:b w:val="0"/>
          <w:kern w:val="36"/>
        </w:rPr>
        <w:t>Peraturan</w:t>
      </w:r>
      <w:proofErr w:type="spellEnd"/>
      <w:r w:rsidR="003F285D">
        <w:rPr>
          <w:b w:val="0"/>
          <w:kern w:val="36"/>
        </w:rPr>
        <w:t xml:space="preserve"> Daerah </w:t>
      </w:r>
      <w:proofErr w:type="spellStart"/>
      <w:r w:rsidR="003F285D">
        <w:rPr>
          <w:b w:val="0"/>
          <w:kern w:val="36"/>
        </w:rPr>
        <w:t>dilakukan</w:t>
      </w:r>
      <w:proofErr w:type="spellEnd"/>
      <w:r w:rsidR="003F285D">
        <w:rPr>
          <w:b w:val="0"/>
          <w:kern w:val="36"/>
        </w:rPr>
        <w:t xml:space="preserve"> oleh </w:t>
      </w:r>
      <w:proofErr w:type="spellStart"/>
      <w:r w:rsidR="003F285D">
        <w:rPr>
          <w:b w:val="0"/>
          <w:kern w:val="36"/>
        </w:rPr>
        <w:t>Satuan</w:t>
      </w:r>
      <w:proofErr w:type="spellEnd"/>
      <w:r w:rsidR="003F285D">
        <w:rPr>
          <w:b w:val="0"/>
          <w:kern w:val="36"/>
        </w:rPr>
        <w:t xml:space="preserve"> Polisi </w:t>
      </w:r>
      <w:proofErr w:type="spellStart"/>
      <w:r w:rsidR="003F285D">
        <w:rPr>
          <w:b w:val="0"/>
          <w:kern w:val="36"/>
        </w:rPr>
        <w:t>Pamong</w:t>
      </w:r>
      <w:proofErr w:type="spellEnd"/>
      <w:r w:rsidR="003F285D">
        <w:rPr>
          <w:b w:val="0"/>
          <w:kern w:val="36"/>
        </w:rPr>
        <w:t xml:space="preserve"> </w:t>
      </w:r>
      <w:proofErr w:type="spellStart"/>
      <w:r w:rsidR="003F285D">
        <w:rPr>
          <w:b w:val="0"/>
          <w:kern w:val="36"/>
        </w:rPr>
        <w:t>Praja</w:t>
      </w:r>
      <w:proofErr w:type="spellEnd"/>
      <w:r w:rsidR="003F285D">
        <w:rPr>
          <w:b w:val="0"/>
          <w:kern w:val="36"/>
        </w:rPr>
        <w:t xml:space="preserve"> </w:t>
      </w:r>
      <w:proofErr w:type="spellStart"/>
      <w:r w:rsidR="003F285D">
        <w:rPr>
          <w:b w:val="0"/>
          <w:kern w:val="36"/>
        </w:rPr>
        <w:t>sesuai</w:t>
      </w:r>
      <w:proofErr w:type="spellEnd"/>
      <w:r w:rsidR="003F285D">
        <w:rPr>
          <w:b w:val="0"/>
          <w:kern w:val="36"/>
        </w:rPr>
        <w:t xml:space="preserve"> </w:t>
      </w:r>
      <w:proofErr w:type="spellStart"/>
      <w:r w:rsidR="003F285D">
        <w:rPr>
          <w:b w:val="0"/>
          <w:kern w:val="36"/>
        </w:rPr>
        <w:t>dengan</w:t>
      </w:r>
      <w:proofErr w:type="spellEnd"/>
      <w:r w:rsidR="003F285D">
        <w:rPr>
          <w:b w:val="0"/>
          <w:kern w:val="36"/>
        </w:rPr>
        <w:t xml:space="preserve"> </w:t>
      </w:r>
      <w:proofErr w:type="spellStart"/>
      <w:r w:rsidR="003F285D">
        <w:rPr>
          <w:b w:val="0"/>
          <w:kern w:val="36"/>
        </w:rPr>
        <w:t>ketentuan</w:t>
      </w:r>
      <w:proofErr w:type="spellEnd"/>
      <w:r w:rsidR="003F285D">
        <w:rPr>
          <w:b w:val="0"/>
          <w:kern w:val="36"/>
        </w:rPr>
        <w:t xml:space="preserve"> </w:t>
      </w:r>
      <w:proofErr w:type="spellStart"/>
      <w:r w:rsidR="003F285D">
        <w:rPr>
          <w:b w:val="0"/>
          <w:kern w:val="36"/>
        </w:rPr>
        <w:t>perundang-undangan</w:t>
      </w:r>
      <w:proofErr w:type="spellEnd"/>
      <w:r w:rsidR="003F285D">
        <w:rPr>
          <w:b w:val="0"/>
          <w:kern w:val="36"/>
        </w:rPr>
        <w:t xml:space="preserve"> yang </w:t>
      </w:r>
      <w:proofErr w:type="spellStart"/>
      <w:r w:rsidR="003F285D">
        <w:rPr>
          <w:b w:val="0"/>
          <w:kern w:val="36"/>
        </w:rPr>
        <w:t>berlaku</w:t>
      </w:r>
      <w:proofErr w:type="spellEnd"/>
      <w:r w:rsidR="003F285D">
        <w:rPr>
          <w:b w:val="0"/>
          <w:kern w:val="36"/>
        </w:rPr>
        <w:t>” dan “</w:t>
      </w:r>
      <w:proofErr w:type="spellStart"/>
      <w:r w:rsidR="003F285D">
        <w:rPr>
          <w:b w:val="0"/>
          <w:kern w:val="36"/>
        </w:rPr>
        <w:t>Walikota</w:t>
      </w:r>
      <w:proofErr w:type="spellEnd"/>
      <w:r w:rsidR="003F285D">
        <w:rPr>
          <w:b w:val="0"/>
          <w:kern w:val="36"/>
        </w:rPr>
        <w:t xml:space="preserve"> </w:t>
      </w:r>
      <w:proofErr w:type="spellStart"/>
      <w:r w:rsidR="003F285D">
        <w:rPr>
          <w:b w:val="0"/>
          <w:kern w:val="36"/>
        </w:rPr>
        <w:t>dapat</w:t>
      </w:r>
      <w:proofErr w:type="spellEnd"/>
      <w:r w:rsidR="003F285D">
        <w:rPr>
          <w:b w:val="0"/>
          <w:kern w:val="36"/>
        </w:rPr>
        <w:t xml:space="preserve"> </w:t>
      </w:r>
      <w:proofErr w:type="spellStart"/>
      <w:r w:rsidR="003F285D">
        <w:rPr>
          <w:b w:val="0"/>
          <w:kern w:val="36"/>
        </w:rPr>
        <w:t>membentuk</w:t>
      </w:r>
      <w:proofErr w:type="spellEnd"/>
      <w:r w:rsidR="003F285D">
        <w:rPr>
          <w:b w:val="0"/>
          <w:kern w:val="36"/>
        </w:rPr>
        <w:t xml:space="preserve"> Tim Razia </w:t>
      </w:r>
      <w:proofErr w:type="spellStart"/>
      <w:r w:rsidR="003F285D">
        <w:rPr>
          <w:b w:val="0"/>
          <w:kern w:val="36"/>
        </w:rPr>
        <w:t>Gabungan</w:t>
      </w:r>
      <w:proofErr w:type="spellEnd"/>
      <w:r w:rsidR="003F285D">
        <w:rPr>
          <w:b w:val="0"/>
          <w:kern w:val="36"/>
        </w:rPr>
        <w:t xml:space="preserve"> yang </w:t>
      </w:r>
      <w:proofErr w:type="spellStart"/>
      <w:r w:rsidR="003F285D">
        <w:rPr>
          <w:b w:val="0"/>
          <w:kern w:val="36"/>
        </w:rPr>
        <w:t>melibatkan</w:t>
      </w:r>
      <w:proofErr w:type="spellEnd"/>
      <w:r w:rsidR="003F285D">
        <w:rPr>
          <w:b w:val="0"/>
          <w:kern w:val="36"/>
        </w:rPr>
        <w:t xml:space="preserve"> </w:t>
      </w:r>
      <w:proofErr w:type="spellStart"/>
      <w:r w:rsidR="003F285D">
        <w:rPr>
          <w:b w:val="0"/>
          <w:kern w:val="36"/>
        </w:rPr>
        <w:t>dinas</w:t>
      </w:r>
      <w:proofErr w:type="spellEnd"/>
      <w:r w:rsidR="003F285D">
        <w:rPr>
          <w:b w:val="0"/>
          <w:kern w:val="36"/>
        </w:rPr>
        <w:t xml:space="preserve"> </w:t>
      </w:r>
      <w:proofErr w:type="spellStart"/>
      <w:r w:rsidR="003F285D">
        <w:rPr>
          <w:b w:val="0"/>
          <w:kern w:val="36"/>
        </w:rPr>
        <w:t>instansi</w:t>
      </w:r>
      <w:proofErr w:type="spellEnd"/>
      <w:r w:rsidR="003F285D">
        <w:rPr>
          <w:b w:val="0"/>
          <w:kern w:val="36"/>
        </w:rPr>
        <w:t xml:space="preserve"> </w:t>
      </w:r>
      <w:proofErr w:type="spellStart"/>
      <w:r w:rsidR="003F285D">
        <w:rPr>
          <w:b w:val="0"/>
          <w:kern w:val="36"/>
        </w:rPr>
        <w:t>terkait</w:t>
      </w:r>
      <w:proofErr w:type="spellEnd"/>
      <w:r w:rsidR="003F285D">
        <w:rPr>
          <w:b w:val="0"/>
          <w:kern w:val="36"/>
        </w:rPr>
        <w:t xml:space="preserve">, </w:t>
      </w:r>
      <w:proofErr w:type="spellStart"/>
      <w:r w:rsidR="003F285D">
        <w:rPr>
          <w:b w:val="0"/>
          <w:kern w:val="36"/>
        </w:rPr>
        <w:t>dalam</w:t>
      </w:r>
      <w:proofErr w:type="spellEnd"/>
      <w:r w:rsidR="003F285D">
        <w:rPr>
          <w:b w:val="0"/>
          <w:kern w:val="36"/>
        </w:rPr>
        <w:t xml:space="preserve"> </w:t>
      </w:r>
      <w:proofErr w:type="spellStart"/>
      <w:r w:rsidR="003F285D">
        <w:rPr>
          <w:b w:val="0"/>
          <w:kern w:val="36"/>
        </w:rPr>
        <w:t>rangka</w:t>
      </w:r>
      <w:proofErr w:type="spellEnd"/>
      <w:r w:rsidR="003F285D">
        <w:rPr>
          <w:b w:val="0"/>
          <w:kern w:val="36"/>
        </w:rPr>
        <w:t xml:space="preserve"> </w:t>
      </w:r>
      <w:proofErr w:type="spellStart"/>
      <w:r w:rsidR="003F285D">
        <w:rPr>
          <w:b w:val="0"/>
          <w:kern w:val="36"/>
        </w:rPr>
        <w:t>menegakkan</w:t>
      </w:r>
      <w:proofErr w:type="spellEnd"/>
      <w:r w:rsidR="003F285D">
        <w:rPr>
          <w:b w:val="0"/>
          <w:kern w:val="36"/>
        </w:rPr>
        <w:t xml:space="preserve"> </w:t>
      </w:r>
      <w:proofErr w:type="spellStart"/>
      <w:r w:rsidR="003F285D">
        <w:rPr>
          <w:b w:val="0"/>
          <w:kern w:val="36"/>
        </w:rPr>
        <w:t>ketertiban</w:t>
      </w:r>
      <w:proofErr w:type="spellEnd"/>
      <w:r w:rsidR="003F285D">
        <w:rPr>
          <w:b w:val="0"/>
          <w:kern w:val="36"/>
        </w:rPr>
        <w:t xml:space="preserve"> </w:t>
      </w:r>
      <w:proofErr w:type="spellStart"/>
      <w:r w:rsidR="003F285D">
        <w:rPr>
          <w:b w:val="0"/>
          <w:kern w:val="36"/>
        </w:rPr>
        <w:t>umum</w:t>
      </w:r>
      <w:proofErr w:type="spellEnd"/>
      <w:r w:rsidR="003F285D">
        <w:rPr>
          <w:b w:val="0"/>
          <w:kern w:val="36"/>
        </w:rPr>
        <w:t xml:space="preserve"> dan </w:t>
      </w:r>
      <w:proofErr w:type="spellStart"/>
      <w:r w:rsidR="003F285D">
        <w:rPr>
          <w:b w:val="0"/>
          <w:kern w:val="36"/>
        </w:rPr>
        <w:t>ketentraman</w:t>
      </w:r>
      <w:proofErr w:type="spellEnd"/>
      <w:r w:rsidR="003F285D">
        <w:rPr>
          <w:b w:val="0"/>
          <w:kern w:val="36"/>
        </w:rPr>
        <w:t xml:space="preserve"> </w:t>
      </w:r>
      <w:proofErr w:type="spellStart"/>
      <w:r w:rsidR="003F285D">
        <w:rPr>
          <w:b w:val="0"/>
          <w:kern w:val="36"/>
        </w:rPr>
        <w:t>masyarakat</w:t>
      </w:r>
      <w:proofErr w:type="spellEnd"/>
      <w:r w:rsidR="003F285D">
        <w:rPr>
          <w:b w:val="0"/>
          <w:kern w:val="36"/>
        </w:rPr>
        <w:t>”.</w:t>
      </w:r>
      <w:bookmarkEnd w:id="29"/>
      <w:bookmarkEnd w:id="30"/>
      <w:r w:rsidR="003F285D">
        <w:rPr>
          <w:b w:val="0"/>
          <w:kern w:val="36"/>
        </w:rPr>
        <w:t xml:space="preserve"> </w:t>
      </w:r>
    </w:p>
    <w:p w14:paraId="6815A866" w14:textId="14BDCA7D" w:rsidR="003E5565" w:rsidRDefault="0091098F" w:rsidP="00906840">
      <w:pPr>
        <w:pStyle w:val="Heading1"/>
        <w:spacing w:before="0" w:beforeAutospacing="0" w:after="0" w:afterAutospacing="0" w:line="480" w:lineRule="auto"/>
        <w:ind w:left="288" w:firstLine="720"/>
        <w:contextualSpacing/>
        <w:jc w:val="both"/>
        <w:rPr>
          <w:b w:val="0"/>
          <w:kern w:val="36"/>
        </w:rPr>
      </w:pPr>
      <w:bookmarkStart w:id="31" w:name="_Toc193067713"/>
      <w:bookmarkStart w:id="32" w:name="_Toc193068631"/>
      <w:proofErr w:type="spellStart"/>
      <w:r w:rsidRPr="004D207F">
        <w:rPr>
          <w:b w:val="0"/>
          <w:kern w:val="36"/>
        </w:rPr>
        <w:t>Kedudukan</w:t>
      </w:r>
      <w:proofErr w:type="spellEnd"/>
      <w:r w:rsidRPr="004D207F">
        <w:rPr>
          <w:b w:val="0"/>
          <w:kern w:val="36"/>
        </w:rPr>
        <w:t xml:space="preserve"> </w:t>
      </w:r>
      <w:proofErr w:type="spellStart"/>
      <w:r w:rsidRPr="004D207F">
        <w:rPr>
          <w:b w:val="0"/>
          <w:kern w:val="36"/>
        </w:rPr>
        <w:t>Perda</w:t>
      </w:r>
      <w:proofErr w:type="spellEnd"/>
      <w:r w:rsidRPr="004D207F">
        <w:rPr>
          <w:b w:val="0"/>
          <w:kern w:val="36"/>
        </w:rPr>
        <w:t xml:space="preserve"> Kota Padang </w:t>
      </w:r>
      <w:proofErr w:type="spellStart"/>
      <w:r w:rsidRPr="004D207F">
        <w:rPr>
          <w:b w:val="0"/>
          <w:kern w:val="36"/>
        </w:rPr>
        <w:t>Nomor</w:t>
      </w:r>
      <w:proofErr w:type="spellEnd"/>
      <w:r w:rsidRPr="004D207F">
        <w:rPr>
          <w:b w:val="0"/>
          <w:kern w:val="36"/>
        </w:rPr>
        <w:t xml:space="preserve"> 9 </w:t>
      </w:r>
      <w:proofErr w:type="spellStart"/>
      <w:r w:rsidR="008F269D" w:rsidRPr="004D207F">
        <w:rPr>
          <w:b w:val="0"/>
          <w:kern w:val="36"/>
        </w:rPr>
        <w:t>T</w:t>
      </w:r>
      <w:r w:rsidRPr="004D207F">
        <w:rPr>
          <w:b w:val="0"/>
          <w:kern w:val="36"/>
        </w:rPr>
        <w:t>ahun</w:t>
      </w:r>
      <w:proofErr w:type="spellEnd"/>
      <w:r w:rsidRPr="004D207F">
        <w:rPr>
          <w:b w:val="0"/>
          <w:kern w:val="36"/>
        </w:rPr>
        <w:t xml:space="preserve"> 2014 </w:t>
      </w:r>
      <w:proofErr w:type="spellStart"/>
      <w:r w:rsidRPr="004D207F">
        <w:rPr>
          <w:b w:val="0"/>
          <w:kern w:val="36"/>
        </w:rPr>
        <w:t>tentang</w:t>
      </w:r>
      <w:proofErr w:type="spellEnd"/>
      <w:r w:rsidRPr="004D207F">
        <w:rPr>
          <w:b w:val="0"/>
          <w:kern w:val="36"/>
        </w:rPr>
        <w:t xml:space="preserve"> </w:t>
      </w:r>
      <w:proofErr w:type="spellStart"/>
      <w:r w:rsidRPr="004D207F">
        <w:rPr>
          <w:b w:val="0"/>
          <w:kern w:val="36"/>
        </w:rPr>
        <w:t>Pembentukan</w:t>
      </w:r>
      <w:proofErr w:type="spellEnd"/>
      <w:r w:rsidRPr="004D207F">
        <w:rPr>
          <w:b w:val="0"/>
          <w:kern w:val="36"/>
        </w:rPr>
        <w:t xml:space="preserve"> </w:t>
      </w:r>
      <w:proofErr w:type="spellStart"/>
      <w:r w:rsidRPr="004D207F">
        <w:rPr>
          <w:b w:val="0"/>
          <w:kern w:val="36"/>
        </w:rPr>
        <w:t>Organisasi</w:t>
      </w:r>
      <w:proofErr w:type="spellEnd"/>
      <w:r w:rsidRPr="004D207F">
        <w:rPr>
          <w:b w:val="0"/>
          <w:kern w:val="36"/>
        </w:rPr>
        <w:t xml:space="preserve"> dan Tata </w:t>
      </w:r>
      <w:proofErr w:type="spellStart"/>
      <w:r w:rsidRPr="004D207F">
        <w:rPr>
          <w:b w:val="0"/>
          <w:kern w:val="36"/>
        </w:rPr>
        <w:t>Kerja</w:t>
      </w:r>
      <w:proofErr w:type="spellEnd"/>
      <w:r w:rsidRPr="004D207F">
        <w:rPr>
          <w:b w:val="0"/>
          <w:kern w:val="36"/>
        </w:rPr>
        <w:t xml:space="preserve"> </w:t>
      </w:r>
      <w:proofErr w:type="spellStart"/>
      <w:r w:rsidRPr="004D207F">
        <w:rPr>
          <w:b w:val="0"/>
          <w:kern w:val="36"/>
        </w:rPr>
        <w:t>Satuan</w:t>
      </w:r>
      <w:proofErr w:type="spellEnd"/>
      <w:r w:rsidRPr="004D207F">
        <w:rPr>
          <w:b w:val="0"/>
          <w:kern w:val="36"/>
        </w:rPr>
        <w:t xml:space="preserve"> </w:t>
      </w:r>
      <w:r w:rsidR="008E42BB" w:rsidRPr="004D207F">
        <w:rPr>
          <w:b w:val="0"/>
          <w:kern w:val="36"/>
        </w:rPr>
        <w:t>P</w:t>
      </w:r>
      <w:r w:rsidRPr="004D207F">
        <w:rPr>
          <w:b w:val="0"/>
          <w:kern w:val="36"/>
        </w:rPr>
        <w:t xml:space="preserve">olisi </w:t>
      </w:r>
      <w:proofErr w:type="spellStart"/>
      <w:r w:rsidRPr="004D207F">
        <w:rPr>
          <w:b w:val="0"/>
          <w:kern w:val="36"/>
        </w:rPr>
        <w:t>Pamong</w:t>
      </w:r>
      <w:proofErr w:type="spellEnd"/>
      <w:r w:rsidRPr="004D207F">
        <w:rPr>
          <w:b w:val="0"/>
          <w:kern w:val="36"/>
        </w:rPr>
        <w:t xml:space="preserve"> </w:t>
      </w:r>
      <w:proofErr w:type="spellStart"/>
      <w:r w:rsidR="008E42BB" w:rsidRPr="004D207F">
        <w:rPr>
          <w:b w:val="0"/>
          <w:kern w:val="36"/>
        </w:rPr>
        <w:t>P</w:t>
      </w:r>
      <w:r w:rsidRPr="004D207F">
        <w:rPr>
          <w:b w:val="0"/>
          <w:kern w:val="36"/>
        </w:rPr>
        <w:t>raja</w:t>
      </w:r>
      <w:proofErr w:type="spellEnd"/>
      <w:r w:rsidRPr="004D207F">
        <w:rPr>
          <w:b w:val="0"/>
          <w:kern w:val="36"/>
        </w:rPr>
        <w:t xml:space="preserve">, Bab 1 </w:t>
      </w:r>
      <w:r w:rsidR="007F358B" w:rsidRPr="004D207F">
        <w:rPr>
          <w:b w:val="0"/>
          <w:kern w:val="36"/>
        </w:rPr>
        <w:lastRenderedPageBreak/>
        <w:t>P</w:t>
      </w:r>
      <w:r w:rsidRPr="004D207F">
        <w:rPr>
          <w:b w:val="0"/>
          <w:kern w:val="36"/>
        </w:rPr>
        <w:t xml:space="preserve">asal 1 </w:t>
      </w:r>
      <w:proofErr w:type="spellStart"/>
      <w:r w:rsidR="00B74C91">
        <w:rPr>
          <w:b w:val="0"/>
          <w:kern w:val="36"/>
        </w:rPr>
        <w:t>b</w:t>
      </w:r>
      <w:r w:rsidRPr="004D207F">
        <w:rPr>
          <w:b w:val="0"/>
          <w:kern w:val="36"/>
        </w:rPr>
        <w:t>utir</w:t>
      </w:r>
      <w:proofErr w:type="spellEnd"/>
      <w:r w:rsidRPr="004D207F">
        <w:rPr>
          <w:b w:val="0"/>
          <w:kern w:val="36"/>
        </w:rPr>
        <w:t xml:space="preserve"> (8 dan 9)</w:t>
      </w:r>
      <w:r w:rsidR="00DF3A9E" w:rsidRPr="004D207F">
        <w:rPr>
          <w:b w:val="0"/>
          <w:kern w:val="36"/>
        </w:rPr>
        <w:t xml:space="preserve"> </w:t>
      </w:r>
      <w:proofErr w:type="spellStart"/>
      <w:r w:rsidR="00D1384B" w:rsidRPr="004D207F">
        <w:rPr>
          <w:b w:val="0"/>
          <w:kern w:val="36"/>
        </w:rPr>
        <w:t>menyatakan</w:t>
      </w:r>
      <w:proofErr w:type="spellEnd"/>
      <w:r w:rsidR="00D1384B" w:rsidRPr="004D207F">
        <w:rPr>
          <w:b w:val="0"/>
          <w:kern w:val="36"/>
        </w:rPr>
        <w:t xml:space="preserve"> </w:t>
      </w:r>
      <w:proofErr w:type="spellStart"/>
      <w:r w:rsidR="00D1384B" w:rsidRPr="004D207F">
        <w:rPr>
          <w:b w:val="0"/>
          <w:kern w:val="36"/>
        </w:rPr>
        <w:t>bahwa</w:t>
      </w:r>
      <w:proofErr w:type="spellEnd"/>
      <w:r w:rsidR="00D1384B" w:rsidRPr="004D207F">
        <w:rPr>
          <w:b w:val="0"/>
          <w:kern w:val="36"/>
        </w:rPr>
        <w:t>: “</w:t>
      </w:r>
      <w:proofErr w:type="spellStart"/>
      <w:r w:rsidR="00AF6D5A" w:rsidRPr="004D207F">
        <w:rPr>
          <w:b w:val="0"/>
          <w:kern w:val="36"/>
        </w:rPr>
        <w:t>S</w:t>
      </w:r>
      <w:r w:rsidR="00AD2F51" w:rsidRPr="004D207F">
        <w:rPr>
          <w:b w:val="0"/>
          <w:kern w:val="36"/>
        </w:rPr>
        <w:t>atuan</w:t>
      </w:r>
      <w:proofErr w:type="spellEnd"/>
      <w:r w:rsidR="00AD2F51" w:rsidRPr="004D207F">
        <w:rPr>
          <w:b w:val="0"/>
          <w:kern w:val="36"/>
        </w:rPr>
        <w:t xml:space="preserve"> </w:t>
      </w:r>
      <w:r w:rsidR="003A2DCA" w:rsidRPr="004D207F">
        <w:rPr>
          <w:b w:val="0"/>
          <w:kern w:val="36"/>
        </w:rPr>
        <w:t xml:space="preserve">Polisi </w:t>
      </w:r>
      <w:proofErr w:type="spellStart"/>
      <w:r w:rsidR="003A2DCA" w:rsidRPr="004D207F">
        <w:rPr>
          <w:b w:val="0"/>
          <w:kern w:val="36"/>
        </w:rPr>
        <w:t>Pamong</w:t>
      </w:r>
      <w:proofErr w:type="spellEnd"/>
      <w:r w:rsidR="003A2DCA" w:rsidRPr="004D207F">
        <w:rPr>
          <w:b w:val="0"/>
          <w:kern w:val="36"/>
        </w:rPr>
        <w:t xml:space="preserve"> </w:t>
      </w:r>
      <w:proofErr w:type="spellStart"/>
      <w:r w:rsidR="003A2DCA" w:rsidRPr="004D207F">
        <w:rPr>
          <w:b w:val="0"/>
          <w:kern w:val="36"/>
        </w:rPr>
        <w:t>Praja</w:t>
      </w:r>
      <w:proofErr w:type="spellEnd"/>
      <w:r w:rsidR="003A2DCA" w:rsidRPr="004D207F">
        <w:rPr>
          <w:b w:val="0"/>
          <w:kern w:val="36"/>
        </w:rPr>
        <w:t xml:space="preserve"> yang </w:t>
      </w:r>
      <w:proofErr w:type="spellStart"/>
      <w:r w:rsidR="003A2DCA" w:rsidRPr="004D207F">
        <w:rPr>
          <w:b w:val="0"/>
          <w:kern w:val="36"/>
        </w:rPr>
        <w:t>selanjutnya</w:t>
      </w:r>
      <w:proofErr w:type="spellEnd"/>
      <w:r w:rsidR="003A2DCA" w:rsidRPr="004D207F">
        <w:rPr>
          <w:b w:val="0"/>
          <w:kern w:val="36"/>
        </w:rPr>
        <w:t xml:space="preserve"> di </w:t>
      </w:r>
      <w:proofErr w:type="spellStart"/>
      <w:r w:rsidR="003A2DCA" w:rsidRPr="004D207F">
        <w:rPr>
          <w:b w:val="0"/>
          <w:kern w:val="36"/>
        </w:rPr>
        <w:t>singkat</w:t>
      </w:r>
      <w:proofErr w:type="spellEnd"/>
      <w:r w:rsidR="003A2DCA" w:rsidRPr="004D207F">
        <w:rPr>
          <w:b w:val="0"/>
          <w:kern w:val="36"/>
        </w:rPr>
        <w:t xml:space="preserve"> </w:t>
      </w:r>
      <w:proofErr w:type="spellStart"/>
      <w:r w:rsidR="003A2DCA" w:rsidRPr="004D207F">
        <w:rPr>
          <w:b w:val="0"/>
          <w:kern w:val="36"/>
        </w:rPr>
        <w:t>Satpol</w:t>
      </w:r>
      <w:proofErr w:type="spellEnd"/>
      <w:r w:rsidR="003A2DCA" w:rsidRPr="004D207F">
        <w:rPr>
          <w:b w:val="0"/>
          <w:kern w:val="36"/>
        </w:rPr>
        <w:t xml:space="preserve"> PP</w:t>
      </w:r>
      <w:r w:rsidR="00467F36" w:rsidRPr="004D207F">
        <w:rPr>
          <w:b w:val="0"/>
          <w:kern w:val="36"/>
        </w:rPr>
        <w:t xml:space="preserve"> </w:t>
      </w:r>
      <w:proofErr w:type="spellStart"/>
      <w:r w:rsidR="00467F36" w:rsidRPr="004D207F">
        <w:rPr>
          <w:b w:val="0"/>
          <w:kern w:val="36"/>
        </w:rPr>
        <w:t>adalah</w:t>
      </w:r>
      <w:proofErr w:type="spellEnd"/>
      <w:r w:rsidR="00467F36" w:rsidRPr="004D207F">
        <w:rPr>
          <w:b w:val="0"/>
          <w:kern w:val="36"/>
        </w:rPr>
        <w:t xml:space="preserve"> </w:t>
      </w:r>
      <w:proofErr w:type="spellStart"/>
      <w:r w:rsidR="00467F36" w:rsidRPr="004D207F">
        <w:rPr>
          <w:b w:val="0"/>
          <w:kern w:val="36"/>
        </w:rPr>
        <w:t>bagian</w:t>
      </w:r>
      <w:proofErr w:type="spellEnd"/>
      <w:r w:rsidR="00467F36" w:rsidRPr="004D207F">
        <w:rPr>
          <w:b w:val="0"/>
          <w:kern w:val="36"/>
        </w:rPr>
        <w:t xml:space="preserve"> </w:t>
      </w:r>
      <w:proofErr w:type="spellStart"/>
      <w:r w:rsidR="00467F36" w:rsidRPr="004D207F">
        <w:rPr>
          <w:b w:val="0"/>
          <w:kern w:val="36"/>
        </w:rPr>
        <w:t>perangkat</w:t>
      </w:r>
      <w:proofErr w:type="spellEnd"/>
      <w:r w:rsidR="00467F36" w:rsidRPr="004D207F">
        <w:rPr>
          <w:b w:val="0"/>
          <w:kern w:val="36"/>
        </w:rPr>
        <w:t xml:space="preserve"> </w:t>
      </w:r>
      <w:proofErr w:type="spellStart"/>
      <w:r w:rsidR="00467F36" w:rsidRPr="004D207F">
        <w:rPr>
          <w:b w:val="0"/>
          <w:kern w:val="36"/>
        </w:rPr>
        <w:t>daerah</w:t>
      </w:r>
      <w:proofErr w:type="spellEnd"/>
      <w:r w:rsidR="00467F36" w:rsidRPr="004D207F">
        <w:rPr>
          <w:b w:val="0"/>
          <w:kern w:val="36"/>
        </w:rPr>
        <w:t xml:space="preserve"> </w:t>
      </w:r>
      <w:proofErr w:type="spellStart"/>
      <w:r w:rsidR="00467F36" w:rsidRPr="004D207F">
        <w:rPr>
          <w:b w:val="0"/>
          <w:kern w:val="36"/>
        </w:rPr>
        <w:t>dalam</w:t>
      </w:r>
      <w:proofErr w:type="spellEnd"/>
      <w:r w:rsidR="00467F36" w:rsidRPr="004D207F">
        <w:rPr>
          <w:b w:val="0"/>
          <w:kern w:val="36"/>
        </w:rPr>
        <w:t xml:space="preserve"> </w:t>
      </w:r>
      <w:proofErr w:type="spellStart"/>
      <w:r w:rsidR="00467F36" w:rsidRPr="004D207F">
        <w:rPr>
          <w:b w:val="0"/>
          <w:kern w:val="36"/>
        </w:rPr>
        <w:t>penegakan</w:t>
      </w:r>
      <w:proofErr w:type="spellEnd"/>
      <w:r w:rsidR="00467F36" w:rsidRPr="004D207F">
        <w:rPr>
          <w:b w:val="0"/>
          <w:kern w:val="36"/>
        </w:rPr>
        <w:t xml:space="preserve"> </w:t>
      </w:r>
      <w:proofErr w:type="spellStart"/>
      <w:r w:rsidR="00467F36" w:rsidRPr="004D207F">
        <w:rPr>
          <w:b w:val="0"/>
          <w:kern w:val="36"/>
        </w:rPr>
        <w:t>Perda</w:t>
      </w:r>
      <w:proofErr w:type="spellEnd"/>
      <w:r w:rsidR="00467F36" w:rsidRPr="004D207F">
        <w:rPr>
          <w:b w:val="0"/>
          <w:kern w:val="36"/>
        </w:rPr>
        <w:t xml:space="preserve"> dan </w:t>
      </w:r>
      <w:proofErr w:type="spellStart"/>
      <w:r w:rsidR="00467F36" w:rsidRPr="004D207F">
        <w:rPr>
          <w:b w:val="0"/>
          <w:kern w:val="36"/>
        </w:rPr>
        <w:t>penyelenggaraan</w:t>
      </w:r>
      <w:proofErr w:type="spellEnd"/>
      <w:r w:rsidR="00467F36" w:rsidRPr="004D207F">
        <w:rPr>
          <w:b w:val="0"/>
          <w:kern w:val="36"/>
        </w:rPr>
        <w:t xml:space="preserve"> </w:t>
      </w:r>
      <w:proofErr w:type="spellStart"/>
      <w:r w:rsidR="00467F36" w:rsidRPr="004D207F">
        <w:rPr>
          <w:b w:val="0"/>
          <w:kern w:val="36"/>
        </w:rPr>
        <w:t>ketertiban</w:t>
      </w:r>
      <w:proofErr w:type="spellEnd"/>
      <w:r w:rsidR="00467F36" w:rsidRPr="004D207F">
        <w:rPr>
          <w:b w:val="0"/>
          <w:kern w:val="36"/>
        </w:rPr>
        <w:t xml:space="preserve"> </w:t>
      </w:r>
      <w:proofErr w:type="spellStart"/>
      <w:r w:rsidR="00467F36" w:rsidRPr="004D207F">
        <w:rPr>
          <w:b w:val="0"/>
          <w:kern w:val="36"/>
        </w:rPr>
        <w:t>umum</w:t>
      </w:r>
      <w:proofErr w:type="spellEnd"/>
      <w:r w:rsidR="00467F36" w:rsidRPr="004D207F">
        <w:rPr>
          <w:b w:val="0"/>
          <w:kern w:val="36"/>
        </w:rPr>
        <w:t xml:space="preserve"> dan </w:t>
      </w:r>
      <w:proofErr w:type="spellStart"/>
      <w:r w:rsidR="00467F36" w:rsidRPr="004D207F">
        <w:rPr>
          <w:b w:val="0"/>
          <w:kern w:val="36"/>
        </w:rPr>
        <w:t>ketentraman</w:t>
      </w:r>
      <w:proofErr w:type="spellEnd"/>
      <w:r w:rsidR="00467F36" w:rsidRPr="004D207F">
        <w:rPr>
          <w:b w:val="0"/>
          <w:kern w:val="36"/>
        </w:rPr>
        <w:t xml:space="preserve"> </w:t>
      </w:r>
      <w:proofErr w:type="spellStart"/>
      <w:r w:rsidR="00494098" w:rsidRPr="004D207F">
        <w:rPr>
          <w:b w:val="0"/>
          <w:kern w:val="36"/>
        </w:rPr>
        <w:t>masyarakat</w:t>
      </w:r>
      <w:proofErr w:type="spellEnd"/>
      <w:r w:rsidR="00494098" w:rsidRPr="004D207F">
        <w:rPr>
          <w:b w:val="0"/>
          <w:kern w:val="36"/>
        </w:rPr>
        <w:t>”</w:t>
      </w:r>
      <w:r w:rsidR="00780F00" w:rsidRPr="004D207F">
        <w:rPr>
          <w:b w:val="0"/>
          <w:kern w:val="36"/>
        </w:rPr>
        <w:t xml:space="preserve"> dan “Polisi</w:t>
      </w:r>
      <w:r w:rsidR="00624056" w:rsidRPr="004D207F">
        <w:rPr>
          <w:b w:val="0"/>
          <w:kern w:val="36"/>
        </w:rPr>
        <w:t xml:space="preserve"> </w:t>
      </w:r>
      <w:proofErr w:type="spellStart"/>
      <w:r w:rsidR="00624056" w:rsidRPr="004D207F">
        <w:rPr>
          <w:b w:val="0"/>
          <w:kern w:val="36"/>
        </w:rPr>
        <w:t>Pamong</w:t>
      </w:r>
      <w:proofErr w:type="spellEnd"/>
      <w:r w:rsidR="00624056" w:rsidRPr="004D207F">
        <w:rPr>
          <w:b w:val="0"/>
          <w:kern w:val="36"/>
        </w:rPr>
        <w:t xml:space="preserve"> </w:t>
      </w:r>
      <w:proofErr w:type="spellStart"/>
      <w:r w:rsidR="00624056" w:rsidRPr="004D207F">
        <w:rPr>
          <w:b w:val="0"/>
          <w:kern w:val="36"/>
        </w:rPr>
        <w:t>Praja</w:t>
      </w:r>
      <w:proofErr w:type="spellEnd"/>
      <w:r w:rsidR="00624056" w:rsidRPr="004D207F">
        <w:rPr>
          <w:b w:val="0"/>
          <w:kern w:val="36"/>
        </w:rPr>
        <w:t xml:space="preserve"> </w:t>
      </w:r>
      <w:proofErr w:type="spellStart"/>
      <w:r w:rsidR="00E80EE4" w:rsidRPr="004D207F">
        <w:rPr>
          <w:b w:val="0"/>
          <w:kern w:val="36"/>
        </w:rPr>
        <w:t>adalah</w:t>
      </w:r>
      <w:proofErr w:type="spellEnd"/>
      <w:r w:rsidR="00E80EE4" w:rsidRPr="004D207F">
        <w:rPr>
          <w:b w:val="0"/>
          <w:kern w:val="36"/>
        </w:rPr>
        <w:t xml:space="preserve"> </w:t>
      </w:r>
      <w:proofErr w:type="spellStart"/>
      <w:r w:rsidR="00E80EE4" w:rsidRPr="004D207F">
        <w:rPr>
          <w:b w:val="0"/>
          <w:kern w:val="36"/>
        </w:rPr>
        <w:t>anggota</w:t>
      </w:r>
      <w:proofErr w:type="spellEnd"/>
      <w:r w:rsidR="00E80EE4" w:rsidRPr="004D207F">
        <w:rPr>
          <w:b w:val="0"/>
          <w:kern w:val="36"/>
        </w:rPr>
        <w:t xml:space="preserve"> </w:t>
      </w:r>
      <w:proofErr w:type="spellStart"/>
      <w:r w:rsidR="00E80EE4" w:rsidRPr="004D207F">
        <w:rPr>
          <w:b w:val="0"/>
          <w:kern w:val="36"/>
        </w:rPr>
        <w:t>Satpol</w:t>
      </w:r>
      <w:proofErr w:type="spellEnd"/>
      <w:r w:rsidR="00E80EE4" w:rsidRPr="004D207F">
        <w:rPr>
          <w:b w:val="0"/>
          <w:kern w:val="36"/>
        </w:rPr>
        <w:t xml:space="preserve"> PP </w:t>
      </w:r>
      <w:proofErr w:type="spellStart"/>
      <w:r w:rsidR="00E80EE4" w:rsidRPr="004D207F">
        <w:rPr>
          <w:b w:val="0"/>
          <w:kern w:val="36"/>
        </w:rPr>
        <w:t>sebagai</w:t>
      </w:r>
      <w:proofErr w:type="spellEnd"/>
      <w:r w:rsidR="00E80EE4" w:rsidRPr="004D207F">
        <w:rPr>
          <w:b w:val="0"/>
          <w:kern w:val="36"/>
        </w:rPr>
        <w:t xml:space="preserve"> apparat </w:t>
      </w:r>
      <w:proofErr w:type="spellStart"/>
      <w:r w:rsidR="000710B3" w:rsidRPr="004D207F">
        <w:rPr>
          <w:b w:val="0"/>
          <w:kern w:val="36"/>
        </w:rPr>
        <w:t>P</w:t>
      </w:r>
      <w:r w:rsidR="00E80EE4" w:rsidRPr="004D207F">
        <w:rPr>
          <w:b w:val="0"/>
          <w:kern w:val="36"/>
        </w:rPr>
        <w:t>emerintah</w:t>
      </w:r>
      <w:proofErr w:type="spellEnd"/>
      <w:r w:rsidR="00E80EE4" w:rsidRPr="004D207F">
        <w:rPr>
          <w:b w:val="0"/>
          <w:kern w:val="36"/>
        </w:rPr>
        <w:t xml:space="preserve"> </w:t>
      </w:r>
      <w:r w:rsidR="000710B3" w:rsidRPr="004D207F">
        <w:rPr>
          <w:b w:val="0"/>
          <w:kern w:val="36"/>
        </w:rPr>
        <w:t>D</w:t>
      </w:r>
      <w:r w:rsidR="00E80EE4" w:rsidRPr="004D207F">
        <w:rPr>
          <w:b w:val="0"/>
          <w:kern w:val="36"/>
        </w:rPr>
        <w:t>aera</w:t>
      </w:r>
      <w:r w:rsidR="00C82DCD" w:rsidRPr="004D207F">
        <w:rPr>
          <w:b w:val="0"/>
          <w:kern w:val="36"/>
        </w:rPr>
        <w:t xml:space="preserve">h </w:t>
      </w:r>
      <w:proofErr w:type="spellStart"/>
      <w:r w:rsidR="00C82DCD" w:rsidRPr="004D207F">
        <w:rPr>
          <w:b w:val="0"/>
          <w:kern w:val="36"/>
        </w:rPr>
        <w:t>dalam</w:t>
      </w:r>
      <w:proofErr w:type="spellEnd"/>
      <w:r w:rsidR="00C82DCD" w:rsidRPr="004D207F">
        <w:rPr>
          <w:b w:val="0"/>
          <w:kern w:val="36"/>
        </w:rPr>
        <w:t xml:space="preserve"> </w:t>
      </w:r>
      <w:proofErr w:type="spellStart"/>
      <w:r w:rsidR="00C82DCD" w:rsidRPr="004D207F">
        <w:rPr>
          <w:b w:val="0"/>
          <w:kern w:val="36"/>
        </w:rPr>
        <w:t>penegakan</w:t>
      </w:r>
      <w:proofErr w:type="spellEnd"/>
      <w:r w:rsidR="00C82DCD" w:rsidRPr="004D207F">
        <w:rPr>
          <w:b w:val="0"/>
          <w:kern w:val="36"/>
        </w:rPr>
        <w:t xml:space="preserve"> </w:t>
      </w:r>
      <w:proofErr w:type="spellStart"/>
      <w:r w:rsidR="000710B3" w:rsidRPr="004D207F">
        <w:rPr>
          <w:b w:val="0"/>
          <w:kern w:val="36"/>
        </w:rPr>
        <w:t>Peraturan</w:t>
      </w:r>
      <w:proofErr w:type="spellEnd"/>
      <w:r w:rsidR="000710B3" w:rsidRPr="004D207F">
        <w:rPr>
          <w:b w:val="0"/>
          <w:kern w:val="36"/>
        </w:rPr>
        <w:t xml:space="preserve"> Daerah</w:t>
      </w:r>
      <w:r w:rsidR="00C82DCD" w:rsidRPr="004D207F">
        <w:rPr>
          <w:b w:val="0"/>
          <w:kern w:val="36"/>
        </w:rPr>
        <w:t xml:space="preserve"> dan </w:t>
      </w:r>
      <w:proofErr w:type="spellStart"/>
      <w:r w:rsidR="00C82DCD" w:rsidRPr="004D207F">
        <w:rPr>
          <w:b w:val="0"/>
          <w:kern w:val="36"/>
        </w:rPr>
        <w:t>penyelenggaraan</w:t>
      </w:r>
      <w:proofErr w:type="spellEnd"/>
      <w:r w:rsidR="00C82DCD" w:rsidRPr="004D207F">
        <w:rPr>
          <w:b w:val="0"/>
          <w:kern w:val="36"/>
        </w:rPr>
        <w:t xml:space="preserve"> </w:t>
      </w:r>
      <w:proofErr w:type="spellStart"/>
      <w:r w:rsidR="00C82DCD" w:rsidRPr="004D207F">
        <w:rPr>
          <w:b w:val="0"/>
          <w:kern w:val="36"/>
        </w:rPr>
        <w:t>ketertiban</w:t>
      </w:r>
      <w:proofErr w:type="spellEnd"/>
      <w:r w:rsidR="00C82DCD" w:rsidRPr="004D207F">
        <w:rPr>
          <w:b w:val="0"/>
          <w:kern w:val="36"/>
        </w:rPr>
        <w:t xml:space="preserve"> </w:t>
      </w:r>
      <w:proofErr w:type="spellStart"/>
      <w:r w:rsidR="00C82DCD" w:rsidRPr="004D207F">
        <w:rPr>
          <w:b w:val="0"/>
          <w:kern w:val="36"/>
        </w:rPr>
        <w:t>umum</w:t>
      </w:r>
      <w:proofErr w:type="spellEnd"/>
      <w:r w:rsidR="00C82DCD" w:rsidRPr="004D207F">
        <w:rPr>
          <w:b w:val="0"/>
          <w:kern w:val="36"/>
        </w:rPr>
        <w:t xml:space="preserve"> dan </w:t>
      </w:r>
      <w:proofErr w:type="spellStart"/>
      <w:r w:rsidR="00C82DCD" w:rsidRPr="004D207F">
        <w:rPr>
          <w:b w:val="0"/>
          <w:kern w:val="36"/>
        </w:rPr>
        <w:t>ketentraman</w:t>
      </w:r>
      <w:proofErr w:type="spellEnd"/>
      <w:r w:rsidR="00C82DCD" w:rsidRPr="004D207F">
        <w:rPr>
          <w:b w:val="0"/>
          <w:kern w:val="36"/>
        </w:rPr>
        <w:t xml:space="preserve"> </w:t>
      </w:r>
      <w:proofErr w:type="spellStart"/>
      <w:r w:rsidR="00DB0DC1" w:rsidRPr="004D207F">
        <w:rPr>
          <w:b w:val="0"/>
          <w:kern w:val="36"/>
        </w:rPr>
        <w:t>masyarakat</w:t>
      </w:r>
      <w:proofErr w:type="spellEnd"/>
      <w:r w:rsidR="00DB0DC1" w:rsidRPr="004D207F">
        <w:rPr>
          <w:b w:val="0"/>
          <w:kern w:val="36"/>
        </w:rPr>
        <w:t>”</w:t>
      </w:r>
      <w:r w:rsidRPr="004D207F">
        <w:rPr>
          <w:b w:val="0"/>
          <w:kern w:val="36"/>
        </w:rPr>
        <w:t>.</w:t>
      </w:r>
      <w:bookmarkEnd w:id="31"/>
      <w:bookmarkEnd w:id="32"/>
      <w:r w:rsidRPr="004D207F">
        <w:rPr>
          <w:b w:val="0"/>
          <w:kern w:val="36"/>
        </w:rPr>
        <w:t xml:space="preserve"> </w:t>
      </w:r>
    </w:p>
    <w:p w14:paraId="7E1A44D5" w14:textId="3914E7E9" w:rsidR="00A66ACD" w:rsidRDefault="0091098F" w:rsidP="007B0D5B">
      <w:pPr>
        <w:pStyle w:val="Heading1"/>
        <w:spacing w:before="0" w:beforeAutospacing="0" w:after="0" w:afterAutospacing="0" w:line="480" w:lineRule="auto"/>
        <w:ind w:left="284" w:firstLine="720"/>
        <w:contextualSpacing/>
        <w:jc w:val="both"/>
        <w:rPr>
          <w:b w:val="0"/>
          <w:kern w:val="36"/>
        </w:rPr>
      </w:pPr>
      <w:bookmarkStart w:id="33" w:name="_Toc193067714"/>
      <w:bookmarkStart w:id="34" w:name="_Toc193068632"/>
      <w:proofErr w:type="spellStart"/>
      <w:r w:rsidRPr="004D207F">
        <w:rPr>
          <w:b w:val="0"/>
          <w:kern w:val="36"/>
        </w:rPr>
        <w:t>Satpol</w:t>
      </w:r>
      <w:proofErr w:type="spellEnd"/>
      <w:r w:rsidRPr="004D207F">
        <w:rPr>
          <w:b w:val="0"/>
          <w:kern w:val="36"/>
        </w:rPr>
        <w:t xml:space="preserve"> PP </w:t>
      </w:r>
      <w:proofErr w:type="spellStart"/>
      <w:r w:rsidR="00C33D1B" w:rsidRPr="004D207F">
        <w:rPr>
          <w:b w:val="0"/>
          <w:kern w:val="36"/>
        </w:rPr>
        <w:t>merupakan</w:t>
      </w:r>
      <w:proofErr w:type="spellEnd"/>
      <w:r w:rsidR="00C33D1B" w:rsidRPr="004D207F">
        <w:rPr>
          <w:b w:val="0"/>
          <w:kern w:val="36"/>
        </w:rPr>
        <w:t xml:space="preserve"> </w:t>
      </w:r>
      <w:proofErr w:type="spellStart"/>
      <w:r w:rsidRPr="004D207F">
        <w:rPr>
          <w:b w:val="0"/>
          <w:kern w:val="36"/>
        </w:rPr>
        <w:t>bagian</w:t>
      </w:r>
      <w:proofErr w:type="spellEnd"/>
      <w:r w:rsidRPr="004D207F">
        <w:rPr>
          <w:b w:val="0"/>
          <w:kern w:val="36"/>
        </w:rPr>
        <w:t xml:space="preserve"> </w:t>
      </w:r>
      <w:proofErr w:type="spellStart"/>
      <w:r w:rsidRPr="004D207F">
        <w:rPr>
          <w:b w:val="0"/>
          <w:kern w:val="36"/>
        </w:rPr>
        <w:t>dari</w:t>
      </w:r>
      <w:proofErr w:type="spellEnd"/>
      <w:r w:rsidRPr="004D207F">
        <w:rPr>
          <w:b w:val="0"/>
          <w:kern w:val="36"/>
        </w:rPr>
        <w:t xml:space="preserve"> </w:t>
      </w:r>
      <w:proofErr w:type="spellStart"/>
      <w:r w:rsidRPr="004D207F">
        <w:rPr>
          <w:b w:val="0"/>
          <w:kern w:val="36"/>
        </w:rPr>
        <w:t>perangkat</w:t>
      </w:r>
      <w:proofErr w:type="spellEnd"/>
      <w:r w:rsidRPr="004D207F">
        <w:rPr>
          <w:b w:val="0"/>
          <w:kern w:val="36"/>
        </w:rPr>
        <w:t xml:space="preserve"> </w:t>
      </w:r>
      <w:proofErr w:type="spellStart"/>
      <w:r w:rsidRPr="004D207F">
        <w:rPr>
          <w:b w:val="0"/>
          <w:kern w:val="36"/>
        </w:rPr>
        <w:t>daerah</w:t>
      </w:r>
      <w:proofErr w:type="spellEnd"/>
      <w:r w:rsidRPr="004D207F">
        <w:rPr>
          <w:b w:val="0"/>
          <w:kern w:val="36"/>
        </w:rPr>
        <w:t xml:space="preserve"> </w:t>
      </w:r>
      <w:r w:rsidR="00670432" w:rsidRPr="004D207F">
        <w:rPr>
          <w:b w:val="0"/>
          <w:kern w:val="36"/>
        </w:rPr>
        <w:t xml:space="preserve">di </w:t>
      </w:r>
      <w:proofErr w:type="spellStart"/>
      <w:r w:rsidR="00670432" w:rsidRPr="004D207F">
        <w:rPr>
          <w:b w:val="0"/>
          <w:kern w:val="36"/>
        </w:rPr>
        <w:t>bidang</w:t>
      </w:r>
      <w:proofErr w:type="spellEnd"/>
      <w:r w:rsidR="00670432" w:rsidRPr="004D207F">
        <w:rPr>
          <w:b w:val="0"/>
          <w:kern w:val="36"/>
        </w:rPr>
        <w:t xml:space="preserve"> </w:t>
      </w:r>
      <w:proofErr w:type="spellStart"/>
      <w:r w:rsidRPr="004D207F">
        <w:rPr>
          <w:b w:val="0"/>
          <w:kern w:val="36"/>
        </w:rPr>
        <w:t>penegakan</w:t>
      </w:r>
      <w:proofErr w:type="spellEnd"/>
      <w:r w:rsidRPr="004D207F">
        <w:rPr>
          <w:b w:val="0"/>
          <w:kern w:val="36"/>
        </w:rPr>
        <w:t xml:space="preserve"> </w:t>
      </w:r>
      <w:proofErr w:type="spellStart"/>
      <w:r w:rsidR="00670432" w:rsidRPr="004D207F">
        <w:rPr>
          <w:b w:val="0"/>
          <w:kern w:val="36"/>
        </w:rPr>
        <w:t>p</w:t>
      </w:r>
      <w:r w:rsidRPr="004D207F">
        <w:rPr>
          <w:b w:val="0"/>
          <w:kern w:val="36"/>
        </w:rPr>
        <w:t>eraturan</w:t>
      </w:r>
      <w:proofErr w:type="spellEnd"/>
      <w:r w:rsidRPr="004D207F">
        <w:rPr>
          <w:b w:val="0"/>
          <w:kern w:val="36"/>
        </w:rPr>
        <w:t xml:space="preserve"> </w:t>
      </w:r>
      <w:proofErr w:type="spellStart"/>
      <w:r w:rsidR="00670432" w:rsidRPr="004D207F">
        <w:rPr>
          <w:b w:val="0"/>
          <w:kern w:val="36"/>
        </w:rPr>
        <w:t>d</w:t>
      </w:r>
      <w:r w:rsidRPr="004D207F">
        <w:rPr>
          <w:b w:val="0"/>
          <w:kern w:val="36"/>
        </w:rPr>
        <w:t>aerah</w:t>
      </w:r>
      <w:proofErr w:type="spellEnd"/>
      <w:r w:rsidRPr="004D207F">
        <w:rPr>
          <w:b w:val="0"/>
          <w:kern w:val="36"/>
        </w:rPr>
        <w:t xml:space="preserve"> </w:t>
      </w:r>
      <w:proofErr w:type="spellStart"/>
      <w:r w:rsidRPr="004D207F">
        <w:rPr>
          <w:b w:val="0"/>
          <w:kern w:val="36"/>
        </w:rPr>
        <w:t>tentang</w:t>
      </w:r>
      <w:proofErr w:type="spellEnd"/>
      <w:r w:rsidRPr="004D207F">
        <w:rPr>
          <w:b w:val="0"/>
          <w:kern w:val="36"/>
        </w:rPr>
        <w:t xml:space="preserve"> </w:t>
      </w:r>
      <w:proofErr w:type="spellStart"/>
      <w:r w:rsidRPr="004D207F">
        <w:rPr>
          <w:b w:val="0"/>
          <w:kern w:val="36"/>
        </w:rPr>
        <w:t>ketertiban</w:t>
      </w:r>
      <w:proofErr w:type="spellEnd"/>
      <w:r w:rsidRPr="004D207F">
        <w:rPr>
          <w:b w:val="0"/>
          <w:kern w:val="36"/>
        </w:rPr>
        <w:t xml:space="preserve"> </w:t>
      </w:r>
      <w:proofErr w:type="spellStart"/>
      <w:r w:rsidRPr="004D207F">
        <w:rPr>
          <w:b w:val="0"/>
          <w:kern w:val="36"/>
        </w:rPr>
        <w:t>umum</w:t>
      </w:r>
      <w:proofErr w:type="spellEnd"/>
      <w:r w:rsidRPr="004D207F">
        <w:rPr>
          <w:b w:val="0"/>
          <w:kern w:val="36"/>
        </w:rPr>
        <w:t xml:space="preserve"> dan </w:t>
      </w:r>
      <w:proofErr w:type="spellStart"/>
      <w:r w:rsidRPr="004D207F">
        <w:rPr>
          <w:b w:val="0"/>
          <w:kern w:val="36"/>
        </w:rPr>
        <w:t>ketentraman</w:t>
      </w:r>
      <w:proofErr w:type="spellEnd"/>
      <w:r w:rsidRPr="004D207F">
        <w:rPr>
          <w:b w:val="0"/>
          <w:kern w:val="36"/>
        </w:rPr>
        <w:t xml:space="preserve"> </w:t>
      </w:r>
      <w:proofErr w:type="spellStart"/>
      <w:r w:rsidR="008F5DD7" w:rsidRPr="004D207F">
        <w:rPr>
          <w:b w:val="0"/>
          <w:kern w:val="36"/>
        </w:rPr>
        <w:t>masyarakat</w:t>
      </w:r>
      <w:proofErr w:type="spellEnd"/>
      <w:r w:rsidR="008F5DD7" w:rsidRPr="004D207F">
        <w:rPr>
          <w:b w:val="0"/>
          <w:kern w:val="36"/>
        </w:rPr>
        <w:t xml:space="preserve"> yang</w:t>
      </w:r>
      <w:r w:rsidRPr="004D207F">
        <w:rPr>
          <w:b w:val="0"/>
          <w:kern w:val="36"/>
        </w:rPr>
        <w:t xml:space="preserve"> </w:t>
      </w:r>
      <w:proofErr w:type="spellStart"/>
      <w:r w:rsidRPr="004D207F">
        <w:rPr>
          <w:b w:val="0"/>
          <w:kern w:val="36"/>
        </w:rPr>
        <w:t>dipimpin</w:t>
      </w:r>
      <w:proofErr w:type="spellEnd"/>
      <w:r w:rsidRPr="004D207F">
        <w:rPr>
          <w:b w:val="0"/>
          <w:kern w:val="36"/>
        </w:rPr>
        <w:t xml:space="preserve"> oleh </w:t>
      </w:r>
      <w:proofErr w:type="spellStart"/>
      <w:r w:rsidRPr="004D207F">
        <w:rPr>
          <w:b w:val="0"/>
          <w:kern w:val="36"/>
        </w:rPr>
        <w:t>kepala</w:t>
      </w:r>
      <w:proofErr w:type="spellEnd"/>
      <w:r w:rsidRPr="004D207F">
        <w:rPr>
          <w:b w:val="0"/>
          <w:kern w:val="36"/>
        </w:rPr>
        <w:t xml:space="preserve"> </w:t>
      </w:r>
      <w:proofErr w:type="spellStart"/>
      <w:r w:rsidRPr="004D207F">
        <w:rPr>
          <w:b w:val="0"/>
          <w:kern w:val="36"/>
        </w:rPr>
        <w:t>satuan</w:t>
      </w:r>
      <w:proofErr w:type="spellEnd"/>
      <w:r w:rsidRPr="004D207F">
        <w:rPr>
          <w:b w:val="0"/>
          <w:kern w:val="36"/>
        </w:rPr>
        <w:t xml:space="preserve"> yang </w:t>
      </w:r>
      <w:proofErr w:type="spellStart"/>
      <w:r w:rsidRPr="004D207F">
        <w:rPr>
          <w:b w:val="0"/>
          <w:kern w:val="36"/>
        </w:rPr>
        <w:t>berkedudukan</w:t>
      </w:r>
      <w:proofErr w:type="spellEnd"/>
      <w:r w:rsidRPr="004D207F">
        <w:rPr>
          <w:b w:val="0"/>
          <w:kern w:val="36"/>
        </w:rPr>
        <w:t xml:space="preserve"> </w:t>
      </w:r>
      <w:r w:rsidR="007A360D" w:rsidRPr="004D207F">
        <w:rPr>
          <w:b w:val="0"/>
          <w:kern w:val="36"/>
        </w:rPr>
        <w:t xml:space="preserve">di </w:t>
      </w:r>
      <w:proofErr w:type="spellStart"/>
      <w:r w:rsidR="007A360D" w:rsidRPr="004D207F">
        <w:rPr>
          <w:b w:val="0"/>
          <w:kern w:val="36"/>
        </w:rPr>
        <w:t>bawah</w:t>
      </w:r>
      <w:proofErr w:type="spellEnd"/>
      <w:r w:rsidR="007A360D" w:rsidRPr="004D207F">
        <w:rPr>
          <w:b w:val="0"/>
          <w:kern w:val="36"/>
        </w:rPr>
        <w:t xml:space="preserve"> </w:t>
      </w:r>
      <w:r w:rsidRPr="004D207F">
        <w:rPr>
          <w:b w:val="0"/>
          <w:kern w:val="36"/>
        </w:rPr>
        <w:t xml:space="preserve">dan </w:t>
      </w:r>
      <w:proofErr w:type="spellStart"/>
      <w:r w:rsidRPr="004D207F">
        <w:rPr>
          <w:b w:val="0"/>
          <w:kern w:val="36"/>
        </w:rPr>
        <w:t>bertanggung</w:t>
      </w:r>
      <w:proofErr w:type="spellEnd"/>
      <w:r w:rsidRPr="004D207F">
        <w:rPr>
          <w:b w:val="0"/>
          <w:kern w:val="36"/>
        </w:rPr>
        <w:t xml:space="preserve"> </w:t>
      </w:r>
      <w:proofErr w:type="spellStart"/>
      <w:r w:rsidRPr="004D207F">
        <w:rPr>
          <w:b w:val="0"/>
          <w:kern w:val="36"/>
        </w:rPr>
        <w:t>jawab</w:t>
      </w:r>
      <w:proofErr w:type="spellEnd"/>
      <w:r w:rsidRPr="004D207F">
        <w:rPr>
          <w:b w:val="0"/>
          <w:kern w:val="36"/>
        </w:rPr>
        <w:t xml:space="preserve"> </w:t>
      </w:r>
      <w:proofErr w:type="spellStart"/>
      <w:r w:rsidRPr="004D207F">
        <w:rPr>
          <w:b w:val="0"/>
          <w:kern w:val="36"/>
        </w:rPr>
        <w:t>kepada</w:t>
      </w:r>
      <w:proofErr w:type="spellEnd"/>
      <w:r w:rsidRPr="004D207F">
        <w:rPr>
          <w:b w:val="0"/>
          <w:kern w:val="36"/>
        </w:rPr>
        <w:t xml:space="preserve"> </w:t>
      </w:r>
      <w:proofErr w:type="spellStart"/>
      <w:r w:rsidR="000710B3" w:rsidRPr="004D207F">
        <w:rPr>
          <w:b w:val="0"/>
          <w:kern w:val="36"/>
        </w:rPr>
        <w:t>W</w:t>
      </w:r>
      <w:r w:rsidRPr="004D207F">
        <w:rPr>
          <w:b w:val="0"/>
          <w:kern w:val="36"/>
        </w:rPr>
        <w:t>alikota</w:t>
      </w:r>
      <w:proofErr w:type="spellEnd"/>
      <w:r w:rsidRPr="004D207F">
        <w:rPr>
          <w:b w:val="0"/>
          <w:kern w:val="36"/>
        </w:rPr>
        <w:t xml:space="preserve"> </w:t>
      </w:r>
      <w:proofErr w:type="spellStart"/>
      <w:r w:rsidRPr="004D207F">
        <w:rPr>
          <w:b w:val="0"/>
          <w:kern w:val="36"/>
        </w:rPr>
        <w:t>melalui</w:t>
      </w:r>
      <w:proofErr w:type="spellEnd"/>
      <w:r w:rsidRPr="004D207F">
        <w:rPr>
          <w:b w:val="0"/>
          <w:kern w:val="36"/>
        </w:rPr>
        <w:t xml:space="preserve"> </w:t>
      </w:r>
      <w:proofErr w:type="spellStart"/>
      <w:r w:rsidRPr="004D207F">
        <w:rPr>
          <w:b w:val="0"/>
          <w:kern w:val="36"/>
        </w:rPr>
        <w:t>sekretaris</w:t>
      </w:r>
      <w:proofErr w:type="spellEnd"/>
      <w:r w:rsidRPr="004D207F">
        <w:rPr>
          <w:b w:val="0"/>
          <w:kern w:val="36"/>
        </w:rPr>
        <w:t xml:space="preserve"> </w:t>
      </w:r>
      <w:proofErr w:type="spellStart"/>
      <w:r w:rsidRPr="004D207F">
        <w:rPr>
          <w:b w:val="0"/>
          <w:kern w:val="36"/>
        </w:rPr>
        <w:t>daerah</w:t>
      </w:r>
      <w:proofErr w:type="spellEnd"/>
      <w:r w:rsidR="00011315" w:rsidRPr="004D207F">
        <w:rPr>
          <w:b w:val="0"/>
          <w:kern w:val="36"/>
        </w:rPr>
        <w:t>.</w:t>
      </w:r>
      <w:bookmarkEnd w:id="33"/>
      <w:bookmarkEnd w:id="34"/>
    </w:p>
    <w:p w14:paraId="1D81D2BF" w14:textId="3A9C5A68" w:rsidR="00691DFF" w:rsidRPr="00691DFF" w:rsidRDefault="00691DFF" w:rsidP="00691DFF">
      <w:pPr>
        <w:pStyle w:val="Caption"/>
        <w:jc w:val="center"/>
        <w:rPr>
          <w:i w:val="0"/>
          <w:iCs w:val="0"/>
          <w:color w:val="auto"/>
          <w:sz w:val="24"/>
          <w:szCs w:val="24"/>
        </w:rPr>
      </w:pPr>
      <w:bookmarkStart w:id="35" w:name="_Toc193072716"/>
      <w:r w:rsidRPr="00691DFF">
        <w:rPr>
          <w:i w:val="0"/>
          <w:iCs w:val="0"/>
          <w:color w:val="auto"/>
          <w:sz w:val="24"/>
          <w:szCs w:val="24"/>
        </w:rPr>
        <w:t xml:space="preserve">Tabel 1. </w:t>
      </w:r>
      <w:r w:rsidRPr="00691DFF">
        <w:rPr>
          <w:i w:val="0"/>
          <w:iCs w:val="0"/>
          <w:color w:val="auto"/>
          <w:sz w:val="24"/>
          <w:szCs w:val="24"/>
        </w:rPr>
        <w:fldChar w:fldCharType="begin"/>
      </w:r>
      <w:r w:rsidRPr="00691DFF">
        <w:rPr>
          <w:i w:val="0"/>
          <w:iCs w:val="0"/>
          <w:color w:val="auto"/>
          <w:sz w:val="24"/>
          <w:szCs w:val="24"/>
        </w:rPr>
        <w:instrText xml:space="preserve"> SEQ Tabel_1. \* ARABIC </w:instrText>
      </w:r>
      <w:r w:rsidRPr="00691DFF">
        <w:rPr>
          <w:i w:val="0"/>
          <w:iCs w:val="0"/>
          <w:color w:val="auto"/>
          <w:sz w:val="24"/>
          <w:szCs w:val="24"/>
        </w:rPr>
        <w:fldChar w:fldCharType="separate"/>
      </w:r>
      <w:r w:rsidRPr="00691DFF">
        <w:rPr>
          <w:i w:val="0"/>
          <w:iCs w:val="0"/>
          <w:noProof/>
          <w:color w:val="auto"/>
          <w:sz w:val="24"/>
          <w:szCs w:val="24"/>
        </w:rPr>
        <w:t>1</w:t>
      </w:r>
      <w:r w:rsidRPr="00691DFF">
        <w:rPr>
          <w:i w:val="0"/>
          <w:iCs w:val="0"/>
          <w:color w:val="auto"/>
          <w:sz w:val="24"/>
          <w:szCs w:val="24"/>
        </w:rPr>
        <w:fldChar w:fldCharType="end"/>
      </w:r>
      <w:r w:rsidRPr="00691DFF">
        <w:rPr>
          <w:i w:val="0"/>
          <w:iCs w:val="0"/>
          <w:color w:val="auto"/>
          <w:sz w:val="24"/>
          <w:szCs w:val="24"/>
        </w:rPr>
        <w:t xml:space="preserve"> : Data </w:t>
      </w:r>
      <w:proofErr w:type="spellStart"/>
      <w:r w:rsidRPr="00691DFF">
        <w:rPr>
          <w:i w:val="0"/>
          <w:iCs w:val="0"/>
          <w:color w:val="auto"/>
          <w:sz w:val="24"/>
          <w:szCs w:val="24"/>
        </w:rPr>
        <w:t>jumlah</w:t>
      </w:r>
      <w:proofErr w:type="spellEnd"/>
      <w:r w:rsidRPr="00691DFF">
        <w:rPr>
          <w:i w:val="0"/>
          <w:iCs w:val="0"/>
          <w:color w:val="auto"/>
          <w:sz w:val="24"/>
          <w:szCs w:val="24"/>
        </w:rPr>
        <w:t xml:space="preserve"> </w:t>
      </w:r>
      <w:proofErr w:type="spellStart"/>
      <w:r w:rsidRPr="00691DFF">
        <w:rPr>
          <w:i w:val="0"/>
          <w:iCs w:val="0"/>
          <w:color w:val="auto"/>
          <w:sz w:val="24"/>
          <w:szCs w:val="24"/>
        </w:rPr>
        <w:t>akomodasi</w:t>
      </w:r>
      <w:proofErr w:type="spellEnd"/>
      <w:r w:rsidRPr="00691DFF">
        <w:rPr>
          <w:i w:val="0"/>
          <w:iCs w:val="0"/>
          <w:color w:val="auto"/>
          <w:sz w:val="24"/>
          <w:szCs w:val="24"/>
        </w:rPr>
        <w:t xml:space="preserve"> hotel </w:t>
      </w:r>
      <w:proofErr w:type="spellStart"/>
      <w:r w:rsidRPr="00691DFF">
        <w:rPr>
          <w:i w:val="0"/>
          <w:iCs w:val="0"/>
          <w:color w:val="auto"/>
          <w:sz w:val="24"/>
          <w:szCs w:val="24"/>
        </w:rPr>
        <w:t>menurut</w:t>
      </w:r>
      <w:proofErr w:type="spellEnd"/>
      <w:r w:rsidRPr="00691DFF">
        <w:rPr>
          <w:i w:val="0"/>
          <w:iCs w:val="0"/>
          <w:color w:val="auto"/>
          <w:sz w:val="24"/>
          <w:szCs w:val="24"/>
        </w:rPr>
        <w:t xml:space="preserve"> </w:t>
      </w:r>
      <w:proofErr w:type="spellStart"/>
      <w:r w:rsidRPr="00691DFF">
        <w:rPr>
          <w:i w:val="0"/>
          <w:iCs w:val="0"/>
          <w:color w:val="auto"/>
          <w:sz w:val="24"/>
          <w:szCs w:val="24"/>
        </w:rPr>
        <w:t>Klasifikasi</w:t>
      </w:r>
      <w:proofErr w:type="spellEnd"/>
      <w:r w:rsidRPr="00691DFF">
        <w:rPr>
          <w:i w:val="0"/>
          <w:iCs w:val="0"/>
          <w:color w:val="auto"/>
          <w:sz w:val="24"/>
          <w:szCs w:val="24"/>
        </w:rPr>
        <w:t xml:space="preserve"> Hotel di Kota Padang, 2021-2023,</w:t>
      </w:r>
      <w:bookmarkEnd w:id="35"/>
    </w:p>
    <w:tbl>
      <w:tblPr>
        <w:tblW w:w="8595" w:type="dxa"/>
        <w:tblCellSpacing w:w="15" w:type="dxa"/>
        <w:tblInd w:w="-5" w:type="dxa"/>
        <w:tblBorders>
          <w:top w:val="single" w:sz="4" w:space="0" w:color="auto"/>
          <w:left w:val="single" w:sz="4" w:space="0" w:color="auto"/>
          <w:bottom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729"/>
        <w:gridCol w:w="1682"/>
        <w:gridCol w:w="1962"/>
        <w:gridCol w:w="2222"/>
      </w:tblGrid>
      <w:tr w:rsidR="00036D7C" w:rsidRPr="00036D7C" w14:paraId="250C890E" w14:textId="77777777" w:rsidTr="00906840">
        <w:trPr>
          <w:trHeight w:val="636"/>
          <w:tblHeader/>
          <w:tblCellSpacing w:w="15" w:type="dxa"/>
        </w:trPr>
        <w:tc>
          <w:tcPr>
            <w:tcW w:w="2684" w:type="dxa"/>
            <w:vMerge w:val="restart"/>
            <w:vAlign w:val="center"/>
            <w:hideMark/>
          </w:tcPr>
          <w:p w14:paraId="17004294" w14:textId="1CD0F878" w:rsidR="00540DFE" w:rsidRPr="00036D7C" w:rsidRDefault="00233AE8" w:rsidP="007B0D5B">
            <w:pPr>
              <w:pStyle w:val="Heading1"/>
              <w:spacing w:before="0" w:beforeAutospacing="0" w:after="0" w:afterAutospacing="0" w:line="480" w:lineRule="auto"/>
              <w:contextualSpacing/>
              <w:rPr>
                <w:b w:val="0"/>
                <w:bCs w:val="0"/>
                <w:kern w:val="36"/>
              </w:rPr>
            </w:pPr>
            <w:bookmarkStart w:id="36" w:name="_Toc193067716"/>
            <w:bookmarkStart w:id="37" w:name="_Toc193068634"/>
            <w:bookmarkStart w:id="38" w:name="_Hlk189456611"/>
            <w:bookmarkStart w:id="39" w:name="_Hlk189474783"/>
            <w:proofErr w:type="spellStart"/>
            <w:r w:rsidRPr="00036D7C">
              <w:rPr>
                <w:kern w:val="36"/>
              </w:rPr>
              <w:t>Klasifikasi</w:t>
            </w:r>
            <w:proofErr w:type="spellEnd"/>
            <w:r w:rsidRPr="00036D7C">
              <w:rPr>
                <w:kern w:val="36"/>
              </w:rPr>
              <w:t xml:space="preserve"> Hotel</w:t>
            </w:r>
            <w:bookmarkEnd w:id="36"/>
            <w:bookmarkEnd w:id="37"/>
          </w:p>
        </w:tc>
        <w:tc>
          <w:tcPr>
            <w:tcW w:w="5821" w:type="dxa"/>
            <w:gridSpan w:val="3"/>
            <w:vAlign w:val="center"/>
            <w:hideMark/>
          </w:tcPr>
          <w:p w14:paraId="0006EF07" w14:textId="4D4B81B8" w:rsidR="00540DFE" w:rsidRPr="00036D7C" w:rsidRDefault="00233AE8" w:rsidP="007B0D5B">
            <w:pPr>
              <w:pStyle w:val="Heading1"/>
              <w:spacing w:before="0" w:beforeAutospacing="0" w:after="0" w:afterAutospacing="0" w:line="480" w:lineRule="auto"/>
              <w:ind w:left="284" w:hanging="125"/>
              <w:contextualSpacing/>
              <w:rPr>
                <w:kern w:val="36"/>
              </w:rPr>
            </w:pPr>
            <w:bookmarkStart w:id="40" w:name="_Toc193067717"/>
            <w:bookmarkStart w:id="41" w:name="_Toc193068635"/>
            <w:proofErr w:type="spellStart"/>
            <w:r w:rsidRPr="00036D7C">
              <w:rPr>
                <w:kern w:val="36"/>
              </w:rPr>
              <w:t>Jumlah</w:t>
            </w:r>
            <w:proofErr w:type="spellEnd"/>
            <w:r w:rsidRPr="00036D7C">
              <w:rPr>
                <w:kern w:val="36"/>
              </w:rPr>
              <w:t xml:space="preserve"> </w:t>
            </w:r>
            <w:proofErr w:type="spellStart"/>
            <w:r w:rsidRPr="00036D7C">
              <w:rPr>
                <w:kern w:val="36"/>
              </w:rPr>
              <w:t>Akomodasi</w:t>
            </w:r>
            <w:proofErr w:type="spellEnd"/>
            <w:r w:rsidRPr="00036D7C">
              <w:rPr>
                <w:kern w:val="36"/>
              </w:rPr>
              <w:t xml:space="preserve"> Hotel </w:t>
            </w:r>
            <w:proofErr w:type="spellStart"/>
            <w:r w:rsidRPr="00036D7C">
              <w:rPr>
                <w:kern w:val="36"/>
              </w:rPr>
              <w:t>Menurut</w:t>
            </w:r>
            <w:proofErr w:type="spellEnd"/>
            <w:r w:rsidRPr="00036D7C">
              <w:rPr>
                <w:kern w:val="36"/>
              </w:rPr>
              <w:t xml:space="preserve"> </w:t>
            </w:r>
            <w:proofErr w:type="spellStart"/>
            <w:r w:rsidRPr="00036D7C">
              <w:rPr>
                <w:kern w:val="36"/>
              </w:rPr>
              <w:t>Klasifikasi</w:t>
            </w:r>
            <w:proofErr w:type="spellEnd"/>
            <w:r w:rsidRPr="00036D7C">
              <w:rPr>
                <w:kern w:val="36"/>
              </w:rPr>
              <w:t xml:space="preserve"> Hotel di Kota Padang (Unit)</w:t>
            </w:r>
            <w:bookmarkEnd w:id="40"/>
            <w:bookmarkEnd w:id="41"/>
          </w:p>
        </w:tc>
      </w:tr>
      <w:tr w:rsidR="00906840" w:rsidRPr="00036D7C" w14:paraId="300AD2C3" w14:textId="77777777" w:rsidTr="00691DFF">
        <w:trPr>
          <w:trHeight w:val="322"/>
          <w:tblHeader/>
          <w:tblCellSpacing w:w="15" w:type="dxa"/>
        </w:trPr>
        <w:tc>
          <w:tcPr>
            <w:tcW w:w="2684" w:type="dxa"/>
            <w:vMerge/>
            <w:vAlign w:val="center"/>
            <w:hideMark/>
          </w:tcPr>
          <w:p w14:paraId="6CF2A9B0" w14:textId="77777777" w:rsidR="00540DFE" w:rsidRPr="00036D7C" w:rsidRDefault="00540DFE" w:rsidP="007B0D5B">
            <w:pPr>
              <w:pStyle w:val="Heading1"/>
              <w:spacing w:before="0" w:beforeAutospacing="0" w:after="0" w:afterAutospacing="0" w:line="480" w:lineRule="auto"/>
              <w:ind w:left="284" w:firstLine="720"/>
              <w:contextualSpacing/>
              <w:jc w:val="both"/>
              <w:rPr>
                <w:b w:val="0"/>
                <w:bCs w:val="0"/>
                <w:kern w:val="36"/>
              </w:rPr>
            </w:pPr>
          </w:p>
        </w:tc>
        <w:tc>
          <w:tcPr>
            <w:tcW w:w="1652" w:type="dxa"/>
            <w:vAlign w:val="center"/>
            <w:hideMark/>
          </w:tcPr>
          <w:p w14:paraId="3464B6FB" w14:textId="1680A7F9" w:rsidR="00540DFE" w:rsidRPr="00036D7C" w:rsidRDefault="009C7006" w:rsidP="007B0D5B">
            <w:pPr>
              <w:pStyle w:val="Heading1"/>
              <w:spacing w:before="0" w:beforeAutospacing="0" w:after="0" w:afterAutospacing="0" w:line="480" w:lineRule="auto"/>
              <w:contextualSpacing/>
              <w:rPr>
                <w:kern w:val="36"/>
              </w:rPr>
            </w:pPr>
            <w:bookmarkStart w:id="42" w:name="_Toc193067718"/>
            <w:bookmarkStart w:id="43" w:name="_Toc193068636"/>
            <w:r>
              <w:rPr>
                <w:kern w:val="36"/>
              </w:rPr>
              <w:t>2021</w:t>
            </w:r>
            <w:bookmarkEnd w:id="42"/>
            <w:bookmarkEnd w:id="43"/>
          </w:p>
        </w:tc>
        <w:tc>
          <w:tcPr>
            <w:tcW w:w="1932" w:type="dxa"/>
            <w:vAlign w:val="center"/>
            <w:hideMark/>
          </w:tcPr>
          <w:p w14:paraId="16CC8058" w14:textId="0DF31EF4" w:rsidR="00540DFE" w:rsidRPr="00036D7C" w:rsidRDefault="009C7006" w:rsidP="007B0D5B">
            <w:pPr>
              <w:pStyle w:val="Heading1"/>
              <w:spacing w:before="0" w:beforeAutospacing="0" w:after="0" w:afterAutospacing="0" w:line="480" w:lineRule="auto"/>
              <w:contextualSpacing/>
              <w:rPr>
                <w:kern w:val="36"/>
              </w:rPr>
            </w:pPr>
            <w:bookmarkStart w:id="44" w:name="_Toc193067719"/>
            <w:bookmarkStart w:id="45" w:name="_Toc193068637"/>
            <w:r>
              <w:rPr>
                <w:kern w:val="36"/>
              </w:rPr>
              <w:t>2022</w:t>
            </w:r>
            <w:bookmarkEnd w:id="44"/>
            <w:bookmarkEnd w:id="45"/>
          </w:p>
        </w:tc>
        <w:tc>
          <w:tcPr>
            <w:tcW w:w="2177" w:type="dxa"/>
            <w:vAlign w:val="center"/>
            <w:hideMark/>
          </w:tcPr>
          <w:p w14:paraId="3E647C8C" w14:textId="1A8AA23D" w:rsidR="00540DFE" w:rsidRPr="00036D7C" w:rsidRDefault="00233AE8" w:rsidP="007B0D5B">
            <w:pPr>
              <w:pStyle w:val="Heading1"/>
              <w:spacing w:before="0" w:beforeAutospacing="0" w:after="0" w:afterAutospacing="0" w:line="480" w:lineRule="auto"/>
              <w:contextualSpacing/>
              <w:rPr>
                <w:kern w:val="36"/>
              </w:rPr>
            </w:pPr>
            <w:bookmarkStart w:id="46" w:name="_Toc193067720"/>
            <w:bookmarkStart w:id="47" w:name="_Toc193068638"/>
            <w:r>
              <w:rPr>
                <w:kern w:val="36"/>
              </w:rPr>
              <w:t>2023</w:t>
            </w:r>
            <w:bookmarkEnd w:id="46"/>
            <w:bookmarkEnd w:id="47"/>
          </w:p>
        </w:tc>
      </w:tr>
      <w:tr w:rsidR="00906840" w:rsidRPr="00036D7C" w14:paraId="66CED232" w14:textId="77777777" w:rsidTr="00691DFF">
        <w:trPr>
          <w:trHeight w:val="31"/>
          <w:tblCellSpacing w:w="15" w:type="dxa"/>
        </w:trPr>
        <w:tc>
          <w:tcPr>
            <w:tcW w:w="2684" w:type="dxa"/>
            <w:vAlign w:val="center"/>
            <w:hideMark/>
          </w:tcPr>
          <w:p w14:paraId="2A445CC1" w14:textId="33EA45DF" w:rsidR="00540DFE" w:rsidRPr="00036D7C" w:rsidRDefault="00233AE8" w:rsidP="007B0D5B">
            <w:pPr>
              <w:pStyle w:val="Heading1"/>
              <w:spacing w:before="0" w:beforeAutospacing="0" w:after="0" w:afterAutospacing="0" w:line="480" w:lineRule="auto"/>
              <w:contextualSpacing/>
              <w:rPr>
                <w:b w:val="0"/>
                <w:bCs w:val="0"/>
                <w:kern w:val="36"/>
              </w:rPr>
            </w:pPr>
            <w:bookmarkStart w:id="48" w:name="_Toc193067721"/>
            <w:bookmarkStart w:id="49" w:name="_Toc193068639"/>
            <w:r w:rsidRPr="00036D7C">
              <w:rPr>
                <w:b w:val="0"/>
                <w:bCs w:val="0"/>
                <w:kern w:val="36"/>
              </w:rPr>
              <w:t>Hotel</w:t>
            </w:r>
            <w:r>
              <w:rPr>
                <w:b w:val="0"/>
                <w:bCs w:val="0"/>
                <w:kern w:val="36"/>
              </w:rPr>
              <w:t xml:space="preserve"> </w:t>
            </w:r>
            <w:r w:rsidRPr="00036D7C">
              <w:rPr>
                <w:b w:val="0"/>
                <w:bCs w:val="0"/>
                <w:kern w:val="36"/>
              </w:rPr>
              <w:t>Bintang</w:t>
            </w:r>
            <w:r>
              <w:rPr>
                <w:b w:val="0"/>
                <w:bCs w:val="0"/>
                <w:kern w:val="36"/>
              </w:rPr>
              <w:t xml:space="preserve"> </w:t>
            </w:r>
            <w:r w:rsidRPr="00036D7C">
              <w:rPr>
                <w:b w:val="0"/>
                <w:bCs w:val="0"/>
                <w:kern w:val="36"/>
              </w:rPr>
              <w:t>Lima</w:t>
            </w:r>
            <w:bookmarkEnd w:id="48"/>
            <w:bookmarkEnd w:id="49"/>
          </w:p>
        </w:tc>
        <w:tc>
          <w:tcPr>
            <w:tcW w:w="1652" w:type="dxa"/>
            <w:vAlign w:val="center"/>
            <w:hideMark/>
          </w:tcPr>
          <w:p w14:paraId="1BA730C2" w14:textId="77777777" w:rsidR="00540DFE" w:rsidRPr="00036D7C" w:rsidRDefault="00540DFE" w:rsidP="007B0D5B">
            <w:pPr>
              <w:pStyle w:val="Heading1"/>
              <w:spacing w:before="0" w:beforeAutospacing="0" w:after="0" w:afterAutospacing="0" w:line="480" w:lineRule="auto"/>
              <w:ind w:left="284" w:firstLine="720"/>
              <w:contextualSpacing/>
              <w:jc w:val="both"/>
              <w:rPr>
                <w:b w:val="0"/>
                <w:bCs w:val="0"/>
                <w:kern w:val="36"/>
              </w:rPr>
            </w:pPr>
            <w:bookmarkStart w:id="50" w:name="_Toc193067722"/>
            <w:bookmarkStart w:id="51" w:name="_Toc193068640"/>
            <w:r w:rsidRPr="00036D7C">
              <w:rPr>
                <w:b w:val="0"/>
                <w:bCs w:val="0"/>
                <w:kern w:val="36"/>
              </w:rPr>
              <w:t>-</w:t>
            </w:r>
            <w:bookmarkEnd w:id="50"/>
            <w:bookmarkEnd w:id="51"/>
          </w:p>
        </w:tc>
        <w:tc>
          <w:tcPr>
            <w:tcW w:w="1932" w:type="dxa"/>
            <w:vAlign w:val="center"/>
            <w:hideMark/>
          </w:tcPr>
          <w:p w14:paraId="78063161" w14:textId="77777777" w:rsidR="00540DFE" w:rsidRPr="00036D7C" w:rsidRDefault="00540DFE" w:rsidP="007B0D5B">
            <w:pPr>
              <w:pStyle w:val="Heading1"/>
              <w:spacing w:before="0" w:beforeAutospacing="0" w:after="0" w:afterAutospacing="0" w:line="480" w:lineRule="auto"/>
              <w:ind w:left="284" w:firstLine="720"/>
              <w:contextualSpacing/>
              <w:jc w:val="both"/>
              <w:rPr>
                <w:b w:val="0"/>
                <w:bCs w:val="0"/>
                <w:kern w:val="36"/>
              </w:rPr>
            </w:pPr>
            <w:bookmarkStart w:id="52" w:name="_Toc193067723"/>
            <w:bookmarkStart w:id="53" w:name="_Toc193068641"/>
            <w:r w:rsidRPr="00036D7C">
              <w:rPr>
                <w:b w:val="0"/>
                <w:bCs w:val="0"/>
                <w:kern w:val="36"/>
              </w:rPr>
              <w:t>-</w:t>
            </w:r>
            <w:bookmarkEnd w:id="52"/>
            <w:bookmarkEnd w:id="53"/>
          </w:p>
        </w:tc>
        <w:tc>
          <w:tcPr>
            <w:tcW w:w="2177" w:type="dxa"/>
            <w:vAlign w:val="center"/>
            <w:hideMark/>
          </w:tcPr>
          <w:p w14:paraId="20A14B34" w14:textId="77777777" w:rsidR="00540DFE" w:rsidRPr="00036D7C" w:rsidRDefault="00540DFE" w:rsidP="007B0D5B">
            <w:pPr>
              <w:pStyle w:val="Heading1"/>
              <w:spacing w:before="0" w:beforeAutospacing="0" w:after="0" w:afterAutospacing="0" w:line="480" w:lineRule="auto"/>
              <w:ind w:left="284" w:firstLine="720"/>
              <w:contextualSpacing/>
              <w:jc w:val="both"/>
              <w:rPr>
                <w:b w:val="0"/>
                <w:bCs w:val="0"/>
                <w:kern w:val="36"/>
              </w:rPr>
            </w:pPr>
            <w:bookmarkStart w:id="54" w:name="_Toc193067724"/>
            <w:bookmarkStart w:id="55" w:name="_Toc193068642"/>
            <w:r w:rsidRPr="00036D7C">
              <w:rPr>
                <w:b w:val="0"/>
                <w:bCs w:val="0"/>
                <w:kern w:val="36"/>
              </w:rPr>
              <w:t>-</w:t>
            </w:r>
            <w:bookmarkEnd w:id="54"/>
            <w:bookmarkEnd w:id="55"/>
          </w:p>
        </w:tc>
      </w:tr>
      <w:tr w:rsidR="00906840" w:rsidRPr="00036D7C" w14:paraId="10C2F519" w14:textId="77777777" w:rsidTr="00691DFF">
        <w:trPr>
          <w:trHeight w:val="31"/>
          <w:tblCellSpacing w:w="15" w:type="dxa"/>
        </w:trPr>
        <w:tc>
          <w:tcPr>
            <w:tcW w:w="2684" w:type="dxa"/>
            <w:vAlign w:val="center"/>
            <w:hideMark/>
          </w:tcPr>
          <w:p w14:paraId="2762ACDF" w14:textId="6FCA7C15" w:rsidR="00540DFE" w:rsidRPr="00036D7C" w:rsidRDefault="00233AE8" w:rsidP="007B0D5B">
            <w:pPr>
              <w:pStyle w:val="Heading1"/>
              <w:spacing w:before="0" w:beforeAutospacing="0" w:after="0" w:afterAutospacing="0" w:line="480" w:lineRule="auto"/>
              <w:contextualSpacing/>
              <w:rPr>
                <w:b w:val="0"/>
                <w:bCs w:val="0"/>
                <w:kern w:val="36"/>
              </w:rPr>
            </w:pPr>
            <w:bookmarkStart w:id="56" w:name="_Toc193067725"/>
            <w:bookmarkStart w:id="57" w:name="_Toc193068643"/>
            <w:r w:rsidRPr="00036D7C">
              <w:rPr>
                <w:b w:val="0"/>
                <w:bCs w:val="0"/>
                <w:kern w:val="36"/>
              </w:rPr>
              <w:t xml:space="preserve">Hotel Bintang </w:t>
            </w:r>
            <w:proofErr w:type="spellStart"/>
            <w:r w:rsidRPr="00036D7C">
              <w:rPr>
                <w:b w:val="0"/>
                <w:bCs w:val="0"/>
                <w:kern w:val="36"/>
              </w:rPr>
              <w:t>Empat</w:t>
            </w:r>
            <w:bookmarkEnd w:id="56"/>
            <w:bookmarkEnd w:id="57"/>
            <w:proofErr w:type="spellEnd"/>
          </w:p>
        </w:tc>
        <w:tc>
          <w:tcPr>
            <w:tcW w:w="1652" w:type="dxa"/>
            <w:vAlign w:val="center"/>
            <w:hideMark/>
          </w:tcPr>
          <w:p w14:paraId="0F8E9F49" w14:textId="73027D97" w:rsidR="00540DFE" w:rsidRPr="00036D7C" w:rsidRDefault="00233AE8" w:rsidP="007B0D5B">
            <w:pPr>
              <w:pStyle w:val="Heading1"/>
              <w:spacing w:before="0" w:beforeAutospacing="0" w:after="0" w:afterAutospacing="0" w:line="480" w:lineRule="auto"/>
              <w:contextualSpacing/>
              <w:rPr>
                <w:b w:val="0"/>
                <w:bCs w:val="0"/>
                <w:kern w:val="36"/>
              </w:rPr>
            </w:pPr>
            <w:bookmarkStart w:id="58" w:name="_Toc193067726"/>
            <w:bookmarkStart w:id="59" w:name="_Toc193068644"/>
            <w:r>
              <w:rPr>
                <w:b w:val="0"/>
                <w:bCs w:val="0"/>
                <w:kern w:val="36"/>
              </w:rPr>
              <w:t>10,00</w:t>
            </w:r>
            <w:bookmarkEnd w:id="58"/>
            <w:bookmarkEnd w:id="59"/>
          </w:p>
        </w:tc>
        <w:tc>
          <w:tcPr>
            <w:tcW w:w="1932" w:type="dxa"/>
            <w:vAlign w:val="center"/>
            <w:hideMark/>
          </w:tcPr>
          <w:p w14:paraId="6D8176CD" w14:textId="2C29C0EE" w:rsidR="00540DFE" w:rsidRPr="00036D7C" w:rsidRDefault="00233AE8" w:rsidP="007B0D5B">
            <w:pPr>
              <w:pStyle w:val="Heading1"/>
              <w:spacing w:before="0" w:beforeAutospacing="0" w:after="0" w:afterAutospacing="0" w:line="480" w:lineRule="auto"/>
              <w:contextualSpacing/>
              <w:rPr>
                <w:b w:val="0"/>
                <w:bCs w:val="0"/>
                <w:kern w:val="36"/>
              </w:rPr>
            </w:pPr>
            <w:bookmarkStart w:id="60" w:name="_Toc193067727"/>
            <w:bookmarkStart w:id="61" w:name="_Toc193068645"/>
            <w:r>
              <w:rPr>
                <w:b w:val="0"/>
                <w:bCs w:val="0"/>
                <w:kern w:val="36"/>
              </w:rPr>
              <w:t>10,00</w:t>
            </w:r>
            <w:bookmarkEnd w:id="60"/>
            <w:bookmarkEnd w:id="61"/>
          </w:p>
        </w:tc>
        <w:tc>
          <w:tcPr>
            <w:tcW w:w="2177" w:type="dxa"/>
            <w:vAlign w:val="center"/>
            <w:hideMark/>
          </w:tcPr>
          <w:p w14:paraId="1AB79B06" w14:textId="57CD448F" w:rsidR="00540DFE" w:rsidRPr="00036D7C" w:rsidRDefault="00233AE8" w:rsidP="007B0D5B">
            <w:pPr>
              <w:pStyle w:val="Heading1"/>
              <w:spacing w:before="0" w:beforeAutospacing="0" w:after="0" w:afterAutospacing="0" w:line="480" w:lineRule="auto"/>
              <w:contextualSpacing/>
              <w:rPr>
                <w:b w:val="0"/>
                <w:bCs w:val="0"/>
                <w:kern w:val="36"/>
              </w:rPr>
            </w:pPr>
            <w:bookmarkStart w:id="62" w:name="_Toc193067728"/>
            <w:bookmarkStart w:id="63" w:name="_Toc193068646"/>
            <w:r>
              <w:rPr>
                <w:b w:val="0"/>
                <w:bCs w:val="0"/>
                <w:kern w:val="36"/>
              </w:rPr>
              <w:t>10,00</w:t>
            </w:r>
            <w:bookmarkEnd w:id="62"/>
            <w:bookmarkEnd w:id="63"/>
          </w:p>
        </w:tc>
      </w:tr>
      <w:tr w:rsidR="00906840" w:rsidRPr="00036D7C" w14:paraId="41281B01" w14:textId="77777777" w:rsidTr="00691DFF">
        <w:trPr>
          <w:trHeight w:val="31"/>
          <w:tblCellSpacing w:w="15" w:type="dxa"/>
        </w:trPr>
        <w:tc>
          <w:tcPr>
            <w:tcW w:w="2684" w:type="dxa"/>
            <w:vAlign w:val="center"/>
            <w:hideMark/>
          </w:tcPr>
          <w:p w14:paraId="2241713D" w14:textId="07ACF023" w:rsidR="00540DFE" w:rsidRPr="00036D7C" w:rsidRDefault="00233AE8" w:rsidP="007B0D5B">
            <w:pPr>
              <w:pStyle w:val="Heading1"/>
              <w:spacing w:before="0" w:beforeAutospacing="0" w:after="0" w:afterAutospacing="0" w:line="480" w:lineRule="auto"/>
              <w:contextualSpacing/>
              <w:rPr>
                <w:b w:val="0"/>
                <w:bCs w:val="0"/>
                <w:kern w:val="36"/>
              </w:rPr>
            </w:pPr>
            <w:bookmarkStart w:id="64" w:name="_Toc193067729"/>
            <w:bookmarkStart w:id="65" w:name="_Toc193068647"/>
            <w:r w:rsidRPr="00036D7C">
              <w:rPr>
                <w:b w:val="0"/>
                <w:bCs w:val="0"/>
                <w:kern w:val="36"/>
              </w:rPr>
              <w:t>Hotel</w:t>
            </w:r>
            <w:r>
              <w:rPr>
                <w:b w:val="0"/>
                <w:bCs w:val="0"/>
                <w:kern w:val="36"/>
              </w:rPr>
              <w:t xml:space="preserve"> </w:t>
            </w:r>
            <w:r w:rsidRPr="00036D7C">
              <w:rPr>
                <w:b w:val="0"/>
                <w:bCs w:val="0"/>
                <w:kern w:val="36"/>
              </w:rPr>
              <w:t>Bintang Tiga</w:t>
            </w:r>
            <w:bookmarkEnd w:id="64"/>
            <w:bookmarkEnd w:id="65"/>
          </w:p>
        </w:tc>
        <w:tc>
          <w:tcPr>
            <w:tcW w:w="1652" w:type="dxa"/>
            <w:vAlign w:val="center"/>
            <w:hideMark/>
          </w:tcPr>
          <w:p w14:paraId="43A1EAA1" w14:textId="72A6E710" w:rsidR="00540DFE" w:rsidRPr="00036D7C" w:rsidRDefault="00233AE8" w:rsidP="007B0D5B">
            <w:pPr>
              <w:pStyle w:val="Heading1"/>
              <w:spacing w:before="0" w:beforeAutospacing="0" w:after="0" w:afterAutospacing="0" w:line="480" w:lineRule="auto"/>
              <w:contextualSpacing/>
              <w:rPr>
                <w:b w:val="0"/>
                <w:bCs w:val="0"/>
                <w:kern w:val="36"/>
              </w:rPr>
            </w:pPr>
            <w:bookmarkStart w:id="66" w:name="_Toc193067730"/>
            <w:bookmarkStart w:id="67" w:name="_Toc193068648"/>
            <w:r>
              <w:rPr>
                <w:b w:val="0"/>
                <w:bCs w:val="0"/>
                <w:kern w:val="36"/>
              </w:rPr>
              <w:t>14,00</w:t>
            </w:r>
            <w:bookmarkEnd w:id="66"/>
            <w:bookmarkEnd w:id="67"/>
          </w:p>
        </w:tc>
        <w:tc>
          <w:tcPr>
            <w:tcW w:w="1932" w:type="dxa"/>
            <w:vAlign w:val="center"/>
            <w:hideMark/>
          </w:tcPr>
          <w:p w14:paraId="35B3088B" w14:textId="0553F1B5" w:rsidR="00540DFE" w:rsidRPr="00036D7C" w:rsidRDefault="00233AE8" w:rsidP="007B0D5B">
            <w:pPr>
              <w:pStyle w:val="Heading1"/>
              <w:spacing w:before="0" w:beforeAutospacing="0" w:after="0" w:afterAutospacing="0" w:line="480" w:lineRule="auto"/>
              <w:contextualSpacing/>
              <w:rPr>
                <w:b w:val="0"/>
                <w:bCs w:val="0"/>
                <w:kern w:val="36"/>
              </w:rPr>
            </w:pPr>
            <w:bookmarkStart w:id="68" w:name="_Toc193067731"/>
            <w:bookmarkStart w:id="69" w:name="_Toc193068649"/>
            <w:r>
              <w:rPr>
                <w:b w:val="0"/>
                <w:bCs w:val="0"/>
                <w:kern w:val="36"/>
              </w:rPr>
              <w:t>14,00</w:t>
            </w:r>
            <w:bookmarkEnd w:id="68"/>
            <w:bookmarkEnd w:id="69"/>
          </w:p>
        </w:tc>
        <w:tc>
          <w:tcPr>
            <w:tcW w:w="2177" w:type="dxa"/>
            <w:vAlign w:val="center"/>
            <w:hideMark/>
          </w:tcPr>
          <w:p w14:paraId="305B7F1C" w14:textId="1CC12BD7" w:rsidR="00540DFE" w:rsidRPr="00036D7C" w:rsidRDefault="00233AE8" w:rsidP="007B0D5B">
            <w:pPr>
              <w:pStyle w:val="Heading1"/>
              <w:spacing w:before="0" w:beforeAutospacing="0" w:after="0" w:afterAutospacing="0" w:line="480" w:lineRule="auto"/>
              <w:contextualSpacing/>
              <w:rPr>
                <w:b w:val="0"/>
                <w:bCs w:val="0"/>
                <w:kern w:val="36"/>
              </w:rPr>
            </w:pPr>
            <w:bookmarkStart w:id="70" w:name="_Toc193067732"/>
            <w:bookmarkStart w:id="71" w:name="_Toc193068650"/>
            <w:r>
              <w:rPr>
                <w:b w:val="0"/>
                <w:bCs w:val="0"/>
                <w:kern w:val="36"/>
              </w:rPr>
              <w:t>14,00</w:t>
            </w:r>
            <w:bookmarkEnd w:id="70"/>
            <w:bookmarkEnd w:id="71"/>
          </w:p>
        </w:tc>
      </w:tr>
      <w:tr w:rsidR="00906840" w:rsidRPr="00036D7C" w14:paraId="6677E6C3" w14:textId="77777777" w:rsidTr="00691DFF">
        <w:trPr>
          <w:trHeight w:val="31"/>
          <w:tblCellSpacing w:w="15" w:type="dxa"/>
        </w:trPr>
        <w:tc>
          <w:tcPr>
            <w:tcW w:w="2684" w:type="dxa"/>
            <w:vAlign w:val="center"/>
            <w:hideMark/>
          </w:tcPr>
          <w:p w14:paraId="3AA0DA4B" w14:textId="2D1906DF" w:rsidR="00540DFE" w:rsidRPr="00036D7C" w:rsidRDefault="00233AE8" w:rsidP="007B0D5B">
            <w:pPr>
              <w:pStyle w:val="Heading1"/>
              <w:spacing w:before="0" w:beforeAutospacing="0" w:after="0" w:afterAutospacing="0" w:line="480" w:lineRule="auto"/>
              <w:contextualSpacing/>
              <w:rPr>
                <w:b w:val="0"/>
                <w:bCs w:val="0"/>
                <w:kern w:val="36"/>
              </w:rPr>
            </w:pPr>
            <w:bookmarkStart w:id="72" w:name="_Toc193067733"/>
            <w:bookmarkStart w:id="73" w:name="_Toc193068651"/>
            <w:r w:rsidRPr="00036D7C">
              <w:rPr>
                <w:b w:val="0"/>
                <w:bCs w:val="0"/>
                <w:kern w:val="36"/>
              </w:rPr>
              <w:t>Hotel Bintang dua</w:t>
            </w:r>
            <w:bookmarkEnd w:id="72"/>
            <w:bookmarkEnd w:id="73"/>
          </w:p>
        </w:tc>
        <w:tc>
          <w:tcPr>
            <w:tcW w:w="1652" w:type="dxa"/>
            <w:vAlign w:val="center"/>
            <w:hideMark/>
          </w:tcPr>
          <w:p w14:paraId="47E33C6C" w14:textId="6458FE81" w:rsidR="00540DFE" w:rsidRPr="00036D7C" w:rsidRDefault="00233AE8" w:rsidP="007B0D5B">
            <w:pPr>
              <w:pStyle w:val="Heading1"/>
              <w:spacing w:before="0" w:beforeAutospacing="0" w:after="0" w:afterAutospacing="0" w:line="480" w:lineRule="auto"/>
              <w:contextualSpacing/>
              <w:rPr>
                <w:b w:val="0"/>
                <w:bCs w:val="0"/>
                <w:kern w:val="36"/>
              </w:rPr>
            </w:pPr>
            <w:bookmarkStart w:id="74" w:name="_Toc193067734"/>
            <w:bookmarkStart w:id="75" w:name="_Toc193068652"/>
            <w:r>
              <w:rPr>
                <w:b w:val="0"/>
                <w:bCs w:val="0"/>
                <w:kern w:val="36"/>
              </w:rPr>
              <w:t>11,00</w:t>
            </w:r>
            <w:bookmarkEnd w:id="74"/>
            <w:bookmarkEnd w:id="75"/>
          </w:p>
        </w:tc>
        <w:tc>
          <w:tcPr>
            <w:tcW w:w="1932" w:type="dxa"/>
            <w:vAlign w:val="center"/>
            <w:hideMark/>
          </w:tcPr>
          <w:p w14:paraId="7391D884" w14:textId="4B1F1EB7" w:rsidR="00540DFE" w:rsidRPr="00036D7C" w:rsidRDefault="00233AE8" w:rsidP="007B0D5B">
            <w:pPr>
              <w:pStyle w:val="Heading1"/>
              <w:spacing w:before="0" w:beforeAutospacing="0" w:after="0" w:afterAutospacing="0" w:line="480" w:lineRule="auto"/>
              <w:contextualSpacing/>
              <w:rPr>
                <w:b w:val="0"/>
                <w:bCs w:val="0"/>
                <w:kern w:val="36"/>
              </w:rPr>
            </w:pPr>
            <w:bookmarkStart w:id="76" w:name="_Toc193067735"/>
            <w:bookmarkStart w:id="77" w:name="_Toc193068653"/>
            <w:r>
              <w:rPr>
                <w:b w:val="0"/>
                <w:bCs w:val="0"/>
                <w:kern w:val="36"/>
              </w:rPr>
              <w:t>11,00</w:t>
            </w:r>
            <w:bookmarkEnd w:id="76"/>
            <w:bookmarkEnd w:id="77"/>
          </w:p>
        </w:tc>
        <w:tc>
          <w:tcPr>
            <w:tcW w:w="2177" w:type="dxa"/>
            <w:vAlign w:val="center"/>
            <w:hideMark/>
          </w:tcPr>
          <w:p w14:paraId="3D2C45A0" w14:textId="7FF1783D" w:rsidR="00540DFE" w:rsidRPr="00036D7C" w:rsidRDefault="00233AE8" w:rsidP="007B0D5B">
            <w:pPr>
              <w:pStyle w:val="Heading1"/>
              <w:spacing w:before="0" w:beforeAutospacing="0" w:after="0" w:afterAutospacing="0" w:line="480" w:lineRule="auto"/>
              <w:contextualSpacing/>
              <w:rPr>
                <w:b w:val="0"/>
                <w:bCs w:val="0"/>
                <w:kern w:val="36"/>
              </w:rPr>
            </w:pPr>
            <w:bookmarkStart w:id="78" w:name="_Toc193067736"/>
            <w:bookmarkStart w:id="79" w:name="_Toc193068654"/>
            <w:r>
              <w:rPr>
                <w:b w:val="0"/>
                <w:bCs w:val="0"/>
                <w:kern w:val="36"/>
              </w:rPr>
              <w:t>11,00</w:t>
            </w:r>
            <w:bookmarkEnd w:id="78"/>
            <w:bookmarkEnd w:id="79"/>
          </w:p>
        </w:tc>
      </w:tr>
      <w:tr w:rsidR="00906840" w:rsidRPr="00036D7C" w14:paraId="66F8976D" w14:textId="77777777" w:rsidTr="00691DFF">
        <w:trPr>
          <w:trHeight w:val="31"/>
          <w:tblCellSpacing w:w="15" w:type="dxa"/>
        </w:trPr>
        <w:tc>
          <w:tcPr>
            <w:tcW w:w="2684" w:type="dxa"/>
            <w:vAlign w:val="center"/>
            <w:hideMark/>
          </w:tcPr>
          <w:p w14:paraId="20DCA64D" w14:textId="0F7EBDF8" w:rsidR="00540DFE" w:rsidRPr="00036D7C" w:rsidRDefault="00233AE8" w:rsidP="007B0D5B">
            <w:pPr>
              <w:pStyle w:val="Heading1"/>
              <w:spacing w:before="0" w:beforeAutospacing="0" w:after="0" w:afterAutospacing="0" w:line="480" w:lineRule="auto"/>
              <w:contextualSpacing/>
              <w:rPr>
                <w:b w:val="0"/>
                <w:bCs w:val="0"/>
                <w:kern w:val="36"/>
              </w:rPr>
            </w:pPr>
            <w:bookmarkStart w:id="80" w:name="_Toc193067737"/>
            <w:bookmarkStart w:id="81" w:name="_Toc193068655"/>
            <w:r w:rsidRPr="00036D7C">
              <w:rPr>
                <w:b w:val="0"/>
                <w:bCs w:val="0"/>
                <w:kern w:val="36"/>
              </w:rPr>
              <w:t>Hotel Bintang Satu</w:t>
            </w:r>
            <w:bookmarkEnd w:id="80"/>
            <w:bookmarkEnd w:id="81"/>
          </w:p>
        </w:tc>
        <w:tc>
          <w:tcPr>
            <w:tcW w:w="1652" w:type="dxa"/>
            <w:vAlign w:val="center"/>
            <w:hideMark/>
          </w:tcPr>
          <w:p w14:paraId="4BE49B2F" w14:textId="4EFB46E8" w:rsidR="00540DFE" w:rsidRPr="00036D7C" w:rsidRDefault="00233AE8" w:rsidP="007B0D5B">
            <w:pPr>
              <w:pStyle w:val="Heading1"/>
              <w:spacing w:before="0" w:beforeAutospacing="0" w:after="0" w:afterAutospacing="0" w:line="480" w:lineRule="auto"/>
              <w:contextualSpacing/>
              <w:rPr>
                <w:b w:val="0"/>
                <w:bCs w:val="0"/>
                <w:kern w:val="36"/>
              </w:rPr>
            </w:pPr>
            <w:bookmarkStart w:id="82" w:name="_Toc193067738"/>
            <w:bookmarkStart w:id="83" w:name="_Toc193068656"/>
            <w:r>
              <w:rPr>
                <w:b w:val="0"/>
                <w:bCs w:val="0"/>
                <w:kern w:val="36"/>
              </w:rPr>
              <w:t>11,00</w:t>
            </w:r>
            <w:bookmarkEnd w:id="82"/>
            <w:bookmarkEnd w:id="83"/>
          </w:p>
        </w:tc>
        <w:tc>
          <w:tcPr>
            <w:tcW w:w="1932" w:type="dxa"/>
            <w:vAlign w:val="center"/>
            <w:hideMark/>
          </w:tcPr>
          <w:p w14:paraId="1C22314B" w14:textId="78BF26CB" w:rsidR="00540DFE" w:rsidRPr="00036D7C" w:rsidRDefault="00233AE8" w:rsidP="007B0D5B">
            <w:pPr>
              <w:pStyle w:val="Heading1"/>
              <w:spacing w:before="0" w:beforeAutospacing="0" w:after="0" w:afterAutospacing="0" w:line="480" w:lineRule="auto"/>
              <w:contextualSpacing/>
              <w:rPr>
                <w:b w:val="0"/>
                <w:bCs w:val="0"/>
                <w:kern w:val="36"/>
              </w:rPr>
            </w:pPr>
            <w:bookmarkStart w:id="84" w:name="_Toc193067739"/>
            <w:bookmarkStart w:id="85" w:name="_Toc193068657"/>
            <w:r>
              <w:rPr>
                <w:b w:val="0"/>
                <w:bCs w:val="0"/>
                <w:kern w:val="36"/>
              </w:rPr>
              <w:t>11,00</w:t>
            </w:r>
            <w:bookmarkEnd w:id="84"/>
            <w:bookmarkEnd w:id="85"/>
          </w:p>
        </w:tc>
        <w:tc>
          <w:tcPr>
            <w:tcW w:w="2177" w:type="dxa"/>
            <w:vAlign w:val="center"/>
            <w:hideMark/>
          </w:tcPr>
          <w:p w14:paraId="66C9CE34" w14:textId="719FAB92" w:rsidR="00540DFE" w:rsidRPr="00036D7C" w:rsidRDefault="00233AE8" w:rsidP="007B0D5B">
            <w:pPr>
              <w:pStyle w:val="Heading1"/>
              <w:spacing w:before="0" w:beforeAutospacing="0" w:after="0" w:afterAutospacing="0" w:line="480" w:lineRule="auto"/>
              <w:contextualSpacing/>
              <w:rPr>
                <w:b w:val="0"/>
                <w:bCs w:val="0"/>
                <w:kern w:val="36"/>
              </w:rPr>
            </w:pPr>
            <w:bookmarkStart w:id="86" w:name="_Toc193067740"/>
            <w:bookmarkStart w:id="87" w:name="_Toc193068658"/>
            <w:r>
              <w:rPr>
                <w:b w:val="0"/>
                <w:bCs w:val="0"/>
                <w:kern w:val="36"/>
              </w:rPr>
              <w:t>11,00</w:t>
            </w:r>
            <w:bookmarkEnd w:id="86"/>
            <w:bookmarkEnd w:id="87"/>
          </w:p>
        </w:tc>
      </w:tr>
      <w:tr w:rsidR="00906840" w:rsidRPr="00036D7C" w14:paraId="629F014A" w14:textId="77777777" w:rsidTr="00691DFF">
        <w:trPr>
          <w:trHeight w:val="31"/>
          <w:tblCellSpacing w:w="15" w:type="dxa"/>
        </w:trPr>
        <w:tc>
          <w:tcPr>
            <w:tcW w:w="2684" w:type="dxa"/>
            <w:vAlign w:val="center"/>
            <w:hideMark/>
          </w:tcPr>
          <w:p w14:paraId="69D61812" w14:textId="454A982D" w:rsidR="00540DFE" w:rsidRPr="00036D7C" w:rsidRDefault="00233AE8" w:rsidP="007B0D5B">
            <w:pPr>
              <w:pStyle w:val="Heading1"/>
              <w:spacing w:before="0" w:beforeAutospacing="0" w:after="0" w:afterAutospacing="0" w:line="480" w:lineRule="auto"/>
              <w:contextualSpacing/>
              <w:rPr>
                <w:b w:val="0"/>
                <w:bCs w:val="0"/>
                <w:kern w:val="36"/>
              </w:rPr>
            </w:pPr>
            <w:bookmarkStart w:id="88" w:name="_Toc193067741"/>
            <w:bookmarkStart w:id="89" w:name="_Toc193068659"/>
            <w:r w:rsidRPr="00036D7C">
              <w:rPr>
                <w:b w:val="0"/>
                <w:bCs w:val="0"/>
                <w:kern w:val="36"/>
              </w:rPr>
              <w:t>Hotel Non Bintang</w:t>
            </w:r>
            <w:bookmarkEnd w:id="88"/>
            <w:bookmarkEnd w:id="89"/>
          </w:p>
        </w:tc>
        <w:tc>
          <w:tcPr>
            <w:tcW w:w="1652" w:type="dxa"/>
            <w:vAlign w:val="center"/>
            <w:hideMark/>
          </w:tcPr>
          <w:p w14:paraId="556664D2" w14:textId="537ACF37" w:rsidR="00540DFE" w:rsidRPr="00036D7C" w:rsidRDefault="00233AE8" w:rsidP="007B0D5B">
            <w:pPr>
              <w:pStyle w:val="Heading1"/>
              <w:spacing w:before="0" w:beforeAutospacing="0" w:after="0" w:afterAutospacing="0" w:line="480" w:lineRule="auto"/>
              <w:contextualSpacing/>
              <w:rPr>
                <w:b w:val="0"/>
                <w:bCs w:val="0"/>
                <w:kern w:val="36"/>
              </w:rPr>
            </w:pPr>
            <w:bookmarkStart w:id="90" w:name="_Toc193067742"/>
            <w:bookmarkStart w:id="91" w:name="_Toc193068660"/>
            <w:r>
              <w:rPr>
                <w:b w:val="0"/>
                <w:bCs w:val="0"/>
                <w:kern w:val="36"/>
              </w:rPr>
              <w:t>76,00</w:t>
            </w:r>
            <w:bookmarkEnd w:id="90"/>
            <w:bookmarkEnd w:id="91"/>
          </w:p>
        </w:tc>
        <w:tc>
          <w:tcPr>
            <w:tcW w:w="1932" w:type="dxa"/>
            <w:vAlign w:val="center"/>
            <w:hideMark/>
          </w:tcPr>
          <w:p w14:paraId="5436B6E9" w14:textId="358F6F21" w:rsidR="00540DFE" w:rsidRPr="00036D7C" w:rsidRDefault="00233AE8" w:rsidP="007B0D5B">
            <w:pPr>
              <w:pStyle w:val="Heading1"/>
              <w:spacing w:before="0" w:beforeAutospacing="0" w:after="0" w:afterAutospacing="0" w:line="480" w:lineRule="auto"/>
              <w:contextualSpacing/>
              <w:rPr>
                <w:b w:val="0"/>
                <w:bCs w:val="0"/>
                <w:kern w:val="36"/>
              </w:rPr>
            </w:pPr>
            <w:bookmarkStart w:id="92" w:name="_Toc193067743"/>
            <w:bookmarkStart w:id="93" w:name="_Toc193068661"/>
            <w:r>
              <w:rPr>
                <w:b w:val="0"/>
                <w:bCs w:val="0"/>
                <w:kern w:val="36"/>
              </w:rPr>
              <w:t>76,00</w:t>
            </w:r>
            <w:bookmarkEnd w:id="92"/>
            <w:bookmarkEnd w:id="93"/>
          </w:p>
        </w:tc>
        <w:tc>
          <w:tcPr>
            <w:tcW w:w="2177" w:type="dxa"/>
            <w:vAlign w:val="center"/>
            <w:hideMark/>
          </w:tcPr>
          <w:p w14:paraId="5213F4B1" w14:textId="5F96567C" w:rsidR="00540DFE" w:rsidRPr="00036D7C" w:rsidRDefault="00233AE8" w:rsidP="007B0D5B">
            <w:pPr>
              <w:pStyle w:val="Heading1"/>
              <w:spacing w:before="0" w:beforeAutospacing="0" w:after="0" w:afterAutospacing="0" w:line="480" w:lineRule="auto"/>
              <w:contextualSpacing/>
              <w:rPr>
                <w:b w:val="0"/>
                <w:bCs w:val="0"/>
                <w:kern w:val="36"/>
              </w:rPr>
            </w:pPr>
            <w:bookmarkStart w:id="94" w:name="_Toc193067744"/>
            <w:bookmarkStart w:id="95" w:name="_Toc193068662"/>
            <w:r>
              <w:rPr>
                <w:b w:val="0"/>
                <w:bCs w:val="0"/>
                <w:kern w:val="36"/>
              </w:rPr>
              <w:t>76,00</w:t>
            </w:r>
            <w:bookmarkEnd w:id="94"/>
            <w:bookmarkEnd w:id="95"/>
          </w:p>
        </w:tc>
      </w:tr>
      <w:tr w:rsidR="00906840" w:rsidRPr="00036D7C" w14:paraId="26E74BE4" w14:textId="77777777" w:rsidTr="00691DFF">
        <w:trPr>
          <w:trHeight w:val="315"/>
          <w:tblCellSpacing w:w="15" w:type="dxa"/>
        </w:trPr>
        <w:tc>
          <w:tcPr>
            <w:tcW w:w="2684" w:type="dxa"/>
            <w:vAlign w:val="center"/>
            <w:hideMark/>
          </w:tcPr>
          <w:p w14:paraId="09016FAB" w14:textId="3474B913" w:rsidR="00540DFE" w:rsidRPr="00036D7C" w:rsidRDefault="00233AE8" w:rsidP="007B0D5B">
            <w:pPr>
              <w:pStyle w:val="Heading1"/>
              <w:spacing w:before="0" w:beforeAutospacing="0" w:after="0" w:afterAutospacing="0" w:line="480" w:lineRule="auto"/>
              <w:contextualSpacing/>
              <w:rPr>
                <w:b w:val="0"/>
                <w:bCs w:val="0"/>
                <w:kern w:val="36"/>
              </w:rPr>
            </w:pPr>
            <w:bookmarkStart w:id="96" w:name="_Toc193067745"/>
            <w:bookmarkStart w:id="97" w:name="_Toc193068663"/>
            <w:r w:rsidRPr="00036D7C">
              <w:rPr>
                <w:b w:val="0"/>
                <w:bCs w:val="0"/>
                <w:kern w:val="36"/>
              </w:rPr>
              <w:t>Padang</w:t>
            </w:r>
            <w:bookmarkEnd w:id="96"/>
            <w:bookmarkEnd w:id="97"/>
          </w:p>
        </w:tc>
        <w:tc>
          <w:tcPr>
            <w:tcW w:w="1652" w:type="dxa"/>
            <w:vAlign w:val="center"/>
            <w:hideMark/>
          </w:tcPr>
          <w:p w14:paraId="1725A94C" w14:textId="06AA0000" w:rsidR="00540DFE" w:rsidRPr="00036D7C" w:rsidRDefault="00233AE8" w:rsidP="007B0D5B">
            <w:pPr>
              <w:pStyle w:val="Heading1"/>
              <w:spacing w:before="0" w:beforeAutospacing="0" w:after="0" w:afterAutospacing="0" w:line="480" w:lineRule="auto"/>
              <w:contextualSpacing/>
              <w:rPr>
                <w:b w:val="0"/>
                <w:bCs w:val="0"/>
                <w:kern w:val="36"/>
              </w:rPr>
            </w:pPr>
            <w:bookmarkStart w:id="98" w:name="_Toc193067746"/>
            <w:bookmarkStart w:id="99" w:name="_Toc193068664"/>
            <w:r>
              <w:rPr>
                <w:b w:val="0"/>
                <w:bCs w:val="0"/>
                <w:kern w:val="36"/>
              </w:rPr>
              <w:t>122,00</w:t>
            </w:r>
            <w:bookmarkEnd w:id="98"/>
            <w:bookmarkEnd w:id="99"/>
          </w:p>
        </w:tc>
        <w:tc>
          <w:tcPr>
            <w:tcW w:w="1932" w:type="dxa"/>
            <w:vAlign w:val="center"/>
            <w:hideMark/>
          </w:tcPr>
          <w:p w14:paraId="1ADC889A" w14:textId="56FC0FD6" w:rsidR="00540DFE" w:rsidRPr="00036D7C" w:rsidRDefault="00233AE8" w:rsidP="007B0D5B">
            <w:pPr>
              <w:pStyle w:val="Heading1"/>
              <w:spacing w:before="0" w:beforeAutospacing="0" w:after="0" w:afterAutospacing="0" w:line="480" w:lineRule="auto"/>
              <w:contextualSpacing/>
              <w:rPr>
                <w:b w:val="0"/>
                <w:bCs w:val="0"/>
                <w:kern w:val="36"/>
              </w:rPr>
            </w:pPr>
            <w:bookmarkStart w:id="100" w:name="_Toc193067747"/>
            <w:bookmarkStart w:id="101" w:name="_Toc193068665"/>
            <w:r>
              <w:rPr>
                <w:b w:val="0"/>
                <w:bCs w:val="0"/>
                <w:kern w:val="36"/>
              </w:rPr>
              <w:t>122,00</w:t>
            </w:r>
            <w:bookmarkEnd w:id="100"/>
            <w:bookmarkEnd w:id="101"/>
          </w:p>
        </w:tc>
        <w:tc>
          <w:tcPr>
            <w:tcW w:w="2177" w:type="dxa"/>
            <w:vAlign w:val="center"/>
            <w:hideMark/>
          </w:tcPr>
          <w:p w14:paraId="19713412" w14:textId="7864363C" w:rsidR="00540DFE" w:rsidRPr="00036D7C" w:rsidRDefault="00233AE8" w:rsidP="007B0D5B">
            <w:pPr>
              <w:pStyle w:val="Heading1"/>
              <w:spacing w:before="0" w:beforeAutospacing="0" w:after="0" w:afterAutospacing="0" w:line="480" w:lineRule="auto"/>
              <w:contextualSpacing/>
              <w:rPr>
                <w:b w:val="0"/>
                <w:bCs w:val="0"/>
                <w:kern w:val="36"/>
              </w:rPr>
            </w:pPr>
            <w:bookmarkStart w:id="102" w:name="_Toc193067748"/>
            <w:bookmarkStart w:id="103" w:name="_Toc193068666"/>
            <w:r>
              <w:rPr>
                <w:b w:val="0"/>
                <w:bCs w:val="0"/>
                <w:kern w:val="36"/>
              </w:rPr>
              <w:t>122,00</w:t>
            </w:r>
            <w:bookmarkEnd w:id="102"/>
            <w:bookmarkEnd w:id="103"/>
          </w:p>
        </w:tc>
      </w:tr>
    </w:tbl>
    <w:p w14:paraId="3AC6876C" w14:textId="6D6936E4" w:rsidR="007B0D5B" w:rsidRDefault="00036D7C" w:rsidP="00CF79EC">
      <w:pPr>
        <w:pStyle w:val="Heading1"/>
        <w:spacing w:before="0" w:beforeAutospacing="0" w:after="0" w:afterAutospacing="0" w:line="480" w:lineRule="auto"/>
        <w:ind w:left="90" w:firstLine="90"/>
        <w:contextualSpacing/>
        <w:jc w:val="left"/>
        <w:rPr>
          <w:b w:val="0"/>
          <w:kern w:val="36"/>
        </w:rPr>
      </w:pPr>
      <w:bookmarkStart w:id="104" w:name="_Toc193067749"/>
      <w:bookmarkStart w:id="105" w:name="_Toc193068667"/>
      <w:bookmarkEnd w:id="38"/>
      <w:proofErr w:type="spellStart"/>
      <w:r>
        <w:rPr>
          <w:b w:val="0"/>
          <w:kern w:val="36"/>
        </w:rPr>
        <w:t>Sumber</w:t>
      </w:r>
      <w:proofErr w:type="spellEnd"/>
      <w:r>
        <w:rPr>
          <w:b w:val="0"/>
          <w:kern w:val="36"/>
        </w:rPr>
        <w:t xml:space="preserve">: Data Badan Pusat </w:t>
      </w:r>
      <w:proofErr w:type="spellStart"/>
      <w:r>
        <w:rPr>
          <w:b w:val="0"/>
          <w:kern w:val="36"/>
        </w:rPr>
        <w:t>Statistik</w:t>
      </w:r>
      <w:proofErr w:type="spellEnd"/>
      <w:r>
        <w:rPr>
          <w:b w:val="0"/>
          <w:kern w:val="36"/>
        </w:rPr>
        <w:t xml:space="preserve"> Kota Padang</w:t>
      </w:r>
      <w:bookmarkEnd w:id="39"/>
      <w:r w:rsidR="00CF79EC">
        <w:rPr>
          <w:b w:val="0"/>
          <w:kern w:val="36"/>
        </w:rPr>
        <w:t>, 2025</w:t>
      </w:r>
      <w:bookmarkEnd w:id="104"/>
      <w:bookmarkEnd w:id="105"/>
    </w:p>
    <w:p w14:paraId="4FCD3567" w14:textId="77777777" w:rsidR="0080218B" w:rsidRDefault="0080218B" w:rsidP="00CF79EC">
      <w:pPr>
        <w:pStyle w:val="Heading1"/>
        <w:spacing w:before="0" w:beforeAutospacing="0" w:after="0" w:afterAutospacing="0" w:line="480" w:lineRule="auto"/>
        <w:ind w:left="90" w:firstLine="90"/>
        <w:contextualSpacing/>
        <w:jc w:val="left"/>
        <w:rPr>
          <w:b w:val="0"/>
          <w:kern w:val="36"/>
        </w:rPr>
      </w:pPr>
    </w:p>
    <w:p w14:paraId="1BD5A35A" w14:textId="745AD9BB" w:rsidR="00133967" w:rsidRDefault="00133967" w:rsidP="007B0D5B">
      <w:pPr>
        <w:pStyle w:val="Heading1"/>
        <w:spacing w:before="0" w:beforeAutospacing="0" w:after="0" w:afterAutospacing="0" w:line="480" w:lineRule="auto"/>
        <w:ind w:left="284" w:firstLine="720"/>
        <w:contextualSpacing/>
        <w:jc w:val="both"/>
        <w:rPr>
          <w:b w:val="0"/>
          <w:kern w:val="36"/>
        </w:rPr>
      </w:pPr>
      <w:bookmarkStart w:id="106" w:name="_Toc193067750"/>
      <w:bookmarkStart w:id="107" w:name="_Toc193068668"/>
      <w:r>
        <w:rPr>
          <w:b w:val="0"/>
          <w:kern w:val="36"/>
        </w:rPr>
        <w:lastRenderedPageBreak/>
        <w:t xml:space="preserve">Salah </w:t>
      </w:r>
      <w:proofErr w:type="spellStart"/>
      <w:r>
        <w:rPr>
          <w:b w:val="0"/>
          <w:kern w:val="36"/>
        </w:rPr>
        <w:t>satu</w:t>
      </w:r>
      <w:proofErr w:type="spellEnd"/>
      <w:r>
        <w:rPr>
          <w:b w:val="0"/>
          <w:kern w:val="36"/>
        </w:rPr>
        <w:t xml:space="preserve"> </w:t>
      </w:r>
      <w:proofErr w:type="spellStart"/>
      <w:r>
        <w:rPr>
          <w:b w:val="0"/>
          <w:kern w:val="36"/>
        </w:rPr>
        <w:t>bentuk</w:t>
      </w:r>
      <w:proofErr w:type="spellEnd"/>
      <w:r>
        <w:rPr>
          <w:b w:val="0"/>
          <w:kern w:val="36"/>
        </w:rPr>
        <w:t xml:space="preserve"> </w:t>
      </w:r>
      <w:proofErr w:type="spellStart"/>
      <w:r>
        <w:rPr>
          <w:b w:val="0"/>
          <w:kern w:val="36"/>
        </w:rPr>
        <w:t>tindak</w:t>
      </w:r>
      <w:proofErr w:type="spellEnd"/>
      <w:r>
        <w:rPr>
          <w:b w:val="0"/>
          <w:kern w:val="36"/>
        </w:rPr>
        <w:t xml:space="preserve"> </w:t>
      </w:r>
      <w:proofErr w:type="spellStart"/>
      <w:r>
        <w:rPr>
          <w:b w:val="0"/>
          <w:kern w:val="36"/>
        </w:rPr>
        <w:t>kejahatan</w:t>
      </w:r>
      <w:proofErr w:type="spellEnd"/>
      <w:r>
        <w:rPr>
          <w:b w:val="0"/>
          <w:kern w:val="36"/>
        </w:rPr>
        <w:t xml:space="preserve"> yang </w:t>
      </w:r>
      <w:proofErr w:type="spellStart"/>
      <w:r>
        <w:rPr>
          <w:b w:val="0"/>
          <w:kern w:val="36"/>
        </w:rPr>
        <w:t>sering</w:t>
      </w:r>
      <w:proofErr w:type="spellEnd"/>
      <w:r>
        <w:rPr>
          <w:b w:val="0"/>
          <w:kern w:val="36"/>
        </w:rPr>
        <w:t xml:space="preserve"> </w:t>
      </w:r>
      <w:proofErr w:type="spellStart"/>
      <w:r>
        <w:rPr>
          <w:b w:val="0"/>
          <w:kern w:val="36"/>
        </w:rPr>
        <w:t>meresahkan</w:t>
      </w:r>
      <w:proofErr w:type="spellEnd"/>
      <w:r>
        <w:rPr>
          <w:b w:val="0"/>
          <w:kern w:val="36"/>
        </w:rPr>
        <w:t xml:space="preserve"> </w:t>
      </w:r>
      <w:proofErr w:type="spellStart"/>
      <w:r w:rsidR="009469B1">
        <w:rPr>
          <w:b w:val="0"/>
          <w:kern w:val="36"/>
        </w:rPr>
        <w:t>m</w:t>
      </w:r>
      <w:r>
        <w:rPr>
          <w:b w:val="0"/>
          <w:kern w:val="36"/>
        </w:rPr>
        <w:t>asyarakat</w:t>
      </w:r>
      <w:proofErr w:type="spellEnd"/>
      <w:r>
        <w:rPr>
          <w:b w:val="0"/>
          <w:kern w:val="36"/>
        </w:rPr>
        <w:t xml:space="preserve"> </w:t>
      </w:r>
      <w:proofErr w:type="spellStart"/>
      <w:r>
        <w:rPr>
          <w:b w:val="0"/>
          <w:kern w:val="36"/>
        </w:rPr>
        <w:t>sekaligus</w:t>
      </w:r>
      <w:proofErr w:type="spellEnd"/>
      <w:r>
        <w:rPr>
          <w:b w:val="0"/>
          <w:kern w:val="36"/>
        </w:rPr>
        <w:t xml:space="preserve"> </w:t>
      </w:r>
      <w:proofErr w:type="spellStart"/>
      <w:r>
        <w:rPr>
          <w:b w:val="0"/>
          <w:kern w:val="36"/>
        </w:rPr>
        <w:t>bertentangan</w:t>
      </w:r>
      <w:proofErr w:type="spellEnd"/>
      <w:r>
        <w:rPr>
          <w:b w:val="0"/>
          <w:kern w:val="36"/>
        </w:rPr>
        <w:t xml:space="preserve"> </w:t>
      </w:r>
      <w:proofErr w:type="spellStart"/>
      <w:r>
        <w:rPr>
          <w:b w:val="0"/>
          <w:kern w:val="36"/>
        </w:rPr>
        <w:t>dengan</w:t>
      </w:r>
      <w:proofErr w:type="spellEnd"/>
      <w:r>
        <w:rPr>
          <w:b w:val="0"/>
          <w:kern w:val="36"/>
        </w:rPr>
        <w:t xml:space="preserve"> </w:t>
      </w:r>
      <w:proofErr w:type="spellStart"/>
      <w:r>
        <w:rPr>
          <w:b w:val="0"/>
          <w:kern w:val="36"/>
        </w:rPr>
        <w:t>hukum</w:t>
      </w:r>
      <w:proofErr w:type="spellEnd"/>
      <w:r>
        <w:rPr>
          <w:b w:val="0"/>
          <w:kern w:val="36"/>
        </w:rPr>
        <w:t xml:space="preserve"> </w:t>
      </w:r>
      <w:proofErr w:type="spellStart"/>
      <w:r>
        <w:rPr>
          <w:b w:val="0"/>
          <w:kern w:val="36"/>
        </w:rPr>
        <w:t>adalah</w:t>
      </w:r>
      <w:proofErr w:type="spellEnd"/>
      <w:r>
        <w:rPr>
          <w:b w:val="0"/>
          <w:kern w:val="36"/>
        </w:rPr>
        <w:t xml:space="preserve"> </w:t>
      </w:r>
      <w:proofErr w:type="spellStart"/>
      <w:r>
        <w:rPr>
          <w:b w:val="0"/>
          <w:kern w:val="36"/>
        </w:rPr>
        <w:t>kejahatan</w:t>
      </w:r>
      <w:proofErr w:type="spellEnd"/>
      <w:r>
        <w:rPr>
          <w:b w:val="0"/>
          <w:kern w:val="36"/>
        </w:rPr>
        <w:t xml:space="preserve"> </w:t>
      </w:r>
      <w:proofErr w:type="spellStart"/>
      <w:r>
        <w:rPr>
          <w:b w:val="0"/>
          <w:kern w:val="36"/>
        </w:rPr>
        <w:t>asusila</w:t>
      </w:r>
      <w:proofErr w:type="spellEnd"/>
      <w:r>
        <w:rPr>
          <w:b w:val="0"/>
          <w:kern w:val="36"/>
        </w:rPr>
        <w:t xml:space="preserve">. </w:t>
      </w:r>
      <w:proofErr w:type="spellStart"/>
      <w:r>
        <w:rPr>
          <w:b w:val="0"/>
          <w:kern w:val="36"/>
        </w:rPr>
        <w:t>Kejahatan</w:t>
      </w:r>
      <w:proofErr w:type="spellEnd"/>
      <w:r>
        <w:rPr>
          <w:b w:val="0"/>
          <w:kern w:val="36"/>
        </w:rPr>
        <w:t xml:space="preserve"> </w:t>
      </w:r>
      <w:proofErr w:type="spellStart"/>
      <w:r>
        <w:rPr>
          <w:b w:val="0"/>
          <w:kern w:val="36"/>
        </w:rPr>
        <w:t>asusila</w:t>
      </w:r>
      <w:proofErr w:type="spellEnd"/>
      <w:r>
        <w:rPr>
          <w:b w:val="0"/>
          <w:kern w:val="36"/>
        </w:rPr>
        <w:t xml:space="preserve"> </w:t>
      </w:r>
      <w:proofErr w:type="spellStart"/>
      <w:r>
        <w:rPr>
          <w:b w:val="0"/>
          <w:kern w:val="36"/>
        </w:rPr>
        <w:t>adalah</w:t>
      </w:r>
      <w:proofErr w:type="spellEnd"/>
      <w:r>
        <w:rPr>
          <w:b w:val="0"/>
          <w:kern w:val="36"/>
        </w:rPr>
        <w:t xml:space="preserve"> </w:t>
      </w:r>
      <w:proofErr w:type="spellStart"/>
      <w:r>
        <w:rPr>
          <w:b w:val="0"/>
          <w:kern w:val="36"/>
        </w:rPr>
        <w:t>kejahatan</w:t>
      </w:r>
      <w:proofErr w:type="spellEnd"/>
      <w:r>
        <w:rPr>
          <w:b w:val="0"/>
          <w:kern w:val="36"/>
        </w:rPr>
        <w:t xml:space="preserve"> yang </w:t>
      </w:r>
      <w:proofErr w:type="spellStart"/>
      <w:r>
        <w:rPr>
          <w:b w:val="0"/>
          <w:kern w:val="36"/>
        </w:rPr>
        <w:t>berhubungan</w:t>
      </w:r>
      <w:proofErr w:type="spellEnd"/>
      <w:r>
        <w:rPr>
          <w:b w:val="0"/>
          <w:kern w:val="36"/>
        </w:rPr>
        <w:t xml:space="preserve"> </w:t>
      </w:r>
      <w:proofErr w:type="spellStart"/>
      <w:r>
        <w:rPr>
          <w:b w:val="0"/>
          <w:kern w:val="36"/>
        </w:rPr>
        <w:t>dengan</w:t>
      </w:r>
      <w:proofErr w:type="spellEnd"/>
      <w:r>
        <w:rPr>
          <w:b w:val="0"/>
          <w:kern w:val="36"/>
        </w:rPr>
        <w:t xml:space="preserve"> </w:t>
      </w:r>
      <w:proofErr w:type="spellStart"/>
      <w:r>
        <w:rPr>
          <w:b w:val="0"/>
          <w:kern w:val="36"/>
        </w:rPr>
        <w:t>kesusilaan</w:t>
      </w:r>
      <w:proofErr w:type="spellEnd"/>
      <w:r>
        <w:rPr>
          <w:b w:val="0"/>
          <w:kern w:val="36"/>
        </w:rPr>
        <w:t xml:space="preserve">. </w:t>
      </w:r>
      <w:proofErr w:type="spellStart"/>
      <w:r>
        <w:rPr>
          <w:b w:val="0"/>
          <w:kern w:val="36"/>
        </w:rPr>
        <w:t>Apabila</w:t>
      </w:r>
      <w:proofErr w:type="spellEnd"/>
      <w:r>
        <w:rPr>
          <w:b w:val="0"/>
          <w:kern w:val="36"/>
        </w:rPr>
        <w:t xml:space="preserve"> </w:t>
      </w:r>
      <w:proofErr w:type="spellStart"/>
      <w:r>
        <w:rPr>
          <w:b w:val="0"/>
          <w:kern w:val="36"/>
        </w:rPr>
        <w:t>dipelajari</w:t>
      </w:r>
      <w:proofErr w:type="spellEnd"/>
      <w:r>
        <w:rPr>
          <w:b w:val="0"/>
          <w:kern w:val="36"/>
        </w:rPr>
        <w:t xml:space="preserve"> </w:t>
      </w:r>
      <w:proofErr w:type="spellStart"/>
      <w:r>
        <w:rPr>
          <w:b w:val="0"/>
          <w:kern w:val="36"/>
        </w:rPr>
        <w:t>lebih</w:t>
      </w:r>
      <w:proofErr w:type="spellEnd"/>
      <w:r>
        <w:rPr>
          <w:b w:val="0"/>
          <w:kern w:val="36"/>
        </w:rPr>
        <w:t xml:space="preserve"> </w:t>
      </w:r>
      <w:proofErr w:type="spellStart"/>
      <w:r>
        <w:rPr>
          <w:b w:val="0"/>
          <w:kern w:val="36"/>
        </w:rPr>
        <w:t>lanjut</w:t>
      </w:r>
      <w:proofErr w:type="spellEnd"/>
      <w:r>
        <w:rPr>
          <w:b w:val="0"/>
          <w:kern w:val="36"/>
        </w:rPr>
        <w:t xml:space="preserve">, </w:t>
      </w:r>
      <w:proofErr w:type="spellStart"/>
      <w:r>
        <w:rPr>
          <w:b w:val="0"/>
          <w:kern w:val="36"/>
        </w:rPr>
        <w:t>defenisi</w:t>
      </w:r>
      <w:proofErr w:type="spellEnd"/>
      <w:r>
        <w:rPr>
          <w:b w:val="0"/>
          <w:kern w:val="36"/>
        </w:rPr>
        <w:t xml:space="preserve"> </w:t>
      </w:r>
      <w:proofErr w:type="spellStart"/>
      <w:r>
        <w:rPr>
          <w:b w:val="0"/>
          <w:kern w:val="36"/>
        </w:rPr>
        <w:t>singkat</w:t>
      </w:r>
      <w:proofErr w:type="spellEnd"/>
      <w:r>
        <w:rPr>
          <w:b w:val="0"/>
          <w:kern w:val="36"/>
        </w:rPr>
        <w:t xml:space="preserve"> dan </w:t>
      </w:r>
      <w:proofErr w:type="spellStart"/>
      <w:r>
        <w:rPr>
          <w:b w:val="0"/>
          <w:kern w:val="36"/>
        </w:rPr>
        <w:t>sederhana</w:t>
      </w:r>
      <w:proofErr w:type="spellEnd"/>
      <w:r>
        <w:rPr>
          <w:b w:val="0"/>
          <w:kern w:val="36"/>
        </w:rPr>
        <w:t xml:space="preserve"> </w:t>
      </w:r>
      <w:proofErr w:type="spellStart"/>
      <w:r>
        <w:rPr>
          <w:b w:val="0"/>
          <w:kern w:val="36"/>
        </w:rPr>
        <w:t>ini</w:t>
      </w:r>
      <w:proofErr w:type="spellEnd"/>
      <w:r>
        <w:rPr>
          <w:b w:val="0"/>
          <w:kern w:val="36"/>
        </w:rPr>
        <w:t xml:space="preserve"> </w:t>
      </w:r>
      <w:proofErr w:type="spellStart"/>
      <w:r>
        <w:rPr>
          <w:b w:val="0"/>
          <w:kern w:val="36"/>
        </w:rPr>
        <w:t>memiliki</w:t>
      </w:r>
      <w:proofErr w:type="spellEnd"/>
      <w:r>
        <w:rPr>
          <w:b w:val="0"/>
          <w:kern w:val="36"/>
        </w:rPr>
        <w:t xml:space="preserve"> </w:t>
      </w:r>
      <w:proofErr w:type="spellStart"/>
      <w:r>
        <w:rPr>
          <w:b w:val="0"/>
          <w:kern w:val="36"/>
        </w:rPr>
        <w:t>ruang</w:t>
      </w:r>
      <w:proofErr w:type="spellEnd"/>
      <w:r>
        <w:rPr>
          <w:b w:val="0"/>
          <w:kern w:val="36"/>
        </w:rPr>
        <w:t xml:space="preserve"> </w:t>
      </w:r>
      <w:proofErr w:type="spellStart"/>
      <w:r>
        <w:rPr>
          <w:b w:val="0"/>
          <w:kern w:val="36"/>
        </w:rPr>
        <w:t>lingkup</w:t>
      </w:r>
      <w:proofErr w:type="spellEnd"/>
      <w:r>
        <w:rPr>
          <w:b w:val="0"/>
          <w:kern w:val="36"/>
        </w:rPr>
        <w:t xml:space="preserve"> yang </w:t>
      </w:r>
      <w:proofErr w:type="spellStart"/>
      <w:r>
        <w:rPr>
          <w:b w:val="0"/>
          <w:kern w:val="36"/>
        </w:rPr>
        <w:t>cukup</w:t>
      </w:r>
      <w:proofErr w:type="spellEnd"/>
      <w:r>
        <w:rPr>
          <w:b w:val="0"/>
          <w:kern w:val="36"/>
        </w:rPr>
        <w:t xml:space="preserve"> </w:t>
      </w:r>
      <w:proofErr w:type="spellStart"/>
      <w:r>
        <w:rPr>
          <w:b w:val="0"/>
          <w:kern w:val="36"/>
        </w:rPr>
        <w:t>luas</w:t>
      </w:r>
      <w:proofErr w:type="spellEnd"/>
      <w:r>
        <w:rPr>
          <w:b w:val="0"/>
          <w:kern w:val="36"/>
        </w:rPr>
        <w:t xml:space="preserve">. Karena </w:t>
      </w:r>
      <w:proofErr w:type="spellStart"/>
      <w:r>
        <w:rPr>
          <w:b w:val="0"/>
          <w:kern w:val="36"/>
        </w:rPr>
        <w:t>defenisi</w:t>
      </w:r>
      <w:proofErr w:type="spellEnd"/>
      <w:r>
        <w:rPr>
          <w:b w:val="0"/>
          <w:kern w:val="36"/>
        </w:rPr>
        <w:t xml:space="preserve"> dan batas-batas “</w:t>
      </w:r>
      <w:proofErr w:type="spellStart"/>
      <w:r>
        <w:rPr>
          <w:b w:val="0"/>
          <w:kern w:val="36"/>
        </w:rPr>
        <w:t>kesusilaan</w:t>
      </w:r>
      <w:proofErr w:type="spellEnd"/>
      <w:r>
        <w:rPr>
          <w:b w:val="0"/>
          <w:kern w:val="36"/>
        </w:rPr>
        <w:t xml:space="preserve">” sangat </w:t>
      </w:r>
      <w:proofErr w:type="spellStart"/>
      <w:r>
        <w:rPr>
          <w:b w:val="0"/>
          <w:kern w:val="36"/>
        </w:rPr>
        <w:t>luas</w:t>
      </w:r>
      <w:proofErr w:type="spellEnd"/>
      <w:r>
        <w:rPr>
          <w:b w:val="0"/>
          <w:kern w:val="36"/>
        </w:rPr>
        <w:t xml:space="preserve"> dan </w:t>
      </w:r>
      <w:proofErr w:type="spellStart"/>
      <w:r>
        <w:rPr>
          <w:b w:val="0"/>
          <w:kern w:val="36"/>
        </w:rPr>
        <w:t>dapat</w:t>
      </w:r>
      <w:proofErr w:type="spellEnd"/>
      <w:r>
        <w:rPr>
          <w:b w:val="0"/>
          <w:kern w:val="36"/>
        </w:rPr>
        <w:t xml:space="preserve"> </w:t>
      </w:r>
      <w:proofErr w:type="spellStart"/>
      <w:r>
        <w:rPr>
          <w:b w:val="0"/>
          <w:kern w:val="36"/>
        </w:rPr>
        <w:t>berbeda</w:t>
      </w:r>
      <w:proofErr w:type="spellEnd"/>
      <w:r>
        <w:rPr>
          <w:b w:val="0"/>
          <w:kern w:val="36"/>
        </w:rPr>
        <w:t xml:space="preserve"> </w:t>
      </w:r>
      <w:proofErr w:type="spellStart"/>
      <w:r>
        <w:rPr>
          <w:b w:val="0"/>
          <w:kern w:val="36"/>
        </w:rPr>
        <w:t>menurut</w:t>
      </w:r>
      <w:proofErr w:type="spellEnd"/>
      <w:r>
        <w:rPr>
          <w:b w:val="0"/>
          <w:kern w:val="36"/>
        </w:rPr>
        <w:t xml:space="preserve"> </w:t>
      </w:r>
      <w:proofErr w:type="spellStart"/>
      <w:r>
        <w:rPr>
          <w:b w:val="0"/>
          <w:kern w:val="36"/>
        </w:rPr>
        <w:t>perspektif</w:t>
      </w:r>
      <w:proofErr w:type="spellEnd"/>
      <w:r>
        <w:rPr>
          <w:b w:val="0"/>
          <w:kern w:val="36"/>
        </w:rPr>
        <w:t xml:space="preserve"> dan </w:t>
      </w:r>
      <w:proofErr w:type="spellStart"/>
      <w:r>
        <w:rPr>
          <w:b w:val="0"/>
          <w:kern w:val="36"/>
        </w:rPr>
        <w:t>nilai-nilai</w:t>
      </w:r>
      <w:proofErr w:type="spellEnd"/>
      <w:r>
        <w:rPr>
          <w:b w:val="0"/>
          <w:kern w:val="36"/>
        </w:rPr>
        <w:t xml:space="preserve"> yang </w:t>
      </w:r>
      <w:proofErr w:type="spellStart"/>
      <w:r>
        <w:rPr>
          <w:b w:val="0"/>
          <w:kern w:val="36"/>
        </w:rPr>
        <w:t>berlaku</w:t>
      </w:r>
      <w:proofErr w:type="spellEnd"/>
      <w:r>
        <w:rPr>
          <w:b w:val="0"/>
          <w:kern w:val="36"/>
        </w:rPr>
        <w:t xml:space="preserve"> </w:t>
      </w:r>
      <w:proofErr w:type="spellStart"/>
      <w:r>
        <w:rPr>
          <w:b w:val="0"/>
          <w:kern w:val="36"/>
        </w:rPr>
        <w:t>dimasyarakat</w:t>
      </w:r>
      <w:proofErr w:type="spellEnd"/>
      <w:r>
        <w:rPr>
          <w:b w:val="0"/>
          <w:kern w:val="36"/>
        </w:rPr>
        <w:t xml:space="preserve">. Pada </w:t>
      </w:r>
      <w:proofErr w:type="spellStart"/>
      <w:r>
        <w:rPr>
          <w:b w:val="0"/>
          <w:kern w:val="36"/>
        </w:rPr>
        <w:t>dasarnya</w:t>
      </w:r>
      <w:proofErr w:type="spellEnd"/>
      <w:r>
        <w:rPr>
          <w:b w:val="0"/>
          <w:kern w:val="36"/>
        </w:rPr>
        <w:t xml:space="preserve">, </w:t>
      </w:r>
      <w:proofErr w:type="spellStart"/>
      <w:r>
        <w:rPr>
          <w:b w:val="0"/>
          <w:kern w:val="36"/>
        </w:rPr>
        <w:t>setiap</w:t>
      </w:r>
      <w:proofErr w:type="spellEnd"/>
      <w:r>
        <w:rPr>
          <w:b w:val="0"/>
          <w:kern w:val="36"/>
        </w:rPr>
        <w:t xml:space="preserve"> </w:t>
      </w:r>
      <w:proofErr w:type="spellStart"/>
      <w:r>
        <w:rPr>
          <w:b w:val="0"/>
          <w:kern w:val="36"/>
        </w:rPr>
        <w:t>tindak</w:t>
      </w:r>
      <w:proofErr w:type="spellEnd"/>
      <w:r>
        <w:rPr>
          <w:b w:val="0"/>
          <w:kern w:val="36"/>
        </w:rPr>
        <w:t xml:space="preserve"> </w:t>
      </w:r>
      <w:proofErr w:type="spellStart"/>
      <w:r>
        <w:rPr>
          <w:b w:val="0"/>
          <w:kern w:val="36"/>
        </w:rPr>
        <w:t>pidana</w:t>
      </w:r>
      <w:proofErr w:type="spellEnd"/>
      <w:r>
        <w:rPr>
          <w:b w:val="0"/>
          <w:kern w:val="36"/>
        </w:rPr>
        <w:t xml:space="preserve"> (</w:t>
      </w:r>
      <w:proofErr w:type="spellStart"/>
      <w:r>
        <w:rPr>
          <w:b w:val="0"/>
          <w:kern w:val="36"/>
        </w:rPr>
        <w:t>delik</w:t>
      </w:r>
      <w:proofErr w:type="spellEnd"/>
      <w:r>
        <w:rPr>
          <w:b w:val="0"/>
          <w:kern w:val="36"/>
        </w:rPr>
        <w:t xml:space="preserve">) </w:t>
      </w:r>
      <w:proofErr w:type="spellStart"/>
      <w:r>
        <w:rPr>
          <w:b w:val="0"/>
          <w:kern w:val="36"/>
        </w:rPr>
        <w:t>mengandung</w:t>
      </w:r>
      <w:proofErr w:type="spellEnd"/>
      <w:r>
        <w:rPr>
          <w:b w:val="0"/>
          <w:kern w:val="36"/>
        </w:rPr>
        <w:t xml:space="preserve"> </w:t>
      </w:r>
      <w:proofErr w:type="spellStart"/>
      <w:r>
        <w:rPr>
          <w:b w:val="0"/>
          <w:kern w:val="36"/>
        </w:rPr>
        <w:t>pelanggaran</w:t>
      </w:r>
      <w:proofErr w:type="spellEnd"/>
      <w:r>
        <w:rPr>
          <w:b w:val="0"/>
          <w:kern w:val="36"/>
        </w:rPr>
        <w:t xml:space="preserve"> </w:t>
      </w:r>
      <w:proofErr w:type="spellStart"/>
      <w:r>
        <w:rPr>
          <w:b w:val="0"/>
          <w:kern w:val="36"/>
        </w:rPr>
        <w:t>terhadap</w:t>
      </w:r>
      <w:proofErr w:type="spellEnd"/>
      <w:r>
        <w:rPr>
          <w:b w:val="0"/>
          <w:kern w:val="36"/>
        </w:rPr>
        <w:t xml:space="preserve"> </w:t>
      </w:r>
      <w:proofErr w:type="spellStart"/>
      <w:r>
        <w:rPr>
          <w:b w:val="0"/>
          <w:kern w:val="36"/>
        </w:rPr>
        <w:t>nilai-nilai</w:t>
      </w:r>
      <w:proofErr w:type="spellEnd"/>
      <w:r>
        <w:rPr>
          <w:b w:val="0"/>
          <w:kern w:val="36"/>
        </w:rPr>
        <w:t xml:space="preserve"> </w:t>
      </w:r>
      <w:proofErr w:type="spellStart"/>
      <w:r>
        <w:rPr>
          <w:b w:val="0"/>
          <w:kern w:val="36"/>
        </w:rPr>
        <w:t>kesusilaan</w:t>
      </w:r>
      <w:proofErr w:type="spellEnd"/>
      <w:r>
        <w:rPr>
          <w:b w:val="0"/>
          <w:kern w:val="36"/>
        </w:rPr>
        <w:t xml:space="preserve">, dan </w:t>
      </w:r>
      <w:proofErr w:type="spellStart"/>
      <w:r>
        <w:rPr>
          <w:b w:val="0"/>
          <w:kern w:val="36"/>
        </w:rPr>
        <w:t>bahkan</w:t>
      </w:r>
      <w:proofErr w:type="spellEnd"/>
      <w:r>
        <w:rPr>
          <w:b w:val="0"/>
          <w:kern w:val="36"/>
        </w:rPr>
        <w:t xml:space="preserve"> </w:t>
      </w:r>
      <w:proofErr w:type="spellStart"/>
      <w:r>
        <w:rPr>
          <w:b w:val="0"/>
          <w:kern w:val="36"/>
        </w:rPr>
        <w:t>dikatakan</w:t>
      </w:r>
      <w:proofErr w:type="spellEnd"/>
      <w:r>
        <w:rPr>
          <w:b w:val="0"/>
          <w:kern w:val="36"/>
        </w:rPr>
        <w:t xml:space="preserve"> </w:t>
      </w:r>
      <w:proofErr w:type="spellStart"/>
      <w:r>
        <w:rPr>
          <w:b w:val="0"/>
          <w:kern w:val="36"/>
        </w:rPr>
        <w:t>bahwa</w:t>
      </w:r>
      <w:proofErr w:type="spellEnd"/>
      <w:r>
        <w:rPr>
          <w:b w:val="0"/>
          <w:kern w:val="36"/>
        </w:rPr>
        <w:t xml:space="preserve"> </w:t>
      </w:r>
      <w:proofErr w:type="spellStart"/>
      <w:r>
        <w:rPr>
          <w:b w:val="0"/>
          <w:kern w:val="36"/>
        </w:rPr>
        <w:t>hukum</w:t>
      </w:r>
      <w:proofErr w:type="spellEnd"/>
      <w:r>
        <w:rPr>
          <w:b w:val="0"/>
          <w:kern w:val="36"/>
        </w:rPr>
        <w:t xml:space="preserve"> </w:t>
      </w:r>
      <w:proofErr w:type="spellStart"/>
      <w:r>
        <w:rPr>
          <w:b w:val="0"/>
          <w:kern w:val="36"/>
        </w:rPr>
        <w:t>itu</w:t>
      </w:r>
      <w:proofErr w:type="spellEnd"/>
      <w:r>
        <w:rPr>
          <w:b w:val="0"/>
          <w:kern w:val="36"/>
        </w:rPr>
        <w:t xml:space="preserve"> </w:t>
      </w:r>
      <w:proofErr w:type="spellStart"/>
      <w:r>
        <w:rPr>
          <w:b w:val="0"/>
          <w:kern w:val="36"/>
        </w:rPr>
        <w:t>sendiri</w:t>
      </w:r>
      <w:proofErr w:type="spellEnd"/>
      <w:r>
        <w:rPr>
          <w:b w:val="0"/>
          <w:kern w:val="36"/>
        </w:rPr>
        <w:t xml:space="preserve"> pada </w:t>
      </w:r>
      <w:proofErr w:type="spellStart"/>
      <w:r>
        <w:rPr>
          <w:b w:val="0"/>
          <w:kern w:val="36"/>
        </w:rPr>
        <w:t>hakikatnya</w:t>
      </w:r>
      <w:proofErr w:type="spellEnd"/>
      <w:r>
        <w:rPr>
          <w:b w:val="0"/>
          <w:kern w:val="36"/>
        </w:rPr>
        <w:t xml:space="preserve"> </w:t>
      </w:r>
      <w:proofErr w:type="spellStart"/>
      <w:r>
        <w:rPr>
          <w:b w:val="0"/>
          <w:kern w:val="36"/>
        </w:rPr>
        <w:t>merupakan</w:t>
      </w:r>
      <w:proofErr w:type="spellEnd"/>
      <w:r>
        <w:rPr>
          <w:b w:val="0"/>
          <w:kern w:val="36"/>
        </w:rPr>
        <w:t xml:space="preserve"> </w:t>
      </w:r>
      <w:proofErr w:type="spellStart"/>
      <w:r>
        <w:rPr>
          <w:b w:val="0"/>
          <w:kern w:val="36"/>
        </w:rPr>
        <w:t>nilai-nilai</w:t>
      </w:r>
      <w:proofErr w:type="spellEnd"/>
      <w:r>
        <w:rPr>
          <w:b w:val="0"/>
          <w:kern w:val="36"/>
        </w:rPr>
        <w:t xml:space="preserve"> </w:t>
      </w:r>
      <w:proofErr w:type="spellStart"/>
      <w:r>
        <w:rPr>
          <w:b w:val="0"/>
          <w:kern w:val="36"/>
        </w:rPr>
        <w:t>kesusilaan</w:t>
      </w:r>
      <w:proofErr w:type="spellEnd"/>
      <w:r>
        <w:rPr>
          <w:b w:val="0"/>
          <w:kern w:val="36"/>
        </w:rPr>
        <w:t xml:space="preserve"> yang minimal (</w:t>
      </w:r>
      <w:r w:rsidRPr="00CD3996">
        <w:rPr>
          <w:b w:val="0"/>
          <w:i/>
          <w:iCs/>
          <w:kern w:val="36"/>
        </w:rPr>
        <w:t xml:space="preserve">das </w:t>
      </w:r>
      <w:proofErr w:type="spellStart"/>
      <w:r w:rsidRPr="00CD3996">
        <w:rPr>
          <w:b w:val="0"/>
          <w:i/>
          <w:iCs/>
          <w:kern w:val="36"/>
        </w:rPr>
        <w:t>recht</w:t>
      </w:r>
      <w:proofErr w:type="spellEnd"/>
      <w:r w:rsidRPr="00CD3996">
        <w:rPr>
          <w:b w:val="0"/>
          <w:i/>
          <w:iCs/>
          <w:kern w:val="36"/>
        </w:rPr>
        <w:t xml:space="preserve"> </w:t>
      </w:r>
      <w:proofErr w:type="spellStart"/>
      <w:r w:rsidRPr="00CD3996">
        <w:rPr>
          <w:b w:val="0"/>
          <w:i/>
          <w:iCs/>
          <w:kern w:val="36"/>
        </w:rPr>
        <w:t>ist</w:t>
      </w:r>
      <w:proofErr w:type="spellEnd"/>
      <w:r w:rsidRPr="00CD3996">
        <w:rPr>
          <w:b w:val="0"/>
          <w:i/>
          <w:iCs/>
          <w:kern w:val="36"/>
        </w:rPr>
        <w:t xml:space="preserve"> </w:t>
      </w:r>
      <w:proofErr w:type="spellStart"/>
      <w:r w:rsidRPr="00CD3996">
        <w:rPr>
          <w:b w:val="0"/>
          <w:i/>
          <w:iCs/>
          <w:kern w:val="36"/>
        </w:rPr>
        <w:t>ethi</w:t>
      </w:r>
      <w:r w:rsidR="008215E3" w:rsidRPr="00CD3996">
        <w:rPr>
          <w:b w:val="0"/>
          <w:i/>
          <w:iCs/>
          <w:kern w:val="36"/>
        </w:rPr>
        <w:t>sche</w:t>
      </w:r>
      <w:proofErr w:type="spellEnd"/>
      <w:r w:rsidR="008215E3" w:rsidRPr="00CD3996">
        <w:rPr>
          <w:b w:val="0"/>
          <w:i/>
          <w:iCs/>
          <w:kern w:val="36"/>
        </w:rPr>
        <w:t xml:space="preserve"> minimum</w:t>
      </w:r>
      <w:r w:rsidR="008215E3">
        <w:rPr>
          <w:b w:val="0"/>
          <w:kern w:val="36"/>
        </w:rPr>
        <w:t>).</w:t>
      </w:r>
      <w:r w:rsidR="00210198">
        <w:rPr>
          <w:rStyle w:val="FootnoteReference"/>
          <w:b w:val="0"/>
          <w:kern w:val="36"/>
        </w:rPr>
        <w:footnoteReference w:id="4"/>
      </w:r>
      <w:bookmarkEnd w:id="106"/>
      <w:bookmarkEnd w:id="107"/>
    </w:p>
    <w:p w14:paraId="62585DE8" w14:textId="7316C606" w:rsidR="00CD3996" w:rsidRPr="004D207F" w:rsidRDefault="00CD3996" w:rsidP="007B0D5B">
      <w:pPr>
        <w:pStyle w:val="Heading1"/>
        <w:spacing w:before="0" w:beforeAutospacing="0" w:after="0" w:afterAutospacing="0" w:line="480" w:lineRule="auto"/>
        <w:ind w:left="284" w:firstLine="720"/>
        <w:contextualSpacing/>
        <w:jc w:val="both"/>
        <w:rPr>
          <w:b w:val="0"/>
          <w:kern w:val="36"/>
        </w:rPr>
      </w:pPr>
      <w:bookmarkStart w:id="108" w:name="_Toc193067751"/>
      <w:bookmarkStart w:id="109" w:name="_Toc193068669"/>
      <w:proofErr w:type="spellStart"/>
      <w:r>
        <w:rPr>
          <w:b w:val="0"/>
          <w:kern w:val="36"/>
        </w:rPr>
        <w:t>Kejahatan</w:t>
      </w:r>
      <w:proofErr w:type="spellEnd"/>
      <w:r>
        <w:rPr>
          <w:b w:val="0"/>
          <w:kern w:val="36"/>
        </w:rPr>
        <w:t xml:space="preserve"> </w:t>
      </w:r>
      <w:proofErr w:type="spellStart"/>
      <w:r>
        <w:rPr>
          <w:b w:val="0"/>
          <w:kern w:val="36"/>
        </w:rPr>
        <w:t>kesusilaan</w:t>
      </w:r>
      <w:proofErr w:type="spellEnd"/>
      <w:r>
        <w:rPr>
          <w:b w:val="0"/>
          <w:kern w:val="36"/>
        </w:rPr>
        <w:t xml:space="preserve"> </w:t>
      </w:r>
      <w:proofErr w:type="spellStart"/>
      <w:r>
        <w:rPr>
          <w:b w:val="0"/>
          <w:kern w:val="36"/>
        </w:rPr>
        <w:t>atau</w:t>
      </w:r>
      <w:proofErr w:type="spellEnd"/>
      <w:r>
        <w:rPr>
          <w:b w:val="0"/>
          <w:kern w:val="36"/>
        </w:rPr>
        <w:t xml:space="preserve"> </w:t>
      </w:r>
      <w:proofErr w:type="spellStart"/>
      <w:r>
        <w:rPr>
          <w:b w:val="0"/>
          <w:kern w:val="36"/>
        </w:rPr>
        <w:t>kejahatan</w:t>
      </w:r>
      <w:proofErr w:type="spellEnd"/>
      <w:r>
        <w:rPr>
          <w:b w:val="0"/>
          <w:kern w:val="36"/>
        </w:rPr>
        <w:t xml:space="preserve"> </w:t>
      </w:r>
      <w:proofErr w:type="spellStart"/>
      <w:r>
        <w:rPr>
          <w:b w:val="0"/>
          <w:kern w:val="36"/>
        </w:rPr>
        <w:t>seksual</w:t>
      </w:r>
      <w:proofErr w:type="spellEnd"/>
      <w:r>
        <w:rPr>
          <w:b w:val="0"/>
          <w:kern w:val="36"/>
        </w:rPr>
        <w:t xml:space="preserve"> pada </w:t>
      </w:r>
      <w:proofErr w:type="spellStart"/>
      <w:r>
        <w:rPr>
          <w:b w:val="0"/>
          <w:kern w:val="36"/>
        </w:rPr>
        <w:t>umumnya</w:t>
      </w:r>
      <w:proofErr w:type="spellEnd"/>
      <w:r>
        <w:rPr>
          <w:b w:val="0"/>
          <w:kern w:val="36"/>
        </w:rPr>
        <w:t xml:space="preserve"> </w:t>
      </w:r>
      <w:proofErr w:type="spellStart"/>
      <w:r>
        <w:rPr>
          <w:b w:val="0"/>
          <w:kern w:val="36"/>
        </w:rPr>
        <w:t>dialami</w:t>
      </w:r>
      <w:proofErr w:type="spellEnd"/>
      <w:r>
        <w:rPr>
          <w:b w:val="0"/>
          <w:kern w:val="36"/>
        </w:rPr>
        <w:t xml:space="preserve"> oleh para </w:t>
      </w:r>
      <w:proofErr w:type="spellStart"/>
      <w:r>
        <w:rPr>
          <w:b w:val="0"/>
          <w:kern w:val="36"/>
        </w:rPr>
        <w:t>wanita</w:t>
      </w:r>
      <w:proofErr w:type="spellEnd"/>
      <w:r>
        <w:rPr>
          <w:b w:val="0"/>
          <w:kern w:val="36"/>
        </w:rPr>
        <w:t xml:space="preserve"> </w:t>
      </w:r>
      <w:proofErr w:type="spellStart"/>
      <w:r>
        <w:rPr>
          <w:b w:val="0"/>
          <w:kern w:val="36"/>
        </w:rPr>
        <w:t>khususnya</w:t>
      </w:r>
      <w:proofErr w:type="spellEnd"/>
      <w:r>
        <w:rPr>
          <w:b w:val="0"/>
          <w:kern w:val="36"/>
        </w:rPr>
        <w:t xml:space="preserve"> </w:t>
      </w:r>
      <w:proofErr w:type="spellStart"/>
      <w:r>
        <w:rPr>
          <w:b w:val="0"/>
          <w:kern w:val="36"/>
        </w:rPr>
        <w:t>anak-anak</w:t>
      </w:r>
      <w:proofErr w:type="spellEnd"/>
      <w:r>
        <w:rPr>
          <w:b w:val="0"/>
          <w:kern w:val="36"/>
        </w:rPr>
        <w:t xml:space="preserve"> yang </w:t>
      </w:r>
      <w:proofErr w:type="spellStart"/>
      <w:r>
        <w:rPr>
          <w:b w:val="0"/>
          <w:kern w:val="36"/>
        </w:rPr>
        <w:t>masih</w:t>
      </w:r>
      <w:proofErr w:type="spellEnd"/>
      <w:r>
        <w:rPr>
          <w:b w:val="0"/>
          <w:kern w:val="36"/>
        </w:rPr>
        <w:t xml:space="preserve"> </w:t>
      </w:r>
      <w:proofErr w:type="spellStart"/>
      <w:r>
        <w:rPr>
          <w:b w:val="0"/>
          <w:kern w:val="36"/>
        </w:rPr>
        <w:t>muda</w:t>
      </w:r>
      <w:proofErr w:type="spellEnd"/>
      <w:r>
        <w:rPr>
          <w:b w:val="0"/>
          <w:kern w:val="36"/>
        </w:rPr>
        <w:t xml:space="preserve"> (</w:t>
      </w:r>
      <w:proofErr w:type="spellStart"/>
      <w:r>
        <w:rPr>
          <w:b w:val="0"/>
          <w:kern w:val="36"/>
        </w:rPr>
        <w:t>remaja</w:t>
      </w:r>
      <w:proofErr w:type="spellEnd"/>
      <w:r>
        <w:rPr>
          <w:b w:val="0"/>
          <w:kern w:val="36"/>
        </w:rPr>
        <w:t xml:space="preserve">). </w:t>
      </w:r>
      <w:proofErr w:type="spellStart"/>
      <w:r>
        <w:rPr>
          <w:b w:val="0"/>
          <w:kern w:val="36"/>
        </w:rPr>
        <w:t>Kejadian</w:t>
      </w:r>
      <w:proofErr w:type="spellEnd"/>
      <w:r>
        <w:rPr>
          <w:b w:val="0"/>
          <w:kern w:val="36"/>
        </w:rPr>
        <w:t xml:space="preserve"> </w:t>
      </w:r>
      <w:proofErr w:type="spellStart"/>
      <w:r>
        <w:rPr>
          <w:b w:val="0"/>
          <w:kern w:val="36"/>
        </w:rPr>
        <w:t>ini</w:t>
      </w:r>
      <w:proofErr w:type="spellEnd"/>
      <w:r>
        <w:rPr>
          <w:b w:val="0"/>
          <w:kern w:val="36"/>
        </w:rPr>
        <w:t xml:space="preserve"> </w:t>
      </w:r>
      <w:proofErr w:type="spellStart"/>
      <w:r>
        <w:rPr>
          <w:b w:val="0"/>
          <w:kern w:val="36"/>
        </w:rPr>
        <w:t>terjadi</w:t>
      </w:r>
      <w:proofErr w:type="spellEnd"/>
      <w:r>
        <w:rPr>
          <w:b w:val="0"/>
          <w:kern w:val="36"/>
        </w:rPr>
        <w:t xml:space="preserve"> </w:t>
      </w:r>
      <w:proofErr w:type="spellStart"/>
      <w:r>
        <w:rPr>
          <w:b w:val="0"/>
          <w:kern w:val="36"/>
        </w:rPr>
        <w:t>dimasyarakat</w:t>
      </w:r>
      <w:proofErr w:type="spellEnd"/>
      <w:r>
        <w:rPr>
          <w:b w:val="0"/>
          <w:kern w:val="36"/>
        </w:rPr>
        <w:t xml:space="preserve"> </w:t>
      </w:r>
      <w:proofErr w:type="spellStart"/>
      <w:r>
        <w:rPr>
          <w:b w:val="0"/>
          <w:kern w:val="36"/>
        </w:rPr>
        <w:t>tanpa</w:t>
      </w:r>
      <w:proofErr w:type="spellEnd"/>
      <w:r>
        <w:rPr>
          <w:b w:val="0"/>
          <w:kern w:val="36"/>
        </w:rPr>
        <w:t xml:space="preserve"> </w:t>
      </w:r>
      <w:proofErr w:type="spellStart"/>
      <w:r>
        <w:rPr>
          <w:b w:val="0"/>
          <w:kern w:val="36"/>
        </w:rPr>
        <w:t>mempertimbangkan</w:t>
      </w:r>
      <w:proofErr w:type="spellEnd"/>
      <w:r>
        <w:rPr>
          <w:b w:val="0"/>
          <w:kern w:val="36"/>
        </w:rPr>
        <w:t xml:space="preserve"> </w:t>
      </w:r>
      <w:proofErr w:type="spellStart"/>
      <w:r>
        <w:rPr>
          <w:b w:val="0"/>
          <w:kern w:val="36"/>
        </w:rPr>
        <w:t>stratifikasi</w:t>
      </w:r>
      <w:proofErr w:type="spellEnd"/>
      <w:r>
        <w:rPr>
          <w:b w:val="0"/>
          <w:kern w:val="36"/>
        </w:rPr>
        <w:t xml:space="preserve"> </w:t>
      </w:r>
      <w:proofErr w:type="spellStart"/>
      <w:r>
        <w:rPr>
          <w:b w:val="0"/>
          <w:kern w:val="36"/>
        </w:rPr>
        <w:t>so</w:t>
      </w:r>
      <w:r w:rsidR="009469B1">
        <w:rPr>
          <w:b w:val="0"/>
          <w:kern w:val="36"/>
        </w:rPr>
        <w:t>s</w:t>
      </w:r>
      <w:r>
        <w:rPr>
          <w:b w:val="0"/>
          <w:kern w:val="36"/>
        </w:rPr>
        <w:t>ial</w:t>
      </w:r>
      <w:proofErr w:type="spellEnd"/>
      <w:r>
        <w:rPr>
          <w:b w:val="0"/>
          <w:kern w:val="36"/>
        </w:rPr>
        <w:t xml:space="preserve"> </w:t>
      </w:r>
      <w:proofErr w:type="spellStart"/>
      <w:r>
        <w:rPr>
          <w:b w:val="0"/>
          <w:kern w:val="36"/>
        </w:rPr>
        <w:t>pelaku</w:t>
      </w:r>
      <w:proofErr w:type="spellEnd"/>
      <w:r>
        <w:rPr>
          <w:b w:val="0"/>
          <w:kern w:val="36"/>
        </w:rPr>
        <w:t xml:space="preserve"> dan </w:t>
      </w:r>
      <w:proofErr w:type="spellStart"/>
      <w:r>
        <w:rPr>
          <w:b w:val="0"/>
          <w:kern w:val="36"/>
        </w:rPr>
        <w:t>korbannya</w:t>
      </w:r>
      <w:proofErr w:type="spellEnd"/>
      <w:r>
        <w:rPr>
          <w:b w:val="0"/>
          <w:kern w:val="36"/>
        </w:rPr>
        <w:t xml:space="preserve">. </w:t>
      </w:r>
      <w:proofErr w:type="spellStart"/>
      <w:r w:rsidR="0001032D">
        <w:rPr>
          <w:b w:val="0"/>
          <w:kern w:val="36"/>
        </w:rPr>
        <w:t>Pengaruh</w:t>
      </w:r>
      <w:proofErr w:type="spellEnd"/>
      <w:r w:rsidR="0001032D">
        <w:rPr>
          <w:b w:val="0"/>
          <w:kern w:val="36"/>
        </w:rPr>
        <w:t xml:space="preserve"> </w:t>
      </w:r>
      <w:proofErr w:type="spellStart"/>
      <w:r w:rsidR="0001032D">
        <w:rPr>
          <w:b w:val="0"/>
          <w:kern w:val="36"/>
        </w:rPr>
        <w:t>lingkugan</w:t>
      </w:r>
      <w:proofErr w:type="spellEnd"/>
      <w:r w:rsidR="0001032D">
        <w:rPr>
          <w:b w:val="0"/>
          <w:kern w:val="36"/>
        </w:rPr>
        <w:t xml:space="preserve">, </w:t>
      </w:r>
      <w:proofErr w:type="spellStart"/>
      <w:r w:rsidR="0001032D">
        <w:rPr>
          <w:b w:val="0"/>
          <w:kern w:val="36"/>
        </w:rPr>
        <w:t>latarbelakang</w:t>
      </w:r>
      <w:proofErr w:type="spellEnd"/>
      <w:r w:rsidR="0001032D">
        <w:rPr>
          <w:b w:val="0"/>
          <w:kern w:val="36"/>
        </w:rPr>
        <w:t xml:space="preserve"> </w:t>
      </w:r>
      <w:proofErr w:type="spellStart"/>
      <w:r w:rsidR="0001032D">
        <w:rPr>
          <w:b w:val="0"/>
          <w:kern w:val="36"/>
        </w:rPr>
        <w:t>kejiwaan</w:t>
      </w:r>
      <w:proofErr w:type="spellEnd"/>
      <w:r w:rsidR="0001032D">
        <w:rPr>
          <w:b w:val="0"/>
          <w:kern w:val="36"/>
        </w:rPr>
        <w:t xml:space="preserve"> </w:t>
      </w:r>
      <w:proofErr w:type="spellStart"/>
      <w:r w:rsidR="0001032D">
        <w:rPr>
          <w:b w:val="0"/>
          <w:kern w:val="36"/>
        </w:rPr>
        <w:t>atau</w:t>
      </w:r>
      <w:proofErr w:type="spellEnd"/>
      <w:r w:rsidR="0001032D">
        <w:rPr>
          <w:b w:val="0"/>
          <w:kern w:val="36"/>
        </w:rPr>
        <w:t xml:space="preserve"> </w:t>
      </w:r>
      <w:proofErr w:type="spellStart"/>
      <w:r w:rsidR="0001032D">
        <w:rPr>
          <w:b w:val="0"/>
          <w:kern w:val="36"/>
        </w:rPr>
        <w:t>guncangan</w:t>
      </w:r>
      <w:proofErr w:type="spellEnd"/>
      <w:r w:rsidR="0001032D">
        <w:rPr>
          <w:b w:val="0"/>
          <w:kern w:val="36"/>
        </w:rPr>
        <w:t xml:space="preserve"> </w:t>
      </w:r>
      <w:proofErr w:type="spellStart"/>
      <w:r w:rsidR="0001032D">
        <w:rPr>
          <w:b w:val="0"/>
          <w:kern w:val="36"/>
        </w:rPr>
        <w:t>psikis</w:t>
      </w:r>
      <w:proofErr w:type="spellEnd"/>
      <w:r w:rsidR="0001032D">
        <w:rPr>
          <w:b w:val="0"/>
          <w:kern w:val="36"/>
        </w:rPr>
        <w:t xml:space="preserve"> </w:t>
      </w:r>
      <w:proofErr w:type="spellStart"/>
      <w:r w:rsidR="0001032D">
        <w:rPr>
          <w:b w:val="0"/>
          <w:kern w:val="36"/>
        </w:rPr>
        <w:t>spontan</w:t>
      </w:r>
      <w:proofErr w:type="spellEnd"/>
      <w:r w:rsidR="0001032D">
        <w:rPr>
          <w:b w:val="0"/>
          <w:kern w:val="36"/>
        </w:rPr>
        <w:t xml:space="preserve"> yang </w:t>
      </w:r>
      <w:proofErr w:type="spellStart"/>
      <w:r w:rsidR="0001032D">
        <w:rPr>
          <w:b w:val="0"/>
          <w:kern w:val="36"/>
        </w:rPr>
        <w:t>disebabkan</w:t>
      </w:r>
      <w:proofErr w:type="spellEnd"/>
      <w:r w:rsidR="0001032D">
        <w:rPr>
          <w:b w:val="0"/>
          <w:kern w:val="36"/>
        </w:rPr>
        <w:t xml:space="preserve"> oleh </w:t>
      </w:r>
      <w:proofErr w:type="spellStart"/>
      <w:r w:rsidR="0001032D">
        <w:rPr>
          <w:b w:val="0"/>
          <w:kern w:val="36"/>
        </w:rPr>
        <w:t>rangsangan</w:t>
      </w:r>
      <w:proofErr w:type="spellEnd"/>
      <w:r w:rsidR="0001032D">
        <w:rPr>
          <w:b w:val="0"/>
          <w:kern w:val="36"/>
        </w:rPr>
        <w:t xml:space="preserve"> </w:t>
      </w:r>
      <w:proofErr w:type="spellStart"/>
      <w:r w:rsidR="0001032D">
        <w:rPr>
          <w:b w:val="0"/>
          <w:kern w:val="36"/>
        </w:rPr>
        <w:t>seksual</w:t>
      </w:r>
      <w:proofErr w:type="spellEnd"/>
      <w:r w:rsidR="0001032D">
        <w:rPr>
          <w:b w:val="0"/>
          <w:kern w:val="36"/>
        </w:rPr>
        <w:t xml:space="preserve"> </w:t>
      </w:r>
      <w:proofErr w:type="spellStart"/>
      <w:r w:rsidR="0001032D">
        <w:rPr>
          <w:b w:val="0"/>
          <w:kern w:val="36"/>
        </w:rPr>
        <w:t>dapat</w:t>
      </w:r>
      <w:proofErr w:type="spellEnd"/>
      <w:r w:rsidR="0001032D">
        <w:rPr>
          <w:b w:val="0"/>
          <w:kern w:val="36"/>
        </w:rPr>
        <w:t xml:space="preserve"> </w:t>
      </w:r>
      <w:proofErr w:type="spellStart"/>
      <w:r w:rsidR="0001032D">
        <w:rPr>
          <w:b w:val="0"/>
          <w:kern w:val="36"/>
        </w:rPr>
        <w:t>menyebabkan</w:t>
      </w:r>
      <w:proofErr w:type="spellEnd"/>
      <w:r w:rsidR="0001032D">
        <w:rPr>
          <w:b w:val="0"/>
          <w:kern w:val="36"/>
        </w:rPr>
        <w:t xml:space="preserve"> </w:t>
      </w:r>
      <w:proofErr w:type="spellStart"/>
      <w:r w:rsidR="0001032D">
        <w:rPr>
          <w:b w:val="0"/>
          <w:kern w:val="36"/>
        </w:rPr>
        <w:t>timbulnya</w:t>
      </w:r>
      <w:proofErr w:type="spellEnd"/>
      <w:r w:rsidR="0001032D">
        <w:rPr>
          <w:b w:val="0"/>
          <w:kern w:val="36"/>
        </w:rPr>
        <w:t xml:space="preserve"> </w:t>
      </w:r>
      <w:proofErr w:type="spellStart"/>
      <w:r w:rsidR="0001032D">
        <w:rPr>
          <w:b w:val="0"/>
          <w:kern w:val="36"/>
        </w:rPr>
        <w:t>kejahatan</w:t>
      </w:r>
      <w:proofErr w:type="spellEnd"/>
      <w:r w:rsidR="0001032D">
        <w:rPr>
          <w:b w:val="0"/>
          <w:kern w:val="36"/>
        </w:rPr>
        <w:t xml:space="preserve"> </w:t>
      </w:r>
      <w:proofErr w:type="spellStart"/>
      <w:r w:rsidR="0001032D">
        <w:rPr>
          <w:b w:val="0"/>
          <w:kern w:val="36"/>
        </w:rPr>
        <w:t>tersebut</w:t>
      </w:r>
      <w:proofErr w:type="spellEnd"/>
      <w:r w:rsidR="0001032D">
        <w:rPr>
          <w:b w:val="0"/>
          <w:kern w:val="36"/>
        </w:rPr>
        <w:t xml:space="preserve">. </w:t>
      </w:r>
      <w:r w:rsidR="0001032D">
        <w:rPr>
          <w:rStyle w:val="FootnoteReference"/>
          <w:b w:val="0"/>
          <w:kern w:val="36"/>
        </w:rPr>
        <w:footnoteReference w:id="5"/>
      </w:r>
      <w:bookmarkEnd w:id="108"/>
      <w:bookmarkEnd w:id="109"/>
    </w:p>
    <w:p w14:paraId="083C2B77" w14:textId="77777777" w:rsidR="00D87128" w:rsidRDefault="00011315" w:rsidP="007B0D5B">
      <w:pPr>
        <w:pStyle w:val="Heading1"/>
        <w:spacing w:before="0" w:beforeAutospacing="0" w:after="0" w:afterAutospacing="0" w:line="480" w:lineRule="auto"/>
        <w:ind w:left="284" w:firstLine="720"/>
        <w:contextualSpacing/>
        <w:jc w:val="both"/>
        <w:rPr>
          <w:b w:val="0"/>
          <w:bCs w:val="0"/>
          <w:kern w:val="36"/>
          <w:lang w:val="id-ID"/>
        </w:rPr>
      </w:pPr>
      <w:bookmarkStart w:id="110" w:name="_Toc193067752"/>
      <w:bookmarkStart w:id="111" w:name="_Toc193068670"/>
      <w:proofErr w:type="spellStart"/>
      <w:r w:rsidRPr="004D207F">
        <w:rPr>
          <w:b w:val="0"/>
          <w:kern w:val="36"/>
        </w:rPr>
        <w:t>Maraknya</w:t>
      </w:r>
      <w:proofErr w:type="spellEnd"/>
      <w:r w:rsidRPr="004D207F">
        <w:rPr>
          <w:b w:val="0"/>
          <w:kern w:val="36"/>
        </w:rPr>
        <w:t xml:space="preserve"> </w:t>
      </w:r>
      <w:proofErr w:type="spellStart"/>
      <w:r w:rsidRPr="004D207F">
        <w:rPr>
          <w:b w:val="0"/>
          <w:kern w:val="36"/>
        </w:rPr>
        <w:t>laporan</w:t>
      </w:r>
      <w:proofErr w:type="spellEnd"/>
      <w:r w:rsidRPr="004D207F">
        <w:rPr>
          <w:b w:val="0"/>
          <w:kern w:val="36"/>
        </w:rPr>
        <w:t xml:space="preserve"> </w:t>
      </w:r>
      <w:proofErr w:type="spellStart"/>
      <w:r w:rsidRPr="004D207F">
        <w:rPr>
          <w:b w:val="0"/>
          <w:kern w:val="36"/>
        </w:rPr>
        <w:t>penyalahgunaan</w:t>
      </w:r>
      <w:proofErr w:type="spellEnd"/>
      <w:r w:rsidRPr="004D207F">
        <w:rPr>
          <w:b w:val="0"/>
          <w:kern w:val="36"/>
        </w:rPr>
        <w:t xml:space="preserve"> hotel di</w:t>
      </w:r>
      <w:r w:rsidR="00D00632">
        <w:rPr>
          <w:b w:val="0"/>
          <w:kern w:val="36"/>
        </w:rPr>
        <w:t xml:space="preserve"> </w:t>
      </w:r>
      <w:proofErr w:type="spellStart"/>
      <w:r w:rsidRPr="004D207F">
        <w:rPr>
          <w:b w:val="0"/>
          <w:kern w:val="36"/>
        </w:rPr>
        <w:t>beberapa</w:t>
      </w:r>
      <w:proofErr w:type="spellEnd"/>
      <w:r w:rsidRPr="004D207F">
        <w:rPr>
          <w:b w:val="0"/>
          <w:kern w:val="36"/>
        </w:rPr>
        <w:t xml:space="preserve"> wilayah </w:t>
      </w:r>
      <w:r w:rsidR="009F7444" w:rsidRPr="004D207F">
        <w:rPr>
          <w:b w:val="0"/>
          <w:kern w:val="36"/>
        </w:rPr>
        <w:t>K</w:t>
      </w:r>
      <w:r w:rsidRPr="004D207F">
        <w:rPr>
          <w:b w:val="0"/>
          <w:kern w:val="36"/>
        </w:rPr>
        <w:t xml:space="preserve">ota </w:t>
      </w:r>
      <w:r w:rsidR="009F7444" w:rsidRPr="004D207F">
        <w:rPr>
          <w:b w:val="0"/>
          <w:kern w:val="36"/>
        </w:rPr>
        <w:t>P</w:t>
      </w:r>
      <w:r w:rsidRPr="004D207F">
        <w:rPr>
          <w:b w:val="0"/>
          <w:kern w:val="36"/>
        </w:rPr>
        <w:t xml:space="preserve">adang </w:t>
      </w:r>
      <w:proofErr w:type="spellStart"/>
      <w:r w:rsidRPr="004D207F">
        <w:rPr>
          <w:b w:val="0"/>
          <w:kern w:val="36"/>
        </w:rPr>
        <w:t>sebagai</w:t>
      </w:r>
      <w:proofErr w:type="spellEnd"/>
      <w:r w:rsidRPr="004D207F">
        <w:rPr>
          <w:b w:val="0"/>
          <w:kern w:val="36"/>
        </w:rPr>
        <w:t xml:space="preserve"> </w:t>
      </w:r>
      <w:proofErr w:type="spellStart"/>
      <w:r w:rsidRPr="004D207F">
        <w:rPr>
          <w:b w:val="0"/>
          <w:kern w:val="36"/>
        </w:rPr>
        <w:t>ajang</w:t>
      </w:r>
      <w:proofErr w:type="spellEnd"/>
      <w:r w:rsidRPr="004D207F">
        <w:rPr>
          <w:b w:val="0"/>
          <w:kern w:val="36"/>
        </w:rPr>
        <w:t xml:space="preserve"> </w:t>
      </w:r>
      <w:proofErr w:type="spellStart"/>
      <w:r w:rsidRPr="004D207F">
        <w:rPr>
          <w:b w:val="0"/>
          <w:kern w:val="36"/>
        </w:rPr>
        <w:t>kriminal</w:t>
      </w:r>
      <w:proofErr w:type="spellEnd"/>
      <w:r w:rsidRPr="004D207F">
        <w:rPr>
          <w:b w:val="0"/>
          <w:kern w:val="36"/>
        </w:rPr>
        <w:t xml:space="preserve"> </w:t>
      </w:r>
      <w:proofErr w:type="spellStart"/>
      <w:r w:rsidRPr="004D207F">
        <w:rPr>
          <w:b w:val="0"/>
          <w:kern w:val="36"/>
        </w:rPr>
        <w:t>atau</w:t>
      </w:r>
      <w:proofErr w:type="spellEnd"/>
      <w:r w:rsidRPr="004D207F">
        <w:rPr>
          <w:b w:val="0"/>
          <w:kern w:val="36"/>
        </w:rPr>
        <w:t xml:space="preserve"> </w:t>
      </w:r>
      <w:proofErr w:type="spellStart"/>
      <w:r w:rsidR="0091098F" w:rsidRPr="004D207F">
        <w:rPr>
          <w:b w:val="0"/>
          <w:kern w:val="36"/>
        </w:rPr>
        <w:t>l</w:t>
      </w:r>
      <w:r w:rsidRPr="004D207F">
        <w:rPr>
          <w:b w:val="0"/>
          <w:kern w:val="36"/>
        </w:rPr>
        <w:t>okasi</w:t>
      </w:r>
      <w:proofErr w:type="spellEnd"/>
      <w:r w:rsidRPr="004D207F">
        <w:rPr>
          <w:b w:val="0"/>
          <w:kern w:val="36"/>
        </w:rPr>
        <w:t xml:space="preserve"> </w:t>
      </w:r>
      <w:proofErr w:type="spellStart"/>
      <w:r w:rsidRPr="004D207F">
        <w:rPr>
          <w:b w:val="0"/>
          <w:kern w:val="36"/>
        </w:rPr>
        <w:t>perbuatan</w:t>
      </w:r>
      <w:proofErr w:type="spellEnd"/>
      <w:r w:rsidRPr="004D207F">
        <w:rPr>
          <w:b w:val="0"/>
          <w:kern w:val="36"/>
        </w:rPr>
        <w:t xml:space="preserve"> </w:t>
      </w:r>
      <w:proofErr w:type="spellStart"/>
      <w:r w:rsidRPr="004D207F">
        <w:rPr>
          <w:b w:val="0"/>
          <w:kern w:val="36"/>
        </w:rPr>
        <w:t>asusila</w:t>
      </w:r>
      <w:proofErr w:type="spellEnd"/>
      <w:r w:rsidRPr="004D207F">
        <w:rPr>
          <w:b w:val="0"/>
          <w:kern w:val="36"/>
        </w:rPr>
        <w:t xml:space="preserve"> </w:t>
      </w:r>
      <w:proofErr w:type="spellStart"/>
      <w:r w:rsidRPr="004D207F">
        <w:rPr>
          <w:b w:val="0"/>
          <w:kern w:val="36"/>
        </w:rPr>
        <w:t>mendapat</w:t>
      </w:r>
      <w:proofErr w:type="spellEnd"/>
      <w:r w:rsidRPr="004D207F">
        <w:rPr>
          <w:b w:val="0"/>
          <w:kern w:val="36"/>
        </w:rPr>
        <w:t xml:space="preserve"> </w:t>
      </w:r>
      <w:proofErr w:type="spellStart"/>
      <w:r w:rsidRPr="004D207F">
        <w:rPr>
          <w:b w:val="0"/>
          <w:kern w:val="36"/>
        </w:rPr>
        <w:t>perhatian</w:t>
      </w:r>
      <w:proofErr w:type="spellEnd"/>
      <w:r w:rsidRPr="004D207F">
        <w:rPr>
          <w:b w:val="0"/>
          <w:kern w:val="36"/>
        </w:rPr>
        <w:t xml:space="preserve"> </w:t>
      </w:r>
      <w:proofErr w:type="spellStart"/>
      <w:r w:rsidRPr="004D207F">
        <w:rPr>
          <w:b w:val="0"/>
          <w:kern w:val="36"/>
        </w:rPr>
        <w:t>serius</w:t>
      </w:r>
      <w:proofErr w:type="spellEnd"/>
      <w:r w:rsidRPr="004D207F">
        <w:rPr>
          <w:b w:val="0"/>
          <w:kern w:val="36"/>
        </w:rPr>
        <w:t xml:space="preserve"> </w:t>
      </w:r>
      <w:proofErr w:type="spellStart"/>
      <w:r w:rsidRPr="004D207F">
        <w:rPr>
          <w:b w:val="0"/>
          <w:kern w:val="36"/>
        </w:rPr>
        <w:t>dari</w:t>
      </w:r>
      <w:proofErr w:type="spellEnd"/>
      <w:r w:rsidRPr="004D207F">
        <w:rPr>
          <w:b w:val="0"/>
          <w:kern w:val="36"/>
        </w:rPr>
        <w:t xml:space="preserve"> </w:t>
      </w:r>
      <w:proofErr w:type="spellStart"/>
      <w:r w:rsidRPr="004D207F">
        <w:rPr>
          <w:b w:val="0"/>
          <w:kern w:val="36"/>
        </w:rPr>
        <w:t>Satpol</w:t>
      </w:r>
      <w:proofErr w:type="spellEnd"/>
      <w:r w:rsidR="001D00DE" w:rsidRPr="004D207F">
        <w:rPr>
          <w:b w:val="0"/>
          <w:kern w:val="36"/>
        </w:rPr>
        <w:t xml:space="preserve"> </w:t>
      </w:r>
      <w:r w:rsidRPr="004D207F">
        <w:rPr>
          <w:b w:val="0"/>
          <w:kern w:val="36"/>
        </w:rPr>
        <w:t xml:space="preserve">PP. </w:t>
      </w:r>
      <w:proofErr w:type="spellStart"/>
      <w:r w:rsidRPr="004D207F">
        <w:rPr>
          <w:b w:val="0"/>
          <w:kern w:val="36"/>
        </w:rPr>
        <w:t>Satpol</w:t>
      </w:r>
      <w:proofErr w:type="spellEnd"/>
      <w:r w:rsidRPr="004D207F">
        <w:rPr>
          <w:b w:val="0"/>
          <w:kern w:val="36"/>
        </w:rPr>
        <w:t xml:space="preserve"> PP </w:t>
      </w:r>
      <w:proofErr w:type="spellStart"/>
      <w:r w:rsidRPr="004D207F">
        <w:rPr>
          <w:b w:val="0"/>
          <w:kern w:val="36"/>
        </w:rPr>
        <w:t>menilai</w:t>
      </w:r>
      <w:proofErr w:type="spellEnd"/>
      <w:r w:rsidRPr="004D207F">
        <w:rPr>
          <w:b w:val="0"/>
          <w:kern w:val="36"/>
        </w:rPr>
        <w:t xml:space="preserve"> </w:t>
      </w:r>
      <w:proofErr w:type="spellStart"/>
      <w:r w:rsidRPr="004D207F">
        <w:rPr>
          <w:b w:val="0"/>
          <w:kern w:val="36"/>
        </w:rPr>
        <w:t>penyalahgunaan</w:t>
      </w:r>
      <w:proofErr w:type="spellEnd"/>
      <w:r w:rsidRPr="004D207F">
        <w:rPr>
          <w:b w:val="0"/>
          <w:kern w:val="36"/>
        </w:rPr>
        <w:t xml:space="preserve"> hotel </w:t>
      </w:r>
      <w:proofErr w:type="spellStart"/>
      <w:r w:rsidRPr="004D207F">
        <w:rPr>
          <w:b w:val="0"/>
          <w:kern w:val="36"/>
        </w:rPr>
        <w:t>tersebut</w:t>
      </w:r>
      <w:proofErr w:type="spellEnd"/>
      <w:r w:rsidRPr="004D207F">
        <w:rPr>
          <w:b w:val="0"/>
          <w:kern w:val="36"/>
        </w:rPr>
        <w:t xml:space="preserve"> </w:t>
      </w:r>
      <w:proofErr w:type="spellStart"/>
      <w:r w:rsidRPr="004D207F">
        <w:rPr>
          <w:b w:val="0"/>
          <w:kern w:val="36"/>
        </w:rPr>
        <w:t>akibat</w:t>
      </w:r>
      <w:proofErr w:type="spellEnd"/>
      <w:r w:rsidRPr="004D207F">
        <w:rPr>
          <w:b w:val="0"/>
          <w:kern w:val="36"/>
        </w:rPr>
        <w:t xml:space="preserve"> </w:t>
      </w:r>
      <w:proofErr w:type="spellStart"/>
      <w:r w:rsidRPr="004D207F">
        <w:rPr>
          <w:b w:val="0"/>
          <w:kern w:val="36"/>
        </w:rPr>
        <w:t>terjadinya</w:t>
      </w:r>
      <w:proofErr w:type="spellEnd"/>
      <w:r w:rsidRPr="004D207F">
        <w:rPr>
          <w:b w:val="0"/>
          <w:kern w:val="36"/>
        </w:rPr>
        <w:t xml:space="preserve"> </w:t>
      </w:r>
      <w:proofErr w:type="spellStart"/>
      <w:r w:rsidRPr="004D207F">
        <w:rPr>
          <w:b w:val="0"/>
          <w:kern w:val="36"/>
        </w:rPr>
        <w:t>pelanggaran</w:t>
      </w:r>
      <w:proofErr w:type="spellEnd"/>
      <w:r w:rsidRPr="004D207F">
        <w:rPr>
          <w:b w:val="0"/>
          <w:kern w:val="36"/>
        </w:rPr>
        <w:t xml:space="preserve"> </w:t>
      </w:r>
      <w:proofErr w:type="spellStart"/>
      <w:r w:rsidRPr="004D207F">
        <w:rPr>
          <w:b w:val="0"/>
          <w:kern w:val="36"/>
        </w:rPr>
        <w:t>peraturan</w:t>
      </w:r>
      <w:proofErr w:type="spellEnd"/>
      <w:r w:rsidRPr="004D207F">
        <w:rPr>
          <w:b w:val="0"/>
          <w:kern w:val="36"/>
        </w:rPr>
        <w:t xml:space="preserve"> yang </w:t>
      </w:r>
      <w:proofErr w:type="spellStart"/>
      <w:r w:rsidRPr="004D207F">
        <w:rPr>
          <w:b w:val="0"/>
          <w:kern w:val="36"/>
        </w:rPr>
        <w:t>berlaku</w:t>
      </w:r>
      <w:proofErr w:type="spellEnd"/>
      <w:r w:rsidRPr="004D207F">
        <w:rPr>
          <w:b w:val="0"/>
          <w:kern w:val="36"/>
        </w:rPr>
        <w:t xml:space="preserve"> di </w:t>
      </w:r>
      <w:r w:rsidR="000710B3" w:rsidRPr="004D207F">
        <w:rPr>
          <w:b w:val="0"/>
          <w:kern w:val="36"/>
        </w:rPr>
        <w:t>K</w:t>
      </w:r>
      <w:r w:rsidRPr="004D207F">
        <w:rPr>
          <w:b w:val="0"/>
          <w:kern w:val="36"/>
        </w:rPr>
        <w:t xml:space="preserve">ota </w:t>
      </w:r>
      <w:r w:rsidR="000710B3" w:rsidRPr="004D207F">
        <w:rPr>
          <w:b w:val="0"/>
          <w:kern w:val="36"/>
        </w:rPr>
        <w:t>P</w:t>
      </w:r>
      <w:r w:rsidRPr="004D207F">
        <w:rPr>
          <w:b w:val="0"/>
          <w:kern w:val="36"/>
        </w:rPr>
        <w:t xml:space="preserve">adang oleh para </w:t>
      </w:r>
      <w:proofErr w:type="spellStart"/>
      <w:r w:rsidRPr="004D207F">
        <w:rPr>
          <w:b w:val="0"/>
          <w:kern w:val="36"/>
        </w:rPr>
        <w:t>pelaku</w:t>
      </w:r>
      <w:proofErr w:type="spellEnd"/>
      <w:r w:rsidRPr="004D207F">
        <w:rPr>
          <w:b w:val="0"/>
          <w:kern w:val="36"/>
        </w:rPr>
        <w:t xml:space="preserve"> </w:t>
      </w:r>
      <w:proofErr w:type="spellStart"/>
      <w:r w:rsidRPr="004D207F">
        <w:rPr>
          <w:b w:val="0"/>
          <w:kern w:val="36"/>
        </w:rPr>
        <w:t>bisnis</w:t>
      </w:r>
      <w:proofErr w:type="spellEnd"/>
      <w:r w:rsidRPr="004D207F">
        <w:rPr>
          <w:b w:val="0"/>
          <w:kern w:val="36"/>
        </w:rPr>
        <w:t xml:space="preserve"> </w:t>
      </w:r>
      <w:proofErr w:type="spellStart"/>
      <w:r w:rsidRPr="004D207F">
        <w:rPr>
          <w:b w:val="0"/>
          <w:kern w:val="36"/>
        </w:rPr>
        <w:t>perhotelan</w:t>
      </w:r>
      <w:proofErr w:type="spellEnd"/>
      <w:r w:rsidR="00AC5DBC" w:rsidRPr="004D207F">
        <w:rPr>
          <w:b w:val="0"/>
          <w:kern w:val="36"/>
        </w:rPr>
        <w:t>.</w:t>
      </w:r>
      <w:bookmarkEnd w:id="28"/>
      <w:r w:rsidR="00AC5DBC" w:rsidRPr="004D207F">
        <w:rPr>
          <w:b w:val="0"/>
          <w:kern w:val="36"/>
        </w:rPr>
        <w:t xml:space="preserve"> </w:t>
      </w:r>
      <w:r w:rsidR="00EB1E5A" w:rsidRPr="00D87128">
        <w:rPr>
          <w:b w:val="0"/>
          <w:bCs w:val="0"/>
          <w:kern w:val="36"/>
          <w:lang w:val="id-ID"/>
        </w:rPr>
        <w:t xml:space="preserve">Pada umumnya, Satpol PP melakukan razia atau penggeledahan di hotel atau penginapan setelah mendapat pengaduan dari </w:t>
      </w:r>
      <w:r w:rsidR="00EB1E5A" w:rsidRPr="00D87128">
        <w:rPr>
          <w:b w:val="0"/>
          <w:bCs w:val="0"/>
          <w:kern w:val="36"/>
          <w:lang w:val="id-ID"/>
        </w:rPr>
        <w:lastRenderedPageBreak/>
        <w:t>masyarakat sekitar yang mengkhawatirkan atau melihat langsung tindak pidana yang terjadi di hotel atau penginapan tersebut.  Oknum-oknum yang tertangkap razia akan ditahan di Polsek setempat untuk diidentifikasi dan dilatih. Setelah itu, mereka diminta untuk membuat surat pernyataan untuk menahan diri untuk tidak melakukan tindakan yang sama lagi.</w:t>
      </w:r>
      <w:bookmarkEnd w:id="110"/>
      <w:bookmarkEnd w:id="111"/>
      <w:r w:rsidR="00EB1E5A" w:rsidRPr="00D87128">
        <w:rPr>
          <w:b w:val="0"/>
          <w:bCs w:val="0"/>
          <w:kern w:val="36"/>
          <w:lang w:val="id-ID"/>
        </w:rPr>
        <w:t xml:space="preserve"> </w:t>
      </w:r>
    </w:p>
    <w:p w14:paraId="67228927" w14:textId="4775AB5F" w:rsidR="009469B1" w:rsidRPr="00D87128" w:rsidRDefault="00EB1E5A" w:rsidP="007B0D5B">
      <w:pPr>
        <w:pStyle w:val="Heading1"/>
        <w:spacing w:before="0" w:beforeAutospacing="0" w:after="0" w:afterAutospacing="0" w:line="480" w:lineRule="auto"/>
        <w:ind w:left="284" w:firstLine="720"/>
        <w:contextualSpacing/>
        <w:jc w:val="both"/>
        <w:rPr>
          <w:kern w:val="36"/>
          <w:lang w:val="id-ID"/>
        </w:rPr>
      </w:pPr>
      <w:bookmarkStart w:id="112" w:name="_Toc193067753"/>
      <w:bookmarkStart w:id="113" w:name="_Toc193068671"/>
      <w:r w:rsidRPr="00D87128">
        <w:rPr>
          <w:b w:val="0"/>
          <w:bCs w:val="0"/>
          <w:kern w:val="36"/>
          <w:lang w:val="id-ID"/>
        </w:rPr>
        <w:t>Jika mereka tertangkap kembali di kemudian hari, mereka akan diproses secara hukum dan diancam dengan sanksi yang lebih serius. Hingga saat ini, belum ada undang-undang yang mengatur hukuman bagi pasangan yang terlibat seks atas dasar suka sama suka yang keduanya belum menikah yang melakukan seks bebas. Namun, fenomena yang terjadi adalah banyak pasangan tamu hotel yang bukan pasangan resmi yang tertangkap saat razia.</w:t>
      </w:r>
      <w:r w:rsidR="00D87128" w:rsidRPr="00D87128">
        <w:rPr>
          <w:b w:val="0"/>
          <w:bCs w:val="0"/>
        </w:rPr>
        <w:t xml:space="preserve"> </w:t>
      </w:r>
      <w:proofErr w:type="spellStart"/>
      <w:r w:rsidR="00D87128" w:rsidRPr="00D87128">
        <w:rPr>
          <w:b w:val="0"/>
          <w:bCs w:val="0"/>
          <w:kern w:val="36"/>
        </w:rPr>
        <w:t>Tuntutan</w:t>
      </w:r>
      <w:proofErr w:type="spellEnd"/>
      <w:r w:rsidR="00D87128" w:rsidRPr="00D87128">
        <w:rPr>
          <w:b w:val="0"/>
          <w:bCs w:val="0"/>
          <w:kern w:val="36"/>
        </w:rPr>
        <w:t xml:space="preserve"> </w:t>
      </w:r>
      <w:proofErr w:type="spellStart"/>
      <w:r w:rsidR="00D87128" w:rsidRPr="00D87128">
        <w:rPr>
          <w:b w:val="0"/>
          <w:bCs w:val="0"/>
          <w:kern w:val="36"/>
        </w:rPr>
        <w:t>dapat</w:t>
      </w:r>
      <w:proofErr w:type="spellEnd"/>
      <w:r w:rsidR="00D87128" w:rsidRPr="00D87128">
        <w:rPr>
          <w:b w:val="0"/>
          <w:bCs w:val="0"/>
          <w:kern w:val="36"/>
        </w:rPr>
        <w:t xml:space="preserve"> </w:t>
      </w:r>
      <w:proofErr w:type="spellStart"/>
      <w:r w:rsidR="00D87128" w:rsidRPr="00D87128">
        <w:rPr>
          <w:b w:val="0"/>
          <w:bCs w:val="0"/>
          <w:kern w:val="36"/>
        </w:rPr>
        <w:t>dilakukan</w:t>
      </w:r>
      <w:proofErr w:type="spellEnd"/>
      <w:r w:rsidR="00D87128" w:rsidRPr="00D87128">
        <w:rPr>
          <w:b w:val="0"/>
          <w:bCs w:val="0"/>
          <w:kern w:val="36"/>
        </w:rPr>
        <w:t xml:space="preserve"> </w:t>
      </w:r>
      <w:proofErr w:type="spellStart"/>
      <w:r w:rsidR="00D87128" w:rsidRPr="00D87128">
        <w:rPr>
          <w:b w:val="0"/>
          <w:bCs w:val="0"/>
          <w:kern w:val="36"/>
        </w:rPr>
        <w:t>atas</w:t>
      </w:r>
      <w:proofErr w:type="spellEnd"/>
      <w:r w:rsidR="00D87128" w:rsidRPr="00D87128">
        <w:rPr>
          <w:b w:val="0"/>
          <w:bCs w:val="0"/>
          <w:kern w:val="36"/>
        </w:rPr>
        <w:t xml:space="preserve"> </w:t>
      </w:r>
      <w:proofErr w:type="spellStart"/>
      <w:r w:rsidR="00D87128" w:rsidRPr="00D87128">
        <w:rPr>
          <w:b w:val="0"/>
          <w:bCs w:val="0"/>
          <w:kern w:val="36"/>
        </w:rPr>
        <w:t>dasar</w:t>
      </w:r>
      <w:proofErr w:type="spellEnd"/>
      <w:r w:rsidR="00D87128" w:rsidRPr="00D87128">
        <w:rPr>
          <w:b w:val="0"/>
          <w:bCs w:val="0"/>
          <w:kern w:val="36"/>
        </w:rPr>
        <w:t xml:space="preserve"> </w:t>
      </w:r>
      <w:proofErr w:type="spellStart"/>
      <w:r w:rsidR="00D87128" w:rsidRPr="00D87128">
        <w:rPr>
          <w:b w:val="0"/>
          <w:bCs w:val="0"/>
          <w:kern w:val="36"/>
        </w:rPr>
        <w:t>pengaduan</w:t>
      </w:r>
      <w:proofErr w:type="spellEnd"/>
      <w:r w:rsidR="00D87128" w:rsidRPr="00D87128">
        <w:rPr>
          <w:b w:val="0"/>
          <w:bCs w:val="0"/>
          <w:kern w:val="36"/>
        </w:rPr>
        <w:t xml:space="preserve"> </w:t>
      </w:r>
      <w:proofErr w:type="spellStart"/>
      <w:r w:rsidR="00D87128" w:rsidRPr="00D87128">
        <w:rPr>
          <w:b w:val="0"/>
          <w:bCs w:val="0"/>
          <w:kern w:val="36"/>
        </w:rPr>
        <w:t>dari</w:t>
      </w:r>
      <w:proofErr w:type="spellEnd"/>
      <w:r w:rsidR="00D87128" w:rsidRPr="00D87128">
        <w:rPr>
          <w:b w:val="0"/>
          <w:bCs w:val="0"/>
          <w:kern w:val="36"/>
        </w:rPr>
        <w:t xml:space="preserve"> </w:t>
      </w:r>
      <w:proofErr w:type="spellStart"/>
      <w:r w:rsidR="00D87128" w:rsidRPr="00D87128">
        <w:rPr>
          <w:b w:val="0"/>
          <w:bCs w:val="0"/>
          <w:kern w:val="36"/>
        </w:rPr>
        <w:t>pasangan</w:t>
      </w:r>
      <w:proofErr w:type="spellEnd"/>
      <w:r w:rsidR="00D87128" w:rsidRPr="00D87128">
        <w:rPr>
          <w:b w:val="0"/>
          <w:bCs w:val="0"/>
          <w:kern w:val="36"/>
        </w:rPr>
        <w:t xml:space="preserve"> </w:t>
      </w:r>
      <w:proofErr w:type="spellStart"/>
      <w:r w:rsidR="00D87128" w:rsidRPr="00D87128">
        <w:rPr>
          <w:b w:val="0"/>
          <w:bCs w:val="0"/>
          <w:kern w:val="36"/>
        </w:rPr>
        <w:t>resmi</w:t>
      </w:r>
      <w:proofErr w:type="spellEnd"/>
      <w:r w:rsidR="00D87128" w:rsidRPr="00D87128">
        <w:rPr>
          <w:b w:val="0"/>
          <w:bCs w:val="0"/>
          <w:kern w:val="36"/>
        </w:rPr>
        <w:t xml:space="preserve"> </w:t>
      </w:r>
      <w:proofErr w:type="spellStart"/>
      <w:r w:rsidR="00D87128" w:rsidRPr="00D87128">
        <w:rPr>
          <w:b w:val="0"/>
          <w:bCs w:val="0"/>
          <w:kern w:val="36"/>
        </w:rPr>
        <w:t>seseorang</w:t>
      </w:r>
      <w:proofErr w:type="spellEnd"/>
      <w:r w:rsidR="00D87128" w:rsidRPr="00D87128">
        <w:rPr>
          <w:b w:val="0"/>
          <w:bCs w:val="0"/>
          <w:kern w:val="36"/>
        </w:rPr>
        <w:t xml:space="preserve"> yang </w:t>
      </w:r>
      <w:proofErr w:type="spellStart"/>
      <w:r w:rsidR="00D87128" w:rsidRPr="00D87128">
        <w:rPr>
          <w:b w:val="0"/>
          <w:bCs w:val="0"/>
          <w:kern w:val="36"/>
        </w:rPr>
        <w:t>terlibat</w:t>
      </w:r>
      <w:proofErr w:type="spellEnd"/>
      <w:r w:rsidR="00D87128" w:rsidRPr="00D87128">
        <w:rPr>
          <w:b w:val="0"/>
          <w:bCs w:val="0"/>
          <w:kern w:val="36"/>
        </w:rPr>
        <w:t xml:space="preserve"> </w:t>
      </w:r>
      <w:proofErr w:type="spellStart"/>
      <w:r w:rsidR="00D87128" w:rsidRPr="00D87128">
        <w:rPr>
          <w:b w:val="0"/>
          <w:bCs w:val="0"/>
          <w:kern w:val="36"/>
        </w:rPr>
        <w:t>seks</w:t>
      </w:r>
      <w:proofErr w:type="spellEnd"/>
      <w:r w:rsidR="00D87128" w:rsidRPr="00D87128">
        <w:rPr>
          <w:b w:val="0"/>
          <w:bCs w:val="0"/>
          <w:kern w:val="36"/>
        </w:rPr>
        <w:t xml:space="preserve"> </w:t>
      </w:r>
      <w:proofErr w:type="spellStart"/>
      <w:r w:rsidR="00D87128" w:rsidRPr="00D87128">
        <w:rPr>
          <w:b w:val="0"/>
          <w:bCs w:val="0"/>
          <w:kern w:val="36"/>
        </w:rPr>
        <w:t>bebas</w:t>
      </w:r>
      <w:proofErr w:type="spellEnd"/>
      <w:r w:rsidR="00D87128" w:rsidRPr="00D87128">
        <w:rPr>
          <w:b w:val="0"/>
          <w:bCs w:val="0"/>
          <w:kern w:val="36"/>
        </w:rPr>
        <w:t xml:space="preserve"> di mana salah </w:t>
      </w:r>
      <w:proofErr w:type="spellStart"/>
      <w:r w:rsidR="00D87128" w:rsidRPr="00D87128">
        <w:rPr>
          <w:b w:val="0"/>
          <w:bCs w:val="0"/>
          <w:kern w:val="36"/>
        </w:rPr>
        <w:t>satu</w:t>
      </w:r>
      <w:proofErr w:type="spellEnd"/>
      <w:r w:rsidR="00D87128" w:rsidRPr="00D87128">
        <w:rPr>
          <w:b w:val="0"/>
          <w:bCs w:val="0"/>
          <w:kern w:val="36"/>
        </w:rPr>
        <w:t xml:space="preserve"> </w:t>
      </w:r>
      <w:proofErr w:type="spellStart"/>
      <w:r w:rsidR="00D87128" w:rsidRPr="00D87128">
        <w:rPr>
          <w:b w:val="0"/>
          <w:bCs w:val="0"/>
          <w:kern w:val="36"/>
        </w:rPr>
        <w:t>pasangan</w:t>
      </w:r>
      <w:proofErr w:type="spellEnd"/>
      <w:r w:rsidR="00D87128" w:rsidRPr="00D87128">
        <w:rPr>
          <w:b w:val="0"/>
          <w:bCs w:val="0"/>
          <w:kern w:val="36"/>
        </w:rPr>
        <w:t xml:space="preserve"> </w:t>
      </w:r>
      <w:proofErr w:type="spellStart"/>
      <w:r w:rsidR="00D87128" w:rsidRPr="00D87128">
        <w:rPr>
          <w:b w:val="0"/>
          <w:bCs w:val="0"/>
          <w:kern w:val="36"/>
        </w:rPr>
        <w:t>itu</w:t>
      </w:r>
      <w:proofErr w:type="spellEnd"/>
      <w:r w:rsidR="00D87128" w:rsidRPr="00D87128">
        <w:rPr>
          <w:b w:val="0"/>
          <w:bCs w:val="0"/>
          <w:kern w:val="36"/>
        </w:rPr>
        <w:t xml:space="preserve"> </w:t>
      </w:r>
      <w:proofErr w:type="spellStart"/>
      <w:r w:rsidR="00D87128" w:rsidRPr="00D87128">
        <w:rPr>
          <w:b w:val="0"/>
          <w:bCs w:val="0"/>
          <w:kern w:val="36"/>
        </w:rPr>
        <w:t>atau</w:t>
      </w:r>
      <w:proofErr w:type="spellEnd"/>
      <w:r w:rsidR="00D87128" w:rsidRPr="00D87128">
        <w:rPr>
          <w:b w:val="0"/>
          <w:bCs w:val="0"/>
          <w:kern w:val="36"/>
        </w:rPr>
        <w:t xml:space="preserve"> dua-</w:t>
      </w:r>
      <w:proofErr w:type="spellStart"/>
      <w:r w:rsidR="00D87128" w:rsidRPr="00D87128">
        <w:rPr>
          <w:b w:val="0"/>
          <w:bCs w:val="0"/>
          <w:kern w:val="36"/>
        </w:rPr>
        <w:t>duanya</w:t>
      </w:r>
      <w:proofErr w:type="spellEnd"/>
      <w:r w:rsidR="00D87128" w:rsidRPr="00D87128">
        <w:rPr>
          <w:b w:val="0"/>
          <w:bCs w:val="0"/>
          <w:kern w:val="36"/>
        </w:rPr>
        <w:t xml:space="preserve"> </w:t>
      </w:r>
      <w:proofErr w:type="spellStart"/>
      <w:r w:rsidR="00D87128" w:rsidRPr="00D87128">
        <w:rPr>
          <w:b w:val="0"/>
          <w:bCs w:val="0"/>
          <w:kern w:val="36"/>
        </w:rPr>
        <w:t>sebelumnya</w:t>
      </w:r>
      <w:proofErr w:type="spellEnd"/>
      <w:r w:rsidR="00D87128" w:rsidRPr="00D87128">
        <w:rPr>
          <w:b w:val="0"/>
          <w:bCs w:val="0"/>
          <w:kern w:val="36"/>
        </w:rPr>
        <w:t xml:space="preserve"> </w:t>
      </w:r>
      <w:proofErr w:type="spellStart"/>
      <w:r w:rsidR="00D87128" w:rsidRPr="00D87128">
        <w:rPr>
          <w:b w:val="0"/>
          <w:bCs w:val="0"/>
          <w:kern w:val="36"/>
        </w:rPr>
        <w:t>telah</w:t>
      </w:r>
      <w:proofErr w:type="spellEnd"/>
      <w:r w:rsidR="00D87128" w:rsidRPr="00D87128">
        <w:rPr>
          <w:b w:val="0"/>
          <w:bCs w:val="0"/>
          <w:kern w:val="36"/>
        </w:rPr>
        <w:t xml:space="preserve"> </w:t>
      </w:r>
      <w:proofErr w:type="spellStart"/>
      <w:r w:rsidR="00D87128" w:rsidRPr="00D87128">
        <w:rPr>
          <w:b w:val="0"/>
          <w:bCs w:val="0"/>
          <w:kern w:val="36"/>
        </w:rPr>
        <w:t>terikat</w:t>
      </w:r>
      <w:proofErr w:type="spellEnd"/>
      <w:r w:rsidR="00D87128" w:rsidRPr="00D87128">
        <w:rPr>
          <w:b w:val="0"/>
          <w:bCs w:val="0"/>
          <w:kern w:val="36"/>
        </w:rPr>
        <w:t xml:space="preserve"> </w:t>
      </w:r>
      <w:proofErr w:type="spellStart"/>
      <w:r w:rsidR="00D87128" w:rsidRPr="00D87128">
        <w:rPr>
          <w:b w:val="0"/>
          <w:bCs w:val="0"/>
          <w:kern w:val="36"/>
        </w:rPr>
        <w:t>perkawinan</w:t>
      </w:r>
      <w:proofErr w:type="spellEnd"/>
      <w:r w:rsidR="00D87128" w:rsidRPr="00D87128">
        <w:rPr>
          <w:b w:val="0"/>
          <w:bCs w:val="0"/>
          <w:kern w:val="36"/>
        </w:rPr>
        <w:t xml:space="preserve"> yang </w:t>
      </w:r>
      <w:proofErr w:type="spellStart"/>
      <w:r w:rsidR="00D87128" w:rsidRPr="00D87128">
        <w:rPr>
          <w:b w:val="0"/>
          <w:bCs w:val="0"/>
          <w:kern w:val="36"/>
        </w:rPr>
        <w:t>sah</w:t>
      </w:r>
      <w:proofErr w:type="spellEnd"/>
      <w:r w:rsidR="00D87128" w:rsidRPr="00D87128">
        <w:rPr>
          <w:b w:val="0"/>
          <w:bCs w:val="0"/>
          <w:kern w:val="36"/>
        </w:rPr>
        <w:t xml:space="preserve"> </w:t>
      </w:r>
      <w:proofErr w:type="spellStart"/>
      <w:r w:rsidR="00D87128" w:rsidRPr="00D87128">
        <w:rPr>
          <w:b w:val="0"/>
          <w:bCs w:val="0"/>
          <w:kern w:val="36"/>
        </w:rPr>
        <w:t>secara</w:t>
      </w:r>
      <w:proofErr w:type="spellEnd"/>
      <w:r w:rsidR="00D87128" w:rsidRPr="00D87128">
        <w:rPr>
          <w:b w:val="0"/>
          <w:bCs w:val="0"/>
          <w:kern w:val="36"/>
        </w:rPr>
        <w:t xml:space="preserve"> </w:t>
      </w:r>
      <w:proofErr w:type="spellStart"/>
      <w:r w:rsidR="00D87128" w:rsidRPr="00D87128">
        <w:rPr>
          <w:b w:val="0"/>
          <w:bCs w:val="0"/>
          <w:kern w:val="36"/>
        </w:rPr>
        <w:t>hukum</w:t>
      </w:r>
      <w:proofErr w:type="spellEnd"/>
      <w:r w:rsidR="00D87128" w:rsidRPr="00D87128">
        <w:rPr>
          <w:b w:val="0"/>
          <w:bCs w:val="0"/>
          <w:kern w:val="36"/>
        </w:rPr>
        <w:t>.</w:t>
      </w:r>
      <w:bookmarkEnd w:id="112"/>
      <w:bookmarkEnd w:id="113"/>
    </w:p>
    <w:p w14:paraId="4D3ED6E3" w14:textId="619A525E" w:rsidR="003A75DA" w:rsidRDefault="00804041" w:rsidP="007B0D5B">
      <w:pPr>
        <w:pStyle w:val="Heading1"/>
        <w:spacing w:before="0" w:beforeAutospacing="0" w:after="0" w:afterAutospacing="0" w:line="480" w:lineRule="auto"/>
        <w:ind w:left="284" w:firstLine="720"/>
        <w:contextualSpacing/>
        <w:jc w:val="both"/>
        <w:rPr>
          <w:b w:val="0"/>
          <w:kern w:val="36"/>
        </w:rPr>
      </w:pPr>
      <w:r w:rsidRPr="004D207F">
        <w:rPr>
          <w:b w:val="0"/>
          <w:kern w:val="36"/>
        </w:rPr>
        <w:t xml:space="preserve"> </w:t>
      </w:r>
      <w:bookmarkStart w:id="114" w:name="_Toc181268994"/>
      <w:r w:rsidR="00C461EF" w:rsidRPr="004D207F">
        <w:rPr>
          <w:b w:val="0"/>
          <w:kern w:val="36"/>
        </w:rPr>
        <w:t xml:space="preserve"> </w:t>
      </w:r>
      <w:bookmarkStart w:id="115" w:name="_Toc193067754"/>
      <w:bookmarkStart w:id="116" w:name="_Toc193068672"/>
      <w:proofErr w:type="spellStart"/>
      <w:r w:rsidR="00C461EF" w:rsidRPr="004D207F">
        <w:rPr>
          <w:b w:val="0"/>
          <w:kern w:val="36"/>
        </w:rPr>
        <w:t>Satpol</w:t>
      </w:r>
      <w:proofErr w:type="spellEnd"/>
      <w:r w:rsidR="00C461EF" w:rsidRPr="004D207F">
        <w:rPr>
          <w:b w:val="0"/>
          <w:kern w:val="36"/>
        </w:rPr>
        <w:t xml:space="preserve"> PP </w:t>
      </w:r>
      <w:proofErr w:type="spellStart"/>
      <w:r w:rsidRPr="004D207F">
        <w:rPr>
          <w:b w:val="0"/>
          <w:kern w:val="36"/>
        </w:rPr>
        <w:t>melakukan</w:t>
      </w:r>
      <w:proofErr w:type="spellEnd"/>
      <w:r w:rsidR="00271D3B" w:rsidRPr="004D207F">
        <w:rPr>
          <w:b w:val="0"/>
          <w:kern w:val="36"/>
        </w:rPr>
        <w:t xml:space="preserve"> </w:t>
      </w:r>
      <w:proofErr w:type="spellStart"/>
      <w:r w:rsidR="00271D3B" w:rsidRPr="004D207F">
        <w:rPr>
          <w:b w:val="0"/>
          <w:kern w:val="36"/>
        </w:rPr>
        <w:t>razia</w:t>
      </w:r>
      <w:proofErr w:type="spellEnd"/>
      <w:r w:rsidR="00271D3B" w:rsidRPr="004D207F">
        <w:rPr>
          <w:b w:val="0"/>
          <w:kern w:val="36"/>
        </w:rPr>
        <w:t xml:space="preserve"> </w:t>
      </w:r>
      <w:proofErr w:type="spellStart"/>
      <w:r w:rsidR="00271D3B" w:rsidRPr="004D207F">
        <w:rPr>
          <w:b w:val="0"/>
          <w:kern w:val="36"/>
        </w:rPr>
        <w:t>asusila</w:t>
      </w:r>
      <w:proofErr w:type="spellEnd"/>
      <w:r w:rsidR="00271D3B" w:rsidRPr="004D207F">
        <w:rPr>
          <w:b w:val="0"/>
          <w:kern w:val="36"/>
        </w:rPr>
        <w:t xml:space="preserve"> </w:t>
      </w:r>
      <w:proofErr w:type="spellStart"/>
      <w:r w:rsidR="00271D3B" w:rsidRPr="004D207F">
        <w:rPr>
          <w:b w:val="0"/>
          <w:kern w:val="36"/>
        </w:rPr>
        <w:t>gabungan</w:t>
      </w:r>
      <w:proofErr w:type="spellEnd"/>
      <w:r w:rsidR="00271D3B" w:rsidRPr="004D207F">
        <w:rPr>
          <w:b w:val="0"/>
          <w:kern w:val="36"/>
        </w:rPr>
        <w:t xml:space="preserve"> yang </w:t>
      </w:r>
      <w:proofErr w:type="spellStart"/>
      <w:r w:rsidR="00271D3B" w:rsidRPr="004D207F">
        <w:rPr>
          <w:b w:val="0"/>
          <w:kern w:val="36"/>
        </w:rPr>
        <w:t>di</w:t>
      </w:r>
      <w:r w:rsidRPr="004D207F">
        <w:rPr>
          <w:b w:val="0"/>
          <w:kern w:val="36"/>
        </w:rPr>
        <w:t>lakukan</w:t>
      </w:r>
      <w:proofErr w:type="spellEnd"/>
      <w:r w:rsidRPr="004D207F">
        <w:rPr>
          <w:b w:val="0"/>
          <w:kern w:val="36"/>
        </w:rPr>
        <w:t xml:space="preserve"> di </w:t>
      </w:r>
      <w:proofErr w:type="spellStart"/>
      <w:r w:rsidRPr="004D207F">
        <w:rPr>
          <w:b w:val="0"/>
          <w:kern w:val="36"/>
        </w:rPr>
        <w:t>kota</w:t>
      </w:r>
      <w:proofErr w:type="spellEnd"/>
      <w:r w:rsidRPr="004D207F">
        <w:rPr>
          <w:b w:val="0"/>
          <w:kern w:val="36"/>
        </w:rPr>
        <w:t xml:space="preserve"> </w:t>
      </w:r>
      <w:proofErr w:type="spellStart"/>
      <w:r w:rsidRPr="004D207F">
        <w:rPr>
          <w:b w:val="0"/>
          <w:kern w:val="36"/>
        </w:rPr>
        <w:t>berpenduduk</w:t>
      </w:r>
      <w:proofErr w:type="spellEnd"/>
      <w:r w:rsidRPr="004D207F">
        <w:rPr>
          <w:b w:val="0"/>
          <w:kern w:val="36"/>
        </w:rPr>
        <w:t xml:space="preserve"> </w:t>
      </w:r>
      <w:proofErr w:type="spellStart"/>
      <w:r w:rsidRPr="004D207F">
        <w:rPr>
          <w:b w:val="0"/>
          <w:kern w:val="36"/>
        </w:rPr>
        <w:t>sekitar</w:t>
      </w:r>
      <w:proofErr w:type="spellEnd"/>
      <w:r w:rsidRPr="004D207F">
        <w:rPr>
          <w:b w:val="0"/>
          <w:kern w:val="36"/>
        </w:rPr>
        <w:t xml:space="preserve"> 900 </w:t>
      </w:r>
      <w:proofErr w:type="spellStart"/>
      <w:r w:rsidRPr="004D207F">
        <w:rPr>
          <w:b w:val="0"/>
          <w:kern w:val="36"/>
        </w:rPr>
        <w:t>ribu</w:t>
      </w:r>
      <w:proofErr w:type="spellEnd"/>
      <w:r w:rsidRPr="004D207F">
        <w:rPr>
          <w:b w:val="0"/>
          <w:kern w:val="36"/>
        </w:rPr>
        <w:t xml:space="preserve"> </w:t>
      </w:r>
      <w:proofErr w:type="spellStart"/>
      <w:r w:rsidRPr="004D207F">
        <w:rPr>
          <w:b w:val="0"/>
          <w:kern w:val="36"/>
        </w:rPr>
        <w:t>jiwa</w:t>
      </w:r>
      <w:proofErr w:type="spellEnd"/>
      <w:r w:rsidRPr="004D207F">
        <w:rPr>
          <w:b w:val="0"/>
          <w:kern w:val="36"/>
        </w:rPr>
        <w:t xml:space="preserve"> </w:t>
      </w:r>
      <w:proofErr w:type="spellStart"/>
      <w:r w:rsidRPr="004D207F">
        <w:rPr>
          <w:b w:val="0"/>
          <w:kern w:val="36"/>
        </w:rPr>
        <w:t>tersebut</w:t>
      </w:r>
      <w:proofErr w:type="spellEnd"/>
      <w:r w:rsidRPr="004D207F">
        <w:rPr>
          <w:b w:val="0"/>
          <w:kern w:val="36"/>
        </w:rPr>
        <w:t xml:space="preserve">. </w:t>
      </w:r>
      <w:proofErr w:type="spellStart"/>
      <w:r w:rsidRPr="004D207F">
        <w:rPr>
          <w:b w:val="0"/>
          <w:kern w:val="36"/>
        </w:rPr>
        <w:t>Kepala</w:t>
      </w:r>
      <w:proofErr w:type="spellEnd"/>
      <w:r w:rsidRPr="004D207F">
        <w:rPr>
          <w:b w:val="0"/>
          <w:kern w:val="36"/>
        </w:rPr>
        <w:t xml:space="preserve"> </w:t>
      </w:r>
      <w:proofErr w:type="spellStart"/>
      <w:r w:rsidRPr="004D207F">
        <w:rPr>
          <w:b w:val="0"/>
          <w:kern w:val="36"/>
        </w:rPr>
        <w:t>Satpol</w:t>
      </w:r>
      <w:proofErr w:type="spellEnd"/>
      <w:r w:rsidRPr="004D207F">
        <w:rPr>
          <w:b w:val="0"/>
          <w:kern w:val="36"/>
        </w:rPr>
        <w:t xml:space="preserve"> PP </w:t>
      </w:r>
      <w:r w:rsidR="000710B3" w:rsidRPr="004D207F">
        <w:rPr>
          <w:b w:val="0"/>
          <w:kern w:val="36"/>
        </w:rPr>
        <w:t>K</w:t>
      </w:r>
      <w:r w:rsidRPr="004D207F">
        <w:rPr>
          <w:b w:val="0"/>
          <w:kern w:val="36"/>
        </w:rPr>
        <w:t xml:space="preserve">ota </w:t>
      </w:r>
      <w:r w:rsidR="000710B3" w:rsidRPr="004D207F">
        <w:rPr>
          <w:b w:val="0"/>
          <w:kern w:val="36"/>
        </w:rPr>
        <w:t>P</w:t>
      </w:r>
      <w:r w:rsidRPr="004D207F">
        <w:rPr>
          <w:b w:val="0"/>
          <w:kern w:val="36"/>
        </w:rPr>
        <w:t xml:space="preserve">adang </w:t>
      </w:r>
      <w:proofErr w:type="spellStart"/>
      <w:r w:rsidRPr="004D207F">
        <w:rPr>
          <w:b w:val="0"/>
          <w:kern w:val="36"/>
        </w:rPr>
        <w:t>Mursalim</w:t>
      </w:r>
      <w:proofErr w:type="spellEnd"/>
      <w:r w:rsidRPr="004D207F">
        <w:rPr>
          <w:b w:val="0"/>
          <w:kern w:val="36"/>
        </w:rPr>
        <w:t xml:space="preserve">, </w:t>
      </w:r>
      <w:proofErr w:type="spellStart"/>
      <w:r w:rsidRPr="004D207F">
        <w:rPr>
          <w:b w:val="0"/>
          <w:kern w:val="36"/>
        </w:rPr>
        <w:t>me</w:t>
      </w:r>
      <w:r w:rsidR="00271D3B" w:rsidRPr="004D207F">
        <w:rPr>
          <w:b w:val="0"/>
          <w:kern w:val="36"/>
        </w:rPr>
        <w:t>lakukan</w:t>
      </w:r>
      <w:proofErr w:type="spellEnd"/>
      <w:r w:rsidR="00271D3B" w:rsidRPr="004D207F">
        <w:rPr>
          <w:b w:val="0"/>
          <w:kern w:val="36"/>
        </w:rPr>
        <w:t xml:space="preserve"> </w:t>
      </w:r>
      <w:proofErr w:type="spellStart"/>
      <w:r w:rsidR="00271D3B" w:rsidRPr="004D207F">
        <w:rPr>
          <w:b w:val="0"/>
          <w:kern w:val="36"/>
        </w:rPr>
        <w:t>razia</w:t>
      </w:r>
      <w:proofErr w:type="spellEnd"/>
      <w:r w:rsidR="00271D3B" w:rsidRPr="004D207F">
        <w:rPr>
          <w:b w:val="0"/>
          <w:kern w:val="36"/>
        </w:rPr>
        <w:t xml:space="preserve"> di</w:t>
      </w:r>
      <w:r w:rsidR="00D00632">
        <w:rPr>
          <w:b w:val="0"/>
          <w:kern w:val="36"/>
        </w:rPr>
        <w:t xml:space="preserve"> </w:t>
      </w:r>
      <w:proofErr w:type="spellStart"/>
      <w:r w:rsidR="00642C2A" w:rsidRPr="004D207F">
        <w:rPr>
          <w:b w:val="0"/>
          <w:kern w:val="36"/>
        </w:rPr>
        <w:t>sejumlah</w:t>
      </w:r>
      <w:proofErr w:type="spellEnd"/>
      <w:r w:rsidR="00642C2A" w:rsidRPr="004D207F">
        <w:rPr>
          <w:b w:val="0"/>
          <w:kern w:val="36"/>
        </w:rPr>
        <w:t xml:space="preserve"> </w:t>
      </w:r>
      <w:proofErr w:type="spellStart"/>
      <w:r w:rsidR="00642C2A" w:rsidRPr="004D207F">
        <w:rPr>
          <w:b w:val="0"/>
          <w:kern w:val="36"/>
        </w:rPr>
        <w:t>lokasi</w:t>
      </w:r>
      <w:proofErr w:type="spellEnd"/>
      <w:r w:rsidR="00642C2A" w:rsidRPr="004D207F">
        <w:rPr>
          <w:b w:val="0"/>
          <w:kern w:val="36"/>
        </w:rPr>
        <w:t xml:space="preserve"> </w:t>
      </w:r>
      <w:proofErr w:type="spellStart"/>
      <w:r w:rsidR="00642C2A" w:rsidRPr="004D207F">
        <w:rPr>
          <w:b w:val="0"/>
          <w:kern w:val="36"/>
        </w:rPr>
        <w:t>mulai</w:t>
      </w:r>
      <w:proofErr w:type="spellEnd"/>
      <w:r w:rsidR="00642C2A" w:rsidRPr="004D207F">
        <w:rPr>
          <w:b w:val="0"/>
          <w:kern w:val="36"/>
        </w:rPr>
        <w:t xml:space="preserve"> </w:t>
      </w:r>
      <w:proofErr w:type="spellStart"/>
      <w:r w:rsidR="00642C2A" w:rsidRPr="004D207F">
        <w:rPr>
          <w:b w:val="0"/>
          <w:kern w:val="36"/>
        </w:rPr>
        <w:t>dari</w:t>
      </w:r>
      <w:proofErr w:type="spellEnd"/>
      <w:r w:rsidR="00642C2A" w:rsidRPr="004D207F">
        <w:rPr>
          <w:b w:val="0"/>
          <w:kern w:val="36"/>
        </w:rPr>
        <w:t xml:space="preserve"> </w:t>
      </w:r>
      <w:proofErr w:type="spellStart"/>
      <w:r w:rsidR="00642C2A" w:rsidRPr="004D207F">
        <w:rPr>
          <w:b w:val="0"/>
          <w:kern w:val="36"/>
        </w:rPr>
        <w:t>tempat</w:t>
      </w:r>
      <w:proofErr w:type="spellEnd"/>
      <w:r w:rsidR="00642C2A" w:rsidRPr="004D207F">
        <w:rPr>
          <w:b w:val="0"/>
          <w:kern w:val="36"/>
        </w:rPr>
        <w:t xml:space="preserve"> </w:t>
      </w:r>
      <w:proofErr w:type="spellStart"/>
      <w:r w:rsidR="00642C2A" w:rsidRPr="004D207F">
        <w:rPr>
          <w:b w:val="0"/>
          <w:kern w:val="36"/>
        </w:rPr>
        <w:t>hiburan</w:t>
      </w:r>
      <w:proofErr w:type="spellEnd"/>
      <w:r w:rsidR="00642C2A" w:rsidRPr="004D207F">
        <w:rPr>
          <w:b w:val="0"/>
          <w:kern w:val="36"/>
        </w:rPr>
        <w:t xml:space="preserve"> </w:t>
      </w:r>
      <w:proofErr w:type="spellStart"/>
      <w:r w:rsidR="00642C2A" w:rsidRPr="004D207F">
        <w:rPr>
          <w:b w:val="0"/>
          <w:kern w:val="36"/>
        </w:rPr>
        <w:t>malam</w:t>
      </w:r>
      <w:proofErr w:type="spellEnd"/>
      <w:r w:rsidR="00642C2A" w:rsidRPr="004D207F">
        <w:rPr>
          <w:b w:val="0"/>
          <w:kern w:val="36"/>
        </w:rPr>
        <w:t xml:space="preserve"> </w:t>
      </w:r>
      <w:proofErr w:type="spellStart"/>
      <w:r w:rsidR="00642C2A" w:rsidRPr="004D207F">
        <w:rPr>
          <w:b w:val="0"/>
          <w:kern w:val="36"/>
        </w:rPr>
        <w:t>serta</w:t>
      </w:r>
      <w:proofErr w:type="spellEnd"/>
      <w:r w:rsidR="00642C2A" w:rsidRPr="004D207F">
        <w:rPr>
          <w:b w:val="0"/>
          <w:kern w:val="36"/>
        </w:rPr>
        <w:t xml:space="preserve"> </w:t>
      </w:r>
      <w:proofErr w:type="spellStart"/>
      <w:r w:rsidR="00642C2A" w:rsidRPr="004D207F">
        <w:rPr>
          <w:b w:val="0"/>
          <w:kern w:val="36"/>
        </w:rPr>
        <w:t>penginapan</w:t>
      </w:r>
      <w:proofErr w:type="spellEnd"/>
      <w:r w:rsidR="00642C2A" w:rsidRPr="004D207F">
        <w:rPr>
          <w:b w:val="0"/>
          <w:kern w:val="36"/>
        </w:rPr>
        <w:t xml:space="preserve"> yang </w:t>
      </w:r>
      <w:proofErr w:type="spellStart"/>
      <w:r w:rsidR="00642C2A" w:rsidRPr="004D207F">
        <w:rPr>
          <w:b w:val="0"/>
          <w:kern w:val="36"/>
        </w:rPr>
        <w:t>ada</w:t>
      </w:r>
      <w:proofErr w:type="spellEnd"/>
      <w:r w:rsidR="00B45321" w:rsidRPr="004D207F">
        <w:rPr>
          <w:b w:val="0"/>
          <w:kern w:val="36"/>
        </w:rPr>
        <w:t xml:space="preserve"> </w:t>
      </w:r>
      <w:r w:rsidR="00642C2A" w:rsidRPr="004D207F">
        <w:rPr>
          <w:b w:val="0"/>
          <w:kern w:val="36"/>
        </w:rPr>
        <w:t xml:space="preserve">di </w:t>
      </w:r>
      <w:r w:rsidR="000710B3" w:rsidRPr="004D207F">
        <w:rPr>
          <w:b w:val="0"/>
          <w:kern w:val="36"/>
        </w:rPr>
        <w:t>K</w:t>
      </w:r>
      <w:r w:rsidR="00642C2A" w:rsidRPr="004D207F">
        <w:rPr>
          <w:b w:val="0"/>
          <w:kern w:val="36"/>
        </w:rPr>
        <w:t xml:space="preserve">ota </w:t>
      </w:r>
      <w:r w:rsidR="000710B3" w:rsidRPr="004D207F">
        <w:rPr>
          <w:b w:val="0"/>
          <w:kern w:val="36"/>
        </w:rPr>
        <w:t>P</w:t>
      </w:r>
      <w:r w:rsidR="00642C2A" w:rsidRPr="004D207F">
        <w:rPr>
          <w:b w:val="0"/>
          <w:kern w:val="36"/>
        </w:rPr>
        <w:t xml:space="preserve">adang, </w:t>
      </w:r>
      <w:proofErr w:type="spellStart"/>
      <w:r w:rsidR="00642C2A" w:rsidRPr="004D207F">
        <w:rPr>
          <w:b w:val="0"/>
          <w:kern w:val="36"/>
        </w:rPr>
        <w:t>karena</w:t>
      </w:r>
      <w:proofErr w:type="spellEnd"/>
      <w:r w:rsidR="00642C2A" w:rsidRPr="004D207F">
        <w:rPr>
          <w:b w:val="0"/>
          <w:kern w:val="36"/>
        </w:rPr>
        <w:t xml:space="preserve"> </w:t>
      </w:r>
      <w:proofErr w:type="spellStart"/>
      <w:r w:rsidR="00642C2A" w:rsidRPr="004D207F">
        <w:rPr>
          <w:b w:val="0"/>
          <w:kern w:val="36"/>
        </w:rPr>
        <w:t>terindikasi</w:t>
      </w:r>
      <w:proofErr w:type="spellEnd"/>
      <w:r w:rsidR="00642C2A" w:rsidRPr="004D207F">
        <w:rPr>
          <w:b w:val="0"/>
          <w:kern w:val="36"/>
        </w:rPr>
        <w:t xml:space="preserve"> </w:t>
      </w:r>
      <w:proofErr w:type="spellStart"/>
      <w:r w:rsidR="00642C2A" w:rsidRPr="004D207F">
        <w:rPr>
          <w:b w:val="0"/>
          <w:kern w:val="36"/>
        </w:rPr>
        <w:t>telah</w:t>
      </w:r>
      <w:proofErr w:type="spellEnd"/>
      <w:r w:rsidR="00642C2A" w:rsidRPr="004D207F">
        <w:rPr>
          <w:b w:val="0"/>
          <w:kern w:val="36"/>
        </w:rPr>
        <w:t xml:space="preserve"> </w:t>
      </w:r>
      <w:proofErr w:type="spellStart"/>
      <w:r w:rsidR="00642C2A" w:rsidRPr="004D207F">
        <w:rPr>
          <w:b w:val="0"/>
          <w:kern w:val="36"/>
        </w:rPr>
        <w:t>melakukan</w:t>
      </w:r>
      <w:proofErr w:type="spellEnd"/>
      <w:r w:rsidR="00642C2A" w:rsidRPr="004D207F">
        <w:rPr>
          <w:b w:val="0"/>
          <w:kern w:val="36"/>
        </w:rPr>
        <w:t xml:space="preserve"> </w:t>
      </w:r>
      <w:proofErr w:type="spellStart"/>
      <w:r w:rsidR="00642C2A" w:rsidRPr="004D207F">
        <w:rPr>
          <w:b w:val="0"/>
          <w:kern w:val="36"/>
        </w:rPr>
        <w:t>pelanggaran</w:t>
      </w:r>
      <w:proofErr w:type="spellEnd"/>
      <w:r w:rsidR="00642C2A" w:rsidRPr="004D207F">
        <w:rPr>
          <w:b w:val="0"/>
          <w:kern w:val="36"/>
        </w:rPr>
        <w:t xml:space="preserve"> </w:t>
      </w:r>
      <w:proofErr w:type="spellStart"/>
      <w:r w:rsidR="00642C2A" w:rsidRPr="004D207F">
        <w:rPr>
          <w:b w:val="0"/>
          <w:kern w:val="36"/>
        </w:rPr>
        <w:t>ketertiban</w:t>
      </w:r>
      <w:proofErr w:type="spellEnd"/>
      <w:r w:rsidR="00642C2A" w:rsidRPr="004D207F">
        <w:rPr>
          <w:b w:val="0"/>
          <w:kern w:val="36"/>
        </w:rPr>
        <w:t xml:space="preserve">. </w:t>
      </w:r>
      <w:proofErr w:type="spellStart"/>
      <w:r w:rsidR="00642C2A" w:rsidRPr="004D207F">
        <w:rPr>
          <w:b w:val="0"/>
          <w:kern w:val="36"/>
        </w:rPr>
        <w:t>Pihaknya</w:t>
      </w:r>
      <w:proofErr w:type="spellEnd"/>
      <w:r w:rsidR="00642C2A" w:rsidRPr="004D207F">
        <w:rPr>
          <w:b w:val="0"/>
          <w:kern w:val="36"/>
        </w:rPr>
        <w:t xml:space="preserve"> </w:t>
      </w:r>
      <w:proofErr w:type="spellStart"/>
      <w:r w:rsidR="00642C2A" w:rsidRPr="004D207F">
        <w:rPr>
          <w:b w:val="0"/>
          <w:kern w:val="36"/>
        </w:rPr>
        <w:t>melakukan</w:t>
      </w:r>
      <w:proofErr w:type="spellEnd"/>
      <w:r w:rsidR="00642C2A" w:rsidRPr="004D207F">
        <w:rPr>
          <w:b w:val="0"/>
          <w:kern w:val="36"/>
        </w:rPr>
        <w:t xml:space="preserve"> </w:t>
      </w:r>
      <w:proofErr w:type="spellStart"/>
      <w:r w:rsidR="00642C2A" w:rsidRPr="004D207F">
        <w:rPr>
          <w:b w:val="0"/>
          <w:kern w:val="36"/>
        </w:rPr>
        <w:t>op</w:t>
      </w:r>
      <w:r w:rsidR="00271D3B" w:rsidRPr="004D207F">
        <w:rPr>
          <w:b w:val="0"/>
          <w:kern w:val="36"/>
        </w:rPr>
        <w:t>erasi</w:t>
      </w:r>
      <w:proofErr w:type="spellEnd"/>
      <w:r w:rsidR="00271D3B" w:rsidRPr="004D207F">
        <w:rPr>
          <w:b w:val="0"/>
          <w:kern w:val="36"/>
        </w:rPr>
        <w:t xml:space="preserve"> </w:t>
      </w:r>
      <w:r w:rsidR="00005DDC">
        <w:rPr>
          <w:b w:val="0"/>
          <w:kern w:val="36"/>
        </w:rPr>
        <w:t xml:space="preserve">Razia pada </w:t>
      </w:r>
      <w:proofErr w:type="spellStart"/>
      <w:r w:rsidR="00005DDC">
        <w:rPr>
          <w:b w:val="0"/>
          <w:kern w:val="36"/>
        </w:rPr>
        <w:t>hari</w:t>
      </w:r>
      <w:proofErr w:type="spellEnd"/>
      <w:r w:rsidR="00005DDC">
        <w:rPr>
          <w:b w:val="0"/>
          <w:kern w:val="36"/>
        </w:rPr>
        <w:t xml:space="preserve"> </w:t>
      </w:r>
      <w:proofErr w:type="spellStart"/>
      <w:r w:rsidR="00005DDC">
        <w:rPr>
          <w:b w:val="0"/>
          <w:kern w:val="36"/>
        </w:rPr>
        <w:t>minggu</w:t>
      </w:r>
      <w:proofErr w:type="spellEnd"/>
      <w:r w:rsidR="00005DDC">
        <w:rPr>
          <w:b w:val="0"/>
          <w:kern w:val="36"/>
        </w:rPr>
        <w:t xml:space="preserve"> </w:t>
      </w:r>
      <w:r w:rsidR="00CF79EC">
        <w:rPr>
          <w:b w:val="0"/>
          <w:kern w:val="36"/>
        </w:rPr>
        <w:t xml:space="preserve">9 Oktober 2022 </w:t>
      </w:r>
      <w:r w:rsidR="00271D3B" w:rsidRPr="004D207F">
        <w:rPr>
          <w:b w:val="0"/>
          <w:kern w:val="36"/>
        </w:rPr>
        <w:t>di</w:t>
      </w:r>
      <w:r w:rsidR="00D00632">
        <w:rPr>
          <w:b w:val="0"/>
          <w:kern w:val="36"/>
        </w:rPr>
        <w:t xml:space="preserve"> </w:t>
      </w:r>
      <w:proofErr w:type="spellStart"/>
      <w:r w:rsidR="00271D3B" w:rsidRPr="004D207F">
        <w:rPr>
          <w:b w:val="0"/>
          <w:kern w:val="36"/>
        </w:rPr>
        <w:t>sejumlah</w:t>
      </w:r>
      <w:proofErr w:type="spellEnd"/>
      <w:r w:rsidR="00271D3B" w:rsidRPr="004D207F">
        <w:rPr>
          <w:b w:val="0"/>
          <w:kern w:val="36"/>
        </w:rPr>
        <w:t xml:space="preserve"> </w:t>
      </w:r>
      <w:proofErr w:type="spellStart"/>
      <w:r w:rsidR="00271D3B" w:rsidRPr="004D207F">
        <w:rPr>
          <w:b w:val="0"/>
          <w:kern w:val="36"/>
        </w:rPr>
        <w:t>penginapan</w:t>
      </w:r>
      <w:proofErr w:type="spellEnd"/>
      <w:r w:rsidR="00271D3B" w:rsidRPr="004D207F">
        <w:rPr>
          <w:b w:val="0"/>
          <w:kern w:val="36"/>
        </w:rPr>
        <w:t xml:space="preserve"> pun </w:t>
      </w:r>
      <w:proofErr w:type="spellStart"/>
      <w:r w:rsidR="00271D3B" w:rsidRPr="004D207F">
        <w:rPr>
          <w:b w:val="0"/>
          <w:kern w:val="36"/>
        </w:rPr>
        <w:t>di</w:t>
      </w:r>
      <w:r w:rsidR="00EC3DFF" w:rsidRPr="004D207F">
        <w:rPr>
          <w:b w:val="0"/>
          <w:kern w:val="36"/>
        </w:rPr>
        <w:t>dapati</w:t>
      </w:r>
      <w:proofErr w:type="spellEnd"/>
      <w:r w:rsidR="00EC3DFF" w:rsidRPr="004D207F">
        <w:rPr>
          <w:b w:val="0"/>
          <w:kern w:val="36"/>
        </w:rPr>
        <w:t xml:space="preserve"> </w:t>
      </w:r>
      <w:proofErr w:type="spellStart"/>
      <w:r w:rsidR="00EC3DFF" w:rsidRPr="004D207F">
        <w:rPr>
          <w:b w:val="0"/>
          <w:kern w:val="36"/>
        </w:rPr>
        <w:t>pa</w:t>
      </w:r>
      <w:r w:rsidR="00271D3B" w:rsidRPr="004D207F">
        <w:rPr>
          <w:b w:val="0"/>
          <w:kern w:val="36"/>
        </w:rPr>
        <w:t>sangan</w:t>
      </w:r>
      <w:proofErr w:type="spellEnd"/>
      <w:r w:rsidR="00271D3B" w:rsidRPr="004D207F">
        <w:rPr>
          <w:b w:val="0"/>
          <w:kern w:val="36"/>
        </w:rPr>
        <w:t xml:space="preserve"> </w:t>
      </w:r>
      <w:proofErr w:type="spellStart"/>
      <w:r w:rsidR="00271D3B" w:rsidRPr="004D207F">
        <w:rPr>
          <w:b w:val="0"/>
          <w:kern w:val="36"/>
        </w:rPr>
        <w:t>ilegal</w:t>
      </w:r>
      <w:proofErr w:type="spellEnd"/>
      <w:r w:rsidR="00271D3B" w:rsidRPr="004D207F">
        <w:rPr>
          <w:b w:val="0"/>
          <w:kern w:val="36"/>
        </w:rPr>
        <w:t xml:space="preserve"> yang </w:t>
      </w:r>
      <w:proofErr w:type="spellStart"/>
      <w:r w:rsidR="00271D3B" w:rsidRPr="004D207F">
        <w:rPr>
          <w:b w:val="0"/>
          <w:kern w:val="36"/>
        </w:rPr>
        <w:t>ber</w:t>
      </w:r>
      <w:r w:rsidR="00B45321" w:rsidRPr="004D207F">
        <w:rPr>
          <w:b w:val="0"/>
          <w:kern w:val="36"/>
        </w:rPr>
        <w:t>h</w:t>
      </w:r>
      <w:r w:rsidR="00271D3B" w:rsidRPr="004D207F">
        <w:rPr>
          <w:b w:val="0"/>
          <w:kern w:val="36"/>
        </w:rPr>
        <w:t>asil</w:t>
      </w:r>
      <w:proofErr w:type="spellEnd"/>
      <w:r w:rsidR="00271D3B" w:rsidRPr="004D207F">
        <w:rPr>
          <w:b w:val="0"/>
          <w:kern w:val="36"/>
        </w:rPr>
        <w:t xml:space="preserve"> </w:t>
      </w:r>
      <w:proofErr w:type="spellStart"/>
      <w:r w:rsidR="00271D3B" w:rsidRPr="004D207F">
        <w:rPr>
          <w:b w:val="0"/>
          <w:kern w:val="36"/>
        </w:rPr>
        <w:t>di</w:t>
      </w:r>
      <w:r w:rsidR="009D5BBF" w:rsidRPr="004D207F">
        <w:rPr>
          <w:b w:val="0"/>
          <w:kern w:val="36"/>
        </w:rPr>
        <w:t>jar</w:t>
      </w:r>
      <w:r w:rsidR="00EC3DFF" w:rsidRPr="004D207F">
        <w:rPr>
          <w:b w:val="0"/>
          <w:kern w:val="36"/>
        </w:rPr>
        <w:t>ing</w:t>
      </w:r>
      <w:proofErr w:type="spellEnd"/>
      <w:r w:rsidR="00EC3DFF" w:rsidRPr="004D207F">
        <w:rPr>
          <w:b w:val="0"/>
          <w:kern w:val="36"/>
        </w:rPr>
        <w:t xml:space="preserve"> </w:t>
      </w:r>
      <w:proofErr w:type="spellStart"/>
      <w:r w:rsidR="00EC3DFF" w:rsidRPr="004D207F">
        <w:rPr>
          <w:b w:val="0"/>
          <w:kern w:val="36"/>
        </w:rPr>
        <w:t>petugas</w:t>
      </w:r>
      <w:proofErr w:type="spellEnd"/>
      <w:r w:rsidR="009D5BBF" w:rsidRPr="004D207F">
        <w:rPr>
          <w:b w:val="0"/>
          <w:kern w:val="36"/>
        </w:rPr>
        <w:t>,</w:t>
      </w:r>
      <w:bookmarkStart w:id="117" w:name="_Toc181268995"/>
      <w:bookmarkEnd w:id="114"/>
      <w:r w:rsidR="00005DDC">
        <w:rPr>
          <w:b w:val="0"/>
          <w:kern w:val="36"/>
        </w:rPr>
        <w:t xml:space="preserve"> </w:t>
      </w:r>
      <w:proofErr w:type="spellStart"/>
      <w:r w:rsidR="00005DDC">
        <w:rPr>
          <w:b w:val="0"/>
          <w:kern w:val="36"/>
        </w:rPr>
        <w:t>di</w:t>
      </w:r>
      <w:r w:rsidR="006E7A4E">
        <w:rPr>
          <w:b w:val="0"/>
          <w:kern w:val="36"/>
        </w:rPr>
        <w:t>beberapa</w:t>
      </w:r>
      <w:proofErr w:type="spellEnd"/>
      <w:r w:rsidR="006E7A4E">
        <w:rPr>
          <w:b w:val="0"/>
          <w:kern w:val="36"/>
        </w:rPr>
        <w:t xml:space="preserve"> hotel dan </w:t>
      </w:r>
      <w:proofErr w:type="spellStart"/>
      <w:r w:rsidR="006E7A4E">
        <w:rPr>
          <w:b w:val="0"/>
          <w:kern w:val="36"/>
        </w:rPr>
        <w:t>penginapan</w:t>
      </w:r>
      <w:proofErr w:type="spellEnd"/>
      <w:r w:rsidR="006E7A4E">
        <w:rPr>
          <w:b w:val="0"/>
          <w:kern w:val="36"/>
        </w:rPr>
        <w:t xml:space="preserve"> </w:t>
      </w:r>
      <w:r w:rsidR="00005DDC">
        <w:rPr>
          <w:b w:val="0"/>
          <w:kern w:val="36"/>
        </w:rPr>
        <w:t xml:space="preserve">di </w:t>
      </w:r>
      <w:proofErr w:type="spellStart"/>
      <w:r w:rsidR="00005DDC">
        <w:rPr>
          <w:b w:val="0"/>
          <w:kern w:val="36"/>
        </w:rPr>
        <w:t>kota</w:t>
      </w:r>
      <w:proofErr w:type="spellEnd"/>
      <w:r w:rsidR="00005DDC">
        <w:rPr>
          <w:b w:val="0"/>
          <w:kern w:val="36"/>
        </w:rPr>
        <w:t xml:space="preserve"> </w:t>
      </w:r>
      <w:proofErr w:type="spellStart"/>
      <w:r w:rsidR="00005DDC">
        <w:rPr>
          <w:b w:val="0"/>
          <w:kern w:val="36"/>
        </w:rPr>
        <w:t>padang</w:t>
      </w:r>
      <w:proofErr w:type="spellEnd"/>
      <w:r w:rsidR="00005DDC">
        <w:rPr>
          <w:b w:val="0"/>
          <w:kern w:val="36"/>
        </w:rPr>
        <w:t xml:space="preserve"> </w:t>
      </w:r>
      <w:proofErr w:type="spellStart"/>
      <w:r w:rsidR="00005DDC">
        <w:rPr>
          <w:b w:val="0"/>
          <w:kern w:val="36"/>
        </w:rPr>
        <w:t>yaitu</w:t>
      </w:r>
      <w:proofErr w:type="spellEnd"/>
      <w:r w:rsidR="00005DDC">
        <w:rPr>
          <w:b w:val="0"/>
          <w:kern w:val="36"/>
        </w:rPr>
        <w:t xml:space="preserve"> hotel</w:t>
      </w:r>
      <w:r w:rsidR="00800442">
        <w:rPr>
          <w:b w:val="0"/>
          <w:kern w:val="36"/>
        </w:rPr>
        <w:t xml:space="preserve"> </w:t>
      </w:r>
      <w:proofErr w:type="spellStart"/>
      <w:r w:rsidR="00800442">
        <w:rPr>
          <w:b w:val="0"/>
          <w:kern w:val="36"/>
        </w:rPr>
        <w:t>berbintang</w:t>
      </w:r>
      <w:proofErr w:type="spellEnd"/>
      <w:r w:rsidR="00800442">
        <w:rPr>
          <w:b w:val="0"/>
          <w:kern w:val="36"/>
        </w:rPr>
        <w:t xml:space="preserve"> </w:t>
      </w:r>
      <w:proofErr w:type="spellStart"/>
      <w:r w:rsidR="00800442">
        <w:rPr>
          <w:b w:val="0"/>
          <w:kern w:val="36"/>
        </w:rPr>
        <w:t>tiga</w:t>
      </w:r>
      <w:proofErr w:type="spellEnd"/>
      <w:r w:rsidR="00800442">
        <w:rPr>
          <w:b w:val="0"/>
          <w:kern w:val="36"/>
        </w:rPr>
        <w:t xml:space="preserve"> di </w:t>
      </w:r>
      <w:proofErr w:type="spellStart"/>
      <w:r w:rsidR="00CF79EC">
        <w:rPr>
          <w:b w:val="0"/>
          <w:kern w:val="36"/>
        </w:rPr>
        <w:t>K</w:t>
      </w:r>
      <w:r w:rsidR="00800442">
        <w:rPr>
          <w:b w:val="0"/>
          <w:kern w:val="36"/>
        </w:rPr>
        <w:t>el</w:t>
      </w:r>
      <w:r w:rsidR="00CF79EC">
        <w:rPr>
          <w:b w:val="0"/>
          <w:kern w:val="36"/>
        </w:rPr>
        <w:t>urahan</w:t>
      </w:r>
      <w:proofErr w:type="spellEnd"/>
      <w:r w:rsidR="00800442">
        <w:rPr>
          <w:b w:val="0"/>
          <w:kern w:val="36"/>
        </w:rPr>
        <w:t xml:space="preserve"> </w:t>
      </w:r>
      <w:proofErr w:type="spellStart"/>
      <w:r w:rsidR="00CF79EC">
        <w:rPr>
          <w:b w:val="0"/>
          <w:kern w:val="36"/>
        </w:rPr>
        <w:t>P</w:t>
      </w:r>
      <w:r w:rsidR="00800442">
        <w:rPr>
          <w:b w:val="0"/>
          <w:kern w:val="36"/>
        </w:rPr>
        <w:t>ondok</w:t>
      </w:r>
      <w:proofErr w:type="spellEnd"/>
      <w:r w:rsidR="00005DDC">
        <w:rPr>
          <w:b w:val="0"/>
          <w:kern w:val="36"/>
        </w:rPr>
        <w:t xml:space="preserve">. </w:t>
      </w:r>
      <w:proofErr w:type="spellStart"/>
      <w:r w:rsidR="00005DDC">
        <w:rPr>
          <w:b w:val="0"/>
          <w:kern w:val="36"/>
        </w:rPr>
        <w:t>Petugas</w:t>
      </w:r>
      <w:proofErr w:type="spellEnd"/>
      <w:r w:rsidR="00005DDC">
        <w:rPr>
          <w:b w:val="0"/>
          <w:kern w:val="36"/>
        </w:rPr>
        <w:t xml:space="preserve"> </w:t>
      </w:r>
      <w:proofErr w:type="spellStart"/>
      <w:r w:rsidR="00005DDC">
        <w:rPr>
          <w:b w:val="0"/>
          <w:kern w:val="36"/>
        </w:rPr>
        <w:t>menemukan</w:t>
      </w:r>
      <w:proofErr w:type="spellEnd"/>
      <w:r w:rsidR="00005DDC">
        <w:rPr>
          <w:b w:val="0"/>
          <w:kern w:val="36"/>
        </w:rPr>
        <w:t xml:space="preserve"> </w:t>
      </w:r>
      <w:proofErr w:type="spellStart"/>
      <w:r w:rsidR="00005DDC">
        <w:rPr>
          <w:b w:val="0"/>
          <w:kern w:val="36"/>
        </w:rPr>
        <w:t>pasangan</w:t>
      </w:r>
      <w:proofErr w:type="spellEnd"/>
      <w:r w:rsidR="00005DDC">
        <w:rPr>
          <w:b w:val="0"/>
          <w:kern w:val="36"/>
        </w:rPr>
        <w:t xml:space="preserve"> </w:t>
      </w:r>
      <w:proofErr w:type="spellStart"/>
      <w:r w:rsidR="00005DDC">
        <w:rPr>
          <w:b w:val="0"/>
          <w:kern w:val="36"/>
        </w:rPr>
        <w:t>bukan</w:t>
      </w:r>
      <w:proofErr w:type="spellEnd"/>
      <w:r w:rsidR="00005DDC">
        <w:rPr>
          <w:b w:val="0"/>
          <w:kern w:val="36"/>
        </w:rPr>
        <w:t xml:space="preserve"> </w:t>
      </w:r>
      <w:proofErr w:type="spellStart"/>
      <w:r w:rsidR="00005DDC">
        <w:rPr>
          <w:b w:val="0"/>
          <w:kern w:val="36"/>
        </w:rPr>
        <w:t>suami</w:t>
      </w:r>
      <w:proofErr w:type="spellEnd"/>
      <w:r w:rsidR="00005DDC">
        <w:rPr>
          <w:b w:val="0"/>
          <w:kern w:val="36"/>
        </w:rPr>
        <w:t xml:space="preserve"> </w:t>
      </w:r>
      <w:proofErr w:type="spellStart"/>
      <w:r w:rsidR="00005DDC">
        <w:rPr>
          <w:b w:val="0"/>
          <w:kern w:val="36"/>
        </w:rPr>
        <w:t>istri</w:t>
      </w:r>
      <w:proofErr w:type="spellEnd"/>
      <w:r w:rsidR="00005DDC">
        <w:rPr>
          <w:b w:val="0"/>
          <w:kern w:val="36"/>
        </w:rPr>
        <w:t xml:space="preserve"> </w:t>
      </w:r>
      <w:proofErr w:type="spellStart"/>
      <w:r w:rsidR="006E7A4E">
        <w:rPr>
          <w:b w:val="0"/>
          <w:kern w:val="36"/>
        </w:rPr>
        <w:t>sebanyak</w:t>
      </w:r>
      <w:proofErr w:type="spellEnd"/>
      <w:r w:rsidR="006E7A4E">
        <w:rPr>
          <w:b w:val="0"/>
          <w:kern w:val="36"/>
        </w:rPr>
        <w:t xml:space="preserve"> 31 orang </w:t>
      </w:r>
      <w:proofErr w:type="spellStart"/>
      <w:r w:rsidR="006E7A4E">
        <w:rPr>
          <w:b w:val="0"/>
          <w:kern w:val="36"/>
        </w:rPr>
        <w:t>ditertibkan</w:t>
      </w:r>
      <w:proofErr w:type="spellEnd"/>
      <w:r w:rsidR="006E7A4E">
        <w:rPr>
          <w:b w:val="0"/>
          <w:kern w:val="36"/>
        </w:rPr>
        <w:t xml:space="preserve"> </w:t>
      </w:r>
      <w:proofErr w:type="spellStart"/>
      <w:r w:rsidR="006E7A4E">
        <w:rPr>
          <w:b w:val="0"/>
          <w:kern w:val="36"/>
        </w:rPr>
        <w:t>petugas</w:t>
      </w:r>
      <w:proofErr w:type="spellEnd"/>
      <w:r w:rsidR="006E7A4E">
        <w:rPr>
          <w:b w:val="0"/>
          <w:kern w:val="36"/>
        </w:rPr>
        <w:t xml:space="preserve">, </w:t>
      </w:r>
      <w:proofErr w:type="spellStart"/>
      <w:r w:rsidR="006E7A4E">
        <w:rPr>
          <w:b w:val="0"/>
          <w:kern w:val="36"/>
        </w:rPr>
        <w:t>diantaranya</w:t>
      </w:r>
      <w:proofErr w:type="spellEnd"/>
      <w:r w:rsidR="006E7A4E">
        <w:rPr>
          <w:b w:val="0"/>
          <w:kern w:val="36"/>
        </w:rPr>
        <w:t xml:space="preserve"> 17 orang </w:t>
      </w:r>
      <w:proofErr w:type="spellStart"/>
      <w:r w:rsidR="009469B1">
        <w:rPr>
          <w:b w:val="0"/>
          <w:kern w:val="36"/>
        </w:rPr>
        <w:t>w</w:t>
      </w:r>
      <w:r w:rsidR="006E7A4E">
        <w:rPr>
          <w:b w:val="0"/>
          <w:kern w:val="36"/>
        </w:rPr>
        <w:t>anita</w:t>
      </w:r>
      <w:proofErr w:type="spellEnd"/>
      <w:r w:rsidR="006E7A4E">
        <w:rPr>
          <w:b w:val="0"/>
          <w:kern w:val="36"/>
        </w:rPr>
        <w:t xml:space="preserve"> dan 14 orang </w:t>
      </w:r>
      <w:proofErr w:type="spellStart"/>
      <w:r w:rsidR="006E7A4E">
        <w:rPr>
          <w:b w:val="0"/>
          <w:kern w:val="36"/>
        </w:rPr>
        <w:t>laki-laki</w:t>
      </w:r>
      <w:proofErr w:type="spellEnd"/>
      <w:r w:rsidR="006E7A4E">
        <w:rPr>
          <w:b w:val="0"/>
          <w:kern w:val="36"/>
        </w:rPr>
        <w:t xml:space="preserve"> </w:t>
      </w:r>
      <w:proofErr w:type="spellStart"/>
      <w:r w:rsidR="006E7A4E">
        <w:rPr>
          <w:b w:val="0"/>
          <w:kern w:val="36"/>
        </w:rPr>
        <w:t>berhasil</w:t>
      </w:r>
      <w:proofErr w:type="spellEnd"/>
      <w:r w:rsidR="006E7A4E">
        <w:rPr>
          <w:b w:val="0"/>
          <w:kern w:val="36"/>
        </w:rPr>
        <w:t xml:space="preserve"> </w:t>
      </w:r>
      <w:proofErr w:type="spellStart"/>
      <w:r w:rsidR="006E7A4E">
        <w:rPr>
          <w:b w:val="0"/>
          <w:kern w:val="36"/>
        </w:rPr>
        <w:t>diamankan</w:t>
      </w:r>
      <w:proofErr w:type="spellEnd"/>
      <w:r w:rsidR="006E7A4E">
        <w:rPr>
          <w:b w:val="0"/>
          <w:kern w:val="36"/>
        </w:rPr>
        <w:t xml:space="preserve"> </w:t>
      </w:r>
      <w:proofErr w:type="spellStart"/>
      <w:r w:rsidR="006E7A4E">
        <w:rPr>
          <w:b w:val="0"/>
          <w:kern w:val="36"/>
        </w:rPr>
        <w:t>dari</w:t>
      </w:r>
      <w:proofErr w:type="spellEnd"/>
      <w:r w:rsidR="006E7A4E">
        <w:rPr>
          <w:b w:val="0"/>
          <w:kern w:val="36"/>
        </w:rPr>
        <w:t xml:space="preserve"> </w:t>
      </w:r>
      <w:proofErr w:type="spellStart"/>
      <w:r w:rsidR="006E7A4E">
        <w:rPr>
          <w:b w:val="0"/>
          <w:kern w:val="36"/>
        </w:rPr>
        <w:t>sejumlah</w:t>
      </w:r>
      <w:proofErr w:type="spellEnd"/>
      <w:r w:rsidR="006E7A4E">
        <w:rPr>
          <w:b w:val="0"/>
          <w:kern w:val="36"/>
        </w:rPr>
        <w:t xml:space="preserve"> </w:t>
      </w:r>
      <w:proofErr w:type="spellStart"/>
      <w:r w:rsidR="009469B1">
        <w:rPr>
          <w:b w:val="0"/>
          <w:kern w:val="36"/>
        </w:rPr>
        <w:t>l</w:t>
      </w:r>
      <w:r w:rsidR="006E7A4E">
        <w:rPr>
          <w:b w:val="0"/>
          <w:kern w:val="36"/>
        </w:rPr>
        <w:t>okasi</w:t>
      </w:r>
      <w:proofErr w:type="spellEnd"/>
      <w:r w:rsidR="006E7A4E">
        <w:rPr>
          <w:b w:val="0"/>
          <w:kern w:val="36"/>
        </w:rPr>
        <w:t xml:space="preserve"> yang </w:t>
      </w:r>
      <w:proofErr w:type="spellStart"/>
      <w:r w:rsidR="006E7A4E">
        <w:rPr>
          <w:b w:val="0"/>
          <w:kern w:val="36"/>
        </w:rPr>
        <w:t>dilakukan</w:t>
      </w:r>
      <w:proofErr w:type="spellEnd"/>
      <w:r w:rsidR="006E7A4E">
        <w:rPr>
          <w:b w:val="0"/>
          <w:kern w:val="36"/>
        </w:rPr>
        <w:t xml:space="preserve"> </w:t>
      </w:r>
      <w:proofErr w:type="spellStart"/>
      <w:r w:rsidR="006E7A4E">
        <w:rPr>
          <w:b w:val="0"/>
          <w:kern w:val="36"/>
        </w:rPr>
        <w:lastRenderedPageBreak/>
        <w:t>pemeriksaan</w:t>
      </w:r>
      <w:proofErr w:type="spellEnd"/>
      <w:r w:rsidR="003B6BDD" w:rsidRPr="004D207F">
        <w:rPr>
          <w:b w:val="0"/>
          <w:kern w:val="36"/>
        </w:rPr>
        <w:t xml:space="preserve">. </w:t>
      </w:r>
      <w:proofErr w:type="spellStart"/>
      <w:r w:rsidR="003B6BDD" w:rsidRPr="004D207F">
        <w:rPr>
          <w:b w:val="0"/>
          <w:kern w:val="36"/>
        </w:rPr>
        <w:t>P</w:t>
      </w:r>
      <w:r w:rsidR="009D5BBF" w:rsidRPr="004D207F">
        <w:rPr>
          <w:b w:val="0"/>
          <w:kern w:val="36"/>
        </w:rPr>
        <w:t>etugas</w:t>
      </w:r>
      <w:proofErr w:type="spellEnd"/>
      <w:r w:rsidR="009D5BBF" w:rsidRPr="004D207F">
        <w:rPr>
          <w:b w:val="0"/>
          <w:kern w:val="36"/>
        </w:rPr>
        <w:t xml:space="preserve"> </w:t>
      </w:r>
      <w:proofErr w:type="spellStart"/>
      <w:r w:rsidR="009D5BBF" w:rsidRPr="004D207F">
        <w:rPr>
          <w:b w:val="0"/>
          <w:kern w:val="36"/>
        </w:rPr>
        <w:t>langsung</w:t>
      </w:r>
      <w:proofErr w:type="spellEnd"/>
      <w:r w:rsidR="009D5BBF" w:rsidRPr="004D207F">
        <w:rPr>
          <w:b w:val="0"/>
          <w:kern w:val="36"/>
        </w:rPr>
        <w:t xml:space="preserve"> </w:t>
      </w:r>
      <w:proofErr w:type="spellStart"/>
      <w:r w:rsidR="009D5BBF" w:rsidRPr="004D207F">
        <w:rPr>
          <w:b w:val="0"/>
          <w:kern w:val="36"/>
        </w:rPr>
        <w:t>membawa</w:t>
      </w:r>
      <w:proofErr w:type="spellEnd"/>
      <w:r w:rsidR="009D5BBF" w:rsidRPr="004D207F">
        <w:rPr>
          <w:b w:val="0"/>
          <w:kern w:val="36"/>
        </w:rPr>
        <w:t xml:space="preserve"> </w:t>
      </w:r>
      <w:proofErr w:type="spellStart"/>
      <w:r w:rsidR="009D5BBF" w:rsidRPr="004D207F">
        <w:rPr>
          <w:b w:val="0"/>
          <w:kern w:val="36"/>
        </w:rPr>
        <w:t>mereka</w:t>
      </w:r>
      <w:proofErr w:type="spellEnd"/>
      <w:r w:rsidR="009D5BBF" w:rsidRPr="004D207F">
        <w:rPr>
          <w:b w:val="0"/>
          <w:kern w:val="36"/>
        </w:rPr>
        <w:t xml:space="preserve"> </w:t>
      </w:r>
      <w:proofErr w:type="spellStart"/>
      <w:r w:rsidR="009D5BBF" w:rsidRPr="004D207F">
        <w:rPr>
          <w:b w:val="0"/>
          <w:kern w:val="36"/>
        </w:rPr>
        <w:t>ke</w:t>
      </w:r>
      <w:proofErr w:type="spellEnd"/>
      <w:r w:rsidR="009D5BBF" w:rsidRPr="004D207F">
        <w:rPr>
          <w:b w:val="0"/>
          <w:kern w:val="36"/>
        </w:rPr>
        <w:t xml:space="preserve"> mako </w:t>
      </w:r>
      <w:proofErr w:type="spellStart"/>
      <w:r w:rsidR="009D5BBF" w:rsidRPr="004D207F">
        <w:rPr>
          <w:b w:val="0"/>
          <w:kern w:val="36"/>
        </w:rPr>
        <w:t>Satpol</w:t>
      </w:r>
      <w:proofErr w:type="spellEnd"/>
      <w:r w:rsidR="009D5BBF" w:rsidRPr="004D207F">
        <w:rPr>
          <w:b w:val="0"/>
          <w:kern w:val="36"/>
        </w:rPr>
        <w:t xml:space="preserve"> PP</w:t>
      </w:r>
      <w:r w:rsidR="00271D3B" w:rsidRPr="004D207F">
        <w:rPr>
          <w:b w:val="0"/>
          <w:kern w:val="36"/>
        </w:rPr>
        <w:t xml:space="preserve"> </w:t>
      </w:r>
      <w:proofErr w:type="spellStart"/>
      <w:r w:rsidR="00271D3B" w:rsidRPr="004D207F">
        <w:rPr>
          <w:b w:val="0"/>
          <w:kern w:val="36"/>
        </w:rPr>
        <w:t>untuk</w:t>
      </w:r>
      <w:proofErr w:type="spellEnd"/>
      <w:r w:rsidR="00271D3B" w:rsidRPr="004D207F">
        <w:rPr>
          <w:b w:val="0"/>
          <w:kern w:val="36"/>
        </w:rPr>
        <w:t xml:space="preserve"> </w:t>
      </w:r>
      <w:proofErr w:type="spellStart"/>
      <w:r w:rsidR="00271D3B" w:rsidRPr="004D207F">
        <w:rPr>
          <w:b w:val="0"/>
          <w:kern w:val="36"/>
        </w:rPr>
        <w:t>di</w:t>
      </w:r>
      <w:r w:rsidR="009D5BBF" w:rsidRPr="004D207F">
        <w:rPr>
          <w:b w:val="0"/>
          <w:kern w:val="36"/>
        </w:rPr>
        <w:t>lakukan</w:t>
      </w:r>
      <w:proofErr w:type="spellEnd"/>
      <w:r w:rsidR="009D5BBF" w:rsidRPr="004D207F">
        <w:rPr>
          <w:b w:val="0"/>
          <w:kern w:val="36"/>
        </w:rPr>
        <w:t xml:space="preserve"> </w:t>
      </w:r>
      <w:proofErr w:type="spellStart"/>
      <w:r w:rsidR="009D5BBF" w:rsidRPr="004D207F">
        <w:rPr>
          <w:b w:val="0"/>
          <w:kern w:val="36"/>
        </w:rPr>
        <w:t>pembinaan</w:t>
      </w:r>
      <w:proofErr w:type="spellEnd"/>
      <w:r w:rsidR="009D5BBF" w:rsidRPr="004D207F">
        <w:rPr>
          <w:b w:val="0"/>
          <w:kern w:val="36"/>
        </w:rPr>
        <w:t xml:space="preserve"> dan proses </w:t>
      </w:r>
      <w:proofErr w:type="spellStart"/>
      <w:r w:rsidR="009D5BBF" w:rsidRPr="004D207F">
        <w:rPr>
          <w:b w:val="0"/>
          <w:kern w:val="36"/>
        </w:rPr>
        <w:t>lanjut</w:t>
      </w:r>
      <w:proofErr w:type="spellEnd"/>
      <w:r w:rsidR="009D5BBF" w:rsidRPr="004D207F">
        <w:rPr>
          <w:b w:val="0"/>
          <w:kern w:val="36"/>
        </w:rPr>
        <w:t xml:space="preserve">, </w:t>
      </w:r>
      <w:proofErr w:type="spellStart"/>
      <w:r w:rsidR="009D5BBF" w:rsidRPr="004D207F">
        <w:rPr>
          <w:b w:val="0"/>
          <w:kern w:val="36"/>
        </w:rPr>
        <w:t>sesuai</w:t>
      </w:r>
      <w:proofErr w:type="spellEnd"/>
      <w:r w:rsidR="009D5BBF" w:rsidRPr="004D207F">
        <w:rPr>
          <w:b w:val="0"/>
          <w:kern w:val="36"/>
        </w:rPr>
        <w:t xml:space="preserve"> </w:t>
      </w:r>
      <w:proofErr w:type="spellStart"/>
      <w:r w:rsidR="009D5BBF" w:rsidRPr="004D207F">
        <w:rPr>
          <w:b w:val="0"/>
          <w:kern w:val="36"/>
        </w:rPr>
        <w:t>dengan</w:t>
      </w:r>
      <w:proofErr w:type="spellEnd"/>
      <w:r w:rsidR="009D5BBF" w:rsidRPr="004D207F">
        <w:rPr>
          <w:b w:val="0"/>
          <w:kern w:val="36"/>
        </w:rPr>
        <w:t xml:space="preserve"> </w:t>
      </w:r>
      <w:proofErr w:type="spellStart"/>
      <w:r w:rsidR="009D5BBF" w:rsidRPr="004D207F">
        <w:rPr>
          <w:b w:val="0"/>
          <w:kern w:val="36"/>
        </w:rPr>
        <w:t>aturan</w:t>
      </w:r>
      <w:proofErr w:type="spellEnd"/>
      <w:r w:rsidR="009D5BBF" w:rsidRPr="004D207F">
        <w:rPr>
          <w:b w:val="0"/>
          <w:kern w:val="36"/>
        </w:rPr>
        <w:t xml:space="preserve"> dan </w:t>
      </w:r>
      <w:proofErr w:type="spellStart"/>
      <w:r w:rsidR="009D5BBF" w:rsidRPr="004D207F">
        <w:rPr>
          <w:b w:val="0"/>
          <w:kern w:val="36"/>
        </w:rPr>
        <w:t>ketentuan</w:t>
      </w:r>
      <w:proofErr w:type="spellEnd"/>
      <w:r w:rsidR="009D5BBF" w:rsidRPr="004D207F">
        <w:rPr>
          <w:b w:val="0"/>
          <w:kern w:val="36"/>
        </w:rPr>
        <w:t xml:space="preserve"> yang </w:t>
      </w:r>
      <w:proofErr w:type="spellStart"/>
      <w:r w:rsidR="009D5BBF" w:rsidRPr="004D207F">
        <w:rPr>
          <w:b w:val="0"/>
          <w:kern w:val="36"/>
        </w:rPr>
        <w:t>berlaku</w:t>
      </w:r>
      <w:proofErr w:type="spellEnd"/>
      <w:r w:rsidR="009D5BBF" w:rsidRPr="004D207F">
        <w:rPr>
          <w:b w:val="0"/>
          <w:kern w:val="36"/>
        </w:rPr>
        <w:t xml:space="preserve"> di </w:t>
      </w:r>
      <w:r w:rsidR="000710B3" w:rsidRPr="004D207F">
        <w:rPr>
          <w:b w:val="0"/>
          <w:kern w:val="36"/>
        </w:rPr>
        <w:t>K</w:t>
      </w:r>
      <w:r w:rsidR="009D5BBF" w:rsidRPr="004D207F">
        <w:rPr>
          <w:b w:val="0"/>
          <w:kern w:val="36"/>
        </w:rPr>
        <w:t xml:space="preserve">ota </w:t>
      </w:r>
      <w:r w:rsidR="000710B3" w:rsidRPr="004D207F">
        <w:rPr>
          <w:b w:val="0"/>
          <w:kern w:val="36"/>
        </w:rPr>
        <w:t>P</w:t>
      </w:r>
      <w:r w:rsidR="009D5BBF" w:rsidRPr="004D207F">
        <w:rPr>
          <w:b w:val="0"/>
          <w:kern w:val="36"/>
        </w:rPr>
        <w:t>adang.</w:t>
      </w:r>
      <w:r w:rsidR="00271D3B" w:rsidRPr="004D207F">
        <w:rPr>
          <w:b w:val="0"/>
          <w:kern w:val="36"/>
        </w:rPr>
        <w:t xml:space="preserve"> </w:t>
      </w:r>
      <w:proofErr w:type="spellStart"/>
      <w:r w:rsidR="00271D3B" w:rsidRPr="004D207F">
        <w:rPr>
          <w:b w:val="0"/>
          <w:kern w:val="36"/>
        </w:rPr>
        <w:t>Selanjutnya</w:t>
      </w:r>
      <w:proofErr w:type="spellEnd"/>
      <w:r w:rsidR="00271D3B" w:rsidRPr="004D207F">
        <w:rPr>
          <w:b w:val="0"/>
          <w:kern w:val="36"/>
        </w:rPr>
        <w:t xml:space="preserve"> </w:t>
      </w:r>
      <w:proofErr w:type="spellStart"/>
      <w:r w:rsidR="00271D3B" w:rsidRPr="004D207F">
        <w:rPr>
          <w:b w:val="0"/>
          <w:kern w:val="36"/>
        </w:rPr>
        <w:t>di</w:t>
      </w:r>
      <w:r w:rsidR="006C4AB9" w:rsidRPr="004D207F">
        <w:rPr>
          <w:b w:val="0"/>
          <w:kern w:val="36"/>
        </w:rPr>
        <w:t>lakukan</w:t>
      </w:r>
      <w:proofErr w:type="spellEnd"/>
      <w:r w:rsidR="006C4AB9" w:rsidRPr="004D207F">
        <w:rPr>
          <w:b w:val="0"/>
          <w:kern w:val="36"/>
        </w:rPr>
        <w:t xml:space="preserve"> </w:t>
      </w:r>
      <w:proofErr w:type="spellStart"/>
      <w:r w:rsidR="006C4AB9" w:rsidRPr="004D207F">
        <w:rPr>
          <w:b w:val="0"/>
          <w:kern w:val="36"/>
        </w:rPr>
        <w:t>tes</w:t>
      </w:r>
      <w:proofErr w:type="spellEnd"/>
      <w:r w:rsidR="006C4AB9" w:rsidRPr="004D207F">
        <w:rPr>
          <w:b w:val="0"/>
          <w:kern w:val="36"/>
        </w:rPr>
        <w:t xml:space="preserve"> </w:t>
      </w:r>
      <w:proofErr w:type="spellStart"/>
      <w:r w:rsidR="006C4AB9" w:rsidRPr="004D207F">
        <w:rPr>
          <w:b w:val="0"/>
          <w:kern w:val="36"/>
        </w:rPr>
        <w:t>darah</w:t>
      </w:r>
      <w:proofErr w:type="spellEnd"/>
      <w:r w:rsidR="006C4AB9" w:rsidRPr="004D207F">
        <w:rPr>
          <w:b w:val="0"/>
          <w:kern w:val="36"/>
        </w:rPr>
        <w:t xml:space="preserve"> </w:t>
      </w:r>
      <w:proofErr w:type="spellStart"/>
      <w:r w:rsidR="006C4AB9" w:rsidRPr="004D207F">
        <w:rPr>
          <w:b w:val="0"/>
          <w:kern w:val="36"/>
        </w:rPr>
        <w:t>melalui</w:t>
      </w:r>
      <w:proofErr w:type="spellEnd"/>
      <w:r w:rsidR="006C4AB9" w:rsidRPr="004D207F">
        <w:rPr>
          <w:b w:val="0"/>
          <w:kern w:val="36"/>
        </w:rPr>
        <w:t xml:space="preserve"> Dinas </w:t>
      </w:r>
      <w:proofErr w:type="spellStart"/>
      <w:r w:rsidR="009469B1">
        <w:rPr>
          <w:b w:val="0"/>
          <w:kern w:val="36"/>
        </w:rPr>
        <w:t>k</w:t>
      </w:r>
      <w:r w:rsidR="006C4AB9" w:rsidRPr="004D207F">
        <w:rPr>
          <w:b w:val="0"/>
          <w:kern w:val="36"/>
        </w:rPr>
        <w:t>esehatan</w:t>
      </w:r>
      <w:proofErr w:type="spellEnd"/>
      <w:r w:rsidR="006C4AB9" w:rsidRPr="004D207F">
        <w:rPr>
          <w:b w:val="0"/>
          <w:kern w:val="36"/>
        </w:rPr>
        <w:t xml:space="preserve"> </w:t>
      </w:r>
      <w:proofErr w:type="spellStart"/>
      <w:r w:rsidR="006C4AB9" w:rsidRPr="004D207F">
        <w:rPr>
          <w:b w:val="0"/>
          <w:kern w:val="36"/>
        </w:rPr>
        <w:t>puskesmas</w:t>
      </w:r>
      <w:proofErr w:type="spellEnd"/>
      <w:r w:rsidR="006C4AB9" w:rsidRPr="004D207F">
        <w:rPr>
          <w:b w:val="0"/>
          <w:kern w:val="36"/>
        </w:rPr>
        <w:t xml:space="preserve"> </w:t>
      </w:r>
      <w:proofErr w:type="spellStart"/>
      <w:r w:rsidR="006C4AB9" w:rsidRPr="004D207F">
        <w:rPr>
          <w:b w:val="0"/>
          <w:kern w:val="36"/>
        </w:rPr>
        <w:t>seberang</w:t>
      </w:r>
      <w:proofErr w:type="spellEnd"/>
      <w:r w:rsidR="006C4AB9" w:rsidRPr="004D207F">
        <w:rPr>
          <w:b w:val="0"/>
          <w:kern w:val="36"/>
        </w:rPr>
        <w:t xml:space="preserve"> Pa</w:t>
      </w:r>
      <w:r w:rsidR="00397B64" w:rsidRPr="004D207F">
        <w:rPr>
          <w:b w:val="0"/>
          <w:kern w:val="36"/>
        </w:rPr>
        <w:t xml:space="preserve">dang </w:t>
      </w:r>
      <w:proofErr w:type="spellStart"/>
      <w:r w:rsidR="00397B64" w:rsidRPr="004D207F">
        <w:rPr>
          <w:b w:val="0"/>
          <w:kern w:val="36"/>
        </w:rPr>
        <w:t>untuk</w:t>
      </w:r>
      <w:proofErr w:type="spellEnd"/>
      <w:r w:rsidR="00397B64" w:rsidRPr="004D207F">
        <w:rPr>
          <w:b w:val="0"/>
          <w:kern w:val="36"/>
        </w:rPr>
        <w:t xml:space="preserve"> </w:t>
      </w:r>
      <w:proofErr w:type="spellStart"/>
      <w:r w:rsidR="00397B64" w:rsidRPr="004D207F">
        <w:rPr>
          <w:b w:val="0"/>
          <w:kern w:val="36"/>
        </w:rPr>
        <w:t>mencegah</w:t>
      </w:r>
      <w:proofErr w:type="spellEnd"/>
      <w:r w:rsidR="00397B64" w:rsidRPr="004D207F">
        <w:rPr>
          <w:b w:val="0"/>
          <w:kern w:val="36"/>
        </w:rPr>
        <w:t xml:space="preserve"> </w:t>
      </w:r>
      <w:proofErr w:type="spellStart"/>
      <w:r w:rsidR="00397B64" w:rsidRPr="004D207F">
        <w:rPr>
          <w:b w:val="0"/>
          <w:kern w:val="36"/>
        </w:rPr>
        <w:t>penyebaran</w:t>
      </w:r>
      <w:proofErr w:type="spellEnd"/>
      <w:r w:rsidR="00397B64" w:rsidRPr="004D207F">
        <w:rPr>
          <w:b w:val="0"/>
          <w:kern w:val="36"/>
        </w:rPr>
        <w:t xml:space="preserve"> </w:t>
      </w:r>
      <w:proofErr w:type="spellStart"/>
      <w:r w:rsidR="00397B64" w:rsidRPr="004D207F">
        <w:rPr>
          <w:b w:val="0"/>
          <w:kern w:val="36"/>
        </w:rPr>
        <w:t>Penyakit</w:t>
      </w:r>
      <w:proofErr w:type="spellEnd"/>
      <w:r w:rsidR="00397B64" w:rsidRPr="004D207F">
        <w:rPr>
          <w:b w:val="0"/>
          <w:kern w:val="36"/>
        </w:rPr>
        <w:t xml:space="preserve"> </w:t>
      </w:r>
      <w:proofErr w:type="spellStart"/>
      <w:r w:rsidR="00397B64" w:rsidRPr="004D207F">
        <w:rPr>
          <w:b w:val="0"/>
          <w:kern w:val="36"/>
        </w:rPr>
        <w:t>M</w:t>
      </w:r>
      <w:r w:rsidR="006C4AB9" w:rsidRPr="004D207F">
        <w:rPr>
          <w:b w:val="0"/>
          <w:kern w:val="36"/>
        </w:rPr>
        <w:t>enula</w:t>
      </w:r>
      <w:r w:rsidR="00397B64" w:rsidRPr="004D207F">
        <w:rPr>
          <w:b w:val="0"/>
          <w:kern w:val="36"/>
        </w:rPr>
        <w:t>r</w:t>
      </w:r>
      <w:proofErr w:type="spellEnd"/>
      <w:r w:rsidR="00397B64" w:rsidRPr="004D207F">
        <w:rPr>
          <w:b w:val="0"/>
          <w:kern w:val="36"/>
        </w:rPr>
        <w:t xml:space="preserve"> </w:t>
      </w:r>
      <w:proofErr w:type="spellStart"/>
      <w:r w:rsidR="00397B64" w:rsidRPr="004D207F">
        <w:rPr>
          <w:b w:val="0"/>
          <w:kern w:val="36"/>
        </w:rPr>
        <w:t>S</w:t>
      </w:r>
      <w:r w:rsidR="003F5473" w:rsidRPr="004D207F">
        <w:rPr>
          <w:b w:val="0"/>
          <w:kern w:val="36"/>
        </w:rPr>
        <w:t>eksual</w:t>
      </w:r>
      <w:proofErr w:type="spellEnd"/>
      <w:r w:rsidR="003F5473" w:rsidRPr="004D207F">
        <w:rPr>
          <w:b w:val="0"/>
          <w:kern w:val="36"/>
        </w:rPr>
        <w:t xml:space="preserve"> (PMS) di </w:t>
      </w:r>
      <w:r w:rsidR="00935E52">
        <w:rPr>
          <w:b w:val="0"/>
          <w:kern w:val="36"/>
        </w:rPr>
        <w:t>K</w:t>
      </w:r>
      <w:r w:rsidR="003F5473" w:rsidRPr="004D207F">
        <w:rPr>
          <w:b w:val="0"/>
          <w:kern w:val="36"/>
        </w:rPr>
        <w:t>ota Padang</w:t>
      </w:r>
      <w:r w:rsidR="00A0550D" w:rsidRPr="004D207F">
        <w:rPr>
          <w:rStyle w:val="FootnoteReference"/>
          <w:b w:val="0"/>
          <w:kern w:val="36"/>
        </w:rPr>
        <w:footnoteReference w:id="6"/>
      </w:r>
      <w:r w:rsidR="003F5473" w:rsidRPr="004D207F">
        <w:rPr>
          <w:b w:val="0"/>
          <w:kern w:val="36"/>
        </w:rPr>
        <w:t>.</w:t>
      </w:r>
      <w:bookmarkStart w:id="118" w:name="_Toc181268996"/>
      <w:bookmarkEnd w:id="115"/>
      <w:bookmarkEnd w:id="116"/>
      <w:bookmarkEnd w:id="117"/>
      <w:r w:rsidR="00133967">
        <w:rPr>
          <w:b w:val="0"/>
          <w:kern w:val="36"/>
        </w:rPr>
        <w:t xml:space="preserve"> </w:t>
      </w:r>
    </w:p>
    <w:p w14:paraId="556533BC" w14:textId="7195BF5F" w:rsidR="00D6033C" w:rsidRDefault="00D6033C" w:rsidP="007B0D5B">
      <w:pPr>
        <w:pStyle w:val="Heading1"/>
        <w:spacing w:before="0" w:beforeAutospacing="0" w:after="0" w:afterAutospacing="0" w:line="480" w:lineRule="auto"/>
        <w:ind w:left="284" w:firstLine="720"/>
        <w:contextualSpacing/>
        <w:jc w:val="both"/>
        <w:rPr>
          <w:b w:val="0"/>
          <w:kern w:val="36"/>
        </w:rPr>
      </w:pPr>
      <w:bookmarkStart w:id="119" w:name="_Toc193067755"/>
      <w:bookmarkStart w:id="120" w:name="_Toc193068673"/>
      <w:r>
        <w:rPr>
          <w:b w:val="0"/>
          <w:kern w:val="36"/>
        </w:rPr>
        <w:t xml:space="preserve">Dalam </w:t>
      </w:r>
      <w:proofErr w:type="spellStart"/>
      <w:r>
        <w:rPr>
          <w:b w:val="0"/>
          <w:kern w:val="36"/>
        </w:rPr>
        <w:t>pelaksanaannya</w:t>
      </w:r>
      <w:proofErr w:type="spellEnd"/>
      <w:r>
        <w:rPr>
          <w:b w:val="0"/>
          <w:kern w:val="36"/>
        </w:rPr>
        <w:t xml:space="preserve"> </w:t>
      </w:r>
      <w:proofErr w:type="spellStart"/>
      <w:r>
        <w:rPr>
          <w:b w:val="0"/>
          <w:kern w:val="36"/>
        </w:rPr>
        <w:t>tugas</w:t>
      </w:r>
      <w:proofErr w:type="spellEnd"/>
      <w:r>
        <w:rPr>
          <w:b w:val="0"/>
          <w:kern w:val="36"/>
        </w:rPr>
        <w:t xml:space="preserve"> dan </w:t>
      </w:r>
      <w:proofErr w:type="spellStart"/>
      <w:r>
        <w:rPr>
          <w:b w:val="0"/>
          <w:kern w:val="36"/>
        </w:rPr>
        <w:t>fungsi</w:t>
      </w:r>
      <w:proofErr w:type="spellEnd"/>
      <w:r>
        <w:rPr>
          <w:b w:val="0"/>
          <w:kern w:val="36"/>
        </w:rPr>
        <w:t xml:space="preserve"> </w:t>
      </w:r>
      <w:proofErr w:type="spellStart"/>
      <w:r>
        <w:rPr>
          <w:b w:val="0"/>
          <w:kern w:val="36"/>
        </w:rPr>
        <w:t>Satpol</w:t>
      </w:r>
      <w:proofErr w:type="spellEnd"/>
      <w:r>
        <w:rPr>
          <w:b w:val="0"/>
          <w:kern w:val="36"/>
        </w:rPr>
        <w:t xml:space="preserve"> PP </w:t>
      </w:r>
      <w:proofErr w:type="spellStart"/>
      <w:r>
        <w:rPr>
          <w:b w:val="0"/>
          <w:kern w:val="36"/>
        </w:rPr>
        <w:t>kota</w:t>
      </w:r>
      <w:proofErr w:type="spellEnd"/>
      <w:r>
        <w:rPr>
          <w:b w:val="0"/>
          <w:kern w:val="36"/>
        </w:rPr>
        <w:t xml:space="preserve"> </w:t>
      </w:r>
      <w:proofErr w:type="spellStart"/>
      <w:r>
        <w:rPr>
          <w:b w:val="0"/>
          <w:kern w:val="36"/>
        </w:rPr>
        <w:t>padang</w:t>
      </w:r>
      <w:proofErr w:type="spellEnd"/>
      <w:r>
        <w:rPr>
          <w:b w:val="0"/>
          <w:kern w:val="36"/>
        </w:rPr>
        <w:t xml:space="preserve"> </w:t>
      </w:r>
      <w:proofErr w:type="spellStart"/>
      <w:r>
        <w:rPr>
          <w:b w:val="0"/>
          <w:kern w:val="36"/>
        </w:rPr>
        <w:t>sebagai</w:t>
      </w:r>
      <w:proofErr w:type="spellEnd"/>
      <w:r>
        <w:rPr>
          <w:b w:val="0"/>
          <w:kern w:val="36"/>
        </w:rPr>
        <w:t xml:space="preserve"> </w:t>
      </w:r>
      <w:proofErr w:type="spellStart"/>
      <w:r>
        <w:rPr>
          <w:b w:val="0"/>
          <w:kern w:val="36"/>
        </w:rPr>
        <w:t>penegak</w:t>
      </w:r>
      <w:proofErr w:type="spellEnd"/>
      <w:r>
        <w:rPr>
          <w:b w:val="0"/>
          <w:kern w:val="36"/>
        </w:rPr>
        <w:t xml:space="preserve"> </w:t>
      </w:r>
      <w:proofErr w:type="spellStart"/>
      <w:r>
        <w:rPr>
          <w:b w:val="0"/>
          <w:kern w:val="36"/>
        </w:rPr>
        <w:t>peraturan</w:t>
      </w:r>
      <w:proofErr w:type="spellEnd"/>
      <w:r>
        <w:rPr>
          <w:b w:val="0"/>
          <w:kern w:val="36"/>
        </w:rPr>
        <w:t xml:space="preserve"> </w:t>
      </w:r>
      <w:proofErr w:type="spellStart"/>
      <w:r>
        <w:rPr>
          <w:b w:val="0"/>
          <w:kern w:val="36"/>
        </w:rPr>
        <w:t>daerah</w:t>
      </w:r>
      <w:proofErr w:type="spellEnd"/>
      <w:r>
        <w:rPr>
          <w:b w:val="0"/>
          <w:kern w:val="36"/>
        </w:rPr>
        <w:t xml:space="preserve"> </w:t>
      </w:r>
      <w:proofErr w:type="spellStart"/>
      <w:r>
        <w:rPr>
          <w:b w:val="0"/>
          <w:kern w:val="36"/>
        </w:rPr>
        <w:t>dalam</w:t>
      </w:r>
      <w:proofErr w:type="spellEnd"/>
      <w:r>
        <w:rPr>
          <w:b w:val="0"/>
          <w:kern w:val="36"/>
        </w:rPr>
        <w:t xml:space="preserve"> </w:t>
      </w:r>
      <w:proofErr w:type="spellStart"/>
      <w:r>
        <w:rPr>
          <w:b w:val="0"/>
          <w:kern w:val="36"/>
        </w:rPr>
        <w:t>rangka</w:t>
      </w:r>
      <w:proofErr w:type="spellEnd"/>
      <w:r>
        <w:rPr>
          <w:b w:val="0"/>
          <w:kern w:val="36"/>
        </w:rPr>
        <w:t xml:space="preserve"> </w:t>
      </w:r>
      <w:proofErr w:type="spellStart"/>
      <w:r>
        <w:rPr>
          <w:b w:val="0"/>
          <w:kern w:val="36"/>
        </w:rPr>
        <w:t>menciptakan</w:t>
      </w:r>
      <w:proofErr w:type="spellEnd"/>
      <w:r>
        <w:rPr>
          <w:b w:val="0"/>
          <w:kern w:val="36"/>
        </w:rPr>
        <w:t xml:space="preserve"> </w:t>
      </w:r>
      <w:proofErr w:type="spellStart"/>
      <w:r>
        <w:rPr>
          <w:b w:val="0"/>
          <w:kern w:val="36"/>
        </w:rPr>
        <w:t>ketertiban</w:t>
      </w:r>
      <w:proofErr w:type="spellEnd"/>
      <w:r>
        <w:rPr>
          <w:b w:val="0"/>
          <w:kern w:val="36"/>
        </w:rPr>
        <w:t xml:space="preserve"> dan </w:t>
      </w:r>
      <w:proofErr w:type="spellStart"/>
      <w:r>
        <w:rPr>
          <w:b w:val="0"/>
          <w:kern w:val="36"/>
        </w:rPr>
        <w:t>ketentraman</w:t>
      </w:r>
      <w:proofErr w:type="spellEnd"/>
      <w:r>
        <w:rPr>
          <w:b w:val="0"/>
          <w:kern w:val="36"/>
        </w:rPr>
        <w:t xml:space="preserve"> </w:t>
      </w:r>
      <w:proofErr w:type="spellStart"/>
      <w:r>
        <w:rPr>
          <w:b w:val="0"/>
          <w:kern w:val="36"/>
        </w:rPr>
        <w:t>masyarakat</w:t>
      </w:r>
      <w:proofErr w:type="spellEnd"/>
      <w:r>
        <w:rPr>
          <w:b w:val="0"/>
          <w:kern w:val="36"/>
        </w:rPr>
        <w:t xml:space="preserve"> di Kota Padang </w:t>
      </w:r>
      <w:proofErr w:type="spellStart"/>
      <w:r>
        <w:rPr>
          <w:b w:val="0"/>
          <w:kern w:val="36"/>
        </w:rPr>
        <w:t>berdasarkan</w:t>
      </w:r>
      <w:proofErr w:type="spellEnd"/>
      <w:r>
        <w:rPr>
          <w:b w:val="0"/>
          <w:kern w:val="36"/>
        </w:rPr>
        <w:t xml:space="preserve"> </w:t>
      </w:r>
      <w:proofErr w:type="spellStart"/>
      <w:r>
        <w:rPr>
          <w:b w:val="0"/>
          <w:kern w:val="36"/>
        </w:rPr>
        <w:t>Peraturan</w:t>
      </w:r>
      <w:proofErr w:type="spellEnd"/>
      <w:r>
        <w:rPr>
          <w:b w:val="0"/>
          <w:kern w:val="36"/>
        </w:rPr>
        <w:t xml:space="preserve"> Daerah Kota Padang </w:t>
      </w:r>
      <w:proofErr w:type="spellStart"/>
      <w:r>
        <w:rPr>
          <w:b w:val="0"/>
          <w:kern w:val="36"/>
        </w:rPr>
        <w:t>Nomor</w:t>
      </w:r>
      <w:proofErr w:type="spellEnd"/>
      <w:r>
        <w:rPr>
          <w:b w:val="0"/>
          <w:kern w:val="36"/>
        </w:rPr>
        <w:t xml:space="preserve"> 11 </w:t>
      </w:r>
      <w:proofErr w:type="spellStart"/>
      <w:r>
        <w:rPr>
          <w:b w:val="0"/>
          <w:kern w:val="36"/>
        </w:rPr>
        <w:t>tahun</w:t>
      </w:r>
      <w:proofErr w:type="spellEnd"/>
      <w:r>
        <w:rPr>
          <w:b w:val="0"/>
          <w:kern w:val="36"/>
        </w:rPr>
        <w:t xml:space="preserve"> 2005 </w:t>
      </w:r>
      <w:proofErr w:type="spellStart"/>
      <w:r>
        <w:rPr>
          <w:b w:val="0"/>
          <w:kern w:val="36"/>
        </w:rPr>
        <w:t>dititik</w:t>
      </w:r>
      <w:proofErr w:type="spellEnd"/>
      <w:r>
        <w:rPr>
          <w:b w:val="0"/>
          <w:kern w:val="36"/>
        </w:rPr>
        <w:t xml:space="preserve"> </w:t>
      </w:r>
      <w:proofErr w:type="spellStart"/>
      <w:r>
        <w:rPr>
          <w:b w:val="0"/>
          <w:kern w:val="36"/>
        </w:rPr>
        <w:t>beratkan</w:t>
      </w:r>
      <w:proofErr w:type="spellEnd"/>
      <w:r>
        <w:rPr>
          <w:b w:val="0"/>
          <w:kern w:val="36"/>
        </w:rPr>
        <w:t xml:space="preserve"> pada</w:t>
      </w:r>
      <w:r w:rsidR="000C1B74">
        <w:rPr>
          <w:b w:val="0"/>
          <w:kern w:val="36"/>
        </w:rPr>
        <w:t>:</w:t>
      </w:r>
      <w:bookmarkEnd w:id="119"/>
      <w:bookmarkEnd w:id="120"/>
      <w:r w:rsidR="000C1B74">
        <w:rPr>
          <w:b w:val="0"/>
          <w:kern w:val="36"/>
        </w:rPr>
        <w:t xml:space="preserve"> </w:t>
      </w:r>
    </w:p>
    <w:p w14:paraId="42EFA3C5" w14:textId="7C768829" w:rsidR="000C1B74" w:rsidRDefault="000C1B74" w:rsidP="007B0D5B">
      <w:pPr>
        <w:pStyle w:val="Heading1"/>
        <w:numPr>
          <w:ilvl w:val="0"/>
          <w:numId w:val="34"/>
        </w:numPr>
        <w:spacing w:before="0" w:beforeAutospacing="0" w:after="0" w:afterAutospacing="0" w:line="480" w:lineRule="auto"/>
        <w:contextualSpacing/>
        <w:jc w:val="both"/>
        <w:rPr>
          <w:b w:val="0"/>
          <w:kern w:val="36"/>
        </w:rPr>
      </w:pPr>
      <w:bookmarkStart w:id="121" w:name="_Toc193067756"/>
      <w:bookmarkStart w:id="122" w:name="_Toc193068674"/>
      <w:proofErr w:type="spellStart"/>
      <w:r>
        <w:rPr>
          <w:b w:val="0"/>
          <w:kern w:val="36"/>
        </w:rPr>
        <w:t>Tertib</w:t>
      </w:r>
      <w:proofErr w:type="spellEnd"/>
      <w:r>
        <w:rPr>
          <w:b w:val="0"/>
          <w:kern w:val="36"/>
        </w:rPr>
        <w:t xml:space="preserve"> </w:t>
      </w:r>
      <w:proofErr w:type="spellStart"/>
      <w:r>
        <w:rPr>
          <w:b w:val="0"/>
          <w:kern w:val="36"/>
        </w:rPr>
        <w:t>jalan</w:t>
      </w:r>
      <w:proofErr w:type="spellEnd"/>
      <w:r>
        <w:rPr>
          <w:b w:val="0"/>
          <w:kern w:val="36"/>
        </w:rPr>
        <w:t xml:space="preserve"> </w:t>
      </w:r>
      <w:proofErr w:type="spellStart"/>
      <w:r>
        <w:rPr>
          <w:b w:val="0"/>
          <w:kern w:val="36"/>
        </w:rPr>
        <w:t>angkutan</w:t>
      </w:r>
      <w:proofErr w:type="spellEnd"/>
      <w:r>
        <w:rPr>
          <w:b w:val="0"/>
          <w:kern w:val="36"/>
        </w:rPr>
        <w:t xml:space="preserve"> </w:t>
      </w:r>
      <w:proofErr w:type="spellStart"/>
      <w:r>
        <w:rPr>
          <w:b w:val="0"/>
          <w:kern w:val="36"/>
        </w:rPr>
        <w:t>jalan</w:t>
      </w:r>
      <w:bookmarkEnd w:id="121"/>
      <w:bookmarkEnd w:id="122"/>
      <w:proofErr w:type="spellEnd"/>
      <w:r>
        <w:rPr>
          <w:b w:val="0"/>
          <w:kern w:val="36"/>
        </w:rPr>
        <w:t xml:space="preserve"> </w:t>
      </w:r>
    </w:p>
    <w:p w14:paraId="7A4F7D2C" w14:textId="1AC1116B" w:rsidR="000C1B74" w:rsidRDefault="000C1B74" w:rsidP="007B0D5B">
      <w:pPr>
        <w:pStyle w:val="Heading1"/>
        <w:numPr>
          <w:ilvl w:val="0"/>
          <w:numId w:val="34"/>
        </w:numPr>
        <w:spacing w:before="0" w:beforeAutospacing="0" w:after="0" w:afterAutospacing="0" w:line="480" w:lineRule="auto"/>
        <w:contextualSpacing/>
        <w:jc w:val="both"/>
        <w:rPr>
          <w:b w:val="0"/>
          <w:kern w:val="36"/>
        </w:rPr>
      </w:pPr>
      <w:bookmarkStart w:id="123" w:name="_Toc193067757"/>
      <w:bookmarkStart w:id="124" w:name="_Toc193068675"/>
      <w:proofErr w:type="spellStart"/>
      <w:r>
        <w:rPr>
          <w:b w:val="0"/>
          <w:kern w:val="36"/>
        </w:rPr>
        <w:t>Tertib</w:t>
      </w:r>
      <w:proofErr w:type="spellEnd"/>
      <w:r>
        <w:rPr>
          <w:b w:val="0"/>
          <w:kern w:val="36"/>
        </w:rPr>
        <w:t xml:space="preserve"> </w:t>
      </w:r>
      <w:proofErr w:type="spellStart"/>
      <w:r>
        <w:rPr>
          <w:b w:val="0"/>
          <w:kern w:val="36"/>
        </w:rPr>
        <w:t>jalur</w:t>
      </w:r>
      <w:proofErr w:type="spellEnd"/>
      <w:r>
        <w:rPr>
          <w:b w:val="0"/>
          <w:kern w:val="36"/>
        </w:rPr>
        <w:t xml:space="preserve"> </w:t>
      </w:r>
      <w:proofErr w:type="spellStart"/>
      <w:r>
        <w:rPr>
          <w:b w:val="0"/>
          <w:kern w:val="36"/>
        </w:rPr>
        <w:t>hijau</w:t>
      </w:r>
      <w:proofErr w:type="spellEnd"/>
      <w:r>
        <w:rPr>
          <w:b w:val="0"/>
          <w:kern w:val="36"/>
        </w:rPr>
        <w:t xml:space="preserve"> </w:t>
      </w:r>
      <w:proofErr w:type="spellStart"/>
      <w:r>
        <w:rPr>
          <w:b w:val="0"/>
          <w:kern w:val="36"/>
        </w:rPr>
        <w:t>taman</w:t>
      </w:r>
      <w:proofErr w:type="spellEnd"/>
      <w:r>
        <w:rPr>
          <w:b w:val="0"/>
          <w:kern w:val="36"/>
        </w:rPr>
        <w:t xml:space="preserve"> dan </w:t>
      </w:r>
      <w:proofErr w:type="spellStart"/>
      <w:r>
        <w:rPr>
          <w:b w:val="0"/>
          <w:kern w:val="36"/>
        </w:rPr>
        <w:t>tempat</w:t>
      </w:r>
      <w:proofErr w:type="spellEnd"/>
      <w:r>
        <w:rPr>
          <w:b w:val="0"/>
          <w:kern w:val="36"/>
        </w:rPr>
        <w:t xml:space="preserve"> </w:t>
      </w:r>
      <w:proofErr w:type="spellStart"/>
      <w:r>
        <w:rPr>
          <w:b w:val="0"/>
          <w:kern w:val="36"/>
        </w:rPr>
        <w:t>umum</w:t>
      </w:r>
      <w:bookmarkEnd w:id="123"/>
      <w:bookmarkEnd w:id="124"/>
      <w:proofErr w:type="spellEnd"/>
      <w:r>
        <w:rPr>
          <w:b w:val="0"/>
          <w:kern w:val="36"/>
        </w:rPr>
        <w:t xml:space="preserve"> </w:t>
      </w:r>
    </w:p>
    <w:p w14:paraId="768F5F38" w14:textId="5FCABF57" w:rsidR="000C1B74" w:rsidRDefault="000C1B74" w:rsidP="007B0D5B">
      <w:pPr>
        <w:pStyle w:val="Heading1"/>
        <w:numPr>
          <w:ilvl w:val="0"/>
          <w:numId w:val="34"/>
        </w:numPr>
        <w:spacing w:before="0" w:beforeAutospacing="0" w:after="0" w:afterAutospacing="0" w:line="480" w:lineRule="auto"/>
        <w:contextualSpacing/>
        <w:jc w:val="both"/>
        <w:rPr>
          <w:b w:val="0"/>
          <w:kern w:val="36"/>
        </w:rPr>
      </w:pPr>
      <w:bookmarkStart w:id="125" w:name="_Toc193067758"/>
      <w:bookmarkStart w:id="126" w:name="_Toc193068676"/>
      <w:proofErr w:type="spellStart"/>
      <w:r>
        <w:rPr>
          <w:b w:val="0"/>
          <w:kern w:val="36"/>
        </w:rPr>
        <w:t>Tertib</w:t>
      </w:r>
      <w:proofErr w:type="spellEnd"/>
      <w:r>
        <w:rPr>
          <w:b w:val="0"/>
          <w:kern w:val="36"/>
        </w:rPr>
        <w:t xml:space="preserve"> </w:t>
      </w:r>
      <w:proofErr w:type="spellStart"/>
      <w:r>
        <w:rPr>
          <w:b w:val="0"/>
          <w:kern w:val="36"/>
        </w:rPr>
        <w:t>kebersihan</w:t>
      </w:r>
      <w:proofErr w:type="spellEnd"/>
      <w:r>
        <w:rPr>
          <w:b w:val="0"/>
          <w:kern w:val="36"/>
        </w:rPr>
        <w:t xml:space="preserve"> dan </w:t>
      </w:r>
      <w:proofErr w:type="spellStart"/>
      <w:r>
        <w:rPr>
          <w:b w:val="0"/>
          <w:kern w:val="36"/>
        </w:rPr>
        <w:t>keindahan</w:t>
      </w:r>
      <w:proofErr w:type="spellEnd"/>
      <w:r>
        <w:rPr>
          <w:b w:val="0"/>
          <w:kern w:val="36"/>
        </w:rPr>
        <w:t xml:space="preserve"> </w:t>
      </w:r>
      <w:proofErr w:type="spellStart"/>
      <w:r>
        <w:rPr>
          <w:b w:val="0"/>
          <w:kern w:val="36"/>
        </w:rPr>
        <w:t>lingkungan</w:t>
      </w:r>
      <w:bookmarkEnd w:id="125"/>
      <w:bookmarkEnd w:id="126"/>
      <w:proofErr w:type="spellEnd"/>
      <w:r>
        <w:rPr>
          <w:b w:val="0"/>
          <w:kern w:val="36"/>
        </w:rPr>
        <w:t xml:space="preserve"> </w:t>
      </w:r>
    </w:p>
    <w:p w14:paraId="32EB83C2" w14:textId="2948B912" w:rsidR="000C1B74" w:rsidRDefault="000C1B74" w:rsidP="007B0D5B">
      <w:pPr>
        <w:pStyle w:val="Heading1"/>
        <w:numPr>
          <w:ilvl w:val="0"/>
          <w:numId w:val="34"/>
        </w:numPr>
        <w:spacing w:before="0" w:beforeAutospacing="0" w:after="0" w:afterAutospacing="0" w:line="480" w:lineRule="auto"/>
        <w:contextualSpacing/>
        <w:jc w:val="both"/>
        <w:rPr>
          <w:b w:val="0"/>
          <w:kern w:val="36"/>
        </w:rPr>
      </w:pPr>
      <w:bookmarkStart w:id="127" w:name="_Toc193067759"/>
      <w:bookmarkStart w:id="128" w:name="_Toc193068677"/>
      <w:proofErr w:type="spellStart"/>
      <w:r>
        <w:rPr>
          <w:b w:val="0"/>
          <w:kern w:val="36"/>
        </w:rPr>
        <w:t>Tertib</w:t>
      </w:r>
      <w:proofErr w:type="spellEnd"/>
      <w:r>
        <w:rPr>
          <w:b w:val="0"/>
          <w:kern w:val="36"/>
        </w:rPr>
        <w:t xml:space="preserve"> </w:t>
      </w:r>
      <w:proofErr w:type="spellStart"/>
      <w:r>
        <w:rPr>
          <w:b w:val="0"/>
          <w:kern w:val="36"/>
        </w:rPr>
        <w:t>pedagang</w:t>
      </w:r>
      <w:proofErr w:type="spellEnd"/>
      <w:r>
        <w:rPr>
          <w:b w:val="0"/>
          <w:kern w:val="36"/>
        </w:rPr>
        <w:t xml:space="preserve"> kaki lima (PKL)</w:t>
      </w:r>
      <w:bookmarkEnd w:id="127"/>
      <w:bookmarkEnd w:id="128"/>
    </w:p>
    <w:p w14:paraId="5F8DEB0A" w14:textId="7019BB07" w:rsidR="000C1B74" w:rsidRDefault="000C1B74" w:rsidP="007B0D5B">
      <w:pPr>
        <w:pStyle w:val="Heading1"/>
        <w:numPr>
          <w:ilvl w:val="0"/>
          <w:numId w:val="34"/>
        </w:numPr>
        <w:spacing w:before="0" w:beforeAutospacing="0" w:after="0" w:afterAutospacing="0" w:line="480" w:lineRule="auto"/>
        <w:contextualSpacing/>
        <w:jc w:val="both"/>
        <w:rPr>
          <w:b w:val="0"/>
          <w:kern w:val="36"/>
        </w:rPr>
      </w:pPr>
      <w:bookmarkStart w:id="129" w:name="_Toc193067760"/>
      <w:bookmarkStart w:id="130" w:name="_Toc193068678"/>
      <w:proofErr w:type="spellStart"/>
      <w:r>
        <w:rPr>
          <w:b w:val="0"/>
          <w:kern w:val="36"/>
        </w:rPr>
        <w:t>Tertib</w:t>
      </w:r>
      <w:proofErr w:type="spellEnd"/>
      <w:r>
        <w:rPr>
          <w:b w:val="0"/>
          <w:kern w:val="36"/>
        </w:rPr>
        <w:t xml:space="preserve"> </w:t>
      </w:r>
      <w:proofErr w:type="spellStart"/>
      <w:r>
        <w:rPr>
          <w:b w:val="0"/>
          <w:kern w:val="36"/>
        </w:rPr>
        <w:t>tempat</w:t>
      </w:r>
      <w:proofErr w:type="spellEnd"/>
      <w:r>
        <w:rPr>
          <w:b w:val="0"/>
          <w:kern w:val="36"/>
        </w:rPr>
        <w:t xml:space="preserve"> </w:t>
      </w:r>
      <w:proofErr w:type="spellStart"/>
      <w:r>
        <w:rPr>
          <w:b w:val="0"/>
          <w:kern w:val="36"/>
        </w:rPr>
        <w:t>usaha</w:t>
      </w:r>
      <w:bookmarkEnd w:id="129"/>
      <w:bookmarkEnd w:id="130"/>
      <w:proofErr w:type="spellEnd"/>
    </w:p>
    <w:p w14:paraId="7DD88DB1" w14:textId="70AA40BF" w:rsidR="00982CE6" w:rsidRPr="00982CE6" w:rsidRDefault="000C1B74" w:rsidP="00982CE6">
      <w:pPr>
        <w:pStyle w:val="Heading1"/>
        <w:numPr>
          <w:ilvl w:val="0"/>
          <w:numId w:val="34"/>
        </w:numPr>
        <w:spacing w:before="0" w:beforeAutospacing="0" w:after="0" w:afterAutospacing="0" w:line="480" w:lineRule="auto"/>
        <w:contextualSpacing/>
        <w:jc w:val="both"/>
        <w:rPr>
          <w:b w:val="0"/>
          <w:kern w:val="36"/>
        </w:rPr>
      </w:pPr>
      <w:bookmarkStart w:id="131" w:name="_Toc193067761"/>
      <w:bookmarkStart w:id="132" w:name="_Toc193068679"/>
      <w:r>
        <w:rPr>
          <w:b w:val="0"/>
          <w:kern w:val="36"/>
        </w:rPr>
        <w:t xml:space="preserve">Tuna </w:t>
      </w:r>
      <w:proofErr w:type="spellStart"/>
      <w:r>
        <w:rPr>
          <w:b w:val="0"/>
          <w:kern w:val="36"/>
        </w:rPr>
        <w:t>sosial</w:t>
      </w:r>
      <w:proofErr w:type="spellEnd"/>
      <w:r>
        <w:rPr>
          <w:b w:val="0"/>
          <w:kern w:val="36"/>
        </w:rPr>
        <w:t xml:space="preserve"> </w:t>
      </w:r>
      <w:r>
        <w:rPr>
          <w:rStyle w:val="FootnoteReference"/>
          <w:b w:val="0"/>
          <w:kern w:val="36"/>
        </w:rPr>
        <w:footnoteReference w:id="7"/>
      </w:r>
      <w:bookmarkEnd w:id="131"/>
      <w:bookmarkEnd w:id="132"/>
    </w:p>
    <w:p w14:paraId="4B71A355" w14:textId="26A0185D" w:rsidR="00E63BEB" w:rsidRDefault="008063D4" w:rsidP="00641341">
      <w:pPr>
        <w:pStyle w:val="Heading1"/>
        <w:spacing w:before="0" w:beforeAutospacing="0" w:after="0" w:afterAutospacing="0" w:line="480" w:lineRule="auto"/>
        <w:ind w:left="284" w:firstLine="720"/>
        <w:contextualSpacing/>
        <w:jc w:val="both"/>
        <w:rPr>
          <w:b w:val="0"/>
          <w:kern w:val="36"/>
        </w:rPr>
      </w:pPr>
      <w:bookmarkStart w:id="133" w:name="_Toc193067762"/>
      <w:bookmarkStart w:id="134" w:name="_Toc193068680"/>
      <w:proofErr w:type="spellStart"/>
      <w:r w:rsidRPr="004D207F">
        <w:rPr>
          <w:b w:val="0"/>
          <w:kern w:val="36"/>
        </w:rPr>
        <w:t>Berdasarkan</w:t>
      </w:r>
      <w:proofErr w:type="spellEnd"/>
      <w:r w:rsidRPr="004D207F">
        <w:rPr>
          <w:b w:val="0"/>
          <w:kern w:val="36"/>
        </w:rPr>
        <w:t xml:space="preserve"> </w:t>
      </w:r>
      <w:proofErr w:type="spellStart"/>
      <w:r w:rsidRPr="004D207F">
        <w:rPr>
          <w:b w:val="0"/>
          <w:kern w:val="36"/>
        </w:rPr>
        <w:t>latar</w:t>
      </w:r>
      <w:proofErr w:type="spellEnd"/>
      <w:r w:rsidRPr="004D207F">
        <w:rPr>
          <w:b w:val="0"/>
          <w:kern w:val="36"/>
        </w:rPr>
        <w:t xml:space="preserve"> </w:t>
      </w:r>
      <w:proofErr w:type="spellStart"/>
      <w:r w:rsidRPr="004D207F">
        <w:rPr>
          <w:b w:val="0"/>
          <w:kern w:val="36"/>
        </w:rPr>
        <w:t>belakang</w:t>
      </w:r>
      <w:proofErr w:type="spellEnd"/>
      <w:r w:rsidRPr="004D207F">
        <w:rPr>
          <w:b w:val="0"/>
          <w:kern w:val="36"/>
        </w:rPr>
        <w:t xml:space="preserve"> </w:t>
      </w:r>
      <w:proofErr w:type="spellStart"/>
      <w:r w:rsidRPr="004D207F">
        <w:rPr>
          <w:b w:val="0"/>
          <w:kern w:val="36"/>
        </w:rPr>
        <w:t>tersebut</w:t>
      </w:r>
      <w:proofErr w:type="spellEnd"/>
      <w:r w:rsidRPr="004D207F">
        <w:rPr>
          <w:b w:val="0"/>
          <w:kern w:val="36"/>
        </w:rPr>
        <w:t xml:space="preserve">, </w:t>
      </w:r>
      <w:proofErr w:type="spellStart"/>
      <w:r w:rsidRPr="004D207F">
        <w:rPr>
          <w:b w:val="0"/>
          <w:kern w:val="36"/>
        </w:rPr>
        <w:t>maka</w:t>
      </w:r>
      <w:proofErr w:type="spellEnd"/>
      <w:r w:rsidRPr="004D207F">
        <w:rPr>
          <w:b w:val="0"/>
          <w:kern w:val="36"/>
        </w:rPr>
        <w:t xml:space="preserve"> </w:t>
      </w:r>
      <w:proofErr w:type="spellStart"/>
      <w:r w:rsidRPr="004D207F">
        <w:rPr>
          <w:b w:val="0"/>
          <w:kern w:val="36"/>
        </w:rPr>
        <w:t>penulis</w:t>
      </w:r>
      <w:proofErr w:type="spellEnd"/>
      <w:r w:rsidRPr="004D207F">
        <w:rPr>
          <w:b w:val="0"/>
          <w:kern w:val="36"/>
        </w:rPr>
        <w:t xml:space="preserve"> </w:t>
      </w:r>
      <w:proofErr w:type="spellStart"/>
      <w:r w:rsidRPr="004D207F">
        <w:rPr>
          <w:b w:val="0"/>
          <w:kern w:val="36"/>
        </w:rPr>
        <w:t>tertarik</w:t>
      </w:r>
      <w:proofErr w:type="spellEnd"/>
      <w:r w:rsidRPr="004D207F">
        <w:rPr>
          <w:b w:val="0"/>
          <w:kern w:val="36"/>
        </w:rPr>
        <w:t xml:space="preserve"> </w:t>
      </w:r>
      <w:proofErr w:type="spellStart"/>
      <w:r w:rsidRPr="004D207F">
        <w:rPr>
          <w:b w:val="0"/>
          <w:kern w:val="36"/>
        </w:rPr>
        <w:t>untuk</w:t>
      </w:r>
      <w:proofErr w:type="spellEnd"/>
      <w:r w:rsidRPr="004D207F">
        <w:rPr>
          <w:b w:val="0"/>
          <w:kern w:val="36"/>
        </w:rPr>
        <w:t xml:space="preserve"> </w:t>
      </w:r>
      <w:proofErr w:type="spellStart"/>
      <w:r w:rsidRPr="004D207F">
        <w:rPr>
          <w:b w:val="0"/>
          <w:kern w:val="36"/>
        </w:rPr>
        <w:t>menulis</w:t>
      </w:r>
      <w:proofErr w:type="spellEnd"/>
      <w:r w:rsidRPr="004D207F">
        <w:rPr>
          <w:b w:val="0"/>
          <w:kern w:val="36"/>
        </w:rPr>
        <w:t xml:space="preserve"> </w:t>
      </w:r>
      <w:proofErr w:type="spellStart"/>
      <w:r w:rsidR="00CF79EC">
        <w:rPr>
          <w:b w:val="0"/>
          <w:kern w:val="36"/>
        </w:rPr>
        <w:t>skripsi</w:t>
      </w:r>
      <w:proofErr w:type="spellEnd"/>
      <w:r w:rsidR="00CF79EC">
        <w:rPr>
          <w:b w:val="0"/>
          <w:kern w:val="36"/>
        </w:rPr>
        <w:t xml:space="preserve"> </w:t>
      </w:r>
      <w:proofErr w:type="spellStart"/>
      <w:r w:rsidRPr="004D207F">
        <w:rPr>
          <w:b w:val="0"/>
          <w:kern w:val="36"/>
        </w:rPr>
        <w:t>dengan</w:t>
      </w:r>
      <w:proofErr w:type="spellEnd"/>
      <w:r w:rsidRPr="004D207F">
        <w:rPr>
          <w:b w:val="0"/>
          <w:kern w:val="36"/>
        </w:rPr>
        <w:t xml:space="preserve"> </w:t>
      </w:r>
      <w:proofErr w:type="spellStart"/>
      <w:r w:rsidRPr="004D207F">
        <w:rPr>
          <w:b w:val="0"/>
          <w:kern w:val="36"/>
        </w:rPr>
        <w:t>judul</w:t>
      </w:r>
      <w:proofErr w:type="spellEnd"/>
      <w:r w:rsidRPr="004D207F">
        <w:rPr>
          <w:b w:val="0"/>
          <w:kern w:val="36"/>
        </w:rPr>
        <w:t xml:space="preserve"> </w:t>
      </w:r>
      <w:r w:rsidRPr="004D207F">
        <w:rPr>
          <w:bCs w:val="0"/>
          <w:kern w:val="36"/>
        </w:rPr>
        <w:t>“PERANAN SATUAN POLISI PAMONG PRAJA KOT</w:t>
      </w:r>
      <w:r w:rsidR="00C81160" w:rsidRPr="004D207F">
        <w:rPr>
          <w:bCs w:val="0"/>
          <w:kern w:val="36"/>
        </w:rPr>
        <w:t xml:space="preserve">A PADANG DALAM PENEGAKAN HUKUM TERHADAP </w:t>
      </w:r>
      <w:r w:rsidR="0091317E">
        <w:rPr>
          <w:bCs w:val="0"/>
          <w:kern w:val="36"/>
        </w:rPr>
        <w:t>PELANGGARAN KETERTIBAN UMUM</w:t>
      </w:r>
      <w:r w:rsidR="00C81160" w:rsidRPr="004D207F">
        <w:rPr>
          <w:bCs w:val="0"/>
          <w:kern w:val="36"/>
        </w:rPr>
        <w:t xml:space="preserve"> YANG TERJADI DI HOTEL”</w:t>
      </w:r>
      <w:bookmarkEnd w:id="118"/>
      <w:r w:rsidR="00473B18">
        <w:rPr>
          <w:b w:val="0"/>
          <w:kern w:val="36"/>
        </w:rPr>
        <w:t>.</w:t>
      </w:r>
      <w:bookmarkEnd w:id="133"/>
      <w:bookmarkEnd w:id="134"/>
      <w:r w:rsidR="00F33B62">
        <w:rPr>
          <w:b w:val="0"/>
          <w:kern w:val="36"/>
        </w:rPr>
        <w:t xml:space="preserve"> </w:t>
      </w:r>
    </w:p>
    <w:p w14:paraId="2B43DCB2" w14:textId="77777777" w:rsidR="00906840" w:rsidRDefault="00906840" w:rsidP="00641341">
      <w:pPr>
        <w:pStyle w:val="Heading1"/>
        <w:spacing w:before="0" w:beforeAutospacing="0" w:after="0" w:afterAutospacing="0" w:line="480" w:lineRule="auto"/>
        <w:ind w:left="284" w:firstLine="720"/>
        <w:contextualSpacing/>
        <w:jc w:val="both"/>
        <w:rPr>
          <w:b w:val="0"/>
          <w:kern w:val="36"/>
        </w:rPr>
      </w:pPr>
    </w:p>
    <w:p w14:paraId="6BED2963" w14:textId="77777777" w:rsidR="00691DFF" w:rsidRDefault="00691DFF" w:rsidP="00641341">
      <w:pPr>
        <w:pStyle w:val="Heading1"/>
        <w:spacing w:before="0" w:beforeAutospacing="0" w:after="0" w:afterAutospacing="0" w:line="480" w:lineRule="auto"/>
        <w:ind w:left="284" w:firstLine="720"/>
        <w:contextualSpacing/>
        <w:jc w:val="both"/>
        <w:rPr>
          <w:b w:val="0"/>
          <w:kern w:val="36"/>
        </w:rPr>
      </w:pPr>
    </w:p>
    <w:p w14:paraId="08FA343C" w14:textId="77777777" w:rsidR="00906840" w:rsidRDefault="00906840" w:rsidP="00641341">
      <w:pPr>
        <w:pStyle w:val="Heading1"/>
        <w:spacing w:before="0" w:beforeAutospacing="0" w:after="0" w:afterAutospacing="0" w:line="480" w:lineRule="auto"/>
        <w:ind w:left="284" w:firstLine="720"/>
        <w:contextualSpacing/>
        <w:jc w:val="both"/>
        <w:rPr>
          <w:b w:val="0"/>
          <w:kern w:val="36"/>
        </w:rPr>
      </w:pPr>
    </w:p>
    <w:p w14:paraId="5342071C" w14:textId="3AE1FDEE" w:rsidR="00CB2119" w:rsidRPr="00641341" w:rsidRDefault="00CB2119" w:rsidP="00641341">
      <w:pPr>
        <w:pStyle w:val="Heading2"/>
      </w:pPr>
      <w:bookmarkStart w:id="135" w:name="_Toc181268997"/>
      <w:bookmarkStart w:id="136" w:name="_Toc193067763"/>
      <w:bookmarkStart w:id="137" w:name="_Toc193068681"/>
      <w:proofErr w:type="spellStart"/>
      <w:r w:rsidRPr="00641341">
        <w:t>Rumusan</w:t>
      </w:r>
      <w:proofErr w:type="spellEnd"/>
      <w:r w:rsidRPr="00641341">
        <w:t xml:space="preserve"> Masalah</w:t>
      </w:r>
      <w:bookmarkEnd w:id="135"/>
      <w:bookmarkEnd w:id="136"/>
      <w:bookmarkEnd w:id="137"/>
    </w:p>
    <w:p w14:paraId="2717A420" w14:textId="519ACC61" w:rsidR="00CB2119" w:rsidRPr="004D207F" w:rsidRDefault="00547320" w:rsidP="00906840">
      <w:pPr>
        <w:pStyle w:val="Heading1"/>
        <w:numPr>
          <w:ilvl w:val="0"/>
          <w:numId w:val="1"/>
        </w:numPr>
        <w:spacing w:before="0" w:beforeAutospacing="0" w:after="0" w:afterAutospacing="0" w:line="480" w:lineRule="auto"/>
        <w:ind w:left="567" w:hanging="117"/>
        <w:contextualSpacing/>
        <w:jc w:val="both"/>
        <w:rPr>
          <w:b w:val="0"/>
          <w:kern w:val="36"/>
        </w:rPr>
      </w:pPr>
      <w:bookmarkStart w:id="138" w:name="_Toc181268998"/>
      <w:bookmarkStart w:id="139" w:name="_Toc193067764"/>
      <w:bookmarkStart w:id="140" w:name="_Toc193068682"/>
      <w:proofErr w:type="spellStart"/>
      <w:r w:rsidRPr="004D207F">
        <w:rPr>
          <w:b w:val="0"/>
          <w:kern w:val="36"/>
        </w:rPr>
        <w:t>Bagaimanakah</w:t>
      </w:r>
      <w:proofErr w:type="spellEnd"/>
      <w:r w:rsidRPr="004D207F">
        <w:rPr>
          <w:b w:val="0"/>
          <w:kern w:val="36"/>
        </w:rPr>
        <w:t xml:space="preserve"> </w:t>
      </w:r>
      <w:proofErr w:type="spellStart"/>
      <w:r w:rsidR="00DB1656" w:rsidRPr="004D207F">
        <w:rPr>
          <w:b w:val="0"/>
          <w:kern w:val="36"/>
        </w:rPr>
        <w:t>p</w:t>
      </w:r>
      <w:r w:rsidR="009C33B4" w:rsidRPr="004D207F">
        <w:rPr>
          <w:b w:val="0"/>
          <w:kern w:val="36"/>
        </w:rPr>
        <w:t>eranan</w:t>
      </w:r>
      <w:proofErr w:type="spellEnd"/>
      <w:r w:rsidR="009C33B4" w:rsidRPr="004D207F">
        <w:rPr>
          <w:b w:val="0"/>
          <w:kern w:val="36"/>
        </w:rPr>
        <w:t xml:space="preserve"> </w:t>
      </w:r>
      <w:proofErr w:type="spellStart"/>
      <w:r w:rsidR="003B6BDD" w:rsidRPr="004D207F">
        <w:rPr>
          <w:b w:val="0"/>
          <w:kern w:val="36"/>
        </w:rPr>
        <w:t>Satpol</w:t>
      </w:r>
      <w:proofErr w:type="spellEnd"/>
      <w:r w:rsidR="003B6BDD" w:rsidRPr="004D207F">
        <w:rPr>
          <w:b w:val="0"/>
          <w:kern w:val="36"/>
        </w:rPr>
        <w:t xml:space="preserve"> PP </w:t>
      </w:r>
      <w:r w:rsidR="009C33B4" w:rsidRPr="004D207F">
        <w:rPr>
          <w:b w:val="0"/>
          <w:kern w:val="36"/>
        </w:rPr>
        <w:t xml:space="preserve">Kota Padang </w:t>
      </w:r>
      <w:proofErr w:type="spellStart"/>
      <w:r w:rsidR="009C33B4" w:rsidRPr="004D207F">
        <w:rPr>
          <w:b w:val="0"/>
          <w:kern w:val="36"/>
        </w:rPr>
        <w:t>dalam</w:t>
      </w:r>
      <w:proofErr w:type="spellEnd"/>
      <w:r w:rsidR="009C33B4" w:rsidRPr="004D207F">
        <w:rPr>
          <w:b w:val="0"/>
          <w:kern w:val="36"/>
        </w:rPr>
        <w:t xml:space="preserve"> </w:t>
      </w:r>
      <w:proofErr w:type="spellStart"/>
      <w:r w:rsidR="009C33B4" w:rsidRPr="004D207F">
        <w:rPr>
          <w:b w:val="0"/>
          <w:kern w:val="36"/>
        </w:rPr>
        <w:t>penegakan</w:t>
      </w:r>
      <w:proofErr w:type="spellEnd"/>
      <w:r w:rsidR="009C33B4" w:rsidRPr="004D207F">
        <w:rPr>
          <w:b w:val="0"/>
          <w:kern w:val="36"/>
        </w:rPr>
        <w:t xml:space="preserve"> </w:t>
      </w:r>
      <w:proofErr w:type="spellStart"/>
      <w:r w:rsidR="00DB1656" w:rsidRPr="004D207F">
        <w:rPr>
          <w:b w:val="0"/>
          <w:kern w:val="36"/>
        </w:rPr>
        <w:t>h</w:t>
      </w:r>
      <w:r w:rsidR="009C33B4" w:rsidRPr="004D207F">
        <w:rPr>
          <w:b w:val="0"/>
          <w:kern w:val="36"/>
        </w:rPr>
        <w:t>ukum</w:t>
      </w:r>
      <w:proofErr w:type="spellEnd"/>
      <w:r w:rsidR="009C33B4" w:rsidRPr="004D207F">
        <w:rPr>
          <w:b w:val="0"/>
          <w:kern w:val="36"/>
        </w:rPr>
        <w:t xml:space="preserve"> </w:t>
      </w:r>
      <w:proofErr w:type="spellStart"/>
      <w:r w:rsidR="009C33B4" w:rsidRPr="004D207F">
        <w:rPr>
          <w:b w:val="0"/>
          <w:kern w:val="36"/>
        </w:rPr>
        <w:t>terhadap</w:t>
      </w:r>
      <w:proofErr w:type="spellEnd"/>
      <w:r w:rsidR="009C33B4" w:rsidRPr="004D207F">
        <w:rPr>
          <w:b w:val="0"/>
          <w:kern w:val="36"/>
        </w:rPr>
        <w:t xml:space="preserve"> </w:t>
      </w:r>
      <w:proofErr w:type="spellStart"/>
      <w:r w:rsidR="00CF79EC">
        <w:rPr>
          <w:b w:val="0"/>
          <w:kern w:val="36"/>
        </w:rPr>
        <w:t>p</w:t>
      </w:r>
      <w:r w:rsidR="00925AB4">
        <w:rPr>
          <w:b w:val="0"/>
          <w:kern w:val="36"/>
        </w:rPr>
        <w:t>elanggaran</w:t>
      </w:r>
      <w:proofErr w:type="spellEnd"/>
      <w:r w:rsidR="00925AB4">
        <w:rPr>
          <w:b w:val="0"/>
          <w:kern w:val="36"/>
        </w:rPr>
        <w:t xml:space="preserve"> </w:t>
      </w:r>
      <w:proofErr w:type="spellStart"/>
      <w:r w:rsidR="00CF79EC">
        <w:rPr>
          <w:b w:val="0"/>
          <w:kern w:val="36"/>
        </w:rPr>
        <w:t>k</w:t>
      </w:r>
      <w:r w:rsidR="00925AB4">
        <w:rPr>
          <w:b w:val="0"/>
          <w:kern w:val="36"/>
        </w:rPr>
        <w:t>etertiban</w:t>
      </w:r>
      <w:proofErr w:type="spellEnd"/>
      <w:r w:rsidR="00925AB4">
        <w:rPr>
          <w:b w:val="0"/>
          <w:kern w:val="36"/>
        </w:rPr>
        <w:t xml:space="preserve"> </w:t>
      </w:r>
      <w:proofErr w:type="spellStart"/>
      <w:r w:rsidR="00CF79EC">
        <w:rPr>
          <w:b w:val="0"/>
          <w:kern w:val="36"/>
        </w:rPr>
        <w:t>u</w:t>
      </w:r>
      <w:r w:rsidR="00DE7E02">
        <w:rPr>
          <w:b w:val="0"/>
          <w:kern w:val="36"/>
        </w:rPr>
        <w:t>mum</w:t>
      </w:r>
      <w:proofErr w:type="spellEnd"/>
      <w:r w:rsidR="009C33B4" w:rsidRPr="004D207F">
        <w:rPr>
          <w:b w:val="0"/>
          <w:kern w:val="36"/>
        </w:rPr>
        <w:t xml:space="preserve"> yang </w:t>
      </w:r>
      <w:proofErr w:type="spellStart"/>
      <w:r w:rsidR="009C33B4" w:rsidRPr="004D207F">
        <w:rPr>
          <w:b w:val="0"/>
          <w:kern w:val="36"/>
        </w:rPr>
        <w:t>terjadi</w:t>
      </w:r>
      <w:proofErr w:type="spellEnd"/>
      <w:r w:rsidR="009C33B4" w:rsidRPr="004D207F">
        <w:rPr>
          <w:b w:val="0"/>
          <w:kern w:val="36"/>
        </w:rPr>
        <w:t xml:space="preserve"> di hotel</w:t>
      </w:r>
      <w:r w:rsidR="00C81160" w:rsidRPr="004D207F">
        <w:rPr>
          <w:b w:val="0"/>
          <w:kern w:val="36"/>
        </w:rPr>
        <w:t>?</w:t>
      </w:r>
      <w:bookmarkEnd w:id="138"/>
      <w:bookmarkEnd w:id="139"/>
      <w:bookmarkEnd w:id="140"/>
    </w:p>
    <w:p w14:paraId="3FEBEAA9" w14:textId="4422E3AE" w:rsidR="00CF79EC" w:rsidRPr="00E63BEB" w:rsidRDefault="00547320" w:rsidP="00906840">
      <w:pPr>
        <w:pStyle w:val="Heading1"/>
        <w:numPr>
          <w:ilvl w:val="0"/>
          <w:numId w:val="1"/>
        </w:numPr>
        <w:spacing w:before="0" w:beforeAutospacing="0" w:after="0" w:afterAutospacing="0" w:line="480" w:lineRule="auto"/>
        <w:ind w:left="567" w:hanging="117"/>
        <w:contextualSpacing/>
        <w:jc w:val="both"/>
        <w:rPr>
          <w:b w:val="0"/>
          <w:kern w:val="36"/>
        </w:rPr>
      </w:pPr>
      <w:bookmarkStart w:id="141" w:name="_Toc181268999"/>
      <w:bookmarkStart w:id="142" w:name="_Toc193067765"/>
      <w:bookmarkStart w:id="143" w:name="_Toc193068683"/>
      <w:proofErr w:type="spellStart"/>
      <w:r w:rsidRPr="004D207F">
        <w:rPr>
          <w:b w:val="0"/>
          <w:kern w:val="36"/>
        </w:rPr>
        <w:t>Apakah</w:t>
      </w:r>
      <w:proofErr w:type="spellEnd"/>
      <w:r w:rsidRPr="004D207F">
        <w:rPr>
          <w:b w:val="0"/>
          <w:kern w:val="36"/>
        </w:rPr>
        <w:t xml:space="preserve"> </w:t>
      </w:r>
      <w:proofErr w:type="spellStart"/>
      <w:r w:rsidR="009C33B4" w:rsidRPr="004D207F">
        <w:rPr>
          <w:b w:val="0"/>
          <w:kern w:val="36"/>
        </w:rPr>
        <w:t>kend</w:t>
      </w:r>
      <w:r w:rsidRPr="004D207F">
        <w:rPr>
          <w:b w:val="0"/>
          <w:kern w:val="36"/>
        </w:rPr>
        <w:t>ala</w:t>
      </w:r>
      <w:proofErr w:type="spellEnd"/>
      <w:r w:rsidRPr="004D207F">
        <w:rPr>
          <w:b w:val="0"/>
          <w:kern w:val="36"/>
        </w:rPr>
        <w:t xml:space="preserve"> yang </w:t>
      </w:r>
      <w:proofErr w:type="spellStart"/>
      <w:r w:rsidRPr="004D207F">
        <w:rPr>
          <w:b w:val="0"/>
          <w:kern w:val="36"/>
        </w:rPr>
        <w:t>ditemui</w:t>
      </w:r>
      <w:proofErr w:type="spellEnd"/>
      <w:r w:rsidRPr="004D207F">
        <w:rPr>
          <w:b w:val="0"/>
          <w:kern w:val="36"/>
        </w:rPr>
        <w:t xml:space="preserve"> </w:t>
      </w:r>
      <w:proofErr w:type="spellStart"/>
      <w:r w:rsidR="003B6BDD" w:rsidRPr="004D207F">
        <w:rPr>
          <w:b w:val="0"/>
          <w:kern w:val="36"/>
        </w:rPr>
        <w:t>Satpol</w:t>
      </w:r>
      <w:proofErr w:type="spellEnd"/>
      <w:r w:rsidR="003B6BDD" w:rsidRPr="004D207F">
        <w:rPr>
          <w:b w:val="0"/>
          <w:kern w:val="36"/>
        </w:rPr>
        <w:t xml:space="preserve"> PP </w:t>
      </w:r>
      <w:r w:rsidR="00925AB4">
        <w:rPr>
          <w:b w:val="0"/>
          <w:kern w:val="36"/>
        </w:rPr>
        <w:t xml:space="preserve">Kota Padang </w:t>
      </w:r>
      <w:proofErr w:type="spellStart"/>
      <w:r w:rsidR="00925AB4">
        <w:rPr>
          <w:b w:val="0"/>
          <w:kern w:val="36"/>
        </w:rPr>
        <w:t>dalam</w:t>
      </w:r>
      <w:proofErr w:type="spellEnd"/>
      <w:r w:rsidR="00925AB4">
        <w:rPr>
          <w:b w:val="0"/>
          <w:kern w:val="36"/>
        </w:rPr>
        <w:t xml:space="preserve"> </w:t>
      </w:r>
      <w:proofErr w:type="spellStart"/>
      <w:r w:rsidR="00CF79EC">
        <w:rPr>
          <w:b w:val="0"/>
          <w:kern w:val="36"/>
        </w:rPr>
        <w:t>p</w:t>
      </w:r>
      <w:r w:rsidR="009C33B4" w:rsidRPr="004D207F">
        <w:rPr>
          <w:b w:val="0"/>
          <w:kern w:val="36"/>
        </w:rPr>
        <w:t>enegakan</w:t>
      </w:r>
      <w:proofErr w:type="spellEnd"/>
      <w:r w:rsidR="009C33B4" w:rsidRPr="004D207F">
        <w:rPr>
          <w:b w:val="0"/>
          <w:kern w:val="36"/>
        </w:rPr>
        <w:t xml:space="preserve"> </w:t>
      </w:r>
      <w:proofErr w:type="spellStart"/>
      <w:r w:rsidR="00CF79EC">
        <w:rPr>
          <w:b w:val="0"/>
          <w:kern w:val="36"/>
        </w:rPr>
        <w:t>h</w:t>
      </w:r>
      <w:r w:rsidR="009C33B4" w:rsidRPr="004D207F">
        <w:rPr>
          <w:b w:val="0"/>
          <w:kern w:val="36"/>
        </w:rPr>
        <w:t>ukum</w:t>
      </w:r>
      <w:proofErr w:type="spellEnd"/>
      <w:r w:rsidR="009C33B4" w:rsidRPr="004D207F">
        <w:rPr>
          <w:b w:val="0"/>
          <w:kern w:val="36"/>
        </w:rPr>
        <w:t xml:space="preserve"> </w:t>
      </w:r>
      <w:proofErr w:type="spellStart"/>
      <w:r w:rsidR="009C33B4" w:rsidRPr="004D207F">
        <w:rPr>
          <w:b w:val="0"/>
          <w:kern w:val="36"/>
        </w:rPr>
        <w:t>terhadap</w:t>
      </w:r>
      <w:proofErr w:type="spellEnd"/>
      <w:r w:rsidR="009C33B4" w:rsidRPr="004D207F">
        <w:rPr>
          <w:b w:val="0"/>
          <w:kern w:val="36"/>
        </w:rPr>
        <w:t xml:space="preserve"> </w:t>
      </w:r>
      <w:proofErr w:type="spellStart"/>
      <w:r w:rsidR="00CF79EC">
        <w:rPr>
          <w:b w:val="0"/>
          <w:kern w:val="36"/>
        </w:rPr>
        <w:t>p</w:t>
      </w:r>
      <w:r w:rsidR="00925AB4">
        <w:rPr>
          <w:b w:val="0"/>
          <w:kern w:val="36"/>
        </w:rPr>
        <w:t>elanggaran</w:t>
      </w:r>
      <w:proofErr w:type="spellEnd"/>
      <w:r w:rsidR="00925AB4">
        <w:rPr>
          <w:b w:val="0"/>
          <w:kern w:val="36"/>
        </w:rPr>
        <w:t xml:space="preserve"> </w:t>
      </w:r>
      <w:proofErr w:type="spellStart"/>
      <w:r w:rsidR="00CF79EC">
        <w:rPr>
          <w:b w:val="0"/>
          <w:kern w:val="36"/>
        </w:rPr>
        <w:t>k</w:t>
      </w:r>
      <w:r w:rsidR="00925AB4">
        <w:rPr>
          <w:b w:val="0"/>
          <w:kern w:val="36"/>
        </w:rPr>
        <w:t>etertiban</w:t>
      </w:r>
      <w:proofErr w:type="spellEnd"/>
      <w:r w:rsidR="00925AB4">
        <w:rPr>
          <w:b w:val="0"/>
          <w:kern w:val="36"/>
        </w:rPr>
        <w:t xml:space="preserve"> </w:t>
      </w:r>
      <w:proofErr w:type="spellStart"/>
      <w:r w:rsidR="00CF79EC">
        <w:rPr>
          <w:b w:val="0"/>
          <w:kern w:val="36"/>
        </w:rPr>
        <w:t>u</w:t>
      </w:r>
      <w:r w:rsidR="00DE7E02">
        <w:rPr>
          <w:b w:val="0"/>
          <w:kern w:val="36"/>
        </w:rPr>
        <w:t>mum</w:t>
      </w:r>
      <w:proofErr w:type="spellEnd"/>
      <w:r w:rsidR="00DE7E02">
        <w:rPr>
          <w:b w:val="0"/>
          <w:kern w:val="36"/>
        </w:rPr>
        <w:t xml:space="preserve"> </w:t>
      </w:r>
      <w:r w:rsidR="009C33B4" w:rsidRPr="004D207F">
        <w:rPr>
          <w:b w:val="0"/>
          <w:kern w:val="36"/>
        </w:rPr>
        <w:t xml:space="preserve">yang </w:t>
      </w:r>
      <w:proofErr w:type="spellStart"/>
      <w:r w:rsidR="009C33B4" w:rsidRPr="004D207F">
        <w:rPr>
          <w:b w:val="0"/>
          <w:kern w:val="36"/>
        </w:rPr>
        <w:t>terjadi</w:t>
      </w:r>
      <w:proofErr w:type="spellEnd"/>
      <w:r w:rsidR="009C33B4" w:rsidRPr="004D207F">
        <w:rPr>
          <w:b w:val="0"/>
          <w:kern w:val="36"/>
        </w:rPr>
        <w:t xml:space="preserve"> di hotel</w:t>
      </w:r>
      <w:r w:rsidR="00C81160" w:rsidRPr="004D207F">
        <w:rPr>
          <w:b w:val="0"/>
          <w:kern w:val="36"/>
        </w:rPr>
        <w:t>?</w:t>
      </w:r>
      <w:bookmarkEnd w:id="141"/>
      <w:bookmarkEnd w:id="142"/>
      <w:bookmarkEnd w:id="143"/>
    </w:p>
    <w:p w14:paraId="3A2C06B9" w14:textId="3620278A" w:rsidR="009C4D52" w:rsidRPr="00641341" w:rsidRDefault="006D7E73" w:rsidP="00641341">
      <w:pPr>
        <w:pStyle w:val="Heading2"/>
      </w:pPr>
      <w:bookmarkStart w:id="144" w:name="_Toc181269000"/>
      <w:bookmarkStart w:id="145" w:name="_Toc193067766"/>
      <w:bookmarkStart w:id="146" w:name="_Toc193068684"/>
      <w:r w:rsidRPr="00641341">
        <w:t xml:space="preserve">Tujuan </w:t>
      </w:r>
      <w:proofErr w:type="spellStart"/>
      <w:r w:rsidRPr="00641341">
        <w:t>Penelitian</w:t>
      </w:r>
      <w:bookmarkEnd w:id="144"/>
      <w:bookmarkEnd w:id="145"/>
      <w:bookmarkEnd w:id="146"/>
      <w:proofErr w:type="spellEnd"/>
      <w:r w:rsidRPr="00641341">
        <w:t xml:space="preserve"> </w:t>
      </w:r>
      <w:r w:rsidR="002F0C9F" w:rsidRPr="00641341">
        <w:t xml:space="preserve">  </w:t>
      </w:r>
      <w:r w:rsidR="003E0673" w:rsidRPr="00641341">
        <w:t xml:space="preserve">  </w:t>
      </w:r>
      <w:r w:rsidR="00CA34F0" w:rsidRPr="00641341">
        <w:t xml:space="preserve"> </w:t>
      </w:r>
    </w:p>
    <w:p w14:paraId="460AB369" w14:textId="7CA2BD89" w:rsidR="00547320" w:rsidRPr="004D207F" w:rsidRDefault="00547320" w:rsidP="00906840">
      <w:pPr>
        <w:pStyle w:val="Heading1"/>
        <w:numPr>
          <w:ilvl w:val="0"/>
          <w:numId w:val="2"/>
        </w:numPr>
        <w:spacing w:before="0" w:beforeAutospacing="0" w:after="0" w:afterAutospacing="0" w:line="480" w:lineRule="auto"/>
        <w:ind w:left="567" w:hanging="117"/>
        <w:contextualSpacing/>
        <w:jc w:val="both"/>
        <w:rPr>
          <w:b w:val="0"/>
          <w:kern w:val="36"/>
        </w:rPr>
      </w:pPr>
      <w:bookmarkStart w:id="147" w:name="_Toc181269001"/>
      <w:bookmarkStart w:id="148" w:name="_Toc193067767"/>
      <w:bookmarkStart w:id="149" w:name="_Toc193068685"/>
      <w:proofErr w:type="spellStart"/>
      <w:r w:rsidRPr="004D207F">
        <w:rPr>
          <w:b w:val="0"/>
          <w:kern w:val="36"/>
        </w:rPr>
        <w:t>Untuk</w:t>
      </w:r>
      <w:proofErr w:type="spellEnd"/>
      <w:r w:rsidRPr="004D207F">
        <w:rPr>
          <w:b w:val="0"/>
          <w:kern w:val="36"/>
        </w:rPr>
        <w:t xml:space="preserve"> </w:t>
      </w:r>
      <w:proofErr w:type="spellStart"/>
      <w:r w:rsidRPr="004D207F">
        <w:rPr>
          <w:b w:val="0"/>
          <w:kern w:val="36"/>
        </w:rPr>
        <w:t>menganalisis</w:t>
      </w:r>
      <w:proofErr w:type="spellEnd"/>
      <w:r w:rsidRPr="004D207F">
        <w:rPr>
          <w:b w:val="0"/>
          <w:kern w:val="36"/>
        </w:rPr>
        <w:t xml:space="preserve"> </w:t>
      </w:r>
      <w:proofErr w:type="spellStart"/>
      <w:r w:rsidR="00C81160" w:rsidRPr="004D207F">
        <w:rPr>
          <w:b w:val="0"/>
          <w:kern w:val="36"/>
        </w:rPr>
        <w:t>p</w:t>
      </w:r>
      <w:r w:rsidRPr="004D207F">
        <w:rPr>
          <w:b w:val="0"/>
          <w:kern w:val="36"/>
        </w:rPr>
        <w:t>eranan</w:t>
      </w:r>
      <w:proofErr w:type="spellEnd"/>
      <w:r w:rsidRPr="004D207F">
        <w:rPr>
          <w:b w:val="0"/>
          <w:kern w:val="36"/>
        </w:rPr>
        <w:t xml:space="preserve"> </w:t>
      </w:r>
      <w:proofErr w:type="spellStart"/>
      <w:r w:rsidR="003B6BDD" w:rsidRPr="004D207F">
        <w:rPr>
          <w:b w:val="0"/>
          <w:kern w:val="36"/>
        </w:rPr>
        <w:t>Satpol</w:t>
      </w:r>
      <w:proofErr w:type="spellEnd"/>
      <w:r w:rsidR="003B6BDD" w:rsidRPr="004D207F">
        <w:rPr>
          <w:b w:val="0"/>
          <w:kern w:val="36"/>
        </w:rPr>
        <w:t xml:space="preserve"> PP </w:t>
      </w:r>
      <w:r w:rsidRPr="004D207F">
        <w:rPr>
          <w:b w:val="0"/>
          <w:kern w:val="36"/>
        </w:rPr>
        <w:t xml:space="preserve">Kota Padang </w:t>
      </w:r>
      <w:proofErr w:type="spellStart"/>
      <w:r w:rsidRPr="004D207F">
        <w:rPr>
          <w:b w:val="0"/>
          <w:kern w:val="36"/>
        </w:rPr>
        <w:t>dalam</w:t>
      </w:r>
      <w:proofErr w:type="spellEnd"/>
      <w:r w:rsidRPr="004D207F">
        <w:rPr>
          <w:b w:val="0"/>
          <w:kern w:val="36"/>
        </w:rPr>
        <w:t xml:space="preserve"> </w:t>
      </w:r>
      <w:proofErr w:type="spellStart"/>
      <w:r w:rsidRPr="004D207F">
        <w:rPr>
          <w:b w:val="0"/>
          <w:kern w:val="36"/>
        </w:rPr>
        <w:t>penegakan</w:t>
      </w:r>
      <w:proofErr w:type="spellEnd"/>
      <w:r w:rsidRPr="004D207F">
        <w:rPr>
          <w:b w:val="0"/>
          <w:kern w:val="36"/>
        </w:rPr>
        <w:t xml:space="preserve"> </w:t>
      </w:r>
      <w:proofErr w:type="spellStart"/>
      <w:r w:rsidR="003B6BDD" w:rsidRPr="004D207F">
        <w:rPr>
          <w:b w:val="0"/>
          <w:kern w:val="36"/>
        </w:rPr>
        <w:t>h</w:t>
      </w:r>
      <w:r w:rsidRPr="004D207F">
        <w:rPr>
          <w:b w:val="0"/>
          <w:kern w:val="36"/>
        </w:rPr>
        <w:t>ukum</w:t>
      </w:r>
      <w:proofErr w:type="spellEnd"/>
      <w:r w:rsidRPr="004D207F">
        <w:rPr>
          <w:b w:val="0"/>
          <w:kern w:val="36"/>
        </w:rPr>
        <w:t xml:space="preserve"> </w:t>
      </w:r>
      <w:proofErr w:type="spellStart"/>
      <w:r w:rsidRPr="004D207F">
        <w:rPr>
          <w:b w:val="0"/>
          <w:kern w:val="36"/>
        </w:rPr>
        <w:t>terhadap</w:t>
      </w:r>
      <w:proofErr w:type="spellEnd"/>
      <w:r w:rsidRPr="004D207F">
        <w:rPr>
          <w:b w:val="0"/>
          <w:kern w:val="36"/>
        </w:rPr>
        <w:t xml:space="preserve"> </w:t>
      </w:r>
      <w:proofErr w:type="spellStart"/>
      <w:r w:rsidR="00DB738D">
        <w:rPr>
          <w:b w:val="0"/>
          <w:kern w:val="36"/>
        </w:rPr>
        <w:t>P</w:t>
      </w:r>
      <w:r w:rsidR="00DE7E02">
        <w:rPr>
          <w:b w:val="0"/>
          <w:kern w:val="36"/>
        </w:rPr>
        <w:t>elanggaran</w:t>
      </w:r>
      <w:proofErr w:type="spellEnd"/>
      <w:r w:rsidR="00DE7E02">
        <w:rPr>
          <w:b w:val="0"/>
          <w:kern w:val="36"/>
        </w:rPr>
        <w:t xml:space="preserve"> </w:t>
      </w:r>
      <w:proofErr w:type="spellStart"/>
      <w:r w:rsidR="00DB738D">
        <w:rPr>
          <w:b w:val="0"/>
          <w:kern w:val="36"/>
        </w:rPr>
        <w:t>K</w:t>
      </w:r>
      <w:r w:rsidR="00DE7E02">
        <w:rPr>
          <w:b w:val="0"/>
          <w:kern w:val="36"/>
        </w:rPr>
        <w:t>etertiban</w:t>
      </w:r>
      <w:proofErr w:type="spellEnd"/>
      <w:r w:rsidR="00DE7E02">
        <w:rPr>
          <w:b w:val="0"/>
          <w:kern w:val="36"/>
        </w:rPr>
        <w:t xml:space="preserve"> </w:t>
      </w:r>
      <w:r w:rsidR="00DB738D">
        <w:rPr>
          <w:b w:val="0"/>
          <w:kern w:val="36"/>
        </w:rPr>
        <w:t>U</w:t>
      </w:r>
      <w:r w:rsidR="00DE7E02">
        <w:rPr>
          <w:b w:val="0"/>
          <w:kern w:val="36"/>
        </w:rPr>
        <w:t>mum</w:t>
      </w:r>
      <w:r w:rsidRPr="004D207F">
        <w:rPr>
          <w:b w:val="0"/>
          <w:kern w:val="36"/>
        </w:rPr>
        <w:t xml:space="preserve"> yang </w:t>
      </w:r>
      <w:proofErr w:type="spellStart"/>
      <w:r w:rsidRPr="004D207F">
        <w:rPr>
          <w:b w:val="0"/>
          <w:kern w:val="36"/>
        </w:rPr>
        <w:t>terjadi</w:t>
      </w:r>
      <w:proofErr w:type="spellEnd"/>
      <w:r w:rsidRPr="004D207F">
        <w:rPr>
          <w:b w:val="0"/>
          <w:kern w:val="36"/>
        </w:rPr>
        <w:t xml:space="preserve"> di hotel.</w:t>
      </w:r>
      <w:bookmarkEnd w:id="147"/>
      <w:bookmarkEnd w:id="148"/>
      <w:bookmarkEnd w:id="149"/>
    </w:p>
    <w:p w14:paraId="7E98A961" w14:textId="62747F43" w:rsidR="00DF2612" w:rsidRPr="00233AE8" w:rsidRDefault="00547320" w:rsidP="00906840">
      <w:pPr>
        <w:pStyle w:val="Heading1"/>
        <w:numPr>
          <w:ilvl w:val="0"/>
          <w:numId w:val="2"/>
        </w:numPr>
        <w:spacing w:before="0" w:beforeAutospacing="0" w:after="0" w:afterAutospacing="0" w:line="480" w:lineRule="auto"/>
        <w:ind w:left="567" w:hanging="117"/>
        <w:contextualSpacing/>
        <w:jc w:val="both"/>
        <w:rPr>
          <w:b w:val="0"/>
          <w:kern w:val="36"/>
        </w:rPr>
      </w:pPr>
      <w:bookmarkStart w:id="150" w:name="_Toc181269002"/>
      <w:bookmarkStart w:id="151" w:name="_Toc193067768"/>
      <w:bookmarkStart w:id="152" w:name="_Toc193068686"/>
      <w:proofErr w:type="spellStart"/>
      <w:r w:rsidRPr="004D207F">
        <w:rPr>
          <w:b w:val="0"/>
          <w:kern w:val="36"/>
        </w:rPr>
        <w:t>Untuk</w:t>
      </w:r>
      <w:proofErr w:type="spellEnd"/>
      <w:r w:rsidRPr="004D207F">
        <w:rPr>
          <w:b w:val="0"/>
          <w:kern w:val="36"/>
        </w:rPr>
        <w:t xml:space="preserve"> </w:t>
      </w:r>
      <w:proofErr w:type="spellStart"/>
      <w:r w:rsidRPr="004D207F">
        <w:rPr>
          <w:b w:val="0"/>
          <w:kern w:val="36"/>
        </w:rPr>
        <w:t>menganalisis</w:t>
      </w:r>
      <w:proofErr w:type="spellEnd"/>
      <w:r w:rsidRPr="004D207F">
        <w:rPr>
          <w:b w:val="0"/>
          <w:kern w:val="36"/>
        </w:rPr>
        <w:t xml:space="preserve"> </w:t>
      </w:r>
      <w:proofErr w:type="spellStart"/>
      <w:r w:rsidRPr="004D207F">
        <w:rPr>
          <w:b w:val="0"/>
          <w:kern w:val="36"/>
        </w:rPr>
        <w:t>kendala</w:t>
      </w:r>
      <w:proofErr w:type="spellEnd"/>
      <w:r w:rsidRPr="004D207F">
        <w:rPr>
          <w:b w:val="0"/>
          <w:kern w:val="36"/>
        </w:rPr>
        <w:t xml:space="preserve"> yang </w:t>
      </w:r>
      <w:proofErr w:type="spellStart"/>
      <w:r w:rsidRPr="004D207F">
        <w:rPr>
          <w:b w:val="0"/>
          <w:kern w:val="36"/>
        </w:rPr>
        <w:t>ditemui</w:t>
      </w:r>
      <w:proofErr w:type="spellEnd"/>
      <w:r w:rsidRPr="004D207F">
        <w:rPr>
          <w:b w:val="0"/>
          <w:kern w:val="36"/>
        </w:rPr>
        <w:t xml:space="preserve"> </w:t>
      </w:r>
      <w:proofErr w:type="spellStart"/>
      <w:r w:rsidR="003B6BDD" w:rsidRPr="004D207F">
        <w:rPr>
          <w:b w:val="0"/>
          <w:kern w:val="36"/>
        </w:rPr>
        <w:t>Satpol</w:t>
      </w:r>
      <w:proofErr w:type="spellEnd"/>
      <w:r w:rsidR="003B6BDD" w:rsidRPr="004D207F">
        <w:rPr>
          <w:b w:val="0"/>
          <w:kern w:val="36"/>
        </w:rPr>
        <w:t xml:space="preserve"> PP </w:t>
      </w:r>
      <w:r w:rsidRPr="004D207F">
        <w:rPr>
          <w:b w:val="0"/>
          <w:kern w:val="36"/>
        </w:rPr>
        <w:t xml:space="preserve">Kota Padang </w:t>
      </w:r>
      <w:proofErr w:type="spellStart"/>
      <w:r w:rsidRPr="004D207F">
        <w:rPr>
          <w:b w:val="0"/>
          <w:kern w:val="36"/>
        </w:rPr>
        <w:t>dalam</w:t>
      </w:r>
      <w:proofErr w:type="spellEnd"/>
      <w:r w:rsidRPr="004D207F">
        <w:rPr>
          <w:b w:val="0"/>
          <w:kern w:val="36"/>
        </w:rPr>
        <w:t xml:space="preserve"> </w:t>
      </w:r>
      <w:proofErr w:type="spellStart"/>
      <w:r w:rsidRPr="004D207F">
        <w:rPr>
          <w:b w:val="0"/>
          <w:kern w:val="36"/>
        </w:rPr>
        <w:t>penegakan</w:t>
      </w:r>
      <w:proofErr w:type="spellEnd"/>
      <w:r w:rsidRPr="004D207F">
        <w:rPr>
          <w:b w:val="0"/>
          <w:kern w:val="36"/>
        </w:rPr>
        <w:t xml:space="preserve"> </w:t>
      </w:r>
      <w:proofErr w:type="spellStart"/>
      <w:r w:rsidR="003B6BDD" w:rsidRPr="004D207F">
        <w:rPr>
          <w:b w:val="0"/>
          <w:kern w:val="36"/>
        </w:rPr>
        <w:t>h</w:t>
      </w:r>
      <w:r w:rsidRPr="004D207F">
        <w:rPr>
          <w:b w:val="0"/>
          <w:kern w:val="36"/>
        </w:rPr>
        <w:t>ukum</w:t>
      </w:r>
      <w:proofErr w:type="spellEnd"/>
      <w:r w:rsidRPr="004D207F">
        <w:rPr>
          <w:b w:val="0"/>
          <w:kern w:val="36"/>
        </w:rPr>
        <w:t xml:space="preserve"> </w:t>
      </w:r>
      <w:proofErr w:type="spellStart"/>
      <w:r w:rsidRPr="004D207F">
        <w:rPr>
          <w:b w:val="0"/>
          <w:kern w:val="36"/>
        </w:rPr>
        <w:t>terhadap</w:t>
      </w:r>
      <w:proofErr w:type="spellEnd"/>
      <w:r w:rsidRPr="004D207F">
        <w:rPr>
          <w:b w:val="0"/>
          <w:kern w:val="36"/>
        </w:rPr>
        <w:t xml:space="preserve"> </w:t>
      </w:r>
      <w:proofErr w:type="spellStart"/>
      <w:r w:rsidR="00DB738D">
        <w:rPr>
          <w:b w:val="0"/>
          <w:kern w:val="36"/>
        </w:rPr>
        <w:t>P</w:t>
      </w:r>
      <w:r w:rsidR="00DE7E02">
        <w:rPr>
          <w:b w:val="0"/>
          <w:kern w:val="36"/>
        </w:rPr>
        <w:t>elanggaran</w:t>
      </w:r>
      <w:proofErr w:type="spellEnd"/>
      <w:r w:rsidR="00DE7E02">
        <w:rPr>
          <w:b w:val="0"/>
          <w:kern w:val="36"/>
        </w:rPr>
        <w:t xml:space="preserve"> </w:t>
      </w:r>
      <w:proofErr w:type="spellStart"/>
      <w:r w:rsidR="00DB738D">
        <w:rPr>
          <w:b w:val="0"/>
          <w:kern w:val="36"/>
        </w:rPr>
        <w:t>K</w:t>
      </w:r>
      <w:r w:rsidR="00DE7E02">
        <w:rPr>
          <w:b w:val="0"/>
          <w:kern w:val="36"/>
        </w:rPr>
        <w:t>etertiban</w:t>
      </w:r>
      <w:proofErr w:type="spellEnd"/>
      <w:r w:rsidR="00DE7E02">
        <w:rPr>
          <w:b w:val="0"/>
          <w:kern w:val="36"/>
        </w:rPr>
        <w:t xml:space="preserve"> </w:t>
      </w:r>
      <w:r w:rsidR="00DB738D">
        <w:rPr>
          <w:b w:val="0"/>
          <w:kern w:val="36"/>
        </w:rPr>
        <w:t>U</w:t>
      </w:r>
      <w:r w:rsidR="00DE7E02">
        <w:rPr>
          <w:b w:val="0"/>
          <w:kern w:val="36"/>
        </w:rPr>
        <w:t xml:space="preserve">mum </w:t>
      </w:r>
      <w:r w:rsidRPr="004D207F">
        <w:rPr>
          <w:b w:val="0"/>
          <w:kern w:val="36"/>
        </w:rPr>
        <w:t xml:space="preserve">yang </w:t>
      </w:r>
      <w:proofErr w:type="spellStart"/>
      <w:r w:rsidRPr="004D207F">
        <w:rPr>
          <w:b w:val="0"/>
          <w:kern w:val="36"/>
        </w:rPr>
        <w:t>terjadi</w:t>
      </w:r>
      <w:proofErr w:type="spellEnd"/>
      <w:r w:rsidRPr="004D207F">
        <w:rPr>
          <w:b w:val="0"/>
          <w:kern w:val="36"/>
        </w:rPr>
        <w:t xml:space="preserve"> di hotel.</w:t>
      </w:r>
      <w:bookmarkEnd w:id="150"/>
      <w:bookmarkEnd w:id="151"/>
      <w:bookmarkEnd w:id="152"/>
    </w:p>
    <w:p w14:paraId="22B0B332" w14:textId="5A2AB5B8" w:rsidR="00F96EBD" w:rsidRPr="00641341" w:rsidRDefault="003015B5" w:rsidP="00641341">
      <w:pPr>
        <w:pStyle w:val="Heading2"/>
        <w:rPr>
          <w:rStyle w:val="Heading2Char"/>
          <w:b/>
          <w:bCs/>
        </w:rPr>
      </w:pPr>
      <w:bookmarkStart w:id="153" w:name="_Toc181269003"/>
      <w:bookmarkStart w:id="154" w:name="_Toc193067769"/>
      <w:bookmarkStart w:id="155" w:name="_Toc193068687"/>
      <w:r w:rsidRPr="00641341">
        <w:t>Metode</w:t>
      </w:r>
      <w:r w:rsidRPr="00641341">
        <w:rPr>
          <w:rStyle w:val="Heading2Char"/>
          <w:b/>
          <w:bCs/>
        </w:rPr>
        <w:t xml:space="preserve"> </w:t>
      </w:r>
      <w:proofErr w:type="spellStart"/>
      <w:r w:rsidRPr="00641341">
        <w:rPr>
          <w:rStyle w:val="Heading2Char"/>
          <w:b/>
          <w:bCs/>
        </w:rPr>
        <w:t>Penelitian</w:t>
      </w:r>
      <w:bookmarkEnd w:id="153"/>
      <w:bookmarkEnd w:id="154"/>
      <w:bookmarkEnd w:id="155"/>
      <w:proofErr w:type="spellEnd"/>
    </w:p>
    <w:p w14:paraId="3A21815D" w14:textId="270A0390" w:rsidR="005D2F3E" w:rsidRPr="004D207F" w:rsidRDefault="002A5304" w:rsidP="00CE2ADC">
      <w:pPr>
        <w:pStyle w:val="ListParagraph"/>
        <w:numPr>
          <w:ilvl w:val="0"/>
          <w:numId w:val="46"/>
        </w:numPr>
        <w:spacing w:line="480" w:lineRule="auto"/>
        <w:ind w:left="1080"/>
      </w:pPr>
      <w:r w:rsidRPr="004D207F">
        <w:t xml:space="preserve">Jenis </w:t>
      </w:r>
      <w:proofErr w:type="spellStart"/>
      <w:r w:rsidR="00DB738D">
        <w:t>p</w:t>
      </w:r>
      <w:r w:rsidRPr="004D207F">
        <w:t>enelitian</w:t>
      </w:r>
      <w:proofErr w:type="spellEnd"/>
      <w:r w:rsidRPr="004D207F">
        <w:t xml:space="preserve"> </w:t>
      </w:r>
      <w:bookmarkStart w:id="156" w:name="_Toc181269004"/>
    </w:p>
    <w:p w14:paraId="5B5C6F6A" w14:textId="6E775F83" w:rsidR="00E63BEB" w:rsidRDefault="001240E4" w:rsidP="00CE2ADC">
      <w:pPr>
        <w:tabs>
          <w:tab w:val="left" w:pos="1080"/>
          <w:tab w:val="left" w:pos="1170"/>
        </w:tabs>
        <w:spacing w:line="480" w:lineRule="auto"/>
        <w:ind w:left="1080" w:firstLine="338"/>
        <w:jc w:val="both"/>
        <w:rPr>
          <w:kern w:val="36"/>
        </w:rPr>
      </w:pPr>
      <w:r w:rsidRPr="004D207F">
        <w:rPr>
          <w:kern w:val="36"/>
        </w:rPr>
        <w:t xml:space="preserve">Jenis </w:t>
      </w:r>
      <w:proofErr w:type="spellStart"/>
      <w:r w:rsidR="002A5304" w:rsidRPr="004D207F">
        <w:rPr>
          <w:kern w:val="36"/>
        </w:rPr>
        <w:t>penelitian</w:t>
      </w:r>
      <w:proofErr w:type="spellEnd"/>
      <w:r w:rsidR="002A5304" w:rsidRPr="004D207F">
        <w:rPr>
          <w:kern w:val="36"/>
        </w:rPr>
        <w:t xml:space="preserve"> yang </w:t>
      </w:r>
      <w:proofErr w:type="spellStart"/>
      <w:r w:rsidR="002A5304" w:rsidRPr="004D207F">
        <w:rPr>
          <w:kern w:val="36"/>
        </w:rPr>
        <w:t>penulis</w:t>
      </w:r>
      <w:proofErr w:type="spellEnd"/>
      <w:r w:rsidR="002A5304" w:rsidRPr="004D207F">
        <w:rPr>
          <w:kern w:val="36"/>
        </w:rPr>
        <w:t xml:space="preserve"> </w:t>
      </w:r>
      <w:proofErr w:type="spellStart"/>
      <w:r w:rsidR="002A5304" w:rsidRPr="004D207F">
        <w:rPr>
          <w:kern w:val="36"/>
        </w:rPr>
        <w:t>gunakan</w:t>
      </w:r>
      <w:proofErr w:type="spellEnd"/>
      <w:r w:rsidR="002A5304" w:rsidRPr="004D207F">
        <w:rPr>
          <w:kern w:val="36"/>
        </w:rPr>
        <w:t xml:space="preserve"> </w:t>
      </w:r>
      <w:proofErr w:type="spellStart"/>
      <w:r w:rsidR="002A5304" w:rsidRPr="004D207F">
        <w:rPr>
          <w:kern w:val="36"/>
        </w:rPr>
        <w:t>dalam</w:t>
      </w:r>
      <w:proofErr w:type="spellEnd"/>
      <w:r w:rsidR="002A5304" w:rsidRPr="004D207F">
        <w:rPr>
          <w:kern w:val="36"/>
        </w:rPr>
        <w:t xml:space="preserve"> proposal </w:t>
      </w:r>
      <w:proofErr w:type="spellStart"/>
      <w:r w:rsidR="002A5304" w:rsidRPr="004D207F">
        <w:rPr>
          <w:kern w:val="36"/>
        </w:rPr>
        <w:t>ini</w:t>
      </w:r>
      <w:proofErr w:type="spellEnd"/>
      <w:r w:rsidR="002A5304" w:rsidRPr="004D207F">
        <w:rPr>
          <w:kern w:val="36"/>
        </w:rPr>
        <w:t xml:space="preserve"> </w:t>
      </w:r>
      <w:proofErr w:type="spellStart"/>
      <w:r w:rsidR="00E3141E" w:rsidRPr="004D207F">
        <w:rPr>
          <w:kern w:val="36"/>
        </w:rPr>
        <w:t>adalah</w:t>
      </w:r>
      <w:proofErr w:type="spellEnd"/>
      <w:r w:rsidR="00E3141E" w:rsidRPr="004D207F">
        <w:rPr>
          <w:kern w:val="36"/>
        </w:rPr>
        <w:t xml:space="preserve"> </w:t>
      </w:r>
      <w:proofErr w:type="spellStart"/>
      <w:r w:rsidRPr="004D207F">
        <w:rPr>
          <w:kern w:val="36"/>
        </w:rPr>
        <w:t>jenis</w:t>
      </w:r>
      <w:proofErr w:type="spellEnd"/>
      <w:r w:rsidRPr="004D207F">
        <w:rPr>
          <w:kern w:val="36"/>
        </w:rPr>
        <w:t xml:space="preserve"> </w:t>
      </w:r>
      <w:proofErr w:type="spellStart"/>
      <w:r w:rsidR="00E3141E" w:rsidRPr="004D207F">
        <w:rPr>
          <w:kern w:val="36"/>
        </w:rPr>
        <w:t>penelitian</w:t>
      </w:r>
      <w:proofErr w:type="spellEnd"/>
      <w:r w:rsidR="00E3141E" w:rsidRPr="004D207F">
        <w:rPr>
          <w:kern w:val="36"/>
        </w:rPr>
        <w:t xml:space="preserve"> </w:t>
      </w:r>
      <w:proofErr w:type="spellStart"/>
      <w:r w:rsidR="00E3141E" w:rsidRPr="004D207F">
        <w:rPr>
          <w:kern w:val="36"/>
        </w:rPr>
        <w:t>yuridis</w:t>
      </w:r>
      <w:proofErr w:type="spellEnd"/>
      <w:r w:rsidR="00E3141E" w:rsidRPr="004D207F">
        <w:rPr>
          <w:kern w:val="36"/>
        </w:rPr>
        <w:t xml:space="preserve"> </w:t>
      </w:r>
      <w:proofErr w:type="spellStart"/>
      <w:r w:rsidR="00E3141E" w:rsidRPr="004D207F">
        <w:rPr>
          <w:kern w:val="36"/>
        </w:rPr>
        <w:t>empiris</w:t>
      </w:r>
      <w:proofErr w:type="spellEnd"/>
      <w:r w:rsidR="00111A07" w:rsidRPr="004D207F">
        <w:rPr>
          <w:kern w:val="36"/>
        </w:rPr>
        <w:t xml:space="preserve"> </w:t>
      </w:r>
      <w:proofErr w:type="spellStart"/>
      <w:r w:rsidR="00111A07" w:rsidRPr="004D207F">
        <w:rPr>
          <w:kern w:val="36"/>
        </w:rPr>
        <w:t>atau</w:t>
      </w:r>
      <w:proofErr w:type="spellEnd"/>
      <w:r w:rsidR="00111A07" w:rsidRPr="004D207F">
        <w:rPr>
          <w:kern w:val="36"/>
        </w:rPr>
        <w:t xml:space="preserve"> </w:t>
      </w:r>
      <w:proofErr w:type="spellStart"/>
      <w:r w:rsidR="00111A07" w:rsidRPr="004D207F">
        <w:rPr>
          <w:kern w:val="36"/>
        </w:rPr>
        <w:t>disebut</w:t>
      </w:r>
      <w:proofErr w:type="spellEnd"/>
      <w:r w:rsidR="00111A07" w:rsidRPr="004D207F">
        <w:rPr>
          <w:kern w:val="36"/>
        </w:rPr>
        <w:t xml:space="preserve"> </w:t>
      </w:r>
      <w:proofErr w:type="spellStart"/>
      <w:r w:rsidR="00111A07" w:rsidRPr="004D207F">
        <w:rPr>
          <w:kern w:val="36"/>
        </w:rPr>
        <w:t>dengan</w:t>
      </w:r>
      <w:proofErr w:type="spellEnd"/>
      <w:r w:rsidR="00111A07" w:rsidRPr="004D207F">
        <w:rPr>
          <w:kern w:val="36"/>
        </w:rPr>
        <w:t xml:space="preserve"> </w:t>
      </w:r>
      <w:proofErr w:type="spellStart"/>
      <w:r w:rsidR="00111A07" w:rsidRPr="004D207F">
        <w:rPr>
          <w:kern w:val="36"/>
        </w:rPr>
        <w:t>penelitian</w:t>
      </w:r>
      <w:proofErr w:type="spellEnd"/>
      <w:r w:rsidR="00111A07" w:rsidRPr="004D207F">
        <w:rPr>
          <w:kern w:val="36"/>
        </w:rPr>
        <w:t xml:space="preserve"> </w:t>
      </w:r>
      <w:proofErr w:type="spellStart"/>
      <w:r w:rsidR="00111A07" w:rsidRPr="004D207F">
        <w:rPr>
          <w:kern w:val="36"/>
        </w:rPr>
        <w:t>lapangan</w:t>
      </w:r>
      <w:proofErr w:type="spellEnd"/>
      <w:r w:rsidR="00111A07" w:rsidRPr="004D207F">
        <w:rPr>
          <w:kern w:val="36"/>
        </w:rPr>
        <w:t xml:space="preserve"> </w:t>
      </w:r>
      <w:proofErr w:type="spellStart"/>
      <w:r w:rsidR="00111A07" w:rsidRPr="004D207F">
        <w:rPr>
          <w:kern w:val="36"/>
        </w:rPr>
        <w:t>yaitu</w:t>
      </w:r>
      <w:proofErr w:type="spellEnd"/>
      <w:r w:rsidR="00111A07" w:rsidRPr="004D207F">
        <w:rPr>
          <w:kern w:val="36"/>
        </w:rPr>
        <w:t xml:space="preserve"> </w:t>
      </w:r>
      <w:proofErr w:type="spellStart"/>
      <w:r w:rsidR="00111A07" w:rsidRPr="004D207F">
        <w:rPr>
          <w:kern w:val="36"/>
        </w:rPr>
        <w:t>mengkaji</w:t>
      </w:r>
      <w:proofErr w:type="spellEnd"/>
      <w:r w:rsidR="00567272" w:rsidRPr="004D207F">
        <w:rPr>
          <w:kern w:val="36"/>
        </w:rPr>
        <w:t xml:space="preserve"> </w:t>
      </w:r>
      <w:proofErr w:type="spellStart"/>
      <w:r w:rsidR="00567272" w:rsidRPr="004D207F">
        <w:rPr>
          <w:kern w:val="36"/>
        </w:rPr>
        <w:t>ketentuan</w:t>
      </w:r>
      <w:proofErr w:type="spellEnd"/>
      <w:r w:rsidR="00567272" w:rsidRPr="004D207F">
        <w:rPr>
          <w:kern w:val="36"/>
        </w:rPr>
        <w:t xml:space="preserve"> </w:t>
      </w:r>
      <w:proofErr w:type="spellStart"/>
      <w:r w:rsidR="00567272" w:rsidRPr="004D207F">
        <w:rPr>
          <w:kern w:val="36"/>
        </w:rPr>
        <w:t>hukum</w:t>
      </w:r>
      <w:proofErr w:type="spellEnd"/>
      <w:r w:rsidR="00567272" w:rsidRPr="004D207F">
        <w:rPr>
          <w:kern w:val="36"/>
        </w:rPr>
        <w:t xml:space="preserve"> yang </w:t>
      </w:r>
      <w:proofErr w:type="spellStart"/>
      <w:r w:rsidR="00567272" w:rsidRPr="004D207F">
        <w:rPr>
          <w:kern w:val="36"/>
        </w:rPr>
        <w:t>berlaku</w:t>
      </w:r>
      <w:proofErr w:type="spellEnd"/>
      <w:r w:rsidR="00567272" w:rsidRPr="004D207F">
        <w:rPr>
          <w:kern w:val="36"/>
        </w:rPr>
        <w:t xml:space="preserve"> </w:t>
      </w:r>
      <w:proofErr w:type="spellStart"/>
      <w:r w:rsidR="00567272" w:rsidRPr="004D207F">
        <w:rPr>
          <w:kern w:val="36"/>
        </w:rPr>
        <w:t>serta</w:t>
      </w:r>
      <w:proofErr w:type="spellEnd"/>
      <w:r w:rsidR="00567272" w:rsidRPr="004D207F">
        <w:rPr>
          <w:kern w:val="36"/>
        </w:rPr>
        <w:t xml:space="preserve"> </w:t>
      </w:r>
      <w:proofErr w:type="spellStart"/>
      <w:r w:rsidR="00567272" w:rsidRPr="004D207F">
        <w:rPr>
          <w:kern w:val="36"/>
        </w:rPr>
        <w:t>apa</w:t>
      </w:r>
      <w:proofErr w:type="spellEnd"/>
      <w:r w:rsidR="00567272" w:rsidRPr="004D207F">
        <w:rPr>
          <w:kern w:val="36"/>
        </w:rPr>
        <w:t xml:space="preserve"> yang </w:t>
      </w:r>
      <w:proofErr w:type="spellStart"/>
      <w:r w:rsidR="00567272" w:rsidRPr="004D207F">
        <w:rPr>
          <w:kern w:val="36"/>
        </w:rPr>
        <w:t>terjadi</w:t>
      </w:r>
      <w:proofErr w:type="spellEnd"/>
      <w:r w:rsidR="00567272" w:rsidRPr="004D207F">
        <w:rPr>
          <w:kern w:val="36"/>
        </w:rPr>
        <w:t xml:space="preserve"> </w:t>
      </w:r>
      <w:proofErr w:type="spellStart"/>
      <w:r w:rsidR="00567272" w:rsidRPr="004D207F">
        <w:rPr>
          <w:kern w:val="36"/>
        </w:rPr>
        <w:t>keny</w:t>
      </w:r>
      <w:r w:rsidR="00452F31" w:rsidRPr="004D207F">
        <w:rPr>
          <w:kern w:val="36"/>
        </w:rPr>
        <w:t>ataannya</w:t>
      </w:r>
      <w:proofErr w:type="spellEnd"/>
      <w:r w:rsidR="00452F31" w:rsidRPr="004D207F">
        <w:rPr>
          <w:kern w:val="36"/>
        </w:rPr>
        <w:t xml:space="preserve"> </w:t>
      </w:r>
      <w:proofErr w:type="spellStart"/>
      <w:r w:rsidR="00452F31" w:rsidRPr="004D207F">
        <w:rPr>
          <w:kern w:val="36"/>
        </w:rPr>
        <w:t>dalam</w:t>
      </w:r>
      <w:proofErr w:type="spellEnd"/>
      <w:r w:rsidR="00452F31" w:rsidRPr="004D207F">
        <w:rPr>
          <w:kern w:val="36"/>
        </w:rPr>
        <w:t xml:space="preserve"> </w:t>
      </w:r>
      <w:proofErr w:type="spellStart"/>
      <w:r w:rsidR="00452F31" w:rsidRPr="004D207F">
        <w:rPr>
          <w:kern w:val="36"/>
        </w:rPr>
        <w:t>masyarakat</w:t>
      </w:r>
      <w:proofErr w:type="spellEnd"/>
      <w:r w:rsidRPr="004D207F">
        <w:rPr>
          <w:kern w:val="36"/>
        </w:rPr>
        <w:t>.</w:t>
      </w:r>
      <w:r w:rsidRPr="004D207F">
        <w:rPr>
          <w:rStyle w:val="FootnoteReference"/>
          <w:kern w:val="36"/>
        </w:rPr>
        <w:footnoteReference w:id="8"/>
      </w:r>
      <w:r w:rsidRPr="004D207F">
        <w:rPr>
          <w:kern w:val="36"/>
        </w:rPr>
        <w:t xml:space="preserve"> </w:t>
      </w:r>
      <w:proofErr w:type="spellStart"/>
      <w:r w:rsidRPr="004D207F">
        <w:rPr>
          <w:kern w:val="36"/>
        </w:rPr>
        <w:t>Penelitian</w:t>
      </w:r>
      <w:proofErr w:type="spellEnd"/>
      <w:r w:rsidRPr="004D207F">
        <w:rPr>
          <w:kern w:val="36"/>
        </w:rPr>
        <w:t xml:space="preserve"> </w:t>
      </w:r>
      <w:proofErr w:type="spellStart"/>
      <w:r w:rsidRPr="004D207F">
        <w:rPr>
          <w:kern w:val="36"/>
        </w:rPr>
        <w:t>yuridis</w:t>
      </w:r>
      <w:proofErr w:type="spellEnd"/>
      <w:r w:rsidRPr="004D207F">
        <w:rPr>
          <w:kern w:val="36"/>
        </w:rPr>
        <w:t xml:space="preserve"> </w:t>
      </w:r>
      <w:proofErr w:type="spellStart"/>
      <w:r w:rsidRPr="004D207F">
        <w:rPr>
          <w:kern w:val="36"/>
        </w:rPr>
        <w:t>empiris</w:t>
      </w:r>
      <w:proofErr w:type="spellEnd"/>
      <w:r w:rsidRPr="004D207F">
        <w:rPr>
          <w:kern w:val="36"/>
        </w:rPr>
        <w:t xml:space="preserve"> </w:t>
      </w:r>
      <w:proofErr w:type="spellStart"/>
      <w:r w:rsidRPr="004D207F">
        <w:rPr>
          <w:kern w:val="36"/>
        </w:rPr>
        <w:t>adalah</w:t>
      </w:r>
      <w:proofErr w:type="spellEnd"/>
      <w:r w:rsidRPr="004D207F">
        <w:rPr>
          <w:kern w:val="36"/>
        </w:rPr>
        <w:t xml:space="preserve"> </w:t>
      </w:r>
      <w:proofErr w:type="spellStart"/>
      <w:r w:rsidRPr="004D207F">
        <w:rPr>
          <w:kern w:val="36"/>
        </w:rPr>
        <w:t>penelitian</w:t>
      </w:r>
      <w:proofErr w:type="spellEnd"/>
      <w:r w:rsidRPr="004D207F">
        <w:rPr>
          <w:kern w:val="36"/>
        </w:rPr>
        <w:t xml:space="preserve"> </w:t>
      </w:r>
      <w:proofErr w:type="spellStart"/>
      <w:r w:rsidRPr="004D207F">
        <w:rPr>
          <w:kern w:val="36"/>
        </w:rPr>
        <w:t>hukum</w:t>
      </w:r>
      <w:proofErr w:type="spellEnd"/>
      <w:r w:rsidRPr="004D207F">
        <w:rPr>
          <w:kern w:val="36"/>
        </w:rPr>
        <w:t xml:space="preserve"> </w:t>
      </w:r>
      <w:proofErr w:type="spellStart"/>
      <w:r w:rsidRPr="004D207F">
        <w:rPr>
          <w:kern w:val="36"/>
        </w:rPr>
        <w:t>mengenai</w:t>
      </w:r>
      <w:proofErr w:type="spellEnd"/>
      <w:r w:rsidRPr="004D207F">
        <w:rPr>
          <w:kern w:val="36"/>
        </w:rPr>
        <w:t xml:space="preserve"> </w:t>
      </w:r>
      <w:proofErr w:type="spellStart"/>
      <w:r w:rsidRPr="004D207F">
        <w:rPr>
          <w:kern w:val="36"/>
        </w:rPr>
        <w:t>pemberlakuan</w:t>
      </w:r>
      <w:proofErr w:type="spellEnd"/>
      <w:r w:rsidRPr="004D207F">
        <w:rPr>
          <w:kern w:val="36"/>
        </w:rPr>
        <w:t xml:space="preserve"> </w:t>
      </w:r>
      <w:proofErr w:type="spellStart"/>
      <w:r w:rsidRPr="004D207F">
        <w:rPr>
          <w:kern w:val="36"/>
        </w:rPr>
        <w:t>atau</w:t>
      </w:r>
      <w:proofErr w:type="spellEnd"/>
      <w:r w:rsidRPr="004D207F">
        <w:rPr>
          <w:kern w:val="36"/>
        </w:rPr>
        <w:t xml:space="preserve"> </w:t>
      </w:r>
      <w:proofErr w:type="spellStart"/>
      <w:r w:rsidRPr="004D207F">
        <w:rPr>
          <w:kern w:val="36"/>
        </w:rPr>
        <w:t>implementasi</w:t>
      </w:r>
      <w:proofErr w:type="spellEnd"/>
      <w:r w:rsidRPr="004D207F">
        <w:rPr>
          <w:kern w:val="36"/>
        </w:rPr>
        <w:t xml:space="preserve"> </w:t>
      </w:r>
      <w:proofErr w:type="spellStart"/>
      <w:r w:rsidRPr="004D207F">
        <w:rPr>
          <w:kern w:val="36"/>
        </w:rPr>
        <w:t>ketentuan</w:t>
      </w:r>
      <w:proofErr w:type="spellEnd"/>
      <w:r w:rsidRPr="004D207F">
        <w:rPr>
          <w:kern w:val="36"/>
        </w:rPr>
        <w:t xml:space="preserve"> </w:t>
      </w:r>
      <w:proofErr w:type="spellStart"/>
      <w:r w:rsidRPr="004D207F">
        <w:rPr>
          <w:kern w:val="36"/>
        </w:rPr>
        <w:t>hukum</w:t>
      </w:r>
      <w:proofErr w:type="spellEnd"/>
      <w:r w:rsidRPr="004D207F">
        <w:rPr>
          <w:kern w:val="36"/>
        </w:rPr>
        <w:t xml:space="preserve"> </w:t>
      </w:r>
      <w:proofErr w:type="spellStart"/>
      <w:r w:rsidRPr="004D207F">
        <w:rPr>
          <w:kern w:val="36"/>
        </w:rPr>
        <w:t>normati</w:t>
      </w:r>
      <w:r w:rsidR="00C87131" w:rsidRPr="004D207F">
        <w:rPr>
          <w:kern w:val="36"/>
        </w:rPr>
        <w:t>f</w:t>
      </w:r>
      <w:proofErr w:type="spellEnd"/>
      <w:r w:rsidRPr="004D207F">
        <w:rPr>
          <w:kern w:val="36"/>
        </w:rPr>
        <w:t xml:space="preserve"> </w:t>
      </w:r>
      <w:proofErr w:type="spellStart"/>
      <w:r w:rsidRPr="004D207F">
        <w:rPr>
          <w:kern w:val="36"/>
        </w:rPr>
        <w:t>secara</w:t>
      </w:r>
      <w:proofErr w:type="spellEnd"/>
      <w:r w:rsidRPr="004D207F">
        <w:rPr>
          <w:kern w:val="36"/>
        </w:rPr>
        <w:t xml:space="preserve"> </w:t>
      </w:r>
      <w:r w:rsidRPr="004D207F">
        <w:rPr>
          <w:i/>
          <w:kern w:val="36"/>
        </w:rPr>
        <w:t xml:space="preserve">in action </w:t>
      </w:r>
      <w:r w:rsidRPr="004D207F">
        <w:rPr>
          <w:kern w:val="36"/>
        </w:rPr>
        <w:t xml:space="preserve">pada </w:t>
      </w:r>
      <w:proofErr w:type="spellStart"/>
      <w:r w:rsidRPr="004D207F">
        <w:rPr>
          <w:kern w:val="36"/>
        </w:rPr>
        <w:t>setiap</w:t>
      </w:r>
      <w:proofErr w:type="spellEnd"/>
      <w:r w:rsidRPr="004D207F">
        <w:rPr>
          <w:kern w:val="36"/>
        </w:rPr>
        <w:t xml:space="preserve"> </w:t>
      </w:r>
      <w:proofErr w:type="spellStart"/>
      <w:r w:rsidRPr="004D207F">
        <w:rPr>
          <w:kern w:val="36"/>
        </w:rPr>
        <w:t>peristiwa</w:t>
      </w:r>
      <w:proofErr w:type="spellEnd"/>
      <w:r w:rsidRPr="004D207F">
        <w:rPr>
          <w:kern w:val="36"/>
        </w:rPr>
        <w:t xml:space="preserve"> </w:t>
      </w:r>
      <w:proofErr w:type="spellStart"/>
      <w:r w:rsidRPr="004D207F">
        <w:rPr>
          <w:kern w:val="36"/>
        </w:rPr>
        <w:t>hukum</w:t>
      </w:r>
      <w:proofErr w:type="spellEnd"/>
      <w:r w:rsidRPr="004D207F">
        <w:rPr>
          <w:kern w:val="36"/>
        </w:rPr>
        <w:t xml:space="preserve"> </w:t>
      </w:r>
      <w:proofErr w:type="spellStart"/>
      <w:r w:rsidRPr="004D207F">
        <w:rPr>
          <w:kern w:val="36"/>
        </w:rPr>
        <w:t>tertentu</w:t>
      </w:r>
      <w:proofErr w:type="spellEnd"/>
      <w:r w:rsidRPr="004D207F">
        <w:rPr>
          <w:kern w:val="36"/>
        </w:rPr>
        <w:t xml:space="preserve"> yang </w:t>
      </w:r>
      <w:proofErr w:type="spellStart"/>
      <w:r w:rsidRPr="004D207F">
        <w:rPr>
          <w:kern w:val="36"/>
        </w:rPr>
        <w:t>terjadi</w:t>
      </w:r>
      <w:proofErr w:type="spellEnd"/>
      <w:r w:rsidRPr="004D207F">
        <w:rPr>
          <w:kern w:val="36"/>
        </w:rPr>
        <w:t xml:space="preserve"> </w:t>
      </w:r>
      <w:proofErr w:type="spellStart"/>
      <w:r w:rsidRPr="004D207F">
        <w:rPr>
          <w:kern w:val="36"/>
        </w:rPr>
        <w:t>dalam</w:t>
      </w:r>
      <w:proofErr w:type="spellEnd"/>
      <w:r w:rsidRPr="004D207F">
        <w:rPr>
          <w:kern w:val="36"/>
        </w:rPr>
        <w:t xml:space="preserve"> </w:t>
      </w:r>
      <w:proofErr w:type="spellStart"/>
      <w:r w:rsidR="00C81160" w:rsidRPr="004D207F">
        <w:rPr>
          <w:kern w:val="36"/>
        </w:rPr>
        <w:t>m</w:t>
      </w:r>
      <w:r w:rsidRPr="004D207F">
        <w:rPr>
          <w:kern w:val="36"/>
        </w:rPr>
        <w:t>asyarakat</w:t>
      </w:r>
      <w:proofErr w:type="spellEnd"/>
      <w:r w:rsidRPr="004D207F">
        <w:rPr>
          <w:rStyle w:val="FootnoteReference"/>
          <w:kern w:val="36"/>
        </w:rPr>
        <w:footnoteReference w:id="9"/>
      </w:r>
      <w:r w:rsidRPr="004D207F">
        <w:rPr>
          <w:kern w:val="36"/>
        </w:rPr>
        <w:t>.</w:t>
      </w:r>
      <w:bookmarkEnd w:id="156"/>
    </w:p>
    <w:p w14:paraId="4F87A31D" w14:textId="77777777" w:rsidR="00CE2ADC" w:rsidRPr="00954C15" w:rsidRDefault="00CE2ADC" w:rsidP="00CE2ADC">
      <w:pPr>
        <w:tabs>
          <w:tab w:val="left" w:pos="1080"/>
          <w:tab w:val="left" w:pos="1170"/>
        </w:tabs>
        <w:spacing w:line="480" w:lineRule="auto"/>
        <w:ind w:left="1080" w:firstLine="338"/>
        <w:jc w:val="both"/>
        <w:rPr>
          <w:kern w:val="36"/>
        </w:rPr>
      </w:pPr>
    </w:p>
    <w:p w14:paraId="1D7BAE2C" w14:textId="3F10AD52" w:rsidR="00E3141E" w:rsidRPr="004D207F" w:rsidRDefault="002443FC" w:rsidP="00CE2ADC">
      <w:pPr>
        <w:pStyle w:val="ListParagraph"/>
        <w:numPr>
          <w:ilvl w:val="0"/>
          <w:numId w:val="46"/>
        </w:numPr>
        <w:spacing w:line="480" w:lineRule="auto"/>
        <w:ind w:left="1080"/>
        <w:rPr>
          <w:b/>
          <w:kern w:val="36"/>
        </w:rPr>
      </w:pPr>
      <w:bookmarkStart w:id="158" w:name="_Toc181269005"/>
      <w:bookmarkStart w:id="159" w:name="_Toc193067770"/>
      <w:bookmarkStart w:id="160" w:name="_Toc193068688"/>
      <w:proofErr w:type="spellStart"/>
      <w:r w:rsidRPr="004D207F">
        <w:rPr>
          <w:kern w:val="36"/>
        </w:rPr>
        <w:t>Sumber</w:t>
      </w:r>
      <w:proofErr w:type="spellEnd"/>
      <w:r w:rsidRPr="004D207F">
        <w:rPr>
          <w:kern w:val="36"/>
        </w:rPr>
        <w:t xml:space="preserve"> data</w:t>
      </w:r>
      <w:bookmarkEnd w:id="158"/>
      <w:bookmarkEnd w:id="159"/>
      <w:bookmarkEnd w:id="160"/>
      <w:r w:rsidRPr="004D207F">
        <w:rPr>
          <w:kern w:val="36"/>
        </w:rPr>
        <w:t xml:space="preserve"> </w:t>
      </w:r>
    </w:p>
    <w:p w14:paraId="4DFE6D2E" w14:textId="7DC66CF6" w:rsidR="005B06FA" w:rsidRPr="004D207F" w:rsidRDefault="005B06FA" w:rsidP="00CE2ADC">
      <w:pPr>
        <w:pStyle w:val="Heading1"/>
        <w:numPr>
          <w:ilvl w:val="0"/>
          <w:numId w:val="3"/>
        </w:numPr>
        <w:spacing w:before="0" w:beforeAutospacing="0" w:after="0" w:afterAutospacing="0" w:line="480" w:lineRule="auto"/>
        <w:ind w:left="1620"/>
        <w:contextualSpacing/>
        <w:jc w:val="left"/>
        <w:rPr>
          <w:b w:val="0"/>
          <w:kern w:val="36"/>
        </w:rPr>
      </w:pPr>
      <w:bookmarkStart w:id="161" w:name="_Toc181269006"/>
      <w:bookmarkStart w:id="162" w:name="_Toc193067771"/>
      <w:bookmarkStart w:id="163" w:name="_Toc193068689"/>
      <w:r w:rsidRPr="004D207F">
        <w:rPr>
          <w:b w:val="0"/>
          <w:kern w:val="36"/>
        </w:rPr>
        <w:t>Data primer</w:t>
      </w:r>
      <w:bookmarkEnd w:id="161"/>
      <w:bookmarkEnd w:id="162"/>
      <w:bookmarkEnd w:id="163"/>
      <w:r w:rsidRPr="004D207F">
        <w:rPr>
          <w:b w:val="0"/>
          <w:kern w:val="36"/>
        </w:rPr>
        <w:t xml:space="preserve"> </w:t>
      </w:r>
    </w:p>
    <w:p w14:paraId="742B7E20" w14:textId="1A0E9BB2" w:rsidR="005E6BF6" w:rsidRPr="004D207F" w:rsidRDefault="0097397F" w:rsidP="00CE2ADC">
      <w:pPr>
        <w:pStyle w:val="Heading1"/>
        <w:spacing w:before="0" w:beforeAutospacing="0" w:after="0" w:afterAutospacing="0" w:line="480" w:lineRule="auto"/>
        <w:ind w:left="1620" w:firstLine="720"/>
        <w:contextualSpacing/>
        <w:jc w:val="both"/>
        <w:rPr>
          <w:b w:val="0"/>
          <w:kern w:val="36"/>
        </w:rPr>
      </w:pPr>
      <w:bookmarkStart w:id="164" w:name="_Toc181269007"/>
      <w:bookmarkStart w:id="165" w:name="_Toc193067772"/>
      <w:bookmarkStart w:id="166" w:name="_Toc193068690"/>
      <w:proofErr w:type="spellStart"/>
      <w:r w:rsidRPr="004D207F">
        <w:rPr>
          <w:b w:val="0"/>
          <w:kern w:val="36"/>
        </w:rPr>
        <w:t>Menurut</w:t>
      </w:r>
      <w:proofErr w:type="spellEnd"/>
      <w:r w:rsidRPr="004D207F">
        <w:rPr>
          <w:b w:val="0"/>
          <w:kern w:val="36"/>
        </w:rPr>
        <w:t xml:space="preserve"> M. Iqbal dan Hasan, data primer </w:t>
      </w:r>
      <w:proofErr w:type="spellStart"/>
      <w:r w:rsidRPr="004D207F">
        <w:rPr>
          <w:b w:val="0"/>
          <w:kern w:val="36"/>
        </w:rPr>
        <w:t>adalah</w:t>
      </w:r>
      <w:proofErr w:type="spellEnd"/>
      <w:r w:rsidRPr="004D207F">
        <w:rPr>
          <w:b w:val="0"/>
          <w:kern w:val="36"/>
        </w:rPr>
        <w:t xml:space="preserve"> data yang </w:t>
      </w:r>
      <w:proofErr w:type="spellStart"/>
      <w:r w:rsidR="00355B3B" w:rsidRPr="004D207F">
        <w:rPr>
          <w:b w:val="0"/>
          <w:kern w:val="36"/>
        </w:rPr>
        <w:t>didapatkan</w:t>
      </w:r>
      <w:proofErr w:type="spellEnd"/>
      <w:r w:rsidR="00355B3B" w:rsidRPr="004D207F">
        <w:rPr>
          <w:b w:val="0"/>
          <w:kern w:val="36"/>
        </w:rPr>
        <w:t xml:space="preserve"> </w:t>
      </w:r>
      <w:proofErr w:type="spellStart"/>
      <w:r w:rsidR="00355B3B" w:rsidRPr="004D207F">
        <w:rPr>
          <w:b w:val="0"/>
          <w:kern w:val="36"/>
        </w:rPr>
        <w:t>dari</w:t>
      </w:r>
      <w:proofErr w:type="spellEnd"/>
      <w:r w:rsidR="00355B3B" w:rsidRPr="004D207F">
        <w:rPr>
          <w:b w:val="0"/>
          <w:kern w:val="36"/>
        </w:rPr>
        <w:t xml:space="preserve"> </w:t>
      </w:r>
      <w:proofErr w:type="spellStart"/>
      <w:r w:rsidR="00355B3B" w:rsidRPr="004D207F">
        <w:rPr>
          <w:b w:val="0"/>
          <w:kern w:val="36"/>
        </w:rPr>
        <w:t>tangan</w:t>
      </w:r>
      <w:proofErr w:type="spellEnd"/>
      <w:r w:rsidR="00355B3B" w:rsidRPr="004D207F">
        <w:rPr>
          <w:b w:val="0"/>
          <w:kern w:val="36"/>
        </w:rPr>
        <w:t xml:space="preserve"> </w:t>
      </w:r>
      <w:proofErr w:type="spellStart"/>
      <w:r w:rsidR="00355B3B" w:rsidRPr="004D207F">
        <w:rPr>
          <w:b w:val="0"/>
          <w:kern w:val="36"/>
        </w:rPr>
        <w:t>pertama</w:t>
      </w:r>
      <w:proofErr w:type="spellEnd"/>
      <w:r w:rsidR="00355B3B" w:rsidRPr="004D207F">
        <w:rPr>
          <w:b w:val="0"/>
          <w:kern w:val="36"/>
        </w:rPr>
        <w:t xml:space="preserve"> </w:t>
      </w:r>
      <w:proofErr w:type="spellStart"/>
      <w:r w:rsidR="00355B3B" w:rsidRPr="004D207F">
        <w:rPr>
          <w:b w:val="0"/>
          <w:kern w:val="36"/>
        </w:rPr>
        <w:t>subjek</w:t>
      </w:r>
      <w:proofErr w:type="spellEnd"/>
      <w:r w:rsidR="00355B3B" w:rsidRPr="004D207F">
        <w:rPr>
          <w:b w:val="0"/>
          <w:kern w:val="36"/>
        </w:rPr>
        <w:t xml:space="preserve"> </w:t>
      </w:r>
      <w:proofErr w:type="spellStart"/>
      <w:r w:rsidR="00355B3B" w:rsidRPr="004D207F">
        <w:rPr>
          <w:b w:val="0"/>
          <w:kern w:val="36"/>
        </w:rPr>
        <w:t>penelitian</w:t>
      </w:r>
      <w:proofErr w:type="spellEnd"/>
      <w:r w:rsidR="00355B3B" w:rsidRPr="004D207F">
        <w:rPr>
          <w:b w:val="0"/>
          <w:kern w:val="36"/>
        </w:rPr>
        <w:t xml:space="preserve"> </w:t>
      </w:r>
      <w:proofErr w:type="spellStart"/>
      <w:r w:rsidR="00355B3B" w:rsidRPr="004D207F">
        <w:rPr>
          <w:b w:val="0"/>
          <w:kern w:val="36"/>
        </w:rPr>
        <w:t>secara</w:t>
      </w:r>
      <w:proofErr w:type="spellEnd"/>
      <w:r w:rsidR="00355B3B" w:rsidRPr="004D207F">
        <w:rPr>
          <w:b w:val="0"/>
          <w:kern w:val="36"/>
        </w:rPr>
        <w:t xml:space="preserve"> </w:t>
      </w:r>
      <w:proofErr w:type="spellStart"/>
      <w:r w:rsidR="00355B3B" w:rsidRPr="004D207F">
        <w:rPr>
          <w:b w:val="0"/>
          <w:kern w:val="36"/>
        </w:rPr>
        <w:t>langsung</w:t>
      </w:r>
      <w:proofErr w:type="spellEnd"/>
      <w:r w:rsidR="00355B3B" w:rsidRPr="004D207F">
        <w:rPr>
          <w:b w:val="0"/>
          <w:kern w:val="36"/>
        </w:rPr>
        <w:t xml:space="preserve"> di </w:t>
      </w:r>
      <w:proofErr w:type="spellStart"/>
      <w:r w:rsidR="00355B3B" w:rsidRPr="004D207F">
        <w:rPr>
          <w:b w:val="0"/>
          <w:kern w:val="36"/>
        </w:rPr>
        <w:t>lapangan</w:t>
      </w:r>
      <w:proofErr w:type="spellEnd"/>
      <w:r w:rsidR="00A34546" w:rsidRPr="004D207F">
        <w:rPr>
          <w:rStyle w:val="FootnoteReference"/>
          <w:b w:val="0"/>
          <w:kern w:val="36"/>
        </w:rPr>
        <w:footnoteReference w:id="10"/>
      </w:r>
      <w:r w:rsidR="005B06FA" w:rsidRPr="004D207F">
        <w:rPr>
          <w:b w:val="0"/>
          <w:kern w:val="36"/>
        </w:rPr>
        <w:t xml:space="preserve">. Dalam </w:t>
      </w:r>
      <w:proofErr w:type="spellStart"/>
      <w:r w:rsidR="005B06FA" w:rsidRPr="004D207F">
        <w:rPr>
          <w:b w:val="0"/>
          <w:kern w:val="36"/>
        </w:rPr>
        <w:t>hal</w:t>
      </w:r>
      <w:proofErr w:type="spellEnd"/>
      <w:r w:rsidR="005B06FA" w:rsidRPr="004D207F">
        <w:rPr>
          <w:b w:val="0"/>
          <w:kern w:val="36"/>
        </w:rPr>
        <w:t xml:space="preserve"> </w:t>
      </w:r>
      <w:proofErr w:type="spellStart"/>
      <w:r w:rsidR="005B06FA" w:rsidRPr="004D207F">
        <w:rPr>
          <w:b w:val="0"/>
          <w:kern w:val="36"/>
        </w:rPr>
        <w:t>ini</w:t>
      </w:r>
      <w:proofErr w:type="spellEnd"/>
      <w:r w:rsidR="005B06FA" w:rsidRPr="004D207F">
        <w:rPr>
          <w:b w:val="0"/>
          <w:kern w:val="36"/>
        </w:rPr>
        <w:t xml:space="preserve"> </w:t>
      </w:r>
      <w:proofErr w:type="spellStart"/>
      <w:r w:rsidR="005B06FA" w:rsidRPr="004D207F">
        <w:rPr>
          <w:b w:val="0"/>
          <w:kern w:val="36"/>
        </w:rPr>
        <w:t>peneliti</w:t>
      </w:r>
      <w:proofErr w:type="spellEnd"/>
      <w:r w:rsidR="005B06FA" w:rsidRPr="004D207F">
        <w:rPr>
          <w:b w:val="0"/>
          <w:kern w:val="36"/>
        </w:rPr>
        <w:t xml:space="preserve"> </w:t>
      </w:r>
      <w:proofErr w:type="spellStart"/>
      <w:r w:rsidR="005B06FA" w:rsidRPr="004D207F">
        <w:rPr>
          <w:b w:val="0"/>
          <w:kern w:val="36"/>
        </w:rPr>
        <w:t>memperoleh</w:t>
      </w:r>
      <w:proofErr w:type="spellEnd"/>
      <w:r w:rsidR="005B06FA" w:rsidRPr="004D207F">
        <w:rPr>
          <w:b w:val="0"/>
          <w:kern w:val="36"/>
        </w:rPr>
        <w:t xml:space="preserve"> data primer </w:t>
      </w:r>
      <w:proofErr w:type="spellStart"/>
      <w:r w:rsidR="005B06FA" w:rsidRPr="004D207F">
        <w:rPr>
          <w:b w:val="0"/>
          <w:kern w:val="36"/>
        </w:rPr>
        <w:t>melakukan</w:t>
      </w:r>
      <w:proofErr w:type="spellEnd"/>
      <w:r w:rsidR="005B06FA" w:rsidRPr="004D207F">
        <w:rPr>
          <w:b w:val="0"/>
          <w:kern w:val="36"/>
        </w:rPr>
        <w:t xml:space="preserve"> </w:t>
      </w:r>
      <w:proofErr w:type="spellStart"/>
      <w:r w:rsidR="005B06FA" w:rsidRPr="004D207F">
        <w:rPr>
          <w:b w:val="0"/>
          <w:kern w:val="36"/>
        </w:rPr>
        <w:t>wawancara</w:t>
      </w:r>
      <w:proofErr w:type="spellEnd"/>
      <w:r w:rsidR="005B06FA" w:rsidRPr="004D207F">
        <w:rPr>
          <w:b w:val="0"/>
          <w:kern w:val="36"/>
        </w:rPr>
        <w:t xml:space="preserve"> </w:t>
      </w:r>
      <w:proofErr w:type="spellStart"/>
      <w:r w:rsidR="005B06FA" w:rsidRPr="004D207F">
        <w:rPr>
          <w:b w:val="0"/>
          <w:kern w:val="36"/>
        </w:rPr>
        <w:t>langsung</w:t>
      </w:r>
      <w:proofErr w:type="spellEnd"/>
      <w:r w:rsidR="005B06FA" w:rsidRPr="004D207F">
        <w:rPr>
          <w:b w:val="0"/>
          <w:kern w:val="36"/>
        </w:rPr>
        <w:t xml:space="preserve"> </w:t>
      </w:r>
      <w:bookmarkEnd w:id="164"/>
      <w:r w:rsidR="0091317E">
        <w:rPr>
          <w:b w:val="0"/>
          <w:kern w:val="36"/>
        </w:rPr>
        <w:t xml:space="preserve">Salah </w:t>
      </w:r>
      <w:proofErr w:type="spellStart"/>
      <w:r w:rsidR="0091317E">
        <w:rPr>
          <w:b w:val="0"/>
          <w:kern w:val="36"/>
        </w:rPr>
        <w:t>satunya</w:t>
      </w:r>
      <w:proofErr w:type="spellEnd"/>
      <w:r w:rsidR="0091317E">
        <w:rPr>
          <w:b w:val="0"/>
          <w:kern w:val="36"/>
        </w:rPr>
        <w:t xml:space="preserve"> </w:t>
      </w:r>
      <w:proofErr w:type="spellStart"/>
      <w:r w:rsidR="0091317E">
        <w:rPr>
          <w:b w:val="0"/>
          <w:kern w:val="36"/>
        </w:rPr>
        <w:t>dengan</w:t>
      </w:r>
      <w:proofErr w:type="spellEnd"/>
      <w:r w:rsidR="0091317E">
        <w:rPr>
          <w:b w:val="0"/>
          <w:kern w:val="36"/>
        </w:rPr>
        <w:t xml:space="preserve"> </w:t>
      </w:r>
      <w:proofErr w:type="spellStart"/>
      <w:r w:rsidR="0091317E">
        <w:rPr>
          <w:b w:val="0"/>
          <w:kern w:val="36"/>
        </w:rPr>
        <w:t>bapak</w:t>
      </w:r>
      <w:proofErr w:type="spellEnd"/>
      <w:r w:rsidR="0091317E">
        <w:rPr>
          <w:b w:val="0"/>
          <w:kern w:val="36"/>
        </w:rPr>
        <w:t xml:space="preserve"> </w:t>
      </w:r>
      <w:proofErr w:type="spellStart"/>
      <w:r w:rsidR="0091317E">
        <w:rPr>
          <w:b w:val="0"/>
          <w:kern w:val="36"/>
        </w:rPr>
        <w:t>Efrizal</w:t>
      </w:r>
      <w:proofErr w:type="spellEnd"/>
      <w:r w:rsidR="0091317E">
        <w:rPr>
          <w:b w:val="0"/>
          <w:kern w:val="36"/>
        </w:rPr>
        <w:t xml:space="preserve"> </w:t>
      </w:r>
      <w:r w:rsidR="00233AE8">
        <w:rPr>
          <w:b w:val="0"/>
          <w:kern w:val="36"/>
        </w:rPr>
        <w:t xml:space="preserve">S.H </w:t>
      </w:r>
      <w:proofErr w:type="spellStart"/>
      <w:r w:rsidR="0091317E">
        <w:rPr>
          <w:b w:val="0"/>
          <w:kern w:val="36"/>
        </w:rPr>
        <w:t>selaku</w:t>
      </w:r>
      <w:proofErr w:type="spellEnd"/>
      <w:r w:rsidR="0091317E">
        <w:rPr>
          <w:b w:val="0"/>
          <w:kern w:val="36"/>
        </w:rPr>
        <w:t xml:space="preserve"> </w:t>
      </w:r>
      <w:proofErr w:type="spellStart"/>
      <w:r w:rsidR="0091317E">
        <w:rPr>
          <w:b w:val="0"/>
          <w:kern w:val="36"/>
        </w:rPr>
        <w:t>Kepala</w:t>
      </w:r>
      <w:proofErr w:type="spellEnd"/>
      <w:r w:rsidR="0091317E">
        <w:rPr>
          <w:b w:val="0"/>
          <w:kern w:val="36"/>
        </w:rPr>
        <w:t xml:space="preserve"> </w:t>
      </w:r>
      <w:proofErr w:type="spellStart"/>
      <w:r w:rsidR="0091317E">
        <w:rPr>
          <w:b w:val="0"/>
          <w:kern w:val="36"/>
        </w:rPr>
        <w:t>Seksi</w:t>
      </w:r>
      <w:proofErr w:type="spellEnd"/>
      <w:r w:rsidR="0091317E">
        <w:rPr>
          <w:b w:val="0"/>
          <w:kern w:val="36"/>
        </w:rPr>
        <w:t xml:space="preserve"> </w:t>
      </w:r>
      <w:proofErr w:type="spellStart"/>
      <w:r w:rsidR="0091317E">
        <w:rPr>
          <w:b w:val="0"/>
          <w:kern w:val="36"/>
        </w:rPr>
        <w:t>Pembinaan</w:t>
      </w:r>
      <w:proofErr w:type="spellEnd"/>
      <w:r w:rsidR="0091317E">
        <w:rPr>
          <w:b w:val="0"/>
          <w:kern w:val="36"/>
        </w:rPr>
        <w:t xml:space="preserve"> di </w:t>
      </w:r>
      <w:proofErr w:type="spellStart"/>
      <w:r w:rsidR="0091317E">
        <w:rPr>
          <w:b w:val="0"/>
          <w:kern w:val="36"/>
        </w:rPr>
        <w:t>Bidang</w:t>
      </w:r>
      <w:proofErr w:type="spellEnd"/>
      <w:r w:rsidR="0091317E">
        <w:rPr>
          <w:b w:val="0"/>
          <w:kern w:val="36"/>
        </w:rPr>
        <w:t xml:space="preserve"> </w:t>
      </w:r>
      <w:proofErr w:type="spellStart"/>
      <w:r w:rsidR="0091317E">
        <w:rPr>
          <w:b w:val="0"/>
          <w:kern w:val="36"/>
        </w:rPr>
        <w:t>Penegakan</w:t>
      </w:r>
      <w:proofErr w:type="spellEnd"/>
      <w:r w:rsidR="0091317E">
        <w:rPr>
          <w:b w:val="0"/>
          <w:kern w:val="36"/>
        </w:rPr>
        <w:t xml:space="preserve"> </w:t>
      </w:r>
      <w:proofErr w:type="spellStart"/>
      <w:r w:rsidR="0091317E">
        <w:rPr>
          <w:b w:val="0"/>
          <w:kern w:val="36"/>
        </w:rPr>
        <w:t>Peraturan</w:t>
      </w:r>
      <w:proofErr w:type="spellEnd"/>
      <w:r w:rsidR="0091317E">
        <w:rPr>
          <w:b w:val="0"/>
          <w:kern w:val="36"/>
        </w:rPr>
        <w:t xml:space="preserve"> </w:t>
      </w:r>
      <w:proofErr w:type="spellStart"/>
      <w:r w:rsidR="0091317E">
        <w:rPr>
          <w:b w:val="0"/>
          <w:kern w:val="36"/>
        </w:rPr>
        <w:t>Perundang-undangan</w:t>
      </w:r>
      <w:proofErr w:type="spellEnd"/>
      <w:r w:rsidR="0091317E">
        <w:rPr>
          <w:b w:val="0"/>
          <w:kern w:val="36"/>
        </w:rPr>
        <w:t xml:space="preserve"> </w:t>
      </w:r>
      <w:proofErr w:type="spellStart"/>
      <w:r w:rsidR="000D1209">
        <w:rPr>
          <w:b w:val="0"/>
          <w:kern w:val="36"/>
        </w:rPr>
        <w:t>Satpol</w:t>
      </w:r>
      <w:proofErr w:type="spellEnd"/>
      <w:r w:rsidR="000D1209">
        <w:rPr>
          <w:b w:val="0"/>
          <w:kern w:val="36"/>
        </w:rPr>
        <w:t xml:space="preserve"> PP Kota Padang</w:t>
      </w:r>
      <w:r w:rsidR="00130BFF">
        <w:rPr>
          <w:b w:val="0"/>
          <w:kern w:val="36"/>
        </w:rPr>
        <w:t>.</w:t>
      </w:r>
      <w:bookmarkEnd w:id="165"/>
      <w:bookmarkEnd w:id="166"/>
    </w:p>
    <w:p w14:paraId="71784784" w14:textId="77777777" w:rsidR="00A34546" w:rsidRPr="004D207F" w:rsidRDefault="005B06FA" w:rsidP="00CE2ADC">
      <w:pPr>
        <w:pStyle w:val="Heading1"/>
        <w:numPr>
          <w:ilvl w:val="0"/>
          <w:numId w:val="3"/>
        </w:numPr>
        <w:spacing w:before="0" w:beforeAutospacing="0" w:after="0" w:afterAutospacing="0" w:line="480" w:lineRule="auto"/>
        <w:ind w:left="1620"/>
        <w:contextualSpacing/>
        <w:jc w:val="left"/>
        <w:rPr>
          <w:b w:val="0"/>
          <w:kern w:val="36"/>
        </w:rPr>
      </w:pPr>
      <w:bookmarkStart w:id="168" w:name="_Toc181269008"/>
      <w:bookmarkStart w:id="169" w:name="_Toc193067773"/>
      <w:bookmarkStart w:id="170" w:name="_Toc193068691"/>
      <w:r w:rsidRPr="004D207F">
        <w:rPr>
          <w:b w:val="0"/>
          <w:kern w:val="36"/>
        </w:rPr>
        <w:t xml:space="preserve">Data </w:t>
      </w:r>
      <w:proofErr w:type="spellStart"/>
      <w:r w:rsidRPr="004D207F">
        <w:rPr>
          <w:b w:val="0"/>
          <w:kern w:val="36"/>
        </w:rPr>
        <w:t>sekunder</w:t>
      </w:r>
      <w:bookmarkEnd w:id="168"/>
      <w:bookmarkEnd w:id="169"/>
      <w:bookmarkEnd w:id="170"/>
      <w:proofErr w:type="spellEnd"/>
      <w:r w:rsidRPr="004D207F">
        <w:rPr>
          <w:b w:val="0"/>
          <w:kern w:val="36"/>
        </w:rPr>
        <w:t xml:space="preserve"> </w:t>
      </w:r>
    </w:p>
    <w:p w14:paraId="23CD03EA" w14:textId="4970D932" w:rsidR="00243BC6" w:rsidRDefault="00A34546" w:rsidP="00CE2ADC">
      <w:pPr>
        <w:pStyle w:val="Heading1"/>
        <w:spacing w:before="0" w:beforeAutospacing="0" w:after="0" w:afterAutospacing="0" w:line="480" w:lineRule="auto"/>
        <w:ind w:left="1620" w:firstLine="720"/>
        <w:contextualSpacing/>
        <w:jc w:val="both"/>
        <w:rPr>
          <w:b w:val="0"/>
          <w:kern w:val="36"/>
        </w:rPr>
      </w:pPr>
      <w:bookmarkStart w:id="171" w:name="_Toc181269009"/>
      <w:bookmarkStart w:id="172" w:name="_Toc193067774"/>
      <w:bookmarkStart w:id="173" w:name="_Toc193068692"/>
      <w:r w:rsidRPr="004D207F">
        <w:rPr>
          <w:b w:val="0"/>
          <w:kern w:val="36"/>
        </w:rPr>
        <w:t xml:space="preserve">Data </w:t>
      </w:r>
      <w:proofErr w:type="spellStart"/>
      <w:r w:rsidRPr="004D207F">
        <w:rPr>
          <w:b w:val="0"/>
          <w:kern w:val="36"/>
        </w:rPr>
        <w:t>sekunder</w:t>
      </w:r>
      <w:proofErr w:type="spellEnd"/>
      <w:r w:rsidRPr="004D207F">
        <w:rPr>
          <w:b w:val="0"/>
          <w:kern w:val="36"/>
        </w:rPr>
        <w:t xml:space="preserve">, </w:t>
      </w:r>
      <w:proofErr w:type="spellStart"/>
      <w:r w:rsidRPr="004D207F">
        <w:rPr>
          <w:b w:val="0"/>
          <w:kern w:val="36"/>
        </w:rPr>
        <w:t>antara</w:t>
      </w:r>
      <w:proofErr w:type="spellEnd"/>
      <w:r w:rsidRPr="004D207F">
        <w:rPr>
          <w:b w:val="0"/>
          <w:kern w:val="36"/>
        </w:rPr>
        <w:t xml:space="preserve"> lain </w:t>
      </w:r>
      <w:proofErr w:type="spellStart"/>
      <w:r w:rsidR="005B06FA" w:rsidRPr="004D207F">
        <w:rPr>
          <w:b w:val="0"/>
          <w:kern w:val="36"/>
        </w:rPr>
        <w:t>mencakup</w:t>
      </w:r>
      <w:proofErr w:type="spellEnd"/>
      <w:r w:rsidR="005B06FA" w:rsidRPr="004D207F">
        <w:rPr>
          <w:b w:val="0"/>
          <w:kern w:val="36"/>
        </w:rPr>
        <w:t xml:space="preserve"> </w:t>
      </w:r>
      <w:proofErr w:type="spellStart"/>
      <w:r w:rsidR="005B06FA" w:rsidRPr="004D207F">
        <w:rPr>
          <w:b w:val="0"/>
          <w:kern w:val="36"/>
        </w:rPr>
        <w:t>dokumen-dokumen</w:t>
      </w:r>
      <w:proofErr w:type="spellEnd"/>
      <w:r w:rsidR="005B06FA" w:rsidRPr="004D207F">
        <w:rPr>
          <w:b w:val="0"/>
          <w:kern w:val="36"/>
        </w:rPr>
        <w:t xml:space="preserve"> </w:t>
      </w:r>
      <w:proofErr w:type="spellStart"/>
      <w:r w:rsidR="005B06FA" w:rsidRPr="004D207F">
        <w:rPr>
          <w:b w:val="0"/>
          <w:kern w:val="36"/>
        </w:rPr>
        <w:t>resmi</w:t>
      </w:r>
      <w:proofErr w:type="spellEnd"/>
      <w:r w:rsidR="005B06FA" w:rsidRPr="004D207F">
        <w:rPr>
          <w:b w:val="0"/>
          <w:kern w:val="36"/>
        </w:rPr>
        <w:t xml:space="preserve">, </w:t>
      </w:r>
      <w:proofErr w:type="spellStart"/>
      <w:r w:rsidR="005B06FA" w:rsidRPr="004D207F">
        <w:rPr>
          <w:b w:val="0"/>
          <w:kern w:val="36"/>
        </w:rPr>
        <w:t>buku-buku</w:t>
      </w:r>
      <w:proofErr w:type="spellEnd"/>
      <w:r w:rsidR="005B06FA" w:rsidRPr="004D207F">
        <w:rPr>
          <w:b w:val="0"/>
          <w:kern w:val="36"/>
        </w:rPr>
        <w:t xml:space="preserve">, </w:t>
      </w:r>
      <w:proofErr w:type="spellStart"/>
      <w:r w:rsidR="005B06FA" w:rsidRPr="004D207F">
        <w:rPr>
          <w:b w:val="0"/>
          <w:kern w:val="36"/>
        </w:rPr>
        <w:t>hasil</w:t>
      </w:r>
      <w:r w:rsidRPr="004D207F">
        <w:rPr>
          <w:b w:val="0"/>
          <w:kern w:val="36"/>
        </w:rPr>
        <w:t>-hasil</w:t>
      </w:r>
      <w:proofErr w:type="spellEnd"/>
      <w:r w:rsidR="005B06FA" w:rsidRPr="004D207F">
        <w:rPr>
          <w:b w:val="0"/>
          <w:kern w:val="36"/>
        </w:rPr>
        <w:t xml:space="preserve"> </w:t>
      </w:r>
      <w:proofErr w:type="spellStart"/>
      <w:r w:rsidR="005B06FA" w:rsidRPr="004D207F">
        <w:rPr>
          <w:b w:val="0"/>
          <w:kern w:val="36"/>
        </w:rPr>
        <w:t>penelitian</w:t>
      </w:r>
      <w:proofErr w:type="spellEnd"/>
      <w:r w:rsidR="005B06FA" w:rsidRPr="004D207F">
        <w:rPr>
          <w:b w:val="0"/>
          <w:kern w:val="36"/>
        </w:rPr>
        <w:t xml:space="preserve"> </w:t>
      </w:r>
      <w:r w:rsidRPr="004D207F">
        <w:rPr>
          <w:b w:val="0"/>
          <w:kern w:val="36"/>
        </w:rPr>
        <w:t xml:space="preserve">yang </w:t>
      </w:r>
      <w:proofErr w:type="spellStart"/>
      <w:r w:rsidRPr="004D207F">
        <w:rPr>
          <w:b w:val="0"/>
          <w:kern w:val="36"/>
        </w:rPr>
        <w:t>berwujud</w:t>
      </w:r>
      <w:proofErr w:type="spellEnd"/>
      <w:r w:rsidRPr="004D207F">
        <w:rPr>
          <w:b w:val="0"/>
          <w:kern w:val="36"/>
        </w:rPr>
        <w:t xml:space="preserve"> </w:t>
      </w:r>
      <w:proofErr w:type="spellStart"/>
      <w:r w:rsidRPr="004D207F">
        <w:rPr>
          <w:b w:val="0"/>
          <w:kern w:val="36"/>
        </w:rPr>
        <w:t>laporan</w:t>
      </w:r>
      <w:proofErr w:type="spellEnd"/>
      <w:r w:rsidRPr="004D207F">
        <w:rPr>
          <w:b w:val="0"/>
          <w:kern w:val="36"/>
        </w:rPr>
        <w:t xml:space="preserve"> </w:t>
      </w:r>
      <w:r w:rsidR="005D7892" w:rsidRPr="004D207F">
        <w:rPr>
          <w:b w:val="0"/>
          <w:kern w:val="36"/>
        </w:rPr>
        <w:t xml:space="preserve">dan </w:t>
      </w:r>
      <w:proofErr w:type="spellStart"/>
      <w:r w:rsidRPr="004D207F">
        <w:rPr>
          <w:b w:val="0"/>
          <w:kern w:val="36"/>
        </w:rPr>
        <w:t>lainnya</w:t>
      </w:r>
      <w:proofErr w:type="spellEnd"/>
      <w:r w:rsidRPr="004D207F">
        <w:rPr>
          <w:rStyle w:val="FootnoteReference"/>
          <w:b w:val="0"/>
          <w:kern w:val="36"/>
        </w:rPr>
        <w:footnoteReference w:id="11"/>
      </w:r>
      <w:r w:rsidRPr="004D207F">
        <w:rPr>
          <w:b w:val="0"/>
          <w:kern w:val="36"/>
        </w:rPr>
        <w:t>. D</w:t>
      </w:r>
      <w:r w:rsidR="00271D3B" w:rsidRPr="004D207F">
        <w:rPr>
          <w:b w:val="0"/>
          <w:kern w:val="36"/>
        </w:rPr>
        <w:t xml:space="preserve">ata </w:t>
      </w:r>
      <w:proofErr w:type="spellStart"/>
      <w:r w:rsidR="00271D3B" w:rsidRPr="004D207F">
        <w:rPr>
          <w:b w:val="0"/>
          <w:kern w:val="36"/>
        </w:rPr>
        <w:t>sekunder</w:t>
      </w:r>
      <w:proofErr w:type="spellEnd"/>
      <w:r w:rsidR="00271D3B" w:rsidRPr="004D207F">
        <w:rPr>
          <w:b w:val="0"/>
          <w:kern w:val="36"/>
        </w:rPr>
        <w:t xml:space="preserve"> yang </w:t>
      </w:r>
      <w:proofErr w:type="spellStart"/>
      <w:r w:rsidR="00271D3B" w:rsidRPr="004D207F">
        <w:rPr>
          <w:b w:val="0"/>
          <w:kern w:val="36"/>
        </w:rPr>
        <w:t>di</w:t>
      </w:r>
      <w:r w:rsidR="005D7892" w:rsidRPr="004D207F">
        <w:rPr>
          <w:b w:val="0"/>
          <w:kern w:val="36"/>
        </w:rPr>
        <w:t>gunakan</w:t>
      </w:r>
      <w:proofErr w:type="spellEnd"/>
      <w:r w:rsidR="005D7892" w:rsidRPr="004D207F">
        <w:rPr>
          <w:b w:val="0"/>
          <w:kern w:val="36"/>
        </w:rPr>
        <w:t xml:space="preserve"> </w:t>
      </w:r>
      <w:proofErr w:type="spellStart"/>
      <w:r w:rsidR="005D7892" w:rsidRPr="004D207F">
        <w:rPr>
          <w:b w:val="0"/>
          <w:kern w:val="36"/>
        </w:rPr>
        <w:t>dalam</w:t>
      </w:r>
      <w:proofErr w:type="spellEnd"/>
      <w:r w:rsidR="005D7892" w:rsidRPr="004D207F">
        <w:rPr>
          <w:b w:val="0"/>
          <w:kern w:val="36"/>
        </w:rPr>
        <w:t xml:space="preserve"> </w:t>
      </w:r>
      <w:proofErr w:type="spellStart"/>
      <w:r w:rsidR="005D7892" w:rsidRPr="004D207F">
        <w:rPr>
          <w:b w:val="0"/>
          <w:kern w:val="36"/>
        </w:rPr>
        <w:t>penelitian</w:t>
      </w:r>
      <w:proofErr w:type="spellEnd"/>
      <w:r w:rsidR="005D7892" w:rsidRPr="004D207F">
        <w:rPr>
          <w:b w:val="0"/>
          <w:kern w:val="36"/>
        </w:rPr>
        <w:t xml:space="preserve"> </w:t>
      </w:r>
      <w:proofErr w:type="spellStart"/>
      <w:r w:rsidR="005D7892" w:rsidRPr="004D207F">
        <w:rPr>
          <w:b w:val="0"/>
          <w:kern w:val="36"/>
        </w:rPr>
        <w:t>ini</w:t>
      </w:r>
      <w:proofErr w:type="spellEnd"/>
      <w:r w:rsidR="005D7892" w:rsidRPr="004D207F">
        <w:rPr>
          <w:b w:val="0"/>
          <w:kern w:val="36"/>
        </w:rPr>
        <w:t xml:space="preserve"> </w:t>
      </w:r>
      <w:proofErr w:type="spellStart"/>
      <w:r w:rsidR="005D7892" w:rsidRPr="004D207F">
        <w:rPr>
          <w:b w:val="0"/>
          <w:kern w:val="36"/>
        </w:rPr>
        <w:t>menggunakan</w:t>
      </w:r>
      <w:proofErr w:type="spellEnd"/>
      <w:r w:rsidR="005D7892" w:rsidRPr="004D207F">
        <w:rPr>
          <w:b w:val="0"/>
          <w:kern w:val="36"/>
        </w:rPr>
        <w:t xml:space="preserve"> data </w:t>
      </w:r>
      <w:proofErr w:type="spellStart"/>
      <w:r w:rsidR="00C87131" w:rsidRPr="004D207F">
        <w:rPr>
          <w:b w:val="0"/>
          <w:kern w:val="36"/>
        </w:rPr>
        <w:t>statisti</w:t>
      </w:r>
      <w:r w:rsidR="00E662FE">
        <w:rPr>
          <w:b w:val="0"/>
          <w:kern w:val="36"/>
        </w:rPr>
        <w:t>k</w:t>
      </w:r>
      <w:proofErr w:type="spellEnd"/>
      <w:r w:rsidR="00E662FE">
        <w:rPr>
          <w:b w:val="0"/>
          <w:kern w:val="36"/>
        </w:rPr>
        <w:t xml:space="preserve"> </w:t>
      </w:r>
      <w:proofErr w:type="spellStart"/>
      <w:r w:rsidR="00E662FE">
        <w:rPr>
          <w:b w:val="0"/>
          <w:kern w:val="36"/>
        </w:rPr>
        <w:t>pelanggaran</w:t>
      </w:r>
      <w:proofErr w:type="spellEnd"/>
      <w:r w:rsidR="00E662FE">
        <w:rPr>
          <w:b w:val="0"/>
          <w:kern w:val="36"/>
        </w:rPr>
        <w:t xml:space="preserve"> </w:t>
      </w:r>
      <w:proofErr w:type="spellStart"/>
      <w:r w:rsidR="00E662FE">
        <w:rPr>
          <w:b w:val="0"/>
          <w:kern w:val="36"/>
        </w:rPr>
        <w:t>ketertiban</w:t>
      </w:r>
      <w:proofErr w:type="spellEnd"/>
      <w:r w:rsidR="00E662FE">
        <w:rPr>
          <w:b w:val="0"/>
          <w:kern w:val="36"/>
        </w:rPr>
        <w:t xml:space="preserve"> </w:t>
      </w:r>
      <w:proofErr w:type="spellStart"/>
      <w:r w:rsidR="00E662FE">
        <w:rPr>
          <w:b w:val="0"/>
          <w:kern w:val="36"/>
        </w:rPr>
        <w:t>umum</w:t>
      </w:r>
      <w:proofErr w:type="spellEnd"/>
      <w:r w:rsidR="00E662FE">
        <w:rPr>
          <w:b w:val="0"/>
          <w:kern w:val="36"/>
        </w:rPr>
        <w:t xml:space="preserve"> di hotel</w:t>
      </w:r>
      <w:r w:rsidR="00C87131" w:rsidRPr="004D207F">
        <w:rPr>
          <w:b w:val="0"/>
          <w:kern w:val="36"/>
        </w:rPr>
        <w:t xml:space="preserve"> </w:t>
      </w:r>
      <w:r w:rsidR="005D7892" w:rsidRPr="004D207F">
        <w:rPr>
          <w:b w:val="0"/>
          <w:kern w:val="36"/>
        </w:rPr>
        <w:t xml:space="preserve">5 </w:t>
      </w:r>
      <w:proofErr w:type="spellStart"/>
      <w:r w:rsidR="005D7892" w:rsidRPr="004D207F">
        <w:rPr>
          <w:b w:val="0"/>
          <w:kern w:val="36"/>
        </w:rPr>
        <w:t>tahun</w:t>
      </w:r>
      <w:proofErr w:type="spellEnd"/>
      <w:r w:rsidR="005D7892" w:rsidRPr="004D207F">
        <w:rPr>
          <w:b w:val="0"/>
          <w:kern w:val="36"/>
        </w:rPr>
        <w:t xml:space="preserve"> </w:t>
      </w:r>
      <w:proofErr w:type="spellStart"/>
      <w:r w:rsidR="005D7892" w:rsidRPr="004D207F">
        <w:rPr>
          <w:b w:val="0"/>
          <w:kern w:val="36"/>
        </w:rPr>
        <w:t>belakang</w:t>
      </w:r>
      <w:proofErr w:type="spellEnd"/>
      <w:r w:rsidR="005B06FA" w:rsidRPr="004D207F">
        <w:rPr>
          <w:b w:val="0"/>
          <w:kern w:val="36"/>
        </w:rPr>
        <w:t xml:space="preserve"> </w:t>
      </w:r>
      <w:proofErr w:type="spellStart"/>
      <w:r w:rsidR="005B06FA" w:rsidRPr="004D207F">
        <w:rPr>
          <w:b w:val="0"/>
          <w:kern w:val="36"/>
        </w:rPr>
        <w:t>dari</w:t>
      </w:r>
      <w:proofErr w:type="spellEnd"/>
      <w:r w:rsidR="005B06FA" w:rsidRPr="004D207F">
        <w:rPr>
          <w:b w:val="0"/>
          <w:kern w:val="36"/>
        </w:rPr>
        <w:t xml:space="preserve"> </w:t>
      </w:r>
      <w:proofErr w:type="spellStart"/>
      <w:r w:rsidR="005B06FA" w:rsidRPr="004D207F">
        <w:rPr>
          <w:b w:val="0"/>
          <w:kern w:val="36"/>
        </w:rPr>
        <w:t>Satpol</w:t>
      </w:r>
      <w:proofErr w:type="spellEnd"/>
      <w:r w:rsidR="005B06FA" w:rsidRPr="004D207F">
        <w:rPr>
          <w:b w:val="0"/>
          <w:kern w:val="36"/>
        </w:rPr>
        <w:t xml:space="preserve"> PP</w:t>
      </w:r>
      <w:r w:rsidR="00C87131" w:rsidRPr="004D207F">
        <w:rPr>
          <w:b w:val="0"/>
          <w:kern w:val="36"/>
        </w:rPr>
        <w:t xml:space="preserve"> </w:t>
      </w:r>
      <w:proofErr w:type="spellStart"/>
      <w:r w:rsidR="005B06FA" w:rsidRPr="004D207F">
        <w:rPr>
          <w:b w:val="0"/>
          <w:kern w:val="36"/>
        </w:rPr>
        <w:t>kota</w:t>
      </w:r>
      <w:proofErr w:type="spellEnd"/>
      <w:r w:rsidR="005B06FA" w:rsidRPr="004D207F">
        <w:rPr>
          <w:b w:val="0"/>
          <w:kern w:val="36"/>
        </w:rPr>
        <w:t xml:space="preserve"> </w:t>
      </w:r>
      <w:proofErr w:type="spellStart"/>
      <w:r w:rsidR="005B06FA" w:rsidRPr="004D207F">
        <w:rPr>
          <w:b w:val="0"/>
          <w:kern w:val="36"/>
        </w:rPr>
        <w:t>padang</w:t>
      </w:r>
      <w:proofErr w:type="spellEnd"/>
      <w:r w:rsidR="00264DDC" w:rsidRPr="004D207F">
        <w:rPr>
          <w:b w:val="0"/>
          <w:kern w:val="36"/>
        </w:rPr>
        <w:t xml:space="preserve"> </w:t>
      </w:r>
      <w:proofErr w:type="spellStart"/>
      <w:r w:rsidR="00264DDC" w:rsidRPr="004D207F">
        <w:rPr>
          <w:b w:val="0"/>
          <w:kern w:val="36"/>
        </w:rPr>
        <w:t>dari</w:t>
      </w:r>
      <w:proofErr w:type="spellEnd"/>
      <w:r w:rsidR="00C87131" w:rsidRPr="004D207F">
        <w:rPr>
          <w:b w:val="0"/>
          <w:kern w:val="36"/>
        </w:rPr>
        <w:t xml:space="preserve"> </w:t>
      </w:r>
      <w:proofErr w:type="spellStart"/>
      <w:r w:rsidR="00C87131" w:rsidRPr="004D207F">
        <w:rPr>
          <w:b w:val="0"/>
          <w:kern w:val="36"/>
        </w:rPr>
        <w:t>tahun</w:t>
      </w:r>
      <w:proofErr w:type="spellEnd"/>
      <w:r w:rsidR="00C87131" w:rsidRPr="004D207F">
        <w:rPr>
          <w:b w:val="0"/>
          <w:kern w:val="36"/>
        </w:rPr>
        <w:t xml:space="preserve"> 2019</w:t>
      </w:r>
      <w:r w:rsidR="00B0343D" w:rsidRPr="004D207F">
        <w:rPr>
          <w:b w:val="0"/>
          <w:kern w:val="36"/>
        </w:rPr>
        <w:t>-</w:t>
      </w:r>
      <w:r w:rsidR="00C87131" w:rsidRPr="004D207F">
        <w:rPr>
          <w:b w:val="0"/>
          <w:kern w:val="36"/>
        </w:rPr>
        <w:t>2024</w:t>
      </w:r>
      <w:r w:rsidR="00264DDC" w:rsidRPr="004D207F">
        <w:rPr>
          <w:b w:val="0"/>
          <w:kern w:val="36"/>
        </w:rPr>
        <w:t>.</w:t>
      </w:r>
      <w:bookmarkEnd w:id="171"/>
      <w:r w:rsidR="00954C15">
        <w:rPr>
          <w:b w:val="0"/>
          <w:kern w:val="36"/>
        </w:rPr>
        <w:t xml:space="preserve"> </w:t>
      </w:r>
      <w:proofErr w:type="spellStart"/>
      <w:r w:rsidR="00954C15">
        <w:rPr>
          <w:b w:val="0"/>
          <w:kern w:val="36"/>
        </w:rPr>
        <w:t>Jumlah</w:t>
      </w:r>
      <w:proofErr w:type="spellEnd"/>
      <w:r w:rsidR="00954C15">
        <w:rPr>
          <w:b w:val="0"/>
          <w:kern w:val="36"/>
        </w:rPr>
        <w:t xml:space="preserve"> </w:t>
      </w:r>
      <w:proofErr w:type="spellStart"/>
      <w:r w:rsidR="00954C15">
        <w:rPr>
          <w:b w:val="0"/>
          <w:kern w:val="36"/>
        </w:rPr>
        <w:t>akomodasi</w:t>
      </w:r>
      <w:proofErr w:type="spellEnd"/>
      <w:r w:rsidR="00954C15">
        <w:rPr>
          <w:b w:val="0"/>
          <w:kern w:val="36"/>
        </w:rPr>
        <w:t xml:space="preserve"> hotel </w:t>
      </w:r>
      <w:proofErr w:type="spellStart"/>
      <w:r w:rsidR="00954C15">
        <w:rPr>
          <w:b w:val="0"/>
          <w:kern w:val="36"/>
        </w:rPr>
        <w:t>menurut</w:t>
      </w:r>
      <w:proofErr w:type="spellEnd"/>
      <w:r w:rsidR="00954C15">
        <w:rPr>
          <w:b w:val="0"/>
          <w:kern w:val="36"/>
        </w:rPr>
        <w:t xml:space="preserve"> </w:t>
      </w:r>
      <w:proofErr w:type="spellStart"/>
      <w:r w:rsidR="00954C15">
        <w:rPr>
          <w:b w:val="0"/>
          <w:kern w:val="36"/>
        </w:rPr>
        <w:t>klasifikasi</w:t>
      </w:r>
      <w:proofErr w:type="spellEnd"/>
      <w:r w:rsidR="00954C15">
        <w:rPr>
          <w:b w:val="0"/>
          <w:kern w:val="36"/>
        </w:rPr>
        <w:t xml:space="preserve"> hotel di Kota Padang</w:t>
      </w:r>
      <w:r w:rsidR="00893079">
        <w:rPr>
          <w:b w:val="0"/>
          <w:kern w:val="36"/>
        </w:rPr>
        <w:t xml:space="preserve">, </w:t>
      </w:r>
      <w:proofErr w:type="spellStart"/>
      <w:r w:rsidR="00893079">
        <w:rPr>
          <w:b w:val="0"/>
          <w:kern w:val="36"/>
        </w:rPr>
        <w:t>menurut</w:t>
      </w:r>
      <w:proofErr w:type="spellEnd"/>
      <w:r w:rsidR="00893079">
        <w:rPr>
          <w:b w:val="0"/>
          <w:kern w:val="36"/>
        </w:rPr>
        <w:t xml:space="preserve"> Badan Pusat </w:t>
      </w:r>
      <w:proofErr w:type="spellStart"/>
      <w:r w:rsidR="00893079">
        <w:rPr>
          <w:b w:val="0"/>
          <w:kern w:val="36"/>
        </w:rPr>
        <w:t>Statistik</w:t>
      </w:r>
      <w:proofErr w:type="spellEnd"/>
      <w:r w:rsidR="00893079">
        <w:rPr>
          <w:b w:val="0"/>
          <w:kern w:val="36"/>
        </w:rPr>
        <w:t xml:space="preserve"> Kota Padang </w:t>
      </w:r>
      <w:proofErr w:type="spellStart"/>
      <w:r w:rsidR="00954C15">
        <w:rPr>
          <w:b w:val="0"/>
          <w:kern w:val="36"/>
        </w:rPr>
        <w:t>terdapat</w:t>
      </w:r>
      <w:proofErr w:type="spellEnd"/>
      <w:r w:rsidR="00954C15">
        <w:rPr>
          <w:b w:val="0"/>
          <w:kern w:val="36"/>
        </w:rPr>
        <w:t xml:space="preserve"> 122 hotel</w:t>
      </w:r>
      <w:r w:rsidR="00CE2ADC">
        <w:rPr>
          <w:b w:val="0"/>
          <w:kern w:val="36"/>
        </w:rPr>
        <w:t>.</w:t>
      </w:r>
      <w:r w:rsidR="00954C15">
        <w:rPr>
          <w:rStyle w:val="FootnoteReference"/>
          <w:b w:val="0"/>
          <w:kern w:val="36"/>
        </w:rPr>
        <w:footnoteReference w:id="12"/>
      </w:r>
      <w:bookmarkEnd w:id="172"/>
      <w:bookmarkEnd w:id="173"/>
    </w:p>
    <w:p w14:paraId="58F768B8" w14:textId="77777777" w:rsidR="0080218B" w:rsidRDefault="0080218B" w:rsidP="00CE2ADC">
      <w:pPr>
        <w:pStyle w:val="Heading1"/>
        <w:spacing w:before="0" w:beforeAutospacing="0" w:after="0" w:afterAutospacing="0" w:line="480" w:lineRule="auto"/>
        <w:ind w:left="1620" w:firstLine="720"/>
        <w:contextualSpacing/>
        <w:jc w:val="both"/>
        <w:rPr>
          <w:b w:val="0"/>
          <w:kern w:val="36"/>
        </w:rPr>
      </w:pPr>
    </w:p>
    <w:p w14:paraId="5CE3144D" w14:textId="77777777" w:rsidR="0080218B" w:rsidRDefault="0080218B" w:rsidP="00CE2ADC">
      <w:pPr>
        <w:pStyle w:val="Heading1"/>
        <w:spacing w:before="0" w:beforeAutospacing="0" w:after="0" w:afterAutospacing="0" w:line="480" w:lineRule="auto"/>
        <w:ind w:left="1620" w:firstLine="720"/>
        <w:contextualSpacing/>
        <w:jc w:val="both"/>
        <w:rPr>
          <w:b w:val="0"/>
          <w:kern w:val="36"/>
        </w:rPr>
      </w:pPr>
    </w:p>
    <w:p w14:paraId="6F87E8E0" w14:textId="056C03D1" w:rsidR="00ED4ECD" w:rsidRPr="004D207F" w:rsidRDefault="00ED4ECD" w:rsidP="00CE2ADC">
      <w:pPr>
        <w:pStyle w:val="ListParagraph"/>
        <w:numPr>
          <w:ilvl w:val="0"/>
          <w:numId w:val="46"/>
        </w:numPr>
        <w:spacing w:line="480" w:lineRule="auto"/>
        <w:ind w:left="1080"/>
        <w:rPr>
          <w:b/>
          <w:kern w:val="36"/>
        </w:rPr>
      </w:pPr>
      <w:bookmarkStart w:id="174" w:name="_Toc181269010"/>
      <w:bookmarkStart w:id="175" w:name="_Toc193067775"/>
      <w:bookmarkStart w:id="176" w:name="_Toc193068693"/>
      <w:r w:rsidRPr="004D207F">
        <w:rPr>
          <w:kern w:val="36"/>
        </w:rPr>
        <w:lastRenderedPageBreak/>
        <w:t xml:space="preserve">Teknik </w:t>
      </w:r>
      <w:proofErr w:type="spellStart"/>
      <w:r w:rsidRPr="004D207F">
        <w:rPr>
          <w:kern w:val="36"/>
        </w:rPr>
        <w:t>pengumpulan</w:t>
      </w:r>
      <w:proofErr w:type="spellEnd"/>
      <w:r w:rsidRPr="004D207F">
        <w:rPr>
          <w:kern w:val="36"/>
        </w:rPr>
        <w:t xml:space="preserve"> data</w:t>
      </w:r>
      <w:bookmarkEnd w:id="174"/>
      <w:bookmarkEnd w:id="175"/>
      <w:bookmarkEnd w:id="176"/>
      <w:r w:rsidRPr="004D207F">
        <w:rPr>
          <w:kern w:val="36"/>
        </w:rPr>
        <w:t xml:space="preserve"> </w:t>
      </w:r>
    </w:p>
    <w:p w14:paraId="5F13D71B" w14:textId="10E25454" w:rsidR="00907133" w:rsidRPr="004D207F" w:rsidRDefault="007F328E" w:rsidP="007B0D5B">
      <w:pPr>
        <w:pStyle w:val="Heading1"/>
        <w:numPr>
          <w:ilvl w:val="0"/>
          <w:numId w:val="4"/>
        </w:numPr>
        <w:spacing w:before="0" w:beforeAutospacing="0" w:after="0" w:afterAutospacing="0" w:line="480" w:lineRule="auto"/>
        <w:ind w:left="1170" w:hanging="36"/>
        <w:contextualSpacing/>
        <w:jc w:val="left"/>
        <w:rPr>
          <w:b w:val="0"/>
          <w:kern w:val="36"/>
        </w:rPr>
      </w:pPr>
      <w:bookmarkStart w:id="177" w:name="_Toc181269011"/>
      <w:bookmarkStart w:id="178" w:name="_Toc193067776"/>
      <w:bookmarkStart w:id="179" w:name="_Toc193068694"/>
      <w:r w:rsidRPr="004D207F">
        <w:rPr>
          <w:b w:val="0"/>
          <w:kern w:val="36"/>
        </w:rPr>
        <w:t xml:space="preserve">Studi </w:t>
      </w:r>
      <w:proofErr w:type="spellStart"/>
      <w:r w:rsidRPr="004D207F">
        <w:rPr>
          <w:b w:val="0"/>
          <w:kern w:val="36"/>
        </w:rPr>
        <w:t>dokumen</w:t>
      </w:r>
      <w:bookmarkEnd w:id="177"/>
      <w:bookmarkEnd w:id="178"/>
      <w:bookmarkEnd w:id="179"/>
      <w:proofErr w:type="spellEnd"/>
    </w:p>
    <w:p w14:paraId="20C14FA5" w14:textId="200828E2" w:rsidR="00982CE6" w:rsidRPr="004D207F" w:rsidRDefault="0097397F" w:rsidP="001A01FB">
      <w:pPr>
        <w:pStyle w:val="Heading1"/>
        <w:spacing w:before="0" w:beforeAutospacing="0" w:after="0" w:afterAutospacing="0" w:line="480" w:lineRule="auto"/>
        <w:ind w:left="1418" w:firstLine="720"/>
        <w:contextualSpacing/>
        <w:jc w:val="both"/>
        <w:rPr>
          <w:b w:val="0"/>
          <w:kern w:val="36"/>
        </w:rPr>
      </w:pPr>
      <w:bookmarkStart w:id="180" w:name="_Toc181269012"/>
      <w:bookmarkStart w:id="181" w:name="_Toc193067777"/>
      <w:bookmarkStart w:id="182" w:name="_Toc193068695"/>
      <w:r w:rsidRPr="004D207F">
        <w:rPr>
          <w:b w:val="0"/>
          <w:kern w:val="36"/>
        </w:rPr>
        <w:t xml:space="preserve">Studi </w:t>
      </w:r>
      <w:proofErr w:type="spellStart"/>
      <w:r w:rsidRPr="004D207F">
        <w:rPr>
          <w:b w:val="0"/>
          <w:kern w:val="36"/>
        </w:rPr>
        <w:t>dokumen</w:t>
      </w:r>
      <w:proofErr w:type="spellEnd"/>
      <w:r w:rsidRPr="004D207F">
        <w:rPr>
          <w:b w:val="0"/>
          <w:kern w:val="36"/>
        </w:rPr>
        <w:t xml:space="preserve"> </w:t>
      </w:r>
      <w:proofErr w:type="spellStart"/>
      <w:r w:rsidRPr="004D207F">
        <w:rPr>
          <w:b w:val="0"/>
          <w:kern w:val="36"/>
        </w:rPr>
        <w:t>adalah</w:t>
      </w:r>
      <w:proofErr w:type="spellEnd"/>
      <w:r w:rsidRPr="004D207F">
        <w:rPr>
          <w:b w:val="0"/>
          <w:kern w:val="36"/>
        </w:rPr>
        <w:t xml:space="preserve"> </w:t>
      </w:r>
      <w:proofErr w:type="spellStart"/>
      <w:r w:rsidR="00C90E67" w:rsidRPr="004D207F">
        <w:rPr>
          <w:b w:val="0"/>
          <w:kern w:val="36"/>
        </w:rPr>
        <w:t>t</w:t>
      </w:r>
      <w:r w:rsidRPr="004D207F">
        <w:rPr>
          <w:b w:val="0"/>
          <w:kern w:val="36"/>
        </w:rPr>
        <w:t>eknik</w:t>
      </w:r>
      <w:proofErr w:type="spellEnd"/>
      <w:r w:rsidRPr="004D207F">
        <w:rPr>
          <w:b w:val="0"/>
          <w:kern w:val="36"/>
        </w:rPr>
        <w:t xml:space="preserve"> </w:t>
      </w:r>
      <w:proofErr w:type="spellStart"/>
      <w:r w:rsidRPr="004D207F">
        <w:rPr>
          <w:b w:val="0"/>
          <w:kern w:val="36"/>
        </w:rPr>
        <w:t>pengumpulan</w:t>
      </w:r>
      <w:proofErr w:type="spellEnd"/>
      <w:r w:rsidRPr="004D207F">
        <w:rPr>
          <w:b w:val="0"/>
          <w:kern w:val="36"/>
        </w:rPr>
        <w:t xml:space="preserve"> data </w:t>
      </w:r>
      <w:proofErr w:type="spellStart"/>
      <w:r w:rsidRPr="004D207F">
        <w:rPr>
          <w:b w:val="0"/>
          <w:kern w:val="36"/>
        </w:rPr>
        <w:t>dengan</w:t>
      </w:r>
      <w:proofErr w:type="spellEnd"/>
      <w:r w:rsidRPr="004D207F">
        <w:rPr>
          <w:b w:val="0"/>
          <w:kern w:val="36"/>
        </w:rPr>
        <w:t xml:space="preserve"> </w:t>
      </w:r>
      <w:proofErr w:type="spellStart"/>
      <w:r w:rsidRPr="004D207F">
        <w:rPr>
          <w:b w:val="0"/>
          <w:kern w:val="36"/>
        </w:rPr>
        <w:t>mempelajari</w:t>
      </w:r>
      <w:proofErr w:type="spellEnd"/>
      <w:r w:rsidRPr="004D207F">
        <w:rPr>
          <w:b w:val="0"/>
          <w:kern w:val="36"/>
        </w:rPr>
        <w:t xml:space="preserve"> </w:t>
      </w:r>
      <w:proofErr w:type="spellStart"/>
      <w:r w:rsidRPr="004D207F">
        <w:rPr>
          <w:b w:val="0"/>
          <w:kern w:val="36"/>
        </w:rPr>
        <w:t>bahan</w:t>
      </w:r>
      <w:proofErr w:type="spellEnd"/>
      <w:r w:rsidRPr="004D207F">
        <w:rPr>
          <w:b w:val="0"/>
          <w:kern w:val="36"/>
        </w:rPr>
        <w:t xml:space="preserve"> </w:t>
      </w:r>
      <w:proofErr w:type="spellStart"/>
      <w:r w:rsidRPr="004D207F">
        <w:rPr>
          <w:b w:val="0"/>
          <w:kern w:val="36"/>
        </w:rPr>
        <w:t>kepustakaan</w:t>
      </w:r>
      <w:proofErr w:type="spellEnd"/>
      <w:r w:rsidRPr="004D207F">
        <w:rPr>
          <w:b w:val="0"/>
          <w:kern w:val="36"/>
        </w:rPr>
        <w:t xml:space="preserve"> </w:t>
      </w:r>
      <w:proofErr w:type="spellStart"/>
      <w:r w:rsidRPr="004D207F">
        <w:rPr>
          <w:b w:val="0"/>
          <w:kern w:val="36"/>
        </w:rPr>
        <w:t>atau</w:t>
      </w:r>
      <w:proofErr w:type="spellEnd"/>
      <w:r w:rsidRPr="004D207F">
        <w:rPr>
          <w:b w:val="0"/>
          <w:kern w:val="36"/>
        </w:rPr>
        <w:t xml:space="preserve"> </w:t>
      </w:r>
      <w:proofErr w:type="spellStart"/>
      <w:r w:rsidRPr="004D207F">
        <w:rPr>
          <w:b w:val="0"/>
          <w:kern w:val="36"/>
        </w:rPr>
        <w:t>literatur</w:t>
      </w:r>
      <w:r w:rsidR="00175509" w:rsidRPr="004D207F">
        <w:rPr>
          <w:b w:val="0"/>
          <w:kern w:val="36"/>
        </w:rPr>
        <w:t>-literatur</w:t>
      </w:r>
      <w:proofErr w:type="spellEnd"/>
      <w:r w:rsidR="00175509" w:rsidRPr="004D207F">
        <w:rPr>
          <w:b w:val="0"/>
          <w:kern w:val="36"/>
        </w:rPr>
        <w:t xml:space="preserve"> yang </w:t>
      </w:r>
      <w:proofErr w:type="spellStart"/>
      <w:r w:rsidR="00175509" w:rsidRPr="004D207F">
        <w:rPr>
          <w:b w:val="0"/>
          <w:kern w:val="36"/>
        </w:rPr>
        <w:t>ada</w:t>
      </w:r>
      <w:proofErr w:type="spellEnd"/>
      <w:r w:rsidR="00175509" w:rsidRPr="004D207F">
        <w:rPr>
          <w:b w:val="0"/>
          <w:kern w:val="36"/>
        </w:rPr>
        <w:t xml:space="preserve">, </w:t>
      </w:r>
      <w:proofErr w:type="spellStart"/>
      <w:r w:rsidR="001D6B01" w:rsidRPr="004D207F">
        <w:rPr>
          <w:b w:val="0"/>
          <w:kern w:val="36"/>
        </w:rPr>
        <w:t>terdiri</w:t>
      </w:r>
      <w:proofErr w:type="spellEnd"/>
      <w:r w:rsidR="001D6B01" w:rsidRPr="004D207F">
        <w:rPr>
          <w:b w:val="0"/>
          <w:kern w:val="36"/>
        </w:rPr>
        <w:t xml:space="preserve"> </w:t>
      </w:r>
      <w:proofErr w:type="spellStart"/>
      <w:r w:rsidR="001D6B01" w:rsidRPr="004D207F">
        <w:rPr>
          <w:b w:val="0"/>
          <w:kern w:val="36"/>
        </w:rPr>
        <w:t>dari</w:t>
      </w:r>
      <w:proofErr w:type="spellEnd"/>
      <w:r w:rsidR="001D6B01" w:rsidRPr="004D207F">
        <w:rPr>
          <w:b w:val="0"/>
          <w:kern w:val="36"/>
        </w:rPr>
        <w:t xml:space="preserve"> </w:t>
      </w:r>
      <w:proofErr w:type="spellStart"/>
      <w:r w:rsidR="001D6B01" w:rsidRPr="004D207F">
        <w:rPr>
          <w:b w:val="0"/>
          <w:kern w:val="36"/>
        </w:rPr>
        <w:t>peraturan</w:t>
      </w:r>
      <w:proofErr w:type="spellEnd"/>
      <w:r w:rsidR="001D6B01" w:rsidRPr="004D207F">
        <w:rPr>
          <w:b w:val="0"/>
          <w:kern w:val="36"/>
        </w:rPr>
        <w:t xml:space="preserve"> </w:t>
      </w:r>
      <w:proofErr w:type="spellStart"/>
      <w:r w:rsidR="001D6B01" w:rsidRPr="004D207F">
        <w:rPr>
          <w:b w:val="0"/>
          <w:kern w:val="36"/>
        </w:rPr>
        <w:t>peraturan</w:t>
      </w:r>
      <w:proofErr w:type="spellEnd"/>
      <w:r w:rsidR="001D6B01" w:rsidRPr="004D207F">
        <w:rPr>
          <w:b w:val="0"/>
          <w:kern w:val="36"/>
        </w:rPr>
        <w:t xml:space="preserve"> </w:t>
      </w:r>
      <w:proofErr w:type="spellStart"/>
      <w:r w:rsidR="001D6B01" w:rsidRPr="004D207F">
        <w:rPr>
          <w:b w:val="0"/>
          <w:kern w:val="36"/>
        </w:rPr>
        <w:t>perundang-undangan</w:t>
      </w:r>
      <w:proofErr w:type="spellEnd"/>
      <w:r w:rsidR="001D6B01" w:rsidRPr="004D207F">
        <w:rPr>
          <w:b w:val="0"/>
          <w:kern w:val="36"/>
        </w:rPr>
        <w:t xml:space="preserve">, </w:t>
      </w:r>
      <w:proofErr w:type="spellStart"/>
      <w:r w:rsidR="001D6B01" w:rsidRPr="004D207F">
        <w:rPr>
          <w:b w:val="0"/>
          <w:kern w:val="36"/>
        </w:rPr>
        <w:t>dokumen-dokumen</w:t>
      </w:r>
      <w:proofErr w:type="spellEnd"/>
      <w:r w:rsidR="001D6B01" w:rsidRPr="004D207F">
        <w:rPr>
          <w:b w:val="0"/>
          <w:kern w:val="36"/>
        </w:rPr>
        <w:t xml:space="preserve">, </w:t>
      </w:r>
      <w:proofErr w:type="spellStart"/>
      <w:r w:rsidR="001D6B01" w:rsidRPr="004D207F">
        <w:rPr>
          <w:b w:val="0"/>
          <w:kern w:val="36"/>
        </w:rPr>
        <w:t>buku-buku</w:t>
      </w:r>
      <w:proofErr w:type="spellEnd"/>
      <w:r w:rsidR="007A3DB3" w:rsidRPr="004D207F">
        <w:rPr>
          <w:b w:val="0"/>
          <w:kern w:val="36"/>
        </w:rPr>
        <w:t xml:space="preserve"> yang </w:t>
      </w:r>
      <w:proofErr w:type="spellStart"/>
      <w:r w:rsidR="007A3DB3" w:rsidRPr="004D207F">
        <w:rPr>
          <w:b w:val="0"/>
          <w:kern w:val="36"/>
        </w:rPr>
        <w:t>berkaitan</w:t>
      </w:r>
      <w:proofErr w:type="spellEnd"/>
      <w:r w:rsidR="007A3DB3" w:rsidRPr="004D207F">
        <w:rPr>
          <w:b w:val="0"/>
          <w:kern w:val="36"/>
        </w:rPr>
        <w:t xml:space="preserve"> </w:t>
      </w:r>
      <w:proofErr w:type="spellStart"/>
      <w:r w:rsidR="007A3DB3" w:rsidRPr="004D207F">
        <w:rPr>
          <w:b w:val="0"/>
          <w:kern w:val="36"/>
        </w:rPr>
        <w:t>dengan</w:t>
      </w:r>
      <w:proofErr w:type="spellEnd"/>
      <w:r w:rsidR="007A3DB3" w:rsidRPr="004D207F">
        <w:rPr>
          <w:b w:val="0"/>
          <w:kern w:val="36"/>
        </w:rPr>
        <w:t xml:space="preserve"> </w:t>
      </w:r>
      <w:proofErr w:type="spellStart"/>
      <w:r w:rsidR="007A3DB3" w:rsidRPr="004D207F">
        <w:rPr>
          <w:b w:val="0"/>
          <w:kern w:val="36"/>
        </w:rPr>
        <w:t>permasalahan</w:t>
      </w:r>
      <w:proofErr w:type="spellEnd"/>
      <w:r w:rsidR="007A3DB3" w:rsidRPr="004D207F">
        <w:rPr>
          <w:b w:val="0"/>
          <w:kern w:val="36"/>
        </w:rPr>
        <w:t xml:space="preserve"> yang </w:t>
      </w:r>
      <w:proofErr w:type="spellStart"/>
      <w:r w:rsidR="007A3DB3" w:rsidRPr="004D207F">
        <w:rPr>
          <w:b w:val="0"/>
          <w:kern w:val="36"/>
        </w:rPr>
        <w:t>akan</w:t>
      </w:r>
      <w:proofErr w:type="spellEnd"/>
      <w:r w:rsidR="007A3DB3" w:rsidRPr="004D207F">
        <w:rPr>
          <w:b w:val="0"/>
          <w:kern w:val="36"/>
        </w:rPr>
        <w:t xml:space="preserve"> </w:t>
      </w:r>
      <w:proofErr w:type="spellStart"/>
      <w:r w:rsidR="007A3DB3" w:rsidRPr="004D207F">
        <w:rPr>
          <w:b w:val="0"/>
          <w:kern w:val="36"/>
        </w:rPr>
        <w:t>diteliti</w:t>
      </w:r>
      <w:proofErr w:type="spellEnd"/>
      <w:r w:rsidR="007F328E" w:rsidRPr="004D207F">
        <w:rPr>
          <w:b w:val="0"/>
          <w:kern w:val="36"/>
        </w:rPr>
        <w:t>.</w:t>
      </w:r>
      <w:r w:rsidR="007F328E" w:rsidRPr="004D207F">
        <w:rPr>
          <w:rStyle w:val="FootnoteReference"/>
          <w:b w:val="0"/>
          <w:kern w:val="36"/>
        </w:rPr>
        <w:footnoteReference w:id="13"/>
      </w:r>
      <w:bookmarkEnd w:id="180"/>
      <w:bookmarkEnd w:id="181"/>
      <w:bookmarkEnd w:id="182"/>
    </w:p>
    <w:p w14:paraId="17403EE6" w14:textId="004B7ABD" w:rsidR="00D26BB0" w:rsidRPr="004D207F" w:rsidRDefault="005B06FA" w:rsidP="007B0D5B">
      <w:pPr>
        <w:pStyle w:val="Heading1"/>
        <w:numPr>
          <w:ilvl w:val="0"/>
          <w:numId w:val="4"/>
        </w:numPr>
        <w:spacing w:before="0" w:beforeAutospacing="0" w:after="0" w:afterAutospacing="0" w:line="480" w:lineRule="auto"/>
        <w:ind w:left="1134" w:firstLine="0"/>
        <w:contextualSpacing/>
        <w:jc w:val="left"/>
        <w:rPr>
          <w:b w:val="0"/>
          <w:kern w:val="36"/>
        </w:rPr>
      </w:pPr>
      <w:bookmarkStart w:id="184" w:name="_Toc181269013"/>
      <w:r w:rsidRPr="004D207F">
        <w:rPr>
          <w:b w:val="0"/>
          <w:kern w:val="36"/>
        </w:rPr>
        <w:t xml:space="preserve"> </w:t>
      </w:r>
      <w:bookmarkStart w:id="185" w:name="_Toc193067778"/>
      <w:bookmarkStart w:id="186" w:name="_Toc193068696"/>
      <w:proofErr w:type="spellStart"/>
      <w:r w:rsidR="00D26BB0" w:rsidRPr="004D207F">
        <w:rPr>
          <w:b w:val="0"/>
          <w:kern w:val="36"/>
        </w:rPr>
        <w:t>Wawancara</w:t>
      </w:r>
      <w:bookmarkEnd w:id="184"/>
      <w:bookmarkEnd w:id="185"/>
      <w:bookmarkEnd w:id="186"/>
      <w:proofErr w:type="spellEnd"/>
      <w:r w:rsidR="00D26BB0" w:rsidRPr="004D207F">
        <w:rPr>
          <w:b w:val="0"/>
          <w:kern w:val="36"/>
        </w:rPr>
        <w:t xml:space="preserve"> </w:t>
      </w:r>
    </w:p>
    <w:p w14:paraId="7EEADD43" w14:textId="1EF90B1D" w:rsidR="009C1E8F" w:rsidRPr="004D207F" w:rsidRDefault="001C1F3E" w:rsidP="007B0D5B">
      <w:pPr>
        <w:pStyle w:val="Heading1"/>
        <w:spacing w:before="0" w:beforeAutospacing="0" w:after="0" w:afterAutospacing="0" w:line="480" w:lineRule="auto"/>
        <w:ind w:left="1559" w:firstLine="720"/>
        <w:contextualSpacing/>
        <w:jc w:val="both"/>
        <w:rPr>
          <w:b w:val="0"/>
          <w:kern w:val="36"/>
        </w:rPr>
      </w:pPr>
      <w:bookmarkStart w:id="187" w:name="_Toc181269014"/>
      <w:bookmarkStart w:id="188" w:name="_Toc193067779"/>
      <w:bookmarkStart w:id="189" w:name="_Toc193068697"/>
      <w:proofErr w:type="spellStart"/>
      <w:r w:rsidRPr="004D207F">
        <w:rPr>
          <w:b w:val="0"/>
          <w:kern w:val="36"/>
        </w:rPr>
        <w:t>Wawancara</w:t>
      </w:r>
      <w:proofErr w:type="spellEnd"/>
      <w:r w:rsidRPr="004D207F">
        <w:rPr>
          <w:b w:val="0"/>
          <w:kern w:val="36"/>
        </w:rPr>
        <w:t xml:space="preserve"> </w:t>
      </w:r>
      <w:proofErr w:type="spellStart"/>
      <w:r w:rsidRPr="004D207F">
        <w:rPr>
          <w:b w:val="0"/>
          <w:kern w:val="36"/>
        </w:rPr>
        <w:t>adalah</w:t>
      </w:r>
      <w:proofErr w:type="spellEnd"/>
      <w:r w:rsidRPr="004D207F">
        <w:rPr>
          <w:b w:val="0"/>
          <w:kern w:val="36"/>
        </w:rPr>
        <w:t xml:space="preserve"> </w:t>
      </w:r>
      <w:proofErr w:type="spellStart"/>
      <w:r w:rsidR="00466523" w:rsidRPr="004D207F">
        <w:rPr>
          <w:b w:val="0"/>
          <w:kern w:val="36"/>
        </w:rPr>
        <w:t>t</w:t>
      </w:r>
      <w:r w:rsidRPr="004D207F">
        <w:rPr>
          <w:b w:val="0"/>
          <w:kern w:val="36"/>
        </w:rPr>
        <w:t>eknik</w:t>
      </w:r>
      <w:proofErr w:type="spellEnd"/>
      <w:r w:rsidRPr="004D207F">
        <w:rPr>
          <w:b w:val="0"/>
          <w:kern w:val="36"/>
        </w:rPr>
        <w:t xml:space="preserve"> </w:t>
      </w:r>
      <w:proofErr w:type="spellStart"/>
      <w:r w:rsidRPr="004D207F">
        <w:rPr>
          <w:b w:val="0"/>
          <w:kern w:val="36"/>
        </w:rPr>
        <w:t>pengumpulan</w:t>
      </w:r>
      <w:proofErr w:type="spellEnd"/>
      <w:r w:rsidRPr="004D207F">
        <w:rPr>
          <w:b w:val="0"/>
          <w:kern w:val="36"/>
        </w:rPr>
        <w:t xml:space="preserve"> data </w:t>
      </w:r>
      <w:proofErr w:type="spellStart"/>
      <w:r w:rsidRPr="004D207F">
        <w:rPr>
          <w:b w:val="0"/>
          <w:kern w:val="36"/>
        </w:rPr>
        <w:t>dengan</w:t>
      </w:r>
      <w:proofErr w:type="spellEnd"/>
      <w:r w:rsidRPr="004D207F">
        <w:rPr>
          <w:b w:val="0"/>
          <w:kern w:val="36"/>
        </w:rPr>
        <w:t xml:space="preserve"> </w:t>
      </w:r>
      <w:proofErr w:type="spellStart"/>
      <w:r w:rsidRPr="004D207F">
        <w:rPr>
          <w:b w:val="0"/>
          <w:kern w:val="36"/>
        </w:rPr>
        <w:t>cara</w:t>
      </w:r>
      <w:proofErr w:type="spellEnd"/>
      <w:r w:rsidRPr="004D207F">
        <w:rPr>
          <w:b w:val="0"/>
          <w:kern w:val="36"/>
        </w:rPr>
        <w:t xml:space="preserve"> </w:t>
      </w:r>
      <w:proofErr w:type="spellStart"/>
      <w:r w:rsidRPr="004D207F">
        <w:rPr>
          <w:b w:val="0"/>
          <w:kern w:val="36"/>
        </w:rPr>
        <w:t>tanya</w:t>
      </w:r>
      <w:proofErr w:type="spellEnd"/>
      <w:r w:rsidRPr="004D207F">
        <w:rPr>
          <w:b w:val="0"/>
          <w:kern w:val="36"/>
        </w:rPr>
        <w:t xml:space="preserve"> </w:t>
      </w:r>
      <w:proofErr w:type="spellStart"/>
      <w:r w:rsidRPr="004D207F">
        <w:rPr>
          <w:b w:val="0"/>
          <w:kern w:val="36"/>
        </w:rPr>
        <w:t>jawab</w:t>
      </w:r>
      <w:proofErr w:type="spellEnd"/>
      <w:r w:rsidRPr="004D207F">
        <w:rPr>
          <w:b w:val="0"/>
          <w:kern w:val="36"/>
        </w:rPr>
        <w:t xml:space="preserve"> </w:t>
      </w:r>
      <w:proofErr w:type="spellStart"/>
      <w:r w:rsidRPr="004D207F">
        <w:rPr>
          <w:b w:val="0"/>
          <w:kern w:val="36"/>
        </w:rPr>
        <w:t>secara</w:t>
      </w:r>
      <w:proofErr w:type="spellEnd"/>
      <w:r w:rsidRPr="004D207F">
        <w:rPr>
          <w:b w:val="0"/>
          <w:kern w:val="36"/>
        </w:rPr>
        <w:t xml:space="preserve"> </w:t>
      </w:r>
      <w:proofErr w:type="spellStart"/>
      <w:r w:rsidRPr="004D207F">
        <w:rPr>
          <w:b w:val="0"/>
          <w:kern w:val="36"/>
        </w:rPr>
        <w:t>lisan</w:t>
      </w:r>
      <w:proofErr w:type="spellEnd"/>
      <w:r w:rsidRPr="004D207F">
        <w:rPr>
          <w:b w:val="0"/>
          <w:kern w:val="36"/>
        </w:rPr>
        <w:t xml:space="preserve"> </w:t>
      </w:r>
      <w:r w:rsidR="00D259B3" w:rsidRPr="004D207F">
        <w:rPr>
          <w:b w:val="0"/>
          <w:kern w:val="36"/>
        </w:rPr>
        <w:t>yang</w:t>
      </w:r>
      <w:r w:rsidRPr="004D207F">
        <w:rPr>
          <w:b w:val="0"/>
          <w:kern w:val="36"/>
        </w:rPr>
        <w:t xml:space="preserve"> </w:t>
      </w:r>
      <w:proofErr w:type="spellStart"/>
      <w:r w:rsidR="00D259B3" w:rsidRPr="004D207F">
        <w:rPr>
          <w:b w:val="0"/>
          <w:kern w:val="36"/>
        </w:rPr>
        <w:t>ber</w:t>
      </w:r>
      <w:r w:rsidRPr="004D207F">
        <w:rPr>
          <w:b w:val="0"/>
          <w:kern w:val="36"/>
        </w:rPr>
        <w:t>langsung</w:t>
      </w:r>
      <w:proofErr w:type="spellEnd"/>
      <w:r w:rsidRPr="004D207F">
        <w:rPr>
          <w:b w:val="0"/>
          <w:kern w:val="36"/>
        </w:rPr>
        <w:t xml:space="preserve"> </w:t>
      </w:r>
      <w:proofErr w:type="spellStart"/>
      <w:r w:rsidRPr="004D207F">
        <w:rPr>
          <w:b w:val="0"/>
          <w:kern w:val="36"/>
        </w:rPr>
        <w:t>satu</w:t>
      </w:r>
      <w:proofErr w:type="spellEnd"/>
      <w:r w:rsidRPr="004D207F">
        <w:rPr>
          <w:b w:val="0"/>
          <w:kern w:val="36"/>
        </w:rPr>
        <w:t xml:space="preserve"> </w:t>
      </w:r>
      <w:proofErr w:type="spellStart"/>
      <w:r w:rsidRPr="004D207F">
        <w:rPr>
          <w:b w:val="0"/>
          <w:kern w:val="36"/>
        </w:rPr>
        <w:t>arah</w:t>
      </w:r>
      <w:proofErr w:type="spellEnd"/>
      <w:r w:rsidRPr="004D207F">
        <w:rPr>
          <w:b w:val="0"/>
          <w:kern w:val="36"/>
        </w:rPr>
        <w:t xml:space="preserve">, </w:t>
      </w:r>
      <w:proofErr w:type="spellStart"/>
      <w:r w:rsidR="00D259B3" w:rsidRPr="004D207F">
        <w:rPr>
          <w:b w:val="0"/>
          <w:kern w:val="36"/>
        </w:rPr>
        <w:t>artinya</w:t>
      </w:r>
      <w:proofErr w:type="spellEnd"/>
      <w:r w:rsidR="00D259B3" w:rsidRPr="004D207F">
        <w:rPr>
          <w:b w:val="0"/>
          <w:kern w:val="36"/>
        </w:rPr>
        <w:t xml:space="preserve"> </w:t>
      </w:r>
      <w:proofErr w:type="spellStart"/>
      <w:r w:rsidR="00D259B3" w:rsidRPr="004D207F">
        <w:rPr>
          <w:b w:val="0"/>
          <w:kern w:val="36"/>
        </w:rPr>
        <w:t>pertanyaan</w:t>
      </w:r>
      <w:proofErr w:type="spellEnd"/>
      <w:r w:rsidR="00D259B3" w:rsidRPr="004D207F">
        <w:rPr>
          <w:b w:val="0"/>
          <w:kern w:val="36"/>
        </w:rPr>
        <w:t xml:space="preserve"> </w:t>
      </w:r>
      <w:proofErr w:type="spellStart"/>
      <w:r w:rsidR="00D259B3" w:rsidRPr="004D207F">
        <w:rPr>
          <w:b w:val="0"/>
          <w:kern w:val="36"/>
        </w:rPr>
        <w:t>datang</w:t>
      </w:r>
      <w:proofErr w:type="spellEnd"/>
      <w:r w:rsidR="00D259B3" w:rsidRPr="004D207F">
        <w:rPr>
          <w:b w:val="0"/>
          <w:kern w:val="36"/>
        </w:rPr>
        <w:t xml:space="preserve"> </w:t>
      </w:r>
      <w:proofErr w:type="spellStart"/>
      <w:r w:rsidR="00D259B3" w:rsidRPr="004D207F">
        <w:rPr>
          <w:b w:val="0"/>
          <w:kern w:val="36"/>
        </w:rPr>
        <w:t>dari</w:t>
      </w:r>
      <w:proofErr w:type="spellEnd"/>
      <w:r w:rsidR="00D259B3" w:rsidRPr="004D207F">
        <w:rPr>
          <w:b w:val="0"/>
          <w:kern w:val="36"/>
        </w:rPr>
        <w:t xml:space="preserve"> </w:t>
      </w:r>
      <w:proofErr w:type="spellStart"/>
      <w:r w:rsidR="00D259B3" w:rsidRPr="004D207F">
        <w:rPr>
          <w:b w:val="0"/>
          <w:kern w:val="36"/>
        </w:rPr>
        <w:t>pihak</w:t>
      </w:r>
      <w:proofErr w:type="spellEnd"/>
      <w:r w:rsidR="00D259B3" w:rsidRPr="004D207F">
        <w:rPr>
          <w:b w:val="0"/>
          <w:kern w:val="36"/>
        </w:rPr>
        <w:t xml:space="preserve"> yang </w:t>
      </w:r>
      <w:proofErr w:type="spellStart"/>
      <w:r w:rsidR="00D259B3" w:rsidRPr="004D207F">
        <w:rPr>
          <w:b w:val="0"/>
          <w:kern w:val="36"/>
        </w:rPr>
        <w:t>mewawancarai</w:t>
      </w:r>
      <w:proofErr w:type="spellEnd"/>
      <w:r w:rsidR="00D259B3" w:rsidRPr="004D207F">
        <w:rPr>
          <w:b w:val="0"/>
          <w:kern w:val="36"/>
        </w:rPr>
        <w:t xml:space="preserve"> dan </w:t>
      </w:r>
      <w:proofErr w:type="spellStart"/>
      <w:r w:rsidR="00D259B3" w:rsidRPr="004D207F">
        <w:rPr>
          <w:b w:val="0"/>
          <w:kern w:val="36"/>
        </w:rPr>
        <w:t>jawaban</w:t>
      </w:r>
      <w:proofErr w:type="spellEnd"/>
      <w:r w:rsidR="00D259B3" w:rsidRPr="004D207F">
        <w:rPr>
          <w:b w:val="0"/>
          <w:kern w:val="36"/>
        </w:rPr>
        <w:t xml:space="preserve"> </w:t>
      </w:r>
      <w:proofErr w:type="spellStart"/>
      <w:r w:rsidR="00D259B3" w:rsidRPr="004D207F">
        <w:rPr>
          <w:b w:val="0"/>
          <w:kern w:val="36"/>
        </w:rPr>
        <w:t>diberikan</w:t>
      </w:r>
      <w:proofErr w:type="spellEnd"/>
      <w:r w:rsidR="00D259B3" w:rsidRPr="004D207F">
        <w:rPr>
          <w:b w:val="0"/>
          <w:kern w:val="36"/>
        </w:rPr>
        <w:t xml:space="preserve"> oleh yang </w:t>
      </w:r>
      <w:proofErr w:type="spellStart"/>
      <w:r w:rsidR="00D259B3" w:rsidRPr="004D207F">
        <w:rPr>
          <w:b w:val="0"/>
          <w:kern w:val="36"/>
        </w:rPr>
        <w:t>diwawancara</w:t>
      </w:r>
      <w:proofErr w:type="spellEnd"/>
      <w:r w:rsidR="00D259B3" w:rsidRPr="004D207F">
        <w:rPr>
          <w:b w:val="0"/>
          <w:kern w:val="36"/>
        </w:rPr>
        <w:t xml:space="preserve"> </w:t>
      </w:r>
      <w:proofErr w:type="spellStart"/>
      <w:r w:rsidR="00DB738D">
        <w:rPr>
          <w:b w:val="0"/>
          <w:kern w:val="36"/>
        </w:rPr>
        <w:t>d</w:t>
      </w:r>
      <w:r w:rsidR="00D26BB0" w:rsidRPr="004D207F">
        <w:rPr>
          <w:b w:val="0"/>
          <w:kern w:val="36"/>
        </w:rPr>
        <w:t>alam</w:t>
      </w:r>
      <w:proofErr w:type="spellEnd"/>
      <w:r w:rsidR="00D26BB0" w:rsidRPr="004D207F">
        <w:rPr>
          <w:b w:val="0"/>
          <w:kern w:val="36"/>
        </w:rPr>
        <w:t xml:space="preserve"> proses interview </w:t>
      </w:r>
      <w:proofErr w:type="spellStart"/>
      <w:r w:rsidR="00D26BB0" w:rsidRPr="004D207F">
        <w:rPr>
          <w:b w:val="0"/>
          <w:kern w:val="36"/>
        </w:rPr>
        <w:t>ada</w:t>
      </w:r>
      <w:proofErr w:type="spellEnd"/>
      <w:r w:rsidR="00D26BB0" w:rsidRPr="004D207F">
        <w:rPr>
          <w:b w:val="0"/>
          <w:kern w:val="36"/>
        </w:rPr>
        <w:t xml:space="preserve"> dua </w:t>
      </w:r>
      <w:proofErr w:type="spellStart"/>
      <w:r w:rsidR="00D26BB0" w:rsidRPr="004D207F">
        <w:rPr>
          <w:b w:val="0"/>
          <w:kern w:val="36"/>
        </w:rPr>
        <w:t>pihak</w:t>
      </w:r>
      <w:proofErr w:type="spellEnd"/>
      <w:r w:rsidR="00D26BB0" w:rsidRPr="004D207F">
        <w:rPr>
          <w:b w:val="0"/>
          <w:kern w:val="36"/>
        </w:rPr>
        <w:t xml:space="preserve"> </w:t>
      </w:r>
      <w:proofErr w:type="spellStart"/>
      <w:r w:rsidR="00D26BB0" w:rsidRPr="004D207F">
        <w:rPr>
          <w:b w:val="0"/>
          <w:kern w:val="36"/>
        </w:rPr>
        <w:t>berfungsi</w:t>
      </w:r>
      <w:proofErr w:type="spellEnd"/>
      <w:r w:rsidR="00D26BB0" w:rsidRPr="004D207F">
        <w:rPr>
          <w:b w:val="0"/>
          <w:kern w:val="36"/>
        </w:rPr>
        <w:t xml:space="preserve"> </w:t>
      </w:r>
      <w:proofErr w:type="spellStart"/>
      <w:r w:rsidR="00D26BB0" w:rsidRPr="004D207F">
        <w:rPr>
          <w:b w:val="0"/>
          <w:kern w:val="36"/>
        </w:rPr>
        <w:t>sebagai</w:t>
      </w:r>
      <w:proofErr w:type="spellEnd"/>
      <w:r w:rsidR="00D26BB0" w:rsidRPr="004D207F">
        <w:rPr>
          <w:b w:val="0"/>
          <w:kern w:val="36"/>
        </w:rPr>
        <w:t xml:space="preserve"> </w:t>
      </w:r>
      <w:proofErr w:type="spellStart"/>
      <w:r w:rsidR="00D26BB0" w:rsidRPr="004D207F">
        <w:rPr>
          <w:b w:val="0"/>
          <w:kern w:val="36"/>
        </w:rPr>
        <w:t>pencari</w:t>
      </w:r>
      <w:proofErr w:type="spellEnd"/>
      <w:r w:rsidR="00D26BB0" w:rsidRPr="004D207F">
        <w:rPr>
          <w:b w:val="0"/>
          <w:kern w:val="36"/>
        </w:rPr>
        <w:t xml:space="preserve"> </w:t>
      </w:r>
      <w:proofErr w:type="spellStart"/>
      <w:r w:rsidR="00D26BB0" w:rsidRPr="004D207F">
        <w:rPr>
          <w:b w:val="0"/>
          <w:kern w:val="36"/>
        </w:rPr>
        <w:t>informasi</w:t>
      </w:r>
      <w:proofErr w:type="spellEnd"/>
      <w:r w:rsidR="00D26BB0" w:rsidRPr="004D207F">
        <w:rPr>
          <w:b w:val="0"/>
          <w:kern w:val="36"/>
        </w:rPr>
        <w:t xml:space="preserve"> </w:t>
      </w:r>
      <w:proofErr w:type="spellStart"/>
      <w:r w:rsidR="00D26BB0" w:rsidRPr="004D207F">
        <w:rPr>
          <w:b w:val="0"/>
          <w:kern w:val="36"/>
        </w:rPr>
        <w:t>atau</w:t>
      </w:r>
      <w:proofErr w:type="spellEnd"/>
      <w:r w:rsidR="00D26BB0" w:rsidRPr="004D207F">
        <w:rPr>
          <w:b w:val="0"/>
          <w:kern w:val="36"/>
        </w:rPr>
        <w:t xml:space="preserve"> interview </w:t>
      </w:r>
      <w:proofErr w:type="spellStart"/>
      <w:r w:rsidR="00D26BB0" w:rsidRPr="004D207F">
        <w:rPr>
          <w:b w:val="0"/>
          <w:kern w:val="36"/>
        </w:rPr>
        <w:t>atau</w:t>
      </w:r>
      <w:proofErr w:type="spellEnd"/>
      <w:r w:rsidR="00D26BB0" w:rsidRPr="004D207F">
        <w:rPr>
          <w:b w:val="0"/>
          <w:kern w:val="36"/>
        </w:rPr>
        <w:t xml:space="preserve"> </w:t>
      </w:r>
      <w:proofErr w:type="spellStart"/>
      <w:r w:rsidR="00D26BB0" w:rsidRPr="004D207F">
        <w:rPr>
          <w:b w:val="0"/>
          <w:kern w:val="36"/>
        </w:rPr>
        <w:t>informan</w:t>
      </w:r>
      <w:proofErr w:type="spellEnd"/>
      <w:r w:rsidR="00D26BB0" w:rsidRPr="004D207F">
        <w:rPr>
          <w:b w:val="0"/>
          <w:kern w:val="36"/>
        </w:rPr>
        <w:t xml:space="preserve"> (</w:t>
      </w:r>
      <w:proofErr w:type="spellStart"/>
      <w:r w:rsidR="00D26BB0" w:rsidRPr="004D207F">
        <w:rPr>
          <w:b w:val="0"/>
          <w:kern w:val="36"/>
        </w:rPr>
        <w:t>resp</w:t>
      </w:r>
      <w:r w:rsidR="00271D3B" w:rsidRPr="004D207F">
        <w:rPr>
          <w:b w:val="0"/>
          <w:kern w:val="36"/>
        </w:rPr>
        <w:t>onden</w:t>
      </w:r>
      <w:proofErr w:type="spellEnd"/>
      <w:r w:rsidR="00271D3B" w:rsidRPr="004D207F">
        <w:rPr>
          <w:b w:val="0"/>
          <w:kern w:val="36"/>
        </w:rPr>
        <w:t xml:space="preserve">). </w:t>
      </w:r>
      <w:bookmarkEnd w:id="187"/>
      <w:r w:rsidR="00E05F5B" w:rsidRPr="004D207F">
        <w:rPr>
          <w:b w:val="0"/>
          <w:kern w:val="36"/>
        </w:rPr>
        <w:t xml:space="preserve">Jenis </w:t>
      </w:r>
      <w:proofErr w:type="spellStart"/>
      <w:r w:rsidR="00E05F5B" w:rsidRPr="004D207F">
        <w:rPr>
          <w:b w:val="0"/>
          <w:kern w:val="36"/>
        </w:rPr>
        <w:t>wawancara</w:t>
      </w:r>
      <w:proofErr w:type="spellEnd"/>
      <w:r w:rsidR="00E05F5B" w:rsidRPr="004D207F">
        <w:rPr>
          <w:b w:val="0"/>
          <w:kern w:val="36"/>
        </w:rPr>
        <w:t xml:space="preserve"> yang di </w:t>
      </w:r>
      <w:proofErr w:type="spellStart"/>
      <w:r w:rsidR="00E05F5B" w:rsidRPr="004D207F">
        <w:rPr>
          <w:b w:val="0"/>
          <w:kern w:val="36"/>
        </w:rPr>
        <w:t>gunakan</w:t>
      </w:r>
      <w:proofErr w:type="spellEnd"/>
      <w:r w:rsidR="00E05F5B" w:rsidRPr="004D207F">
        <w:rPr>
          <w:b w:val="0"/>
          <w:kern w:val="36"/>
        </w:rPr>
        <w:t xml:space="preserve"> </w:t>
      </w:r>
      <w:proofErr w:type="spellStart"/>
      <w:r w:rsidR="00E05F5B" w:rsidRPr="004D207F">
        <w:rPr>
          <w:b w:val="0"/>
          <w:kern w:val="36"/>
        </w:rPr>
        <w:t>dalam</w:t>
      </w:r>
      <w:proofErr w:type="spellEnd"/>
      <w:r w:rsidR="00E05F5B" w:rsidRPr="004D207F">
        <w:rPr>
          <w:b w:val="0"/>
          <w:kern w:val="36"/>
        </w:rPr>
        <w:t xml:space="preserve"> </w:t>
      </w:r>
      <w:proofErr w:type="spellStart"/>
      <w:r w:rsidR="00E05F5B" w:rsidRPr="004D207F">
        <w:rPr>
          <w:b w:val="0"/>
          <w:kern w:val="36"/>
        </w:rPr>
        <w:t>penelitian</w:t>
      </w:r>
      <w:proofErr w:type="spellEnd"/>
      <w:r w:rsidR="00182AAC" w:rsidRPr="004D207F">
        <w:rPr>
          <w:b w:val="0"/>
          <w:kern w:val="36"/>
        </w:rPr>
        <w:t xml:space="preserve"> </w:t>
      </w:r>
      <w:proofErr w:type="spellStart"/>
      <w:r w:rsidR="00182AAC" w:rsidRPr="004D207F">
        <w:rPr>
          <w:b w:val="0"/>
          <w:kern w:val="36"/>
        </w:rPr>
        <w:t>ini</w:t>
      </w:r>
      <w:proofErr w:type="spellEnd"/>
      <w:r w:rsidR="00182AAC" w:rsidRPr="004D207F">
        <w:rPr>
          <w:b w:val="0"/>
          <w:kern w:val="36"/>
        </w:rPr>
        <w:t xml:space="preserve"> </w:t>
      </w:r>
      <w:proofErr w:type="spellStart"/>
      <w:r w:rsidR="00182AAC" w:rsidRPr="004D207F">
        <w:rPr>
          <w:b w:val="0"/>
          <w:kern w:val="36"/>
        </w:rPr>
        <w:t>adalah</w:t>
      </w:r>
      <w:proofErr w:type="spellEnd"/>
      <w:r w:rsidR="00182AAC" w:rsidRPr="004D207F">
        <w:rPr>
          <w:b w:val="0"/>
          <w:kern w:val="36"/>
        </w:rPr>
        <w:t xml:space="preserve"> </w:t>
      </w:r>
      <w:proofErr w:type="spellStart"/>
      <w:r w:rsidR="00182AAC" w:rsidRPr="004D207F">
        <w:rPr>
          <w:b w:val="0"/>
          <w:kern w:val="36"/>
        </w:rPr>
        <w:t>wawancara</w:t>
      </w:r>
      <w:proofErr w:type="spellEnd"/>
      <w:r w:rsidR="00182AAC" w:rsidRPr="004D207F">
        <w:rPr>
          <w:b w:val="0"/>
          <w:kern w:val="36"/>
        </w:rPr>
        <w:t xml:space="preserve"> </w:t>
      </w:r>
      <w:r w:rsidR="00CF085D">
        <w:rPr>
          <w:b w:val="0"/>
          <w:kern w:val="36"/>
        </w:rPr>
        <w:t>semi-</w:t>
      </w:r>
      <w:proofErr w:type="spellStart"/>
      <w:r w:rsidR="00182AAC" w:rsidRPr="004D207F">
        <w:rPr>
          <w:b w:val="0"/>
          <w:kern w:val="36"/>
        </w:rPr>
        <w:t>terstruktur</w:t>
      </w:r>
      <w:proofErr w:type="spellEnd"/>
      <w:r w:rsidR="004E4009" w:rsidRPr="004D207F">
        <w:rPr>
          <w:b w:val="0"/>
          <w:kern w:val="36"/>
        </w:rPr>
        <w:t xml:space="preserve">. </w:t>
      </w:r>
      <w:proofErr w:type="spellStart"/>
      <w:r w:rsidR="004E4009" w:rsidRPr="004D207F">
        <w:rPr>
          <w:b w:val="0"/>
          <w:kern w:val="36"/>
        </w:rPr>
        <w:t>Wawancara</w:t>
      </w:r>
      <w:proofErr w:type="spellEnd"/>
      <w:r w:rsidR="004E4009" w:rsidRPr="004D207F">
        <w:rPr>
          <w:b w:val="0"/>
          <w:kern w:val="36"/>
        </w:rPr>
        <w:t xml:space="preserve"> </w:t>
      </w:r>
      <w:r w:rsidR="00CF085D">
        <w:rPr>
          <w:b w:val="0"/>
          <w:kern w:val="36"/>
        </w:rPr>
        <w:t>semi-</w:t>
      </w:r>
      <w:proofErr w:type="spellStart"/>
      <w:r w:rsidR="004E4009" w:rsidRPr="004D207F">
        <w:rPr>
          <w:b w:val="0"/>
          <w:kern w:val="36"/>
        </w:rPr>
        <w:t>terstruktur</w:t>
      </w:r>
      <w:proofErr w:type="spellEnd"/>
      <w:r w:rsidR="004E4009" w:rsidRPr="004D207F">
        <w:rPr>
          <w:b w:val="0"/>
          <w:kern w:val="36"/>
        </w:rPr>
        <w:t xml:space="preserve"> </w:t>
      </w:r>
      <w:proofErr w:type="spellStart"/>
      <w:r w:rsidR="00CF085D">
        <w:rPr>
          <w:b w:val="0"/>
          <w:kern w:val="36"/>
        </w:rPr>
        <w:t>adalah</w:t>
      </w:r>
      <w:proofErr w:type="spellEnd"/>
      <w:r w:rsidR="00CF085D">
        <w:rPr>
          <w:b w:val="0"/>
          <w:kern w:val="36"/>
        </w:rPr>
        <w:t xml:space="preserve"> </w:t>
      </w:r>
      <w:proofErr w:type="spellStart"/>
      <w:r w:rsidR="00CF085D">
        <w:rPr>
          <w:b w:val="0"/>
          <w:kern w:val="36"/>
        </w:rPr>
        <w:t>metode</w:t>
      </w:r>
      <w:proofErr w:type="spellEnd"/>
      <w:r w:rsidR="00CF085D">
        <w:rPr>
          <w:b w:val="0"/>
          <w:kern w:val="36"/>
        </w:rPr>
        <w:t xml:space="preserve"> </w:t>
      </w:r>
      <w:proofErr w:type="spellStart"/>
      <w:r w:rsidR="00CF085D">
        <w:rPr>
          <w:b w:val="0"/>
          <w:kern w:val="36"/>
        </w:rPr>
        <w:t>wawancara</w:t>
      </w:r>
      <w:proofErr w:type="spellEnd"/>
      <w:r w:rsidR="00CF085D">
        <w:rPr>
          <w:b w:val="0"/>
          <w:kern w:val="36"/>
        </w:rPr>
        <w:t xml:space="preserve"> yang </w:t>
      </w:r>
      <w:proofErr w:type="spellStart"/>
      <w:r w:rsidR="00CF085D">
        <w:rPr>
          <w:b w:val="0"/>
          <w:kern w:val="36"/>
        </w:rPr>
        <w:t>menggunakan</w:t>
      </w:r>
      <w:proofErr w:type="spellEnd"/>
      <w:r w:rsidR="00CF085D">
        <w:rPr>
          <w:b w:val="0"/>
          <w:kern w:val="36"/>
        </w:rPr>
        <w:t xml:space="preserve"> </w:t>
      </w:r>
      <w:proofErr w:type="spellStart"/>
      <w:r w:rsidR="00CF085D">
        <w:rPr>
          <w:b w:val="0"/>
          <w:kern w:val="36"/>
        </w:rPr>
        <w:t>pedoman</w:t>
      </w:r>
      <w:proofErr w:type="spellEnd"/>
      <w:r w:rsidR="00CF085D">
        <w:rPr>
          <w:b w:val="0"/>
          <w:kern w:val="36"/>
        </w:rPr>
        <w:t xml:space="preserve"> </w:t>
      </w:r>
      <w:proofErr w:type="spellStart"/>
      <w:r w:rsidR="00CF085D">
        <w:rPr>
          <w:b w:val="0"/>
          <w:kern w:val="36"/>
        </w:rPr>
        <w:t>wawancara</w:t>
      </w:r>
      <w:proofErr w:type="spellEnd"/>
      <w:r w:rsidR="00CF085D">
        <w:rPr>
          <w:b w:val="0"/>
          <w:kern w:val="36"/>
        </w:rPr>
        <w:t xml:space="preserve"> </w:t>
      </w:r>
      <w:proofErr w:type="spellStart"/>
      <w:r w:rsidR="00CF085D">
        <w:rPr>
          <w:b w:val="0"/>
          <w:kern w:val="36"/>
        </w:rPr>
        <w:t>sebagai</w:t>
      </w:r>
      <w:proofErr w:type="spellEnd"/>
      <w:r w:rsidR="00CF085D">
        <w:rPr>
          <w:b w:val="0"/>
          <w:kern w:val="36"/>
        </w:rPr>
        <w:t xml:space="preserve"> </w:t>
      </w:r>
      <w:proofErr w:type="spellStart"/>
      <w:r w:rsidR="00CF085D">
        <w:rPr>
          <w:b w:val="0"/>
          <w:kern w:val="36"/>
        </w:rPr>
        <w:t>acuan</w:t>
      </w:r>
      <w:proofErr w:type="spellEnd"/>
      <w:r w:rsidR="00CF085D">
        <w:rPr>
          <w:b w:val="0"/>
          <w:kern w:val="36"/>
        </w:rPr>
        <w:t xml:space="preserve">, </w:t>
      </w:r>
      <w:proofErr w:type="spellStart"/>
      <w:r w:rsidR="00CF085D">
        <w:rPr>
          <w:b w:val="0"/>
          <w:kern w:val="36"/>
        </w:rPr>
        <w:t>tetapi</w:t>
      </w:r>
      <w:proofErr w:type="spellEnd"/>
      <w:r w:rsidR="00CF085D">
        <w:rPr>
          <w:b w:val="0"/>
          <w:kern w:val="36"/>
        </w:rPr>
        <w:t xml:space="preserve"> </w:t>
      </w:r>
      <w:proofErr w:type="spellStart"/>
      <w:r w:rsidR="00CF085D">
        <w:rPr>
          <w:b w:val="0"/>
          <w:kern w:val="36"/>
        </w:rPr>
        <w:t>tidak</w:t>
      </w:r>
      <w:proofErr w:type="spellEnd"/>
      <w:r w:rsidR="00CF085D">
        <w:rPr>
          <w:b w:val="0"/>
          <w:kern w:val="36"/>
        </w:rPr>
        <w:t xml:space="preserve"> </w:t>
      </w:r>
      <w:proofErr w:type="spellStart"/>
      <w:r w:rsidR="00CF085D">
        <w:rPr>
          <w:b w:val="0"/>
          <w:kern w:val="36"/>
        </w:rPr>
        <w:t>mengikat</w:t>
      </w:r>
      <w:proofErr w:type="spellEnd"/>
      <w:r w:rsidR="00CF085D">
        <w:rPr>
          <w:b w:val="0"/>
          <w:kern w:val="36"/>
        </w:rPr>
        <w:t xml:space="preserve"> </w:t>
      </w:r>
      <w:proofErr w:type="spellStart"/>
      <w:r w:rsidR="00CF085D">
        <w:rPr>
          <w:b w:val="0"/>
          <w:kern w:val="36"/>
        </w:rPr>
        <w:t>pewawancara</w:t>
      </w:r>
      <w:proofErr w:type="spellEnd"/>
      <w:r w:rsidR="00CF085D">
        <w:rPr>
          <w:b w:val="0"/>
          <w:kern w:val="36"/>
        </w:rPr>
        <w:t xml:space="preserve"> </w:t>
      </w:r>
      <w:proofErr w:type="spellStart"/>
      <w:r w:rsidR="00CF085D">
        <w:rPr>
          <w:b w:val="0"/>
          <w:kern w:val="36"/>
        </w:rPr>
        <w:t>untuk</w:t>
      </w:r>
      <w:proofErr w:type="spellEnd"/>
      <w:r w:rsidR="00CF085D">
        <w:rPr>
          <w:b w:val="0"/>
          <w:kern w:val="36"/>
        </w:rPr>
        <w:t xml:space="preserve"> </w:t>
      </w:r>
      <w:proofErr w:type="spellStart"/>
      <w:r w:rsidR="00CF085D">
        <w:rPr>
          <w:b w:val="0"/>
          <w:kern w:val="36"/>
        </w:rPr>
        <w:t>mengajukan</w:t>
      </w:r>
      <w:proofErr w:type="spellEnd"/>
      <w:r w:rsidR="00CF085D">
        <w:rPr>
          <w:b w:val="0"/>
          <w:kern w:val="36"/>
        </w:rPr>
        <w:t xml:space="preserve"> </w:t>
      </w:r>
      <w:proofErr w:type="spellStart"/>
      <w:r w:rsidR="00CF085D">
        <w:rPr>
          <w:b w:val="0"/>
          <w:kern w:val="36"/>
        </w:rPr>
        <w:t>pertanyaan</w:t>
      </w:r>
      <w:proofErr w:type="spellEnd"/>
      <w:r w:rsidR="00CF085D">
        <w:rPr>
          <w:b w:val="0"/>
          <w:kern w:val="36"/>
        </w:rPr>
        <w:t xml:space="preserve"> </w:t>
      </w:r>
      <w:proofErr w:type="spellStart"/>
      <w:r w:rsidR="00CF085D">
        <w:rPr>
          <w:b w:val="0"/>
          <w:kern w:val="36"/>
        </w:rPr>
        <w:t>secara</w:t>
      </w:r>
      <w:proofErr w:type="spellEnd"/>
      <w:r w:rsidR="00CF085D">
        <w:rPr>
          <w:b w:val="0"/>
          <w:kern w:val="36"/>
        </w:rPr>
        <w:t xml:space="preserve"> </w:t>
      </w:r>
      <w:proofErr w:type="spellStart"/>
      <w:r w:rsidR="00CF085D">
        <w:rPr>
          <w:b w:val="0"/>
          <w:kern w:val="36"/>
        </w:rPr>
        <w:t>kaku</w:t>
      </w:r>
      <w:proofErr w:type="spellEnd"/>
      <w:r w:rsidR="00CF085D">
        <w:rPr>
          <w:b w:val="0"/>
          <w:kern w:val="36"/>
        </w:rPr>
        <w:t xml:space="preserve">. </w:t>
      </w:r>
      <w:proofErr w:type="spellStart"/>
      <w:r w:rsidR="00CF085D">
        <w:rPr>
          <w:b w:val="0"/>
          <w:kern w:val="36"/>
        </w:rPr>
        <w:t>Pewawancara</w:t>
      </w:r>
      <w:proofErr w:type="spellEnd"/>
      <w:r w:rsidR="00CF085D">
        <w:rPr>
          <w:b w:val="0"/>
          <w:kern w:val="36"/>
        </w:rPr>
        <w:t xml:space="preserve"> </w:t>
      </w:r>
      <w:proofErr w:type="spellStart"/>
      <w:r w:rsidR="00CF085D">
        <w:rPr>
          <w:b w:val="0"/>
          <w:kern w:val="36"/>
        </w:rPr>
        <w:t>dapat</w:t>
      </w:r>
      <w:proofErr w:type="spellEnd"/>
      <w:r w:rsidR="00CF085D">
        <w:rPr>
          <w:b w:val="0"/>
          <w:kern w:val="36"/>
        </w:rPr>
        <w:t xml:space="preserve"> </w:t>
      </w:r>
      <w:proofErr w:type="spellStart"/>
      <w:r w:rsidR="00CF085D">
        <w:rPr>
          <w:b w:val="0"/>
          <w:kern w:val="36"/>
        </w:rPr>
        <w:t>menyesuaikan</w:t>
      </w:r>
      <w:proofErr w:type="spellEnd"/>
      <w:r w:rsidR="00CF085D">
        <w:rPr>
          <w:b w:val="0"/>
          <w:kern w:val="36"/>
        </w:rPr>
        <w:t xml:space="preserve"> </w:t>
      </w:r>
      <w:proofErr w:type="spellStart"/>
      <w:r w:rsidR="00CF085D">
        <w:rPr>
          <w:b w:val="0"/>
          <w:kern w:val="36"/>
        </w:rPr>
        <w:t>urutan</w:t>
      </w:r>
      <w:proofErr w:type="spellEnd"/>
      <w:r w:rsidR="00CF085D">
        <w:rPr>
          <w:b w:val="0"/>
          <w:kern w:val="36"/>
        </w:rPr>
        <w:t xml:space="preserve">, </w:t>
      </w:r>
      <w:proofErr w:type="spellStart"/>
      <w:r w:rsidR="00CF085D">
        <w:rPr>
          <w:b w:val="0"/>
          <w:kern w:val="36"/>
        </w:rPr>
        <w:t>formulasi</w:t>
      </w:r>
      <w:proofErr w:type="spellEnd"/>
      <w:r w:rsidR="00CF085D">
        <w:rPr>
          <w:b w:val="0"/>
          <w:kern w:val="36"/>
        </w:rPr>
        <w:t xml:space="preserve">, </w:t>
      </w:r>
      <w:proofErr w:type="spellStart"/>
      <w:r w:rsidR="00CF085D">
        <w:rPr>
          <w:b w:val="0"/>
          <w:kern w:val="36"/>
        </w:rPr>
        <w:t>atau</w:t>
      </w:r>
      <w:proofErr w:type="spellEnd"/>
      <w:r w:rsidR="00CF085D">
        <w:rPr>
          <w:b w:val="0"/>
          <w:kern w:val="36"/>
        </w:rPr>
        <w:t xml:space="preserve"> </w:t>
      </w:r>
      <w:proofErr w:type="spellStart"/>
      <w:r w:rsidR="00CF085D">
        <w:rPr>
          <w:b w:val="0"/>
          <w:kern w:val="36"/>
        </w:rPr>
        <w:t>penambahan</w:t>
      </w:r>
      <w:proofErr w:type="spellEnd"/>
      <w:r w:rsidR="00CF085D">
        <w:rPr>
          <w:b w:val="0"/>
          <w:kern w:val="36"/>
        </w:rPr>
        <w:t xml:space="preserve"> </w:t>
      </w:r>
      <w:proofErr w:type="spellStart"/>
      <w:r w:rsidR="00CF085D">
        <w:rPr>
          <w:b w:val="0"/>
          <w:kern w:val="36"/>
        </w:rPr>
        <w:t>pertanyaan</w:t>
      </w:r>
      <w:proofErr w:type="spellEnd"/>
      <w:r w:rsidR="00CF085D">
        <w:rPr>
          <w:b w:val="0"/>
          <w:kern w:val="36"/>
        </w:rPr>
        <w:t xml:space="preserve"> </w:t>
      </w:r>
      <w:proofErr w:type="spellStart"/>
      <w:r w:rsidR="00CF085D">
        <w:rPr>
          <w:b w:val="0"/>
          <w:kern w:val="36"/>
        </w:rPr>
        <w:t>sesuai</w:t>
      </w:r>
      <w:proofErr w:type="spellEnd"/>
      <w:r w:rsidR="00CF085D">
        <w:rPr>
          <w:b w:val="0"/>
          <w:kern w:val="36"/>
        </w:rPr>
        <w:t xml:space="preserve"> </w:t>
      </w:r>
      <w:proofErr w:type="spellStart"/>
      <w:r w:rsidR="00CF085D">
        <w:rPr>
          <w:b w:val="0"/>
          <w:kern w:val="36"/>
        </w:rPr>
        <w:t>dengan</w:t>
      </w:r>
      <w:proofErr w:type="spellEnd"/>
      <w:r w:rsidR="00CF085D">
        <w:rPr>
          <w:b w:val="0"/>
          <w:kern w:val="36"/>
        </w:rPr>
        <w:t xml:space="preserve"> </w:t>
      </w:r>
      <w:proofErr w:type="spellStart"/>
      <w:r w:rsidR="00CF085D">
        <w:rPr>
          <w:b w:val="0"/>
          <w:kern w:val="36"/>
        </w:rPr>
        <w:t>situasi</w:t>
      </w:r>
      <w:proofErr w:type="spellEnd"/>
      <w:r w:rsidR="00CF085D">
        <w:rPr>
          <w:b w:val="0"/>
          <w:kern w:val="36"/>
        </w:rPr>
        <w:t xml:space="preserve"> dan </w:t>
      </w:r>
      <w:proofErr w:type="spellStart"/>
      <w:r w:rsidR="00CF085D">
        <w:rPr>
          <w:b w:val="0"/>
          <w:kern w:val="36"/>
        </w:rPr>
        <w:t>respons</w:t>
      </w:r>
      <w:proofErr w:type="spellEnd"/>
      <w:r w:rsidR="00CF085D">
        <w:rPr>
          <w:b w:val="0"/>
          <w:kern w:val="36"/>
        </w:rPr>
        <w:t xml:space="preserve"> </w:t>
      </w:r>
      <w:proofErr w:type="spellStart"/>
      <w:r w:rsidR="00CF085D">
        <w:rPr>
          <w:b w:val="0"/>
          <w:kern w:val="36"/>
        </w:rPr>
        <w:t>narasumber</w:t>
      </w:r>
      <w:proofErr w:type="spellEnd"/>
      <w:r w:rsidR="00CF085D">
        <w:rPr>
          <w:b w:val="0"/>
          <w:kern w:val="36"/>
        </w:rPr>
        <w:t xml:space="preserve">. </w:t>
      </w:r>
      <w:r w:rsidR="00CF085D">
        <w:rPr>
          <w:rStyle w:val="FootnoteReference"/>
          <w:b w:val="0"/>
          <w:kern w:val="36"/>
        </w:rPr>
        <w:footnoteReference w:id="14"/>
      </w:r>
      <w:bookmarkEnd w:id="188"/>
      <w:bookmarkEnd w:id="189"/>
    </w:p>
    <w:p w14:paraId="7774B258" w14:textId="77F21F10" w:rsidR="005B06FA" w:rsidRPr="004D207F" w:rsidRDefault="005B06FA" w:rsidP="00CE2ADC">
      <w:pPr>
        <w:pStyle w:val="ListParagraph"/>
        <w:numPr>
          <w:ilvl w:val="0"/>
          <w:numId w:val="46"/>
        </w:numPr>
        <w:spacing w:line="480" w:lineRule="auto"/>
        <w:ind w:left="1080"/>
        <w:rPr>
          <w:b/>
          <w:kern w:val="36"/>
        </w:rPr>
      </w:pPr>
      <w:bookmarkStart w:id="190" w:name="_Toc181269015"/>
      <w:bookmarkStart w:id="191" w:name="_Toc193067780"/>
      <w:bookmarkStart w:id="192" w:name="_Toc193068698"/>
      <w:r w:rsidRPr="004D207F">
        <w:rPr>
          <w:kern w:val="36"/>
        </w:rPr>
        <w:lastRenderedPageBreak/>
        <w:t xml:space="preserve">Teknik </w:t>
      </w:r>
      <w:proofErr w:type="spellStart"/>
      <w:r w:rsidRPr="004D207F">
        <w:rPr>
          <w:kern w:val="36"/>
        </w:rPr>
        <w:t>analisis</w:t>
      </w:r>
      <w:proofErr w:type="spellEnd"/>
      <w:r w:rsidRPr="004D207F">
        <w:rPr>
          <w:kern w:val="36"/>
        </w:rPr>
        <w:t xml:space="preserve"> data</w:t>
      </w:r>
      <w:bookmarkEnd w:id="190"/>
      <w:bookmarkEnd w:id="191"/>
      <w:bookmarkEnd w:id="192"/>
      <w:r w:rsidRPr="004D207F">
        <w:rPr>
          <w:kern w:val="36"/>
        </w:rPr>
        <w:t xml:space="preserve"> </w:t>
      </w:r>
    </w:p>
    <w:p w14:paraId="2D99B330" w14:textId="62B41308" w:rsidR="002E4B92" w:rsidRDefault="001C1F3E" w:rsidP="007B0D5B">
      <w:pPr>
        <w:pStyle w:val="Heading1"/>
        <w:spacing w:before="0" w:beforeAutospacing="0" w:after="0" w:afterAutospacing="0" w:line="480" w:lineRule="auto"/>
        <w:ind w:left="992" w:firstLine="720"/>
        <w:contextualSpacing/>
        <w:jc w:val="both"/>
        <w:rPr>
          <w:b w:val="0"/>
          <w:kern w:val="36"/>
        </w:rPr>
      </w:pPr>
      <w:bookmarkStart w:id="193" w:name="_Toc181269016"/>
      <w:bookmarkStart w:id="194" w:name="_Toc193067781"/>
      <w:bookmarkStart w:id="195" w:name="_Toc193068699"/>
      <w:r w:rsidRPr="004D207F">
        <w:rPr>
          <w:b w:val="0"/>
          <w:kern w:val="36"/>
        </w:rPr>
        <w:t xml:space="preserve">Dalam </w:t>
      </w:r>
      <w:proofErr w:type="spellStart"/>
      <w:r w:rsidRPr="004D207F">
        <w:rPr>
          <w:b w:val="0"/>
          <w:kern w:val="36"/>
        </w:rPr>
        <w:t>penelitian</w:t>
      </w:r>
      <w:proofErr w:type="spellEnd"/>
      <w:r w:rsidRPr="004D207F">
        <w:rPr>
          <w:b w:val="0"/>
          <w:kern w:val="36"/>
        </w:rPr>
        <w:t xml:space="preserve"> </w:t>
      </w:r>
      <w:proofErr w:type="spellStart"/>
      <w:r w:rsidRPr="004D207F">
        <w:rPr>
          <w:b w:val="0"/>
          <w:kern w:val="36"/>
        </w:rPr>
        <w:t>ini</w:t>
      </w:r>
      <w:proofErr w:type="spellEnd"/>
      <w:r w:rsidRPr="004D207F">
        <w:rPr>
          <w:b w:val="0"/>
          <w:kern w:val="36"/>
        </w:rPr>
        <w:t xml:space="preserve">, </w:t>
      </w:r>
      <w:proofErr w:type="spellStart"/>
      <w:r w:rsidRPr="004D207F">
        <w:rPr>
          <w:b w:val="0"/>
          <w:kern w:val="36"/>
        </w:rPr>
        <w:t>analisis</w:t>
      </w:r>
      <w:proofErr w:type="spellEnd"/>
      <w:r w:rsidRPr="004D207F">
        <w:rPr>
          <w:b w:val="0"/>
          <w:kern w:val="36"/>
        </w:rPr>
        <w:t xml:space="preserve"> data di </w:t>
      </w:r>
      <w:proofErr w:type="spellStart"/>
      <w:r w:rsidRPr="004D207F">
        <w:rPr>
          <w:b w:val="0"/>
          <w:kern w:val="36"/>
        </w:rPr>
        <w:t>lakukan</w:t>
      </w:r>
      <w:proofErr w:type="spellEnd"/>
      <w:r w:rsidRPr="004D207F">
        <w:rPr>
          <w:b w:val="0"/>
          <w:kern w:val="36"/>
        </w:rPr>
        <w:t xml:space="preserve"> </w:t>
      </w:r>
      <w:proofErr w:type="spellStart"/>
      <w:r w:rsidRPr="004D207F">
        <w:rPr>
          <w:b w:val="0"/>
          <w:kern w:val="36"/>
        </w:rPr>
        <w:t>secara</w:t>
      </w:r>
      <w:proofErr w:type="spellEnd"/>
      <w:r w:rsidRPr="004D207F">
        <w:rPr>
          <w:b w:val="0"/>
          <w:kern w:val="36"/>
        </w:rPr>
        <w:t xml:space="preserve"> </w:t>
      </w:r>
      <w:proofErr w:type="spellStart"/>
      <w:r w:rsidR="00B257D4" w:rsidRPr="004D207F">
        <w:rPr>
          <w:b w:val="0"/>
          <w:kern w:val="36"/>
        </w:rPr>
        <w:t>deskriptif</w:t>
      </w:r>
      <w:proofErr w:type="spellEnd"/>
      <w:r w:rsidR="00B257D4" w:rsidRPr="004D207F">
        <w:rPr>
          <w:b w:val="0"/>
          <w:kern w:val="36"/>
        </w:rPr>
        <w:t xml:space="preserve"> </w:t>
      </w:r>
      <w:proofErr w:type="spellStart"/>
      <w:r w:rsidR="00B257D4" w:rsidRPr="004D207F">
        <w:rPr>
          <w:b w:val="0"/>
          <w:kern w:val="36"/>
        </w:rPr>
        <w:t>analitis</w:t>
      </w:r>
      <w:proofErr w:type="spellEnd"/>
      <w:r w:rsidR="00271D3B" w:rsidRPr="004D207F">
        <w:rPr>
          <w:b w:val="0"/>
          <w:kern w:val="36"/>
        </w:rPr>
        <w:t xml:space="preserve">, </w:t>
      </w:r>
      <w:proofErr w:type="spellStart"/>
      <w:r w:rsidR="00271D3B" w:rsidRPr="004D207F">
        <w:rPr>
          <w:b w:val="0"/>
          <w:kern w:val="36"/>
        </w:rPr>
        <w:t>analisis</w:t>
      </w:r>
      <w:proofErr w:type="spellEnd"/>
      <w:r w:rsidR="00271D3B" w:rsidRPr="004D207F">
        <w:rPr>
          <w:b w:val="0"/>
          <w:kern w:val="36"/>
        </w:rPr>
        <w:t xml:space="preserve"> data yang </w:t>
      </w:r>
      <w:proofErr w:type="spellStart"/>
      <w:r w:rsidR="00271D3B" w:rsidRPr="004D207F">
        <w:rPr>
          <w:b w:val="0"/>
          <w:kern w:val="36"/>
        </w:rPr>
        <w:t>di</w:t>
      </w:r>
      <w:r w:rsidR="00B257D4" w:rsidRPr="004D207F">
        <w:rPr>
          <w:b w:val="0"/>
          <w:kern w:val="36"/>
        </w:rPr>
        <w:t>pergunakan</w:t>
      </w:r>
      <w:proofErr w:type="spellEnd"/>
      <w:r w:rsidR="00B257D4" w:rsidRPr="004D207F">
        <w:rPr>
          <w:b w:val="0"/>
          <w:kern w:val="36"/>
        </w:rPr>
        <w:t xml:space="preserve"> </w:t>
      </w:r>
      <w:proofErr w:type="spellStart"/>
      <w:r w:rsidR="00B257D4" w:rsidRPr="004D207F">
        <w:rPr>
          <w:b w:val="0"/>
          <w:kern w:val="36"/>
        </w:rPr>
        <w:t>adalah</w:t>
      </w:r>
      <w:proofErr w:type="spellEnd"/>
      <w:r w:rsidR="00B257D4" w:rsidRPr="004D207F">
        <w:rPr>
          <w:b w:val="0"/>
          <w:kern w:val="36"/>
        </w:rPr>
        <w:t xml:space="preserve"> </w:t>
      </w:r>
      <w:proofErr w:type="spellStart"/>
      <w:r w:rsidR="00B257D4" w:rsidRPr="004D207F">
        <w:rPr>
          <w:b w:val="0"/>
          <w:kern w:val="36"/>
        </w:rPr>
        <w:t>pendekatan</w:t>
      </w:r>
      <w:proofErr w:type="spellEnd"/>
      <w:r w:rsidR="00B257D4" w:rsidRPr="004D207F">
        <w:rPr>
          <w:b w:val="0"/>
          <w:kern w:val="36"/>
        </w:rPr>
        <w:t xml:space="preserve"> </w:t>
      </w:r>
      <w:proofErr w:type="spellStart"/>
      <w:r w:rsidR="00B257D4" w:rsidRPr="004D207F">
        <w:rPr>
          <w:b w:val="0"/>
          <w:kern w:val="36"/>
        </w:rPr>
        <w:t>kualitatif</w:t>
      </w:r>
      <w:proofErr w:type="spellEnd"/>
      <w:r w:rsidR="00B257D4" w:rsidRPr="004D207F">
        <w:rPr>
          <w:b w:val="0"/>
          <w:kern w:val="36"/>
        </w:rPr>
        <w:t xml:space="preserve"> </w:t>
      </w:r>
      <w:proofErr w:type="spellStart"/>
      <w:r w:rsidR="00B257D4" w:rsidRPr="004D207F">
        <w:rPr>
          <w:b w:val="0"/>
          <w:kern w:val="36"/>
        </w:rPr>
        <w:t>terhadap</w:t>
      </w:r>
      <w:proofErr w:type="spellEnd"/>
      <w:r w:rsidR="00B257D4" w:rsidRPr="004D207F">
        <w:rPr>
          <w:b w:val="0"/>
          <w:kern w:val="36"/>
        </w:rPr>
        <w:t xml:space="preserve"> data primer dan data </w:t>
      </w:r>
      <w:proofErr w:type="spellStart"/>
      <w:r w:rsidR="00B257D4" w:rsidRPr="004D207F">
        <w:rPr>
          <w:b w:val="0"/>
          <w:kern w:val="36"/>
        </w:rPr>
        <w:t>sekunder</w:t>
      </w:r>
      <w:proofErr w:type="spellEnd"/>
      <w:r w:rsidR="00B257D4" w:rsidRPr="004D207F">
        <w:rPr>
          <w:b w:val="0"/>
          <w:kern w:val="36"/>
        </w:rPr>
        <w:t>.</w:t>
      </w:r>
      <w:r w:rsidR="005B06FA" w:rsidRPr="004D207F">
        <w:rPr>
          <w:b w:val="0"/>
          <w:kern w:val="36"/>
        </w:rPr>
        <w:t xml:space="preserve"> </w:t>
      </w:r>
      <w:proofErr w:type="spellStart"/>
      <w:r w:rsidR="005B06FA" w:rsidRPr="004D207F">
        <w:rPr>
          <w:b w:val="0"/>
          <w:kern w:val="36"/>
        </w:rPr>
        <w:t>Pendekatan</w:t>
      </w:r>
      <w:proofErr w:type="spellEnd"/>
      <w:r w:rsidR="005B06FA" w:rsidRPr="004D207F">
        <w:rPr>
          <w:b w:val="0"/>
          <w:kern w:val="36"/>
        </w:rPr>
        <w:t xml:space="preserve"> </w:t>
      </w:r>
      <w:proofErr w:type="spellStart"/>
      <w:r w:rsidR="005B06FA" w:rsidRPr="004D207F">
        <w:rPr>
          <w:b w:val="0"/>
          <w:kern w:val="36"/>
        </w:rPr>
        <w:t>kualitatif</w:t>
      </w:r>
      <w:proofErr w:type="spellEnd"/>
      <w:r w:rsidR="005B06FA" w:rsidRPr="004D207F">
        <w:rPr>
          <w:b w:val="0"/>
          <w:kern w:val="36"/>
        </w:rPr>
        <w:t xml:space="preserve"> </w:t>
      </w:r>
      <w:proofErr w:type="spellStart"/>
      <w:r w:rsidR="005B06FA" w:rsidRPr="004D207F">
        <w:rPr>
          <w:b w:val="0"/>
          <w:kern w:val="36"/>
        </w:rPr>
        <w:t>menggunakan</w:t>
      </w:r>
      <w:proofErr w:type="spellEnd"/>
      <w:r w:rsidR="005B06FA" w:rsidRPr="004D207F">
        <w:rPr>
          <w:b w:val="0"/>
          <w:kern w:val="36"/>
        </w:rPr>
        <w:t xml:space="preserve"> data </w:t>
      </w:r>
      <w:proofErr w:type="spellStart"/>
      <w:r w:rsidR="005B06FA" w:rsidRPr="004D207F">
        <w:rPr>
          <w:b w:val="0"/>
          <w:kern w:val="36"/>
        </w:rPr>
        <w:t>deskriptif</w:t>
      </w:r>
      <w:proofErr w:type="spellEnd"/>
      <w:r w:rsidRPr="004D207F">
        <w:rPr>
          <w:b w:val="0"/>
          <w:kern w:val="36"/>
        </w:rPr>
        <w:t xml:space="preserve"> </w:t>
      </w:r>
      <w:proofErr w:type="spellStart"/>
      <w:r w:rsidR="00EF6856" w:rsidRPr="004D207F">
        <w:rPr>
          <w:b w:val="0"/>
          <w:kern w:val="36"/>
        </w:rPr>
        <w:t>berupa</w:t>
      </w:r>
      <w:proofErr w:type="spellEnd"/>
      <w:r w:rsidR="00EF6856" w:rsidRPr="004D207F">
        <w:rPr>
          <w:b w:val="0"/>
          <w:kern w:val="36"/>
        </w:rPr>
        <w:t xml:space="preserve"> </w:t>
      </w:r>
      <w:proofErr w:type="spellStart"/>
      <w:r w:rsidR="00F44FF3" w:rsidRPr="004D207F">
        <w:rPr>
          <w:b w:val="0"/>
          <w:kern w:val="36"/>
        </w:rPr>
        <w:t>b</w:t>
      </w:r>
      <w:r w:rsidR="00C633EB" w:rsidRPr="004D207F">
        <w:rPr>
          <w:b w:val="0"/>
          <w:kern w:val="36"/>
        </w:rPr>
        <w:t>ahasa</w:t>
      </w:r>
      <w:proofErr w:type="spellEnd"/>
      <w:r w:rsidR="00C633EB" w:rsidRPr="004D207F">
        <w:rPr>
          <w:b w:val="0"/>
          <w:kern w:val="36"/>
        </w:rPr>
        <w:t xml:space="preserve"> </w:t>
      </w:r>
      <w:proofErr w:type="spellStart"/>
      <w:r w:rsidR="00C633EB" w:rsidRPr="004D207F">
        <w:rPr>
          <w:b w:val="0"/>
          <w:kern w:val="36"/>
        </w:rPr>
        <w:t>tertulis</w:t>
      </w:r>
      <w:proofErr w:type="spellEnd"/>
      <w:r w:rsidR="003C6403" w:rsidRPr="004D207F">
        <w:rPr>
          <w:b w:val="0"/>
          <w:kern w:val="36"/>
        </w:rPr>
        <w:t xml:space="preserve"> </w:t>
      </w:r>
      <w:proofErr w:type="spellStart"/>
      <w:r w:rsidR="003C6403" w:rsidRPr="004D207F">
        <w:rPr>
          <w:b w:val="0"/>
          <w:kern w:val="36"/>
        </w:rPr>
        <w:t>atau</w:t>
      </w:r>
      <w:proofErr w:type="spellEnd"/>
      <w:r w:rsidR="003C6403" w:rsidRPr="004D207F">
        <w:rPr>
          <w:b w:val="0"/>
          <w:kern w:val="36"/>
        </w:rPr>
        <w:t xml:space="preserve"> </w:t>
      </w:r>
      <w:proofErr w:type="spellStart"/>
      <w:r w:rsidR="003C6403" w:rsidRPr="004D207F">
        <w:rPr>
          <w:b w:val="0"/>
          <w:kern w:val="36"/>
        </w:rPr>
        <w:t>lisan</w:t>
      </w:r>
      <w:proofErr w:type="spellEnd"/>
      <w:r w:rsidR="003C6403" w:rsidRPr="004D207F">
        <w:rPr>
          <w:b w:val="0"/>
          <w:kern w:val="36"/>
        </w:rPr>
        <w:t xml:space="preserve"> </w:t>
      </w:r>
      <w:proofErr w:type="spellStart"/>
      <w:r w:rsidR="003C6403" w:rsidRPr="004D207F">
        <w:rPr>
          <w:b w:val="0"/>
          <w:kern w:val="36"/>
        </w:rPr>
        <w:t>dari</w:t>
      </w:r>
      <w:proofErr w:type="spellEnd"/>
      <w:r w:rsidR="003C6403" w:rsidRPr="004D207F">
        <w:rPr>
          <w:b w:val="0"/>
          <w:kern w:val="36"/>
        </w:rPr>
        <w:t xml:space="preserve"> orang dan </w:t>
      </w:r>
      <w:proofErr w:type="spellStart"/>
      <w:r w:rsidR="003C6403" w:rsidRPr="004D207F">
        <w:rPr>
          <w:b w:val="0"/>
          <w:kern w:val="36"/>
        </w:rPr>
        <w:t>pelaku</w:t>
      </w:r>
      <w:proofErr w:type="spellEnd"/>
      <w:r w:rsidR="003C6403" w:rsidRPr="004D207F">
        <w:rPr>
          <w:b w:val="0"/>
          <w:kern w:val="36"/>
        </w:rPr>
        <w:t xml:space="preserve"> yang </w:t>
      </w:r>
      <w:proofErr w:type="spellStart"/>
      <w:r w:rsidR="003C6403" w:rsidRPr="004D207F">
        <w:rPr>
          <w:b w:val="0"/>
          <w:kern w:val="36"/>
        </w:rPr>
        <w:t>diamati</w:t>
      </w:r>
      <w:proofErr w:type="spellEnd"/>
      <w:r w:rsidR="005B06FA" w:rsidRPr="004D207F">
        <w:rPr>
          <w:rStyle w:val="FootnoteReference"/>
          <w:b w:val="0"/>
          <w:kern w:val="36"/>
        </w:rPr>
        <w:footnoteReference w:id="15"/>
      </w:r>
      <w:r w:rsidR="00271D3B" w:rsidRPr="004D207F">
        <w:rPr>
          <w:b w:val="0"/>
          <w:kern w:val="36"/>
        </w:rPr>
        <w:t xml:space="preserve">. </w:t>
      </w:r>
      <w:proofErr w:type="spellStart"/>
      <w:r w:rsidR="00271D3B" w:rsidRPr="004D207F">
        <w:rPr>
          <w:b w:val="0"/>
          <w:kern w:val="36"/>
        </w:rPr>
        <w:t>Pendekatan</w:t>
      </w:r>
      <w:proofErr w:type="spellEnd"/>
      <w:r w:rsidR="00271D3B" w:rsidRPr="004D207F">
        <w:rPr>
          <w:b w:val="0"/>
          <w:kern w:val="36"/>
        </w:rPr>
        <w:t xml:space="preserve"> </w:t>
      </w:r>
      <w:proofErr w:type="spellStart"/>
      <w:r w:rsidR="00271D3B" w:rsidRPr="004D207F">
        <w:rPr>
          <w:b w:val="0"/>
          <w:kern w:val="36"/>
        </w:rPr>
        <w:t>kualitatif</w:t>
      </w:r>
      <w:proofErr w:type="spellEnd"/>
      <w:r w:rsidR="00271D3B" w:rsidRPr="004D207F">
        <w:rPr>
          <w:b w:val="0"/>
          <w:kern w:val="36"/>
        </w:rPr>
        <w:t xml:space="preserve"> </w:t>
      </w:r>
      <w:proofErr w:type="spellStart"/>
      <w:r w:rsidR="00271D3B" w:rsidRPr="004D207F">
        <w:rPr>
          <w:b w:val="0"/>
          <w:kern w:val="36"/>
        </w:rPr>
        <w:t>ini</w:t>
      </w:r>
      <w:proofErr w:type="spellEnd"/>
      <w:r w:rsidR="00271D3B" w:rsidRPr="004D207F">
        <w:rPr>
          <w:b w:val="0"/>
          <w:kern w:val="36"/>
        </w:rPr>
        <w:t xml:space="preserve"> </w:t>
      </w:r>
      <w:proofErr w:type="spellStart"/>
      <w:r w:rsidR="00271D3B" w:rsidRPr="004D207F">
        <w:rPr>
          <w:b w:val="0"/>
          <w:kern w:val="36"/>
        </w:rPr>
        <w:t>di</w:t>
      </w:r>
      <w:r w:rsidR="005B06FA" w:rsidRPr="004D207F">
        <w:rPr>
          <w:b w:val="0"/>
          <w:kern w:val="36"/>
        </w:rPr>
        <w:t>lakukan</w:t>
      </w:r>
      <w:proofErr w:type="spellEnd"/>
      <w:r w:rsidR="005B06FA" w:rsidRPr="004D207F">
        <w:rPr>
          <w:b w:val="0"/>
          <w:kern w:val="36"/>
        </w:rPr>
        <w:t xml:space="preserve"> </w:t>
      </w:r>
      <w:proofErr w:type="spellStart"/>
      <w:r w:rsidR="005B06FA" w:rsidRPr="004D207F">
        <w:rPr>
          <w:b w:val="0"/>
          <w:kern w:val="36"/>
        </w:rPr>
        <w:t>untuk</w:t>
      </w:r>
      <w:proofErr w:type="spellEnd"/>
      <w:r w:rsidR="008E4A07" w:rsidRPr="004D207F">
        <w:rPr>
          <w:b w:val="0"/>
          <w:kern w:val="36"/>
        </w:rPr>
        <w:t xml:space="preserve"> </w:t>
      </w:r>
      <w:proofErr w:type="spellStart"/>
      <w:r w:rsidR="004419F9" w:rsidRPr="004D207F">
        <w:rPr>
          <w:b w:val="0"/>
          <w:kern w:val="36"/>
        </w:rPr>
        <w:t>menjelaskan</w:t>
      </w:r>
      <w:proofErr w:type="spellEnd"/>
      <w:r w:rsidR="004419F9" w:rsidRPr="004D207F">
        <w:rPr>
          <w:b w:val="0"/>
          <w:kern w:val="36"/>
        </w:rPr>
        <w:t xml:space="preserve"> </w:t>
      </w:r>
      <w:r w:rsidR="008E4A07" w:rsidRPr="004D207F">
        <w:rPr>
          <w:b w:val="0"/>
          <w:kern w:val="36"/>
        </w:rPr>
        <w:t xml:space="preserve">dan </w:t>
      </w:r>
      <w:proofErr w:type="spellStart"/>
      <w:r w:rsidR="00E10FDB" w:rsidRPr="004D207F">
        <w:rPr>
          <w:b w:val="0"/>
          <w:kern w:val="36"/>
        </w:rPr>
        <w:t>meng</w:t>
      </w:r>
      <w:r w:rsidR="008E4A07" w:rsidRPr="004D207F">
        <w:rPr>
          <w:b w:val="0"/>
          <w:kern w:val="36"/>
        </w:rPr>
        <w:t>analisis</w:t>
      </w:r>
      <w:proofErr w:type="spellEnd"/>
      <w:r w:rsidR="00E10FDB" w:rsidRPr="004D207F">
        <w:rPr>
          <w:b w:val="0"/>
          <w:kern w:val="36"/>
        </w:rPr>
        <w:t xml:space="preserve"> </w:t>
      </w:r>
      <w:proofErr w:type="spellStart"/>
      <w:r w:rsidR="00E10FDB" w:rsidRPr="004D207F">
        <w:rPr>
          <w:b w:val="0"/>
          <w:kern w:val="36"/>
        </w:rPr>
        <w:t>fenomena</w:t>
      </w:r>
      <w:proofErr w:type="spellEnd"/>
      <w:r w:rsidR="00E10FDB" w:rsidRPr="004D207F">
        <w:rPr>
          <w:b w:val="0"/>
          <w:kern w:val="36"/>
        </w:rPr>
        <w:t xml:space="preserve"> </w:t>
      </w:r>
      <w:proofErr w:type="spellStart"/>
      <w:r w:rsidR="004D348F" w:rsidRPr="004D207F">
        <w:rPr>
          <w:b w:val="0"/>
          <w:kern w:val="36"/>
        </w:rPr>
        <w:t>individu</w:t>
      </w:r>
      <w:proofErr w:type="spellEnd"/>
      <w:r w:rsidR="004D348F" w:rsidRPr="004D207F">
        <w:rPr>
          <w:b w:val="0"/>
          <w:kern w:val="36"/>
        </w:rPr>
        <w:t xml:space="preserve"> </w:t>
      </w:r>
      <w:proofErr w:type="spellStart"/>
      <w:r w:rsidR="001B0567" w:rsidRPr="004D207F">
        <w:rPr>
          <w:b w:val="0"/>
          <w:kern w:val="36"/>
        </w:rPr>
        <w:t>a</w:t>
      </w:r>
      <w:r w:rsidR="004D348F" w:rsidRPr="004D207F">
        <w:rPr>
          <w:b w:val="0"/>
          <w:kern w:val="36"/>
        </w:rPr>
        <w:t>tau</w:t>
      </w:r>
      <w:proofErr w:type="spellEnd"/>
      <w:r w:rsidR="004D348F" w:rsidRPr="004D207F">
        <w:rPr>
          <w:b w:val="0"/>
          <w:kern w:val="36"/>
        </w:rPr>
        <w:t xml:space="preserve"> </w:t>
      </w:r>
      <w:proofErr w:type="spellStart"/>
      <w:r w:rsidR="004D348F" w:rsidRPr="004D207F">
        <w:rPr>
          <w:b w:val="0"/>
          <w:kern w:val="36"/>
        </w:rPr>
        <w:t>kelompok</w:t>
      </w:r>
      <w:proofErr w:type="spellEnd"/>
      <w:r w:rsidR="004D348F" w:rsidRPr="004D207F">
        <w:rPr>
          <w:b w:val="0"/>
          <w:kern w:val="36"/>
        </w:rPr>
        <w:t xml:space="preserve">, </w:t>
      </w:r>
      <w:proofErr w:type="spellStart"/>
      <w:r w:rsidR="004D348F" w:rsidRPr="004D207F">
        <w:rPr>
          <w:b w:val="0"/>
          <w:kern w:val="36"/>
        </w:rPr>
        <w:t>peristiwa</w:t>
      </w:r>
      <w:proofErr w:type="spellEnd"/>
      <w:r w:rsidR="004D348F" w:rsidRPr="004D207F">
        <w:rPr>
          <w:b w:val="0"/>
          <w:kern w:val="36"/>
        </w:rPr>
        <w:t xml:space="preserve">, </w:t>
      </w:r>
      <w:proofErr w:type="spellStart"/>
      <w:r w:rsidR="004D348F" w:rsidRPr="004D207F">
        <w:rPr>
          <w:b w:val="0"/>
          <w:kern w:val="36"/>
        </w:rPr>
        <w:t>dinamika</w:t>
      </w:r>
      <w:proofErr w:type="spellEnd"/>
      <w:r w:rsidR="004D348F" w:rsidRPr="004D207F">
        <w:rPr>
          <w:b w:val="0"/>
          <w:kern w:val="36"/>
        </w:rPr>
        <w:t xml:space="preserve"> </w:t>
      </w:r>
      <w:proofErr w:type="spellStart"/>
      <w:r w:rsidR="004D348F" w:rsidRPr="004D207F">
        <w:rPr>
          <w:b w:val="0"/>
          <w:kern w:val="36"/>
        </w:rPr>
        <w:t>sosial</w:t>
      </w:r>
      <w:proofErr w:type="spellEnd"/>
      <w:r w:rsidR="004D348F" w:rsidRPr="004D207F">
        <w:rPr>
          <w:b w:val="0"/>
          <w:kern w:val="36"/>
        </w:rPr>
        <w:t xml:space="preserve">, </w:t>
      </w:r>
      <w:proofErr w:type="spellStart"/>
      <w:r w:rsidR="004D348F" w:rsidRPr="004D207F">
        <w:rPr>
          <w:b w:val="0"/>
          <w:kern w:val="36"/>
        </w:rPr>
        <w:t>sikap</w:t>
      </w:r>
      <w:proofErr w:type="spellEnd"/>
      <w:r w:rsidR="004D348F" w:rsidRPr="004D207F">
        <w:rPr>
          <w:b w:val="0"/>
          <w:kern w:val="36"/>
        </w:rPr>
        <w:t xml:space="preserve">, </w:t>
      </w:r>
      <w:proofErr w:type="spellStart"/>
      <w:r w:rsidR="004D348F" w:rsidRPr="004D207F">
        <w:rPr>
          <w:b w:val="0"/>
          <w:kern w:val="36"/>
        </w:rPr>
        <w:t>keyakinan</w:t>
      </w:r>
      <w:proofErr w:type="spellEnd"/>
      <w:r w:rsidR="004D348F" w:rsidRPr="004D207F">
        <w:rPr>
          <w:b w:val="0"/>
          <w:kern w:val="36"/>
        </w:rPr>
        <w:t xml:space="preserve">, dan </w:t>
      </w:r>
      <w:proofErr w:type="spellStart"/>
      <w:r w:rsidR="004D348F" w:rsidRPr="004D207F">
        <w:rPr>
          <w:b w:val="0"/>
          <w:kern w:val="36"/>
        </w:rPr>
        <w:t>persepsi</w:t>
      </w:r>
      <w:proofErr w:type="spellEnd"/>
      <w:r w:rsidR="005B06FA" w:rsidRPr="004D207F">
        <w:rPr>
          <w:b w:val="0"/>
          <w:kern w:val="36"/>
        </w:rPr>
        <w:t xml:space="preserve">. </w:t>
      </w:r>
      <w:proofErr w:type="spellStart"/>
      <w:r w:rsidR="00B257D4" w:rsidRPr="004D207F">
        <w:rPr>
          <w:b w:val="0"/>
          <w:kern w:val="36"/>
        </w:rPr>
        <w:t>Deskriptif</w:t>
      </w:r>
      <w:proofErr w:type="spellEnd"/>
      <w:r w:rsidR="00B257D4" w:rsidRPr="004D207F">
        <w:rPr>
          <w:b w:val="0"/>
          <w:kern w:val="36"/>
        </w:rPr>
        <w:t xml:space="preserve"> </w:t>
      </w:r>
      <w:proofErr w:type="spellStart"/>
      <w:r w:rsidR="00B257D4" w:rsidRPr="004D207F">
        <w:rPr>
          <w:b w:val="0"/>
          <w:kern w:val="36"/>
        </w:rPr>
        <w:t>tersebut</w:t>
      </w:r>
      <w:proofErr w:type="spellEnd"/>
      <w:r w:rsidR="00B257D4" w:rsidRPr="004D207F">
        <w:rPr>
          <w:b w:val="0"/>
          <w:kern w:val="36"/>
        </w:rPr>
        <w:t xml:space="preserve">, </w:t>
      </w:r>
      <w:proofErr w:type="spellStart"/>
      <w:r w:rsidR="00B257D4" w:rsidRPr="004D207F">
        <w:rPr>
          <w:b w:val="0"/>
          <w:kern w:val="36"/>
        </w:rPr>
        <w:t>meliputi</w:t>
      </w:r>
      <w:proofErr w:type="spellEnd"/>
      <w:r w:rsidR="00B257D4" w:rsidRPr="004D207F">
        <w:rPr>
          <w:b w:val="0"/>
          <w:kern w:val="36"/>
        </w:rPr>
        <w:t xml:space="preserve"> </w:t>
      </w:r>
      <w:proofErr w:type="spellStart"/>
      <w:r w:rsidR="00B257D4" w:rsidRPr="004D207F">
        <w:rPr>
          <w:b w:val="0"/>
          <w:kern w:val="36"/>
        </w:rPr>
        <w:t>isi</w:t>
      </w:r>
      <w:proofErr w:type="spellEnd"/>
      <w:r w:rsidR="00B257D4" w:rsidRPr="004D207F">
        <w:rPr>
          <w:b w:val="0"/>
          <w:kern w:val="36"/>
        </w:rPr>
        <w:t xml:space="preserve"> dan </w:t>
      </w:r>
      <w:proofErr w:type="spellStart"/>
      <w:r w:rsidR="00B257D4" w:rsidRPr="004D207F">
        <w:rPr>
          <w:b w:val="0"/>
          <w:kern w:val="36"/>
        </w:rPr>
        <w:t>struktur</w:t>
      </w:r>
      <w:proofErr w:type="spellEnd"/>
      <w:r w:rsidR="00B257D4" w:rsidRPr="004D207F">
        <w:rPr>
          <w:b w:val="0"/>
          <w:kern w:val="36"/>
        </w:rPr>
        <w:t xml:space="preserve"> </w:t>
      </w:r>
      <w:proofErr w:type="spellStart"/>
      <w:r w:rsidR="00B257D4" w:rsidRPr="004D207F">
        <w:rPr>
          <w:b w:val="0"/>
          <w:kern w:val="36"/>
        </w:rPr>
        <w:t>hukum</w:t>
      </w:r>
      <w:proofErr w:type="spellEnd"/>
      <w:r w:rsidR="00B257D4" w:rsidRPr="004D207F">
        <w:rPr>
          <w:b w:val="0"/>
          <w:kern w:val="36"/>
        </w:rPr>
        <w:t xml:space="preserve"> </w:t>
      </w:r>
      <w:proofErr w:type="spellStart"/>
      <w:r w:rsidR="00B257D4" w:rsidRPr="004D207F">
        <w:rPr>
          <w:b w:val="0"/>
          <w:kern w:val="36"/>
        </w:rPr>
        <w:t>positi</w:t>
      </w:r>
      <w:r w:rsidR="00271D3B" w:rsidRPr="004D207F">
        <w:rPr>
          <w:b w:val="0"/>
          <w:kern w:val="36"/>
        </w:rPr>
        <w:t>f</w:t>
      </w:r>
      <w:proofErr w:type="spellEnd"/>
      <w:r w:rsidR="00271D3B" w:rsidRPr="004D207F">
        <w:rPr>
          <w:b w:val="0"/>
          <w:kern w:val="36"/>
        </w:rPr>
        <w:t xml:space="preserve">, </w:t>
      </w:r>
      <w:proofErr w:type="spellStart"/>
      <w:r w:rsidR="00271D3B" w:rsidRPr="004D207F">
        <w:rPr>
          <w:b w:val="0"/>
          <w:kern w:val="36"/>
        </w:rPr>
        <w:t>yaitu</w:t>
      </w:r>
      <w:proofErr w:type="spellEnd"/>
      <w:r w:rsidR="00271D3B" w:rsidRPr="004D207F">
        <w:rPr>
          <w:b w:val="0"/>
          <w:kern w:val="36"/>
        </w:rPr>
        <w:t xml:space="preserve"> </w:t>
      </w:r>
      <w:proofErr w:type="spellStart"/>
      <w:r w:rsidR="00271D3B" w:rsidRPr="004D207F">
        <w:rPr>
          <w:b w:val="0"/>
          <w:kern w:val="36"/>
        </w:rPr>
        <w:t>suatu</w:t>
      </w:r>
      <w:proofErr w:type="spellEnd"/>
      <w:r w:rsidR="00271D3B" w:rsidRPr="004D207F">
        <w:rPr>
          <w:b w:val="0"/>
          <w:kern w:val="36"/>
        </w:rPr>
        <w:t xml:space="preserve"> </w:t>
      </w:r>
      <w:proofErr w:type="spellStart"/>
      <w:r w:rsidR="00271D3B" w:rsidRPr="004D207F">
        <w:rPr>
          <w:b w:val="0"/>
          <w:kern w:val="36"/>
        </w:rPr>
        <w:t>kegiatan</w:t>
      </w:r>
      <w:proofErr w:type="spellEnd"/>
      <w:r w:rsidR="00271D3B" w:rsidRPr="004D207F">
        <w:rPr>
          <w:b w:val="0"/>
          <w:kern w:val="36"/>
        </w:rPr>
        <w:t xml:space="preserve"> yang </w:t>
      </w:r>
      <w:proofErr w:type="spellStart"/>
      <w:r w:rsidR="00271D3B" w:rsidRPr="004D207F">
        <w:rPr>
          <w:b w:val="0"/>
          <w:kern w:val="36"/>
        </w:rPr>
        <w:t>di</w:t>
      </w:r>
      <w:r w:rsidR="00B257D4" w:rsidRPr="004D207F">
        <w:rPr>
          <w:b w:val="0"/>
          <w:kern w:val="36"/>
        </w:rPr>
        <w:t>lakukan</w:t>
      </w:r>
      <w:proofErr w:type="spellEnd"/>
      <w:r w:rsidR="00B257D4" w:rsidRPr="004D207F">
        <w:rPr>
          <w:b w:val="0"/>
          <w:kern w:val="36"/>
        </w:rPr>
        <w:t xml:space="preserve"> oleh </w:t>
      </w:r>
      <w:proofErr w:type="spellStart"/>
      <w:r w:rsidR="00B257D4" w:rsidRPr="004D207F">
        <w:rPr>
          <w:b w:val="0"/>
          <w:kern w:val="36"/>
        </w:rPr>
        <w:t>penulis</w:t>
      </w:r>
      <w:proofErr w:type="spellEnd"/>
      <w:r w:rsidR="00B257D4" w:rsidRPr="004D207F">
        <w:rPr>
          <w:b w:val="0"/>
          <w:kern w:val="36"/>
        </w:rPr>
        <w:t xml:space="preserve"> </w:t>
      </w:r>
      <w:proofErr w:type="spellStart"/>
      <w:r w:rsidR="00B257D4" w:rsidRPr="004D207F">
        <w:rPr>
          <w:b w:val="0"/>
          <w:kern w:val="36"/>
        </w:rPr>
        <w:t>untuk</w:t>
      </w:r>
      <w:proofErr w:type="spellEnd"/>
      <w:r w:rsidR="00B257D4" w:rsidRPr="004D207F">
        <w:rPr>
          <w:b w:val="0"/>
          <w:kern w:val="36"/>
        </w:rPr>
        <w:t xml:space="preserve"> </w:t>
      </w:r>
      <w:proofErr w:type="spellStart"/>
      <w:r w:rsidR="00B257D4" w:rsidRPr="004D207F">
        <w:rPr>
          <w:b w:val="0"/>
          <w:kern w:val="36"/>
        </w:rPr>
        <w:t>menentukan</w:t>
      </w:r>
      <w:proofErr w:type="spellEnd"/>
      <w:r w:rsidR="00B257D4" w:rsidRPr="004D207F">
        <w:rPr>
          <w:b w:val="0"/>
          <w:kern w:val="36"/>
        </w:rPr>
        <w:t xml:space="preserve"> </w:t>
      </w:r>
      <w:proofErr w:type="spellStart"/>
      <w:r w:rsidR="00B257D4" w:rsidRPr="004D207F">
        <w:rPr>
          <w:b w:val="0"/>
          <w:kern w:val="36"/>
        </w:rPr>
        <w:t>isi</w:t>
      </w:r>
      <w:proofErr w:type="spellEnd"/>
      <w:r w:rsidR="00B257D4" w:rsidRPr="004D207F">
        <w:rPr>
          <w:b w:val="0"/>
          <w:kern w:val="36"/>
        </w:rPr>
        <w:t xml:space="preserve"> </w:t>
      </w:r>
      <w:proofErr w:type="spellStart"/>
      <w:r w:rsidR="00271D3B" w:rsidRPr="004D207F">
        <w:rPr>
          <w:b w:val="0"/>
          <w:kern w:val="36"/>
        </w:rPr>
        <w:t>atau</w:t>
      </w:r>
      <w:proofErr w:type="spellEnd"/>
      <w:r w:rsidR="00271D3B" w:rsidRPr="004D207F">
        <w:rPr>
          <w:b w:val="0"/>
          <w:kern w:val="36"/>
        </w:rPr>
        <w:t xml:space="preserve"> </w:t>
      </w:r>
      <w:proofErr w:type="spellStart"/>
      <w:r w:rsidR="00271D3B" w:rsidRPr="004D207F">
        <w:rPr>
          <w:b w:val="0"/>
          <w:kern w:val="36"/>
        </w:rPr>
        <w:t>makna</w:t>
      </w:r>
      <w:proofErr w:type="spellEnd"/>
      <w:r w:rsidR="00271D3B" w:rsidRPr="004D207F">
        <w:rPr>
          <w:b w:val="0"/>
          <w:kern w:val="36"/>
        </w:rPr>
        <w:t xml:space="preserve"> </w:t>
      </w:r>
      <w:proofErr w:type="spellStart"/>
      <w:r w:rsidR="00271D3B" w:rsidRPr="004D207F">
        <w:rPr>
          <w:b w:val="0"/>
          <w:kern w:val="36"/>
        </w:rPr>
        <w:t>aturan</w:t>
      </w:r>
      <w:proofErr w:type="spellEnd"/>
      <w:r w:rsidR="00271D3B" w:rsidRPr="004D207F">
        <w:rPr>
          <w:b w:val="0"/>
          <w:kern w:val="36"/>
        </w:rPr>
        <w:t xml:space="preserve"> </w:t>
      </w:r>
      <w:proofErr w:type="spellStart"/>
      <w:r w:rsidR="00271D3B" w:rsidRPr="004D207F">
        <w:rPr>
          <w:b w:val="0"/>
          <w:kern w:val="36"/>
        </w:rPr>
        <w:t>hukum</w:t>
      </w:r>
      <w:proofErr w:type="spellEnd"/>
      <w:r w:rsidR="00271D3B" w:rsidRPr="004D207F">
        <w:rPr>
          <w:b w:val="0"/>
          <w:kern w:val="36"/>
        </w:rPr>
        <w:t xml:space="preserve"> yang </w:t>
      </w:r>
      <w:proofErr w:type="spellStart"/>
      <w:r w:rsidR="00271D3B" w:rsidRPr="004D207F">
        <w:rPr>
          <w:b w:val="0"/>
          <w:kern w:val="36"/>
        </w:rPr>
        <w:t>di</w:t>
      </w:r>
      <w:r w:rsidR="00B257D4" w:rsidRPr="004D207F">
        <w:rPr>
          <w:b w:val="0"/>
          <w:kern w:val="36"/>
        </w:rPr>
        <w:t>jad</w:t>
      </w:r>
      <w:r w:rsidR="00271D3B" w:rsidRPr="004D207F">
        <w:rPr>
          <w:b w:val="0"/>
          <w:kern w:val="36"/>
        </w:rPr>
        <w:t>ikan</w:t>
      </w:r>
      <w:proofErr w:type="spellEnd"/>
      <w:r w:rsidR="00271D3B" w:rsidRPr="004D207F">
        <w:rPr>
          <w:b w:val="0"/>
          <w:kern w:val="36"/>
        </w:rPr>
        <w:t xml:space="preserve"> </w:t>
      </w:r>
      <w:proofErr w:type="spellStart"/>
      <w:r w:rsidR="00271D3B" w:rsidRPr="004D207F">
        <w:rPr>
          <w:b w:val="0"/>
          <w:kern w:val="36"/>
        </w:rPr>
        <w:t>rujukan</w:t>
      </w:r>
      <w:proofErr w:type="spellEnd"/>
      <w:r w:rsidR="00271D3B" w:rsidRPr="004D207F">
        <w:rPr>
          <w:b w:val="0"/>
          <w:kern w:val="36"/>
        </w:rPr>
        <w:t xml:space="preserve">, </w:t>
      </w:r>
      <w:proofErr w:type="spellStart"/>
      <w:r w:rsidR="00271D3B" w:rsidRPr="004D207F">
        <w:rPr>
          <w:b w:val="0"/>
          <w:kern w:val="36"/>
        </w:rPr>
        <w:t>pola-pola</w:t>
      </w:r>
      <w:proofErr w:type="spellEnd"/>
      <w:r w:rsidR="00271D3B" w:rsidRPr="004D207F">
        <w:rPr>
          <w:b w:val="0"/>
          <w:kern w:val="36"/>
        </w:rPr>
        <w:t xml:space="preserve"> </w:t>
      </w:r>
      <w:proofErr w:type="spellStart"/>
      <w:r w:rsidR="00271D3B" w:rsidRPr="004D207F">
        <w:rPr>
          <w:b w:val="0"/>
          <w:kern w:val="36"/>
        </w:rPr>
        <w:t>tadi</w:t>
      </w:r>
      <w:proofErr w:type="spellEnd"/>
      <w:r w:rsidR="00271D3B" w:rsidRPr="004D207F">
        <w:rPr>
          <w:b w:val="0"/>
          <w:kern w:val="36"/>
        </w:rPr>
        <w:t xml:space="preserve"> </w:t>
      </w:r>
      <w:proofErr w:type="spellStart"/>
      <w:r w:rsidR="00271D3B" w:rsidRPr="004D207F">
        <w:rPr>
          <w:b w:val="0"/>
          <w:kern w:val="36"/>
        </w:rPr>
        <w:t>di</w:t>
      </w:r>
      <w:r w:rsidR="00B257D4" w:rsidRPr="004D207F">
        <w:rPr>
          <w:b w:val="0"/>
          <w:kern w:val="36"/>
        </w:rPr>
        <w:t>analisis</w:t>
      </w:r>
      <w:proofErr w:type="spellEnd"/>
      <w:r w:rsidR="00B257D4" w:rsidRPr="004D207F">
        <w:rPr>
          <w:b w:val="0"/>
          <w:kern w:val="36"/>
        </w:rPr>
        <w:t xml:space="preserve"> </w:t>
      </w:r>
      <w:proofErr w:type="spellStart"/>
      <w:r w:rsidR="00B257D4" w:rsidRPr="004D207F">
        <w:rPr>
          <w:b w:val="0"/>
          <w:kern w:val="36"/>
        </w:rPr>
        <w:t>lagi</w:t>
      </w:r>
      <w:proofErr w:type="spellEnd"/>
      <w:r w:rsidR="00B257D4" w:rsidRPr="004D207F">
        <w:rPr>
          <w:b w:val="0"/>
          <w:kern w:val="36"/>
        </w:rPr>
        <w:t xml:space="preserve"> </w:t>
      </w:r>
      <w:proofErr w:type="spellStart"/>
      <w:r w:rsidR="00B257D4" w:rsidRPr="004D207F">
        <w:rPr>
          <w:b w:val="0"/>
          <w:kern w:val="36"/>
        </w:rPr>
        <w:t>dengan</w:t>
      </w:r>
      <w:proofErr w:type="spellEnd"/>
      <w:r w:rsidR="00B257D4" w:rsidRPr="004D207F">
        <w:rPr>
          <w:b w:val="0"/>
          <w:kern w:val="36"/>
        </w:rPr>
        <w:t xml:space="preserve"> </w:t>
      </w:r>
      <w:proofErr w:type="spellStart"/>
      <w:r w:rsidR="00B257D4" w:rsidRPr="004D207F">
        <w:rPr>
          <w:b w:val="0"/>
          <w:kern w:val="36"/>
        </w:rPr>
        <w:t>menggunakan</w:t>
      </w:r>
      <w:proofErr w:type="spellEnd"/>
      <w:r w:rsidR="00B257D4" w:rsidRPr="004D207F">
        <w:rPr>
          <w:b w:val="0"/>
          <w:kern w:val="36"/>
        </w:rPr>
        <w:t xml:space="preserve"> </w:t>
      </w:r>
      <w:proofErr w:type="spellStart"/>
      <w:r w:rsidR="00B257D4" w:rsidRPr="004D207F">
        <w:rPr>
          <w:b w:val="0"/>
          <w:kern w:val="36"/>
        </w:rPr>
        <w:t>teori</w:t>
      </w:r>
      <w:proofErr w:type="spellEnd"/>
      <w:r w:rsidR="00B257D4" w:rsidRPr="004D207F">
        <w:rPr>
          <w:b w:val="0"/>
          <w:kern w:val="36"/>
        </w:rPr>
        <w:t xml:space="preserve"> </w:t>
      </w:r>
      <w:proofErr w:type="spellStart"/>
      <w:r w:rsidR="00B257D4" w:rsidRPr="004D207F">
        <w:rPr>
          <w:b w:val="0"/>
          <w:kern w:val="36"/>
        </w:rPr>
        <w:t>ob</w:t>
      </w:r>
      <w:r w:rsidR="005B06FA" w:rsidRPr="004D207F">
        <w:rPr>
          <w:b w:val="0"/>
          <w:kern w:val="36"/>
        </w:rPr>
        <w:t>j</w:t>
      </w:r>
      <w:r w:rsidR="00B257D4" w:rsidRPr="004D207F">
        <w:rPr>
          <w:b w:val="0"/>
          <w:kern w:val="36"/>
        </w:rPr>
        <w:t>ektif</w:t>
      </w:r>
      <w:proofErr w:type="spellEnd"/>
      <w:r w:rsidR="009356A1" w:rsidRPr="004D207F">
        <w:rPr>
          <w:b w:val="0"/>
          <w:kern w:val="36"/>
        </w:rPr>
        <w:t>.</w:t>
      </w:r>
      <w:bookmarkEnd w:id="193"/>
      <w:bookmarkEnd w:id="194"/>
      <w:bookmarkEnd w:id="195"/>
    </w:p>
    <w:p w14:paraId="40A9F38D" w14:textId="77777777" w:rsidR="00FD1439" w:rsidRDefault="00FD1439" w:rsidP="007B0D5B">
      <w:pPr>
        <w:pStyle w:val="Heading1"/>
        <w:spacing w:before="0" w:beforeAutospacing="0" w:after="0" w:afterAutospacing="0" w:line="480" w:lineRule="auto"/>
        <w:contextualSpacing/>
        <w:jc w:val="both"/>
        <w:rPr>
          <w:b w:val="0"/>
          <w:kern w:val="36"/>
        </w:rPr>
        <w:sectPr w:rsidR="00FD1439" w:rsidSect="00DF2612">
          <w:headerReference w:type="default" r:id="rId18"/>
          <w:footerReference w:type="default" r:id="rId19"/>
          <w:pgSz w:w="11907" w:h="16839" w:code="9"/>
          <w:pgMar w:top="1701" w:right="1701" w:bottom="1701" w:left="2268" w:header="709" w:footer="709" w:gutter="0"/>
          <w:pgNumType w:start="1"/>
          <w:cols w:space="708"/>
          <w:titlePg/>
          <w:docGrid w:linePitch="360"/>
        </w:sectPr>
      </w:pPr>
    </w:p>
    <w:p w14:paraId="38C776C7" w14:textId="6D461678" w:rsidR="00433095" w:rsidRPr="00641341" w:rsidRDefault="00385284" w:rsidP="00CE2ADC">
      <w:pPr>
        <w:pStyle w:val="Heading1"/>
        <w:spacing w:before="0" w:beforeAutospacing="0" w:after="0" w:afterAutospacing="0"/>
      </w:pPr>
      <w:bookmarkStart w:id="196" w:name="_Toc193067782"/>
      <w:bookmarkStart w:id="197" w:name="_Toc193068700"/>
      <w:r w:rsidRPr="00641341">
        <w:lastRenderedPageBreak/>
        <w:t>BAB II</w:t>
      </w:r>
      <w:bookmarkEnd w:id="196"/>
      <w:bookmarkEnd w:id="197"/>
    </w:p>
    <w:p w14:paraId="2F21F485" w14:textId="720E4EB3" w:rsidR="007B0D5B" w:rsidRDefault="00385284" w:rsidP="00CE2ADC">
      <w:pPr>
        <w:pStyle w:val="Heading1"/>
        <w:spacing w:before="0" w:beforeAutospacing="0" w:after="0" w:afterAutospacing="0"/>
      </w:pPr>
      <w:bookmarkStart w:id="198" w:name="_Toc193067783"/>
      <w:bookmarkStart w:id="199" w:name="_Toc193068701"/>
      <w:r w:rsidRPr="00641341">
        <w:t>TINJAUAN PUSTAKA</w:t>
      </w:r>
      <w:bookmarkEnd w:id="198"/>
      <w:bookmarkEnd w:id="199"/>
    </w:p>
    <w:p w14:paraId="3A1552F3" w14:textId="77777777" w:rsidR="00CE2ADC" w:rsidRPr="00641341" w:rsidRDefault="00CE2ADC" w:rsidP="00CE2ADC">
      <w:pPr>
        <w:pStyle w:val="Heading1"/>
        <w:spacing w:before="0" w:beforeAutospacing="0" w:after="0" w:afterAutospacing="0"/>
      </w:pPr>
    </w:p>
    <w:p w14:paraId="5E112700" w14:textId="7822214E" w:rsidR="002E7951" w:rsidRPr="00641341" w:rsidRDefault="00CB5745" w:rsidP="00CE2ADC">
      <w:pPr>
        <w:pStyle w:val="Heading2"/>
        <w:numPr>
          <w:ilvl w:val="0"/>
          <w:numId w:val="47"/>
        </w:numPr>
      </w:pPr>
      <w:bookmarkStart w:id="200" w:name="_Toc181269018"/>
      <w:bookmarkStart w:id="201" w:name="_Toc193067784"/>
      <w:bookmarkStart w:id="202" w:name="_Toc193068702"/>
      <w:proofErr w:type="spellStart"/>
      <w:r w:rsidRPr="00641341">
        <w:t>T</w:t>
      </w:r>
      <w:r w:rsidR="002E7951" w:rsidRPr="00641341">
        <w:t>injauan</w:t>
      </w:r>
      <w:proofErr w:type="spellEnd"/>
      <w:r w:rsidR="002E7951" w:rsidRPr="00641341">
        <w:t xml:space="preserve"> </w:t>
      </w:r>
      <w:proofErr w:type="spellStart"/>
      <w:r w:rsidR="002E7951" w:rsidRPr="00641341">
        <w:t>tentang</w:t>
      </w:r>
      <w:bookmarkEnd w:id="200"/>
      <w:proofErr w:type="spellEnd"/>
      <w:r w:rsidR="00C36B90" w:rsidRPr="00641341">
        <w:t xml:space="preserve"> </w:t>
      </w:r>
      <w:proofErr w:type="spellStart"/>
      <w:r w:rsidR="00C36B90" w:rsidRPr="00641341">
        <w:t>Pelanggaran</w:t>
      </w:r>
      <w:proofErr w:type="spellEnd"/>
      <w:r w:rsidR="00C36B90" w:rsidRPr="00641341">
        <w:t xml:space="preserve"> </w:t>
      </w:r>
      <w:proofErr w:type="spellStart"/>
      <w:r w:rsidR="00C36B90" w:rsidRPr="00641341">
        <w:t>ketertiban</w:t>
      </w:r>
      <w:proofErr w:type="spellEnd"/>
      <w:r w:rsidR="00C36B90" w:rsidRPr="00641341">
        <w:t xml:space="preserve"> </w:t>
      </w:r>
      <w:proofErr w:type="spellStart"/>
      <w:r w:rsidR="00C36B90" w:rsidRPr="00641341">
        <w:t>umum</w:t>
      </w:r>
      <w:bookmarkEnd w:id="201"/>
      <w:bookmarkEnd w:id="202"/>
      <w:proofErr w:type="spellEnd"/>
    </w:p>
    <w:p w14:paraId="19A57A20" w14:textId="452AE4DC" w:rsidR="00A33E04" w:rsidRDefault="00592E9C" w:rsidP="00B07414">
      <w:pPr>
        <w:pStyle w:val="Heading3"/>
      </w:pPr>
      <w:bookmarkStart w:id="203" w:name="_Toc181269019"/>
      <w:bookmarkStart w:id="204" w:name="_Toc193067785"/>
      <w:bookmarkStart w:id="205" w:name="_Toc193068703"/>
      <w:proofErr w:type="spellStart"/>
      <w:r w:rsidRPr="00385284">
        <w:t>Pengertian</w:t>
      </w:r>
      <w:proofErr w:type="spellEnd"/>
      <w:r w:rsidRPr="00385284">
        <w:t xml:space="preserve"> </w:t>
      </w:r>
      <w:bookmarkEnd w:id="203"/>
      <w:proofErr w:type="spellStart"/>
      <w:r w:rsidR="00E46ADA" w:rsidRPr="00385284">
        <w:t>K</w:t>
      </w:r>
      <w:r w:rsidR="00C36B90" w:rsidRPr="00385284">
        <w:t>etertiban</w:t>
      </w:r>
      <w:proofErr w:type="spellEnd"/>
      <w:r w:rsidR="00C36B90" w:rsidRPr="00385284">
        <w:t xml:space="preserve"> </w:t>
      </w:r>
      <w:r w:rsidR="00E46ADA" w:rsidRPr="00385284">
        <w:t>U</w:t>
      </w:r>
      <w:r w:rsidR="00C36B90" w:rsidRPr="00385284">
        <w:t>mum</w:t>
      </w:r>
      <w:bookmarkEnd w:id="204"/>
      <w:bookmarkEnd w:id="205"/>
    </w:p>
    <w:p w14:paraId="6877E099" w14:textId="77777777" w:rsidR="00CE2ADC" w:rsidRPr="00CE2ADC" w:rsidRDefault="00CE2ADC" w:rsidP="00CE2ADC"/>
    <w:p w14:paraId="02C2744F" w14:textId="4E06F68E" w:rsidR="00513F65" w:rsidRPr="00982CE6" w:rsidRDefault="00513F65" w:rsidP="00982CE6">
      <w:pPr>
        <w:pStyle w:val="Heading1"/>
        <w:spacing w:before="0" w:beforeAutospacing="0" w:after="0" w:afterAutospacing="0" w:line="480" w:lineRule="auto"/>
        <w:ind w:left="720" w:firstLine="720"/>
        <w:contextualSpacing/>
        <w:jc w:val="both"/>
        <w:rPr>
          <w:b w:val="0"/>
        </w:rPr>
      </w:pPr>
      <w:bookmarkStart w:id="206" w:name="_Toc193067786"/>
      <w:bookmarkStart w:id="207" w:name="_Toc193068704"/>
      <w:r w:rsidRPr="00822701">
        <w:rPr>
          <w:b w:val="0"/>
        </w:rPr>
        <w:t xml:space="preserve">Istilah </w:t>
      </w:r>
      <w:proofErr w:type="spellStart"/>
      <w:r w:rsidRPr="00822701">
        <w:rPr>
          <w:b w:val="0"/>
        </w:rPr>
        <w:t>ketertiban</w:t>
      </w:r>
      <w:proofErr w:type="spellEnd"/>
      <w:r w:rsidRPr="00822701">
        <w:rPr>
          <w:b w:val="0"/>
        </w:rPr>
        <w:t xml:space="preserve"> </w:t>
      </w:r>
      <w:proofErr w:type="spellStart"/>
      <w:r w:rsidRPr="00822701">
        <w:rPr>
          <w:b w:val="0"/>
        </w:rPr>
        <w:t>umum</w:t>
      </w:r>
      <w:proofErr w:type="spellEnd"/>
      <w:r w:rsidRPr="00822701">
        <w:rPr>
          <w:b w:val="0"/>
        </w:rPr>
        <w:t xml:space="preserve"> </w:t>
      </w:r>
      <w:proofErr w:type="spellStart"/>
      <w:r w:rsidRPr="00822701">
        <w:rPr>
          <w:b w:val="0"/>
        </w:rPr>
        <w:t>menurut</w:t>
      </w:r>
      <w:proofErr w:type="spellEnd"/>
      <w:r w:rsidRPr="00822701">
        <w:rPr>
          <w:b w:val="0"/>
        </w:rPr>
        <w:t xml:space="preserve"> </w:t>
      </w:r>
      <w:proofErr w:type="spellStart"/>
      <w:r w:rsidRPr="00822701">
        <w:rPr>
          <w:b w:val="0"/>
        </w:rPr>
        <w:t>Kollewijn</w:t>
      </w:r>
      <w:proofErr w:type="spellEnd"/>
      <w:r w:rsidRPr="00822701">
        <w:rPr>
          <w:b w:val="0"/>
        </w:rPr>
        <w:t xml:space="preserve"> </w:t>
      </w:r>
      <w:proofErr w:type="spellStart"/>
      <w:r w:rsidRPr="00822701">
        <w:rPr>
          <w:b w:val="0"/>
        </w:rPr>
        <w:t>memiliki</w:t>
      </w:r>
      <w:proofErr w:type="spellEnd"/>
      <w:r w:rsidRPr="00822701">
        <w:rPr>
          <w:b w:val="0"/>
        </w:rPr>
        <w:t xml:space="preserve"> </w:t>
      </w:r>
      <w:proofErr w:type="spellStart"/>
      <w:r w:rsidRPr="00822701">
        <w:rPr>
          <w:b w:val="0"/>
        </w:rPr>
        <w:t>sejumlah</w:t>
      </w:r>
      <w:proofErr w:type="spellEnd"/>
      <w:r w:rsidRPr="00822701">
        <w:rPr>
          <w:b w:val="0"/>
        </w:rPr>
        <w:t xml:space="preserve"> </w:t>
      </w:r>
      <w:proofErr w:type="spellStart"/>
      <w:r w:rsidRPr="00822701">
        <w:rPr>
          <w:b w:val="0"/>
        </w:rPr>
        <w:t>variasi</w:t>
      </w:r>
      <w:proofErr w:type="spellEnd"/>
      <w:r w:rsidRPr="00822701">
        <w:rPr>
          <w:b w:val="0"/>
        </w:rPr>
        <w:t xml:space="preserve"> </w:t>
      </w:r>
      <w:proofErr w:type="spellStart"/>
      <w:r w:rsidRPr="00822701">
        <w:rPr>
          <w:b w:val="0"/>
        </w:rPr>
        <w:t>pengertian</w:t>
      </w:r>
      <w:proofErr w:type="spellEnd"/>
      <w:r w:rsidRPr="00822701">
        <w:rPr>
          <w:b w:val="0"/>
        </w:rPr>
        <w:t xml:space="preserve">. </w:t>
      </w:r>
      <w:proofErr w:type="spellStart"/>
      <w:r w:rsidRPr="00822701">
        <w:rPr>
          <w:b w:val="0"/>
        </w:rPr>
        <w:t>Pertama</w:t>
      </w:r>
      <w:proofErr w:type="spellEnd"/>
      <w:r w:rsidRPr="00822701">
        <w:rPr>
          <w:b w:val="0"/>
        </w:rPr>
        <w:t xml:space="preserve">, </w:t>
      </w:r>
      <w:proofErr w:type="spellStart"/>
      <w:r w:rsidRPr="00822701">
        <w:rPr>
          <w:b w:val="0"/>
        </w:rPr>
        <w:t>ketertiban</w:t>
      </w:r>
      <w:proofErr w:type="spellEnd"/>
      <w:r w:rsidRPr="00822701">
        <w:rPr>
          <w:b w:val="0"/>
        </w:rPr>
        <w:t xml:space="preserve"> </w:t>
      </w:r>
      <w:proofErr w:type="spellStart"/>
      <w:r w:rsidRPr="00822701">
        <w:rPr>
          <w:b w:val="0"/>
        </w:rPr>
        <w:t>umum</w:t>
      </w:r>
      <w:proofErr w:type="spellEnd"/>
      <w:r w:rsidRPr="00822701">
        <w:rPr>
          <w:b w:val="0"/>
        </w:rPr>
        <w:t xml:space="preserve"> </w:t>
      </w:r>
      <w:proofErr w:type="spellStart"/>
      <w:r w:rsidRPr="00822701">
        <w:rPr>
          <w:b w:val="0"/>
        </w:rPr>
        <w:t>dalam</w:t>
      </w:r>
      <w:proofErr w:type="spellEnd"/>
      <w:r w:rsidRPr="00822701">
        <w:rPr>
          <w:b w:val="0"/>
        </w:rPr>
        <w:t xml:space="preserve"> </w:t>
      </w:r>
      <w:proofErr w:type="spellStart"/>
      <w:r w:rsidRPr="00822701">
        <w:rPr>
          <w:b w:val="0"/>
        </w:rPr>
        <w:t>hukum</w:t>
      </w:r>
      <w:proofErr w:type="spellEnd"/>
      <w:r w:rsidRPr="00822701">
        <w:rPr>
          <w:b w:val="0"/>
        </w:rPr>
        <w:t xml:space="preserve"> </w:t>
      </w:r>
      <w:proofErr w:type="spellStart"/>
      <w:r w:rsidRPr="00822701">
        <w:rPr>
          <w:b w:val="0"/>
        </w:rPr>
        <w:t>perikatan</w:t>
      </w:r>
      <w:proofErr w:type="spellEnd"/>
      <w:r w:rsidRPr="00822701">
        <w:rPr>
          <w:b w:val="0"/>
        </w:rPr>
        <w:t xml:space="preserve"> </w:t>
      </w:r>
      <w:proofErr w:type="spellStart"/>
      <w:r w:rsidRPr="00822701">
        <w:rPr>
          <w:b w:val="0"/>
        </w:rPr>
        <w:t>merupakan</w:t>
      </w:r>
      <w:proofErr w:type="spellEnd"/>
      <w:r w:rsidRPr="00822701">
        <w:rPr>
          <w:b w:val="0"/>
        </w:rPr>
        <w:t xml:space="preserve"> </w:t>
      </w:r>
      <w:proofErr w:type="spellStart"/>
      <w:r w:rsidRPr="00822701">
        <w:rPr>
          <w:b w:val="0"/>
        </w:rPr>
        <w:t>batasan</w:t>
      </w:r>
      <w:proofErr w:type="spellEnd"/>
      <w:r w:rsidRPr="00822701">
        <w:rPr>
          <w:b w:val="0"/>
        </w:rPr>
        <w:t xml:space="preserve"> </w:t>
      </w:r>
      <w:proofErr w:type="spellStart"/>
      <w:r w:rsidRPr="00822701">
        <w:rPr>
          <w:b w:val="0"/>
        </w:rPr>
        <w:t>dari</w:t>
      </w:r>
      <w:proofErr w:type="spellEnd"/>
      <w:r w:rsidRPr="00822701">
        <w:rPr>
          <w:b w:val="0"/>
        </w:rPr>
        <w:t xml:space="preserve"> </w:t>
      </w:r>
      <w:proofErr w:type="spellStart"/>
      <w:r w:rsidRPr="00822701">
        <w:rPr>
          <w:b w:val="0"/>
        </w:rPr>
        <w:t>asas</w:t>
      </w:r>
      <w:proofErr w:type="spellEnd"/>
      <w:r w:rsidRPr="00822701">
        <w:rPr>
          <w:b w:val="0"/>
        </w:rPr>
        <w:t xml:space="preserve"> </w:t>
      </w:r>
      <w:proofErr w:type="spellStart"/>
      <w:r w:rsidRPr="00822701">
        <w:rPr>
          <w:b w:val="0"/>
        </w:rPr>
        <w:t>kebebasan</w:t>
      </w:r>
      <w:proofErr w:type="spellEnd"/>
      <w:r w:rsidRPr="00822701">
        <w:rPr>
          <w:b w:val="0"/>
        </w:rPr>
        <w:t xml:space="preserve"> </w:t>
      </w:r>
      <w:proofErr w:type="spellStart"/>
      <w:r w:rsidRPr="00822701">
        <w:rPr>
          <w:b w:val="0"/>
        </w:rPr>
        <w:t>berkontrak</w:t>
      </w:r>
      <w:proofErr w:type="spellEnd"/>
      <w:r w:rsidRPr="00822701">
        <w:rPr>
          <w:b w:val="0"/>
        </w:rPr>
        <w:t xml:space="preserve">. </w:t>
      </w:r>
      <w:proofErr w:type="spellStart"/>
      <w:r w:rsidRPr="00822701">
        <w:rPr>
          <w:b w:val="0"/>
        </w:rPr>
        <w:t>Kedua</w:t>
      </w:r>
      <w:proofErr w:type="spellEnd"/>
      <w:r w:rsidRPr="00822701">
        <w:rPr>
          <w:b w:val="0"/>
        </w:rPr>
        <w:t xml:space="preserve">, </w:t>
      </w:r>
      <w:proofErr w:type="spellStart"/>
      <w:r w:rsidRPr="00822701">
        <w:rPr>
          <w:b w:val="0"/>
        </w:rPr>
        <w:t>sebagai</w:t>
      </w:r>
      <w:proofErr w:type="spellEnd"/>
      <w:r w:rsidRPr="00822701">
        <w:rPr>
          <w:b w:val="0"/>
        </w:rPr>
        <w:t xml:space="preserve"> </w:t>
      </w:r>
      <w:proofErr w:type="spellStart"/>
      <w:r w:rsidRPr="00822701">
        <w:rPr>
          <w:b w:val="0"/>
        </w:rPr>
        <w:t>unsur</w:t>
      </w:r>
      <w:proofErr w:type="spellEnd"/>
      <w:r w:rsidRPr="00822701">
        <w:rPr>
          <w:b w:val="0"/>
        </w:rPr>
        <w:t xml:space="preserve"> </w:t>
      </w:r>
      <w:proofErr w:type="spellStart"/>
      <w:r w:rsidRPr="00822701">
        <w:rPr>
          <w:b w:val="0"/>
        </w:rPr>
        <w:t>pokok</w:t>
      </w:r>
      <w:proofErr w:type="spellEnd"/>
      <w:r w:rsidRPr="00822701">
        <w:rPr>
          <w:b w:val="0"/>
        </w:rPr>
        <w:t xml:space="preserve"> </w:t>
      </w:r>
      <w:proofErr w:type="spellStart"/>
      <w:r w:rsidRPr="00822701">
        <w:rPr>
          <w:b w:val="0"/>
        </w:rPr>
        <w:t>dalam</w:t>
      </w:r>
      <w:proofErr w:type="spellEnd"/>
      <w:r w:rsidRPr="00822701">
        <w:rPr>
          <w:b w:val="0"/>
        </w:rPr>
        <w:t xml:space="preserve"> “</w:t>
      </w:r>
      <w:proofErr w:type="spellStart"/>
      <w:r w:rsidRPr="00822701">
        <w:rPr>
          <w:b w:val="0"/>
        </w:rPr>
        <w:t>ketertiban</w:t>
      </w:r>
      <w:proofErr w:type="spellEnd"/>
      <w:r w:rsidRPr="00822701">
        <w:rPr>
          <w:b w:val="0"/>
        </w:rPr>
        <w:t xml:space="preserve"> dan</w:t>
      </w:r>
      <w:r w:rsidR="00277D74">
        <w:t xml:space="preserve"> </w:t>
      </w:r>
      <w:proofErr w:type="spellStart"/>
      <w:r w:rsidR="00277D74" w:rsidRPr="00822701">
        <w:rPr>
          <w:b w:val="0"/>
        </w:rPr>
        <w:t>kesejahteraan</w:t>
      </w:r>
      <w:proofErr w:type="spellEnd"/>
      <w:r w:rsidR="00277D74" w:rsidRPr="00822701">
        <w:rPr>
          <w:b w:val="0"/>
        </w:rPr>
        <w:t xml:space="preserve">, </w:t>
      </w:r>
      <w:proofErr w:type="spellStart"/>
      <w:r w:rsidR="00277D74" w:rsidRPr="00822701">
        <w:rPr>
          <w:b w:val="0"/>
        </w:rPr>
        <w:t>keamanan</w:t>
      </w:r>
      <w:proofErr w:type="spellEnd"/>
      <w:r w:rsidR="00277D74" w:rsidRPr="00822701">
        <w:rPr>
          <w:b w:val="0"/>
        </w:rPr>
        <w:t xml:space="preserve">. </w:t>
      </w:r>
      <w:proofErr w:type="spellStart"/>
      <w:r w:rsidR="00277D74" w:rsidRPr="00822701">
        <w:rPr>
          <w:b w:val="0"/>
        </w:rPr>
        <w:t>Ketiga</w:t>
      </w:r>
      <w:proofErr w:type="spellEnd"/>
      <w:r w:rsidR="00277D74" w:rsidRPr="00822701">
        <w:rPr>
          <w:b w:val="0"/>
        </w:rPr>
        <w:t xml:space="preserve">, </w:t>
      </w:r>
      <w:proofErr w:type="spellStart"/>
      <w:r w:rsidR="00277D74" w:rsidRPr="00822701">
        <w:rPr>
          <w:b w:val="0"/>
        </w:rPr>
        <w:t>sebagai</w:t>
      </w:r>
      <w:proofErr w:type="spellEnd"/>
      <w:r w:rsidR="00277D74" w:rsidRPr="00822701">
        <w:rPr>
          <w:b w:val="0"/>
        </w:rPr>
        <w:t xml:space="preserve"> </w:t>
      </w:r>
      <w:proofErr w:type="spellStart"/>
      <w:r w:rsidR="00277D74" w:rsidRPr="00822701">
        <w:rPr>
          <w:b w:val="0"/>
        </w:rPr>
        <w:t>pasangan</w:t>
      </w:r>
      <w:proofErr w:type="spellEnd"/>
      <w:r w:rsidR="00277D74" w:rsidRPr="00822701">
        <w:rPr>
          <w:b w:val="0"/>
        </w:rPr>
        <w:t xml:space="preserve"> </w:t>
      </w:r>
      <w:proofErr w:type="spellStart"/>
      <w:r w:rsidR="00277D74" w:rsidRPr="00822701">
        <w:rPr>
          <w:b w:val="0"/>
        </w:rPr>
        <w:t>dari</w:t>
      </w:r>
      <w:proofErr w:type="spellEnd"/>
      <w:r w:rsidR="00277D74" w:rsidRPr="00822701">
        <w:rPr>
          <w:b w:val="0"/>
        </w:rPr>
        <w:t xml:space="preserve"> </w:t>
      </w:r>
      <w:proofErr w:type="spellStart"/>
      <w:r w:rsidR="00277D74" w:rsidRPr="00822701">
        <w:rPr>
          <w:b w:val="0"/>
        </w:rPr>
        <w:t>kesusilaan</w:t>
      </w:r>
      <w:proofErr w:type="spellEnd"/>
      <w:r w:rsidR="00277D74" w:rsidRPr="00822701">
        <w:rPr>
          <w:b w:val="0"/>
        </w:rPr>
        <w:t xml:space="preserve"> yang </w:t>
      </w:r>
      <w:proofErr w:type="spellStart"/>
      <w:r w:rsidR="00277D74" w:rsidRPr="00822701">
        <w:rPr>
          <w:b w:val="0"/>
        </w:rPr>
        <w:t>baik</w:t>
      </w:r>
      <w:proofErr w:type="spellEnd"/>
      <w:r w:rsidR="00277D74" w:rsidRPr="00822701">
        <w:rPr>
          <w:b w:val="0"/>
        </w:rPr>
        <w:t xml:space="preserve">. </w:t>
      </w:r>
      <w:proofErr w:type="spellStart"/>
      <w:r w:rsidR="00277D74" w:rsidRPr="00822701">
        <w:rPr>
          <w:b w:val="0"/>
        </w:rPr>
        <w:t>Keempat</w:t>
      </w:r>
      <w:proofErr w:type="spellEnd"/>
      <w:r w:rsidR="00277D74" w:rsidRPr="00822701">
        <w:rPr>
          <w:b w:val="0"/>
        </w:rPr>
        <w:t xml:space="preserve">, </w:t>
      </w:r>
      <w:proofErr w:type="spellStart"/>
      <w:r w:rsidR="00277D74" w:rsidRPr="00822701">
        <w:rPr>
          <w:b w:val="0"/>
        </w:rPr>
        <w:t>sebagai</w:t>
      </w:r>
      <w:proofErr w:type="spellEnd"/>
      <w:r w:rsidR="00277D74" w:rsidRPr="00822701">
        <w:rPr>
          <w:b w:val="0"/>
        </w:rPr>
        <w:t xml:space="preserve"> </w:t>
      </w:r>
      <w:proofErr w:type="spellStart"/>
      <w:r w:rsidR="00277D74" w:rsidRPr="00822701">
        <w:rPr>
          <w:b w:val="0"/>
        </w:rPr>
        <w:t>sinonim</w:t>
      </w:r>
      <w:proofErr w:type="spellEnd"/>
      <w:r w:rsidR="00277D74" w:rsidRPr="00822701">
        <w:rPr>
          <w:b w:val="0"/>
        </w:rPr>
        <w:t xml:space="preserve"> </w:t>
      </w:r>
      <w:proofErr w:type="spellStart"/>
      <w:r w:rsidR="00277D74" w:rsidRPr="00822701">
        <w:rPr>
          <w:b w:val="0"/>
        </w:rPr>
        <w:t>dari</w:t>
      </w:r>
      <w:proofErr w:type="spellEnd"/>
      <w:r w:rsidR="00277D74" w:rsidRPr="00822701">
        <w:rPr>
          <w:b w:val="0"/>
        </w:rPr>
        <w:t xml:space="preserve"> </w:t>
      </w:r>
      <w:proofErr w:type="spellStart"/>
      <w:r w:rsidR="00277D74" w:rsidRPr="00822701">
        <w:rPr>
          <w:b w:val="0"/>
        </w:rPr>
        <w:t>ketertiban</w:t>
      </w:r>
      <w:proofErr w:type="spellEnd"/>
      <w:r w:rsidR="00277D74" w:rsidRPr="00822701">
        <w:rPr>
          <w:b w:val="0"/>
        </w:rPr>
        <w:t xml:space="preserve"> </w:t>
      </w:r>
      <w:proofErr w:type="spellStart"/>
      <w:r w:rsidR="00277D74" w:rsidRPr="00822701">
        <w:rPr>
          <w:b w:val="0"/>
        </w:rPr>
        <w:t>hukum</w:t>
      </w:r>
      <w:proofErr w:type="spellEnd"/>
      <w:r w:rsidR="00277D74" w:rsidRPr="00822701">
        <w:rPr>
          <w:b w:val="0"/>
        </w:rPr>
        <w:t xml:space="preserve"> </w:t>
      </w:r>
      <w:proofErr w:type="spellStart"/>
      <w:r w:rsidR="00277D74" w:rsidRPr="00822701">
        <w:rPr>
          <w:b w:val="0"/>
        </w:rPr>
        <w:t>ataupun</w:t>
      </w:r>
      <w:proofErr w:type="spellEnd"/>
      <w:r w:rsidR="00277D74" w:rsidRPr="00822701">
        <w:rPr>
          <w:b w:val="0"/>
        </w:rPr>
        <w:t xml:space="preserve"> </w:t>
      </w:r>
      <w:proofErr w:type="spellStart"/>
      <w:r w:rsidR="00277D74" w:rsidRPr="00822701">
        <w:rPr>
          <w:b w:val="0"/>
        </w:rPr>
        <w:t>kelima</w:t>
      </w:r>
      <w:proofErr w:type="spellEnd"/>
      <w:r w:rsidR="00277D74" w:rsidRPr="00822701">
        <w:rPr>
          <w:b w:val="0"/>
        </w:rPr>
        <w:t xml:space="preserve">, </w:t>
      </w:r>
      <w:proofErr w:type="spellStart"/>
      <w:r w:rsidR="00277D74" w:rsidRPr="00822701">
        <w:rPr>
          <w:b w:val="0"/>
        </w:rPr>
        <w:t>sebagai</w:t>
      </w:r>
      <w:proofErr w:type="spellEnd"/>
      <w:r w:rsidR="00277D74" w:rsidRPr="00822701">
        <w:rPr>
          <w:b w:val="0"/>
        </w:rPr>
        <w:t xml:space="preserve"> </w:t>
      </w:r>
      <w:proofErr w:type="spellStart"/>
      <w:r w:rsidR="00277D74" w:rsidRPr="00822701">
        <w:rPr>
          <w:b w:val="0"/>
        </w:rPr>
        <w:t>pengertian</w:t>
      </w:r>
      <w:proofErr w:type="spellEnd"/>
      <w:r w:rsidR="00277D74" w:rsidRPr="00822701">
        <w:rPr>
          <w:b w:val="0"/>
        </w:rPr>
        <w:t xml:space="preserve"> </w:t>
      </w:r>
      <w:proofErr w:type="spellStart"/>
      <w:r w:rsidR="00277D74" w:rsidRPr="00822701">
        <w:rPr>
          <w:b w:val="0"/>
        </w:rPr>
        <w:t>dalam</w:t>
      </w:r>
      <w:proofErr w:type="spellEnd"/>
      <w:r w:rsidR="00277D74" w:rsidRPr="00822701">
        <w:rPr>
          <w:b w:val="0"/>
        </w:rPr>
        <w:t xml:space="preserve"> </w:t>
      </w:r>
      <w:proofErr w:type="spellStart"/>
      <w:r w:rsidR="00277D74" w:rsidRPr="00822701">
        <w:rPr>
          <w:b w:val="0"/>
        </w:rPr>
        <w:t>hukum</w:t>
      </w:r>
      <w:proofErr w:type="spellEnd"/>
      <w:r w:rsidR="00277D74" w:rsidRPr="00822701">
        <w:rPr>
          <w:b w:val="0"/>
        </w:rPr>
        <w:t xml:space="preserve"> acara </w:t>
      </w:r>
      <w:proofErr w:type="spellStart"/>
      <w:r w:rsidR="00277D74" w:rsidRPr="00822701">
        <w:rPr>
          <w:b w:val="0"/>
        </w:rPr>
        <w:t>pidana</w:t>
      </w:r>
      <w:proofErr w:type="spellEnd"/>
      <w:r w:rsidR="00277D74" w:rsidRPr="00822701">
        <w:rPr>
          <w:b w:val="0"/>
        </w:rPr>
        <w:t xml:space="preserve"> </w:t>
      </w:r>
      <w:proofErr w:type="spellStart"/>
      <w:r w:rsidR="00277D74" w:rsidRPr="00822701">
        <w:rPr>
          <w:b w:val="0"/>
        </w:rPr>
        <w:t>untuk</w:t>
      </w:r>
      <w:proofErr w:type="spellEnd"/>
      <w:r w:rsidR="00277D74" w:rsidRPr="00822701">
        <w:rPr>
          <w:b w:val="0"/>
        </w:rPr>
        <w:t xml:space="preserve"> </w:t>
      </w:r>
      <w:proofErr w:type="spellStart"/>
      <w:r w:rsidR="00277D74" w:rsidRPr="00822701">
        <w:rPr>
          <w:b w:val="0"/>
        </w:rPr>
        <w:t>jalannya</w:t>
      </w:r>
      <w:proofErr w:type="spellEnd"/>
      <w:r w:rsidR="00277D74" w:rsidRPr="00822701">
        <w:rPr>
          <w:b w:val="0"/>
        </w:rPr>
        <w:t xml:space="preserve"> </w:t>
      </w:r>
      <w:proofErr w:type="spellStart"/>
      <w:r w:rsidR="00277D74" w:rsidRPr="00822701">
        <w:rPr>
          <w:b w:val="0"/>
        </w:rPr>
        <w:t>peradilan</w:t>
      </w:r>
      <w:proofErr w:type="spellEnd"/>
      <w:r w:rsidR="00277D74" w:rsidRPr="00822701">
        <w:rPr>
          <w:b w:val="0"/>
        </w:rPr>
        <w:t xml:space="preserve"> yang </w:t>
      </w:r>
      <w:proofErr w:type="spellStart"/>
      <w:r w:rsidR="00277D74" w:rsidRPr="00822701">
        <w:rPr>
          <w:b w:val="0"/>
        </w:rPr>
        <w:t>adil</w:t>
      </w:r>
      <w:proofErr w:type="spellEnd"/>
      <w:r w:rsidR="00277D74" w:rsidRPr="00822701">
        <w:rPr>
          <w:b w:val="0"/>
        </w:rPr>
        <w:t xml:space="preserve">, dan </w:t>
      </w:r>
      <w:proofErr w:type="spellStart"/>
      <w:r w:rsidR="00277D74" w:rsidRPr="00822701">
        <w:rPr>
          <w:b w:val="0"/>
        </w:rPr>
        <w:t>terakhir</w:t>
      </w:r>
      <w:proofErr w:type="spellEnd"/>
      <w:r w:rsidR="00277D74" w:rsidRPr="00822701">
        <w:rPr>
          <w:b w:val="0"/>
        </w:rPr>
        <w:t xml:space="preserve"> </w:t>
      </w:r>
      <w:proofErr w:type="spellStart"/>
      <w:r w:rsidR="00277D74" w:rsidRPr="00822701">
        <w:rPr>
          <w:b w:val="0"/>
        </w:rPr>
        <w:t>kewajiban</w:t>
      </w:r>
      <w:proofErr w:type="spellEnd"/>
      <w:r w:rsidR="00277D74" w:rsidRPr="00822701">
        <w:rPr>
          <w:b w:val="0"/>
        </w:rPr>
        <w:t xml:space="preserve"> hakim </w:t>
      </w:r>
      <w:proofErr w:type="spellStart"/>
      <w:r w:rsidR="00277D74" w:rsidRPr="00822701">
        <w:rPr>
          <w:b w:val="0"/>
        </w:rPr>
        <w:t>untuk</w:t>
      </w:r>
      <w:proofErr w:type="spellEnd"/>
      <w:r w:rsidR="00277D74" w:rsidRPr="00822701">
        <w:rPr>
          <w:b w:val="0"/>
        </w:rPr>
        <w:t xml:space="preserve"> </w:t>
      </w:r>
      <w:proofErr w:type="spellStart"/>
      <w:r w:rsidR="00277D74" w:rsidRPr="00822701">
        <w:rPr>
          <w:b w:val="0"/>
        </w:rPr>
        <w:t>mempergunakan</w:t>
      </w:r>
      <w:proofErr w:type="spellEnd"/>
      <w:r w:rsidR="00277D74" w:rsidRPr="00822701">
        <w:rPr>
          <w:b w:val="0"/>
        </w:rPr>
        <w:t xml:space="preserve"> </w:t>
      </w:r>
      <w:proofErr w:type="spellStart"/>
      <w:r w:rsidR="00277D74" w:rsidRPr="00822701">
        <w:rPr>
          <w:b w:val="0"/>
        </w:rPr>
        <w:t>pasal-pasal</w:t>
      </w:r>
      <w:proofErr w:type="spellEnd"/>
      <w:r w:rsidR="00277D74" w:rsidRPr="00822701">
        <w:rPr>
          <w:b w:val="0"/>
        </w:rPr>
        <w:t xml:space="preserve"> </w:t>
      </w:r>
      <w:proofErr w:type="spellStart"/>
      <w:r w:rsidR="00277D74" w:rsidRPr="00822701">
        <w:rPr>
          <w:b w:val="0"/>
        </w:rPr>
        <w:t>dari</w:t>
      </w:r>
      <w:proofErr w:type="spellEnd"/>
      <w:r w:rsidR="00277D74" w:rsidRPr="00822701">
        <w:rPr>
          <w:b w:val="0"/>
        </w:rPr>
        <w:t xml:space="preserve"> </w:t>
      </w:r>
      <w:proofErr w:type="spellStart"/>
      <w:r w:rsidR="00277D74" w:rsidRPr="00822701">
        <w:rPr>
          <w:b w:val="0"/>
        </w:rPr>
        <w:t>perundang-undangan</w:t>
      </w:r>
      <w:proofErr w:type="spellEnd"/>
      <w:r w:rsidR="00277D74" w:rsidRPr="00822701">
        <w:rPr>
          <w:b w:val="0"/>
        </w:rPr>
        <w:t xml:space="preserve"> </w:t>
      </w:r>
      <w:proofErr w:type="spellStart"/>
      <w:r w:rsidR="00277D74" w:rsidRPr="00822701">
        <w:rPr>
          <w:b w:val="0"/>
        </w:rPr>
        <w:t>tertentu</w:t>
      </w:r>
      <w:proofErr w:type="spellEnd"/>
      <w:r w:rsidR="00277D74">
        <w:rPr>
          <w:b w:val="0"/>
        </w:rPr>
        <w:t xml:space="preserve">. </w:t>
      </w:r>
      <w:proofErr w:type="spellStart"/>
      <w:r w:rsidR="00130BFF">
        <w:rPr>
          <w:b w:val="0"/>
        </w:rPr>
        <w:t>k</w:t>
      </w:r>
      <w:r w:rsidR="00277D74" w:rsidRPr="00822701">
        <w:rPr>
          <w:b w:val="0"/>
        </w:rPr>
        <w:t>etertiban</w:t>
      </w:r>
      <w:proofErr w:type="spellEnd"/>
      <w:r w:rsidR="00277D74" w:rsidRPr="00822701">
        <w:rPr>
          <w:b w:val="0"/>
        </w:rPr>
        <w:t xml:space="preserve"> </w:t>
      </w:r>
      <w:proofErr w:type="spellStart"/>
      <w:r w:rsidR="00277D74" w:rsidRPr="00822701">
        <w:rPr>
          <w:b w:val="0"/>
        </w:rPr>
        <w:t>umum</w:t>
      </w:r>
      <w:proofErr w:type="spellEnd"/>
      <w:r w:rsidR="00277D74" w:rsidRPr="00822701">
        <w:rPr>
          <w:b w:val="0"/>
        </w:rPr>
        <w:t xml:space="preserve"> </w:t>
      </w:r>
      <w:proofErr w:type="spellStart"/>
      <w:r w:rsidR="00277D74" w:rsidRPr="00822701">
        <w:rPr>
          <w:b w:val="0"/>
        </w:rPr>
        <w:t>suatu</w:t>
      </w:r>
      <w:proofErr w:type="spellEnd"/>
      <w:r w:rsidR="00277D74" w:rsidRPr="00822701">
        <w:rPr>
          <w:b w:val="0"/>
        </w:rPr>
        <w:t xml:space="preserve"> </w:t>
      </w:r>
      <w:proofErr w:type="spellStart"/>
      <w:r w:rsidR="00277D74" w:rsidRPr="00822701">
        <w:rPr>
          <w:b w:val="0"/>
        </w:rPr>
        <w:t>keadaan</w:t>
      </w:r>
      <w:proofErr w:type="spellEnd"/>
      <w:r w:rsidR="00277D74" w:rsidRPr="00822701">
        <w:rPr>
          <w:b w:val="0"/>
        </w:rPr>
        <w:t xml:space="preserve"> </w:t>
      </w:r>
      <w:proofErr w:type="spellStart"/>
      <w:r w:rsidR="00277D74" w:rsidRPr="00822701">
        <w:rPr>
          <w:b w:val="0"/>
        </w:rPr>
        <w:t>kehidupan</w:t>
      </w:r>
      <w:proofErr w:type="spellEnd"/>
      <w:r w:rsidR="00277D74" w:rsidRPr="00822701">
        <w:rPr>
          <w:b w:val="0"/>
        </w:rPr>
        <w:t xml:space="preserve"> yang </w:t>
      </w:r>
      <w:proofErr w:type="spellStart"/>
      <w:r w:rsidR="00277D74" w:rsidRPr="00822701">
        <w:rPr>
          <w:b w:val="0"/>
        </w:rPr>
        <w:t>serta</w:t>
      </w:r>
      <w:proofErr w:type="spellEnd"/>
      <w:r w:rsidR="00277D74" w:rsidRPr="00822701">
        <w:rPr>
          <w:b w:val="0"/>
        </w:rPr>
        <w:t xml:space="preserve"> </w:t>
      </w:r>
      <w:proofErr w:type="spellStart"/>
      <w:r w:rsidR="00277D74" w:rsidRPr="00822701">
        <w:rPr>
          <w:b w:val="0"/>
        </w:rPr>
        <w:t>teratur</w:t>
      </w:r>
      <w:proofErr w:type="spellEnd"/>
      <w:r w:rsidR="00277D74" w:rsidRPr="00822701">
        <w:rPr>
          <w:b w:val="0"/>
        </w:rPr>
        <w:t xml:space="preserve"> dan </w:t>
      </w:r>
      <w:proofErr w:type="spellStart"/>
      <w:r w:rsidR="00277D74" w:rsidRPr="00822701">
        <w:rPr>
          <w:b w:val="0"/>
        </w:rPr>
        <w:t>tertata</w:t>
      </w:r>
      <w:proofErr w:type="spellEnd"/>
      <w:r w:rsidR="00277D74" w:rsidRPr="00822701">
        <w:rPr>
          <w:b w:val="0"/>
        </w:rPr>
        <w:t xml:space="preserve"> </w:t>
      </w:r>
      <w:proofErr w:type="spellStart"/>
      <w:r w:rsidR="00277D74" w:rsidRPr="00822701">
        <w:rPr>
          <w:b w:val="0"/>
        </w:rPr>
        <w:t>dengan</w:t>
      </w:r>
      <w:proofErr w:type="spellEnd"/>
      <w:r w:rsidR="00277D74" w:rsidRPr="00822701">
        <w:rPr>
          <w:b w:val="0"/>
        </w:rPr>
        <w:t xml:space="preserve"> </w:t>
      </w:r>
      <w:proofErr w:type="spellStart"/>
      <w:r w:rsidR="00277D74" w:rsidRPr="00822701">
        <w:rPr>
          <w:b w:val="0"/>
        </w:rPr>
        <w:t>baik</w:t>
      </w:r>
      <w:proofErr w:type="spellEnd"/>
      <w:r w:rsidR="00277D74" w:rsidRPr="00822701">
        <w:rPr>
          <w:b w:val="0"/>
        </w:rPr>
        <w:t xml:space="preserve"> </w:t>
      </w:r>
      <w:proofErr w:type="spellStart"/>
      <w:r w:rsidR="00277D74" w:rsidRPr="00822701">
        <w:rPr>
          <w:b w:val="0"/>
        </w:rPr>
        <w:t>sesuai</w:t>
      </w:r>
      <w:proofErr w:type="spellEnd"/>
      <w:r w:rsidR="00277D74" w:rsidRPr="00822701">
        <w:rPr>
          <w:b w:val="0"/>
        </w:rPr>
        <w:t xml:space="preserve"> </w:t>
      </w:r>
      <w:proofErr w:type="spellStart"/>
      <w:r w:rsidR="00277D74" w:rsidRPr="00822701">
        <w:rPr>
          <w:b w:val="0"/>
        </w:rPr>
        <w:t>ketentuan</w:t>
      </w:r>
      <w:proofErr w:type="spellEnd"/>
      <w:r w:rsidR="00277D74" w:rsidRPr="00822701">
        <w:rPr>
          <w:b w:val="0"/>
        </w:rPr>
        <w:t xml:space="preserve"> </w:t>
      </w:r>
      <w:proofErr w:type="spellStart"/>
      <w:r w:rsidR="00277D74" w:rsidRPr="00822701">
        <w:rPr>
          <w:b w:val="0"/>
        </w:rPr>
        <w:t>perundang-undangan</w:t>
      </w:r>
      <w:proofErr w:type="spellEnd"/>
      <w:r w:rsidR="00277D74" w:rsidRPr="00822701">
        <w:rPr>
          <w:b w:val="0"/>
        </w:rPr>
        <w:t xml:space="preserve"> yang </w:t>
      </w:r>
      <w:proofErr w:type="spellStart"/>
      <w:r w:rsidR="00277D74" w:rsidRPr="00822701">
        <w:rPr>
          <w:b w:val="0"/>
        </w:rPr>
        <w:t>berlaku</w:t>
      </w:r>
      <w:proofErr w:type="spellEnd"/>
      <w:r w:rsidR="00277D74" w:rsidRPr="00822701">
        <w:rPr>
          <w:b w:val="0"/>
        </w:rPr>
        <w:t xml:space="preserve"> </w:t>
      </w:r>
      <w:proofErr w:type="spellStart"/>
      <w:r w:rsidR="00277D74" w:rsidRPr="00822701">
        <w:rPr>
          <w:b w:val="0"/>
        </w:rPr>
        <w:t>guna</w:t>
      </w:r>
      <w:proofErr w:type="spellEnd"/>
      <w:r w:rsidR="00277D74" w:rsidRPr="00822701">
        <w:rPr>
          <w:b w:val="0"/>
        </w:rPr>
        <w:t xml:space="preserve"> </w:t>
      </w:r>
      <w:proofErr w:type="spellStart"/>
      <w:r w:rsidR="00277D74" w:rsidRPr="00822701">
        <w:rPr>
          <w:b w:val="0"/>
        </w:rPr>
        <w:t>mewujudkan</w:t>
      </w:r>
      <w:proofErr w:type="spellEnd"/>
      <w:r w:rsidR="00277D74" w:rsidRPr="00822701">
        <w:rPr>
          <w:b w:val="0"/>
        </w:rPr>
        <w:t xml:space="preserve"> </w:t>
      </w:r>
      <w:proofErr w:type="spellStart"/>
      <w:r w:rsidR="00277D74" w:rsidRPr="00822701">
        <w:rPr>
          <w:b w:val="0"/>
        </w:rPr>
        <w:t>kehidupan</w:t>
      </w:r>
      <w:proofErr w:type="spellEnd"/>
      <w:r w:rsidR="00277D74" w:rsidRPr="00822701">
        <w:rPr>
          <w:b w:val="0"/>
        </w:rPr>
        <w:t xml:space="preserve"> </w:t>
      </w:r>
      <w:proofErr w:type="spellStart"/>
      <w:r w:rsidR="00277D74" w:rsidRPr="00822701">
        <w:rPr>
          <w:b w:val="0"/>
        </w:rPr>
        <w:t>masyarakat</w:t>
      </w:r>
      <w:proofErr w:type="spellEnd"/>
      <w:r w:rsidR="00277D74" w:rsidRPr="00822701">
        <w:rPr>
          <w:b w:val="0"/>
        </w:rPr>
        <w:t xml:space="preserve"> yang </w:t>
      </w:r>
      <w:proofErr w:type="spellStart"/>
      <w:r w:rsidR="00277D74" w:rsidRPr="00822701">
        <w:rPr>
          <w:b w:val="0"/>
        </w:rPr>
        <w:t>dinamis</w:t>
      </w:r>
      <w:proofErr w:type="spellEnd"/>
      <w:r w:rsidR="00277D74" w:rsidRPr="00822701">
        <w:rPr>
          <w:b w:val="0"/>
        </w:rPr>
        <w:t>,</w:t>
      </w:r>
      <w:r w:rsidR="00277D74">
        <w:rPr>
          <w:b w:val="0"/>
        </w:rPr>
        <w:t xml:space="preserve"> </w:t>
      </w:r>
      <w:proofErr w:type="spellStart"/>
      <w:r w:rsidR="00277D74" w:rsidRPr="00822701">
        <w:rPr>
          <w:b w:val="0"/>
        </w:rPr>
        <w:t>aman</w:t>
      </w:r>
      <w:proofErr w:type="spellEnd"/>
      <w:r w:rsidR="00277D74" w:rsidRPr="00822701">
        <w:rPr>
          <w:b w:val="0"/>
        </w:rPr>
        <w:t>,</w:t>
      </w:r>
      <w:r w:rsidR="00277D74">
        <w:rPr>
          <w:b w:val="0"/>
        </w:rPr>
        <w:t xml:space="preserve"> </w:t>
      </w:r>
      <w:proofErr w:type="spellStart"/>
      <w:r w:rsidR="00277D74" w:rsidRPr="00822701">
        <w:rPr>
          <w:b w:val="0"/>
        </w:rPr>
        <w:t>tentram</w:t>
      </w:r>
      <w:proofErr w:type="spellEnd"/>
      <w:r w:rsidR="00277D74" w:rsidRPr="00822701">
        <w:rPr>
          <w:b w:val="0"/>
        </w:rPr>
        <w:t xml:space="preserve"> </w:t>
      </w:r>
      <w:proofErr w:type="spellStart"/>
      <w:r w:rsidR="00277D74" w:rsidRPr="00822701">
        <w:rPr>
          <w:b w:val="0"/>
        </w:rPr>
        <w:t>lahir</w:t>
      </w:r>
      <w:proofErr w:type="spellEnd"/>
      <w:r w:rsidR="00277D74" w:rsidRPr="00822701">
        <w:rPr>
          <w:b w:val="0"/>
        </w:rPr>
        <w:t xml:space="preserve"> dan </w:t>
      </w:r>
      <w:proofErr w:type="spellStart"/>
      <w:r w:rsidR="00277D74" w:rsidRPr="00822701">
        <w:rPr>
          <w:b w:val="0"/>
        </w:rPr>
        <w:t>batin</w:t>
      </w:r>
      <w:proofErr w:type="spellEnd"/>
      <w:r w:rsidR="00277D74" w:rsidRPr="00822701">
        <w:rPr>
          <w:b w:val="0"/>
        </w:rPr>
        <w:t xml:space="preserve">. </w:t>
      </w:r>
      <w:proofErr w:type="spellStart"/>
      <w:r w:rsidR="00277D74" w:rsidRPr="00822701">
        <w:rPr>
          <w:b w:val="0"/>
        </w:rPr>
        <w:t>Sementara</w:t>
      </w:r>
      <w:proofErr w:type="spellEnd"/>
      <w:r w:rsidR="00277D74" w:rsidRPr="00822701">
        <w:rPr>
          <w:b w:val="0"/>
        </w:rPr>
        <w:t xml:space="preserve"> </w:t>
      </w:r>
      <w:proofErr w:type="spellStart"/>
      <w:r w:rsidR="00277D74" w:rsidRPr="00822701">
        <w:rPr>
          <w:b w:val="0"/>
        </w:rPr>
        <w:t>itu</w:t>
      </w:r>
      <w:proofErr w:type="spellEnd"/>
      <w:r w:rsidR="00277D74" w:rsidRPr="00822701">
        <w:rPr>
          <w:b w:val="0"/>
        </w:rPr>
        <w:t xml:space="preserve"> </w:t>
      </w:r>
      <w:proofErr w:type="spellStart"/>
      <w:r w:rsidR="00130BFF">
        <w:rPr>
          <w:b w:val="0"/>
        </w:rPr>
        <w:t>k</w:t>
      </w:r>
      <w:r w:rsidR="00277D74" w:rsidRPr="00822701">
        <w:rPr>
          <w:b w:val="0"/>
        </w:rPr>
        <w:t>etentraman</w:t>
      </w:r>
      <w:proofErr w:type="spellEnd"/>
      <w:r w:rsidR="00277D74" w:rsidRPr="00822701">
        <w:rPr>
          <w:b w:val="0"/>
        </w:rPr>
        <w:t xml:space="preserve"> </w:t>
      </w:r>
      <w:proofErr w:type="spellStart"/>
      <w:r w:rsidR="00277D74" w:rsidRPr="00822701">
        <w:rPr>
          <w:b w:val="0"/>
        </w:rPr>
        <w:t>adalah</w:t>
      </w:r>
      <w:proofErr w:type="spellEnd"/>
      <w:r w:rsidR="00277D74" w:rsidRPr="00822701">
        <w:rPr>
          <w:b w:val="0"/>
        </w:rPr>
        <w:t xml:space="preserve"> </w:t>
      </w:r>
      <w:proofErr w:type="spellStart"/>
      <w:r w:rsidR="00277D74" w:rsidRPr="00822701">
        <w:rPr>
          <w:b w:val="0"/>
        </w:rPr>
        <w:t>situasi</w:t>
      </w:r>
      <w:proofErr w:type="spellEnd"/>
      <w:r w:rsidR="00277D74" w:rsidRPr="00822701">
        <w:rPr>
          <w:b w:val="0"/>
        </w:rPr>
        <w:t xml:space="preserve"> dan </w:t>
      </w:r>
      <w:proofErr w:type="spellStart"/>
      <w:r w:rsidR="00277D74" w:rsidRPr="00822701">
        <w:rPr>
          <w:b w:val="0"/>
        </w:rPr>
        <w:t>kondisi</w:t>
      </w:r>
      <w:proofErr w:type="spellEnd"/>
      <w:r w:rsidR="00277D74" w:rsidRPr="00822701">
        <w:rPr>
          <w:b w:val="0"/>
        </w:rPr>
        <w:t xml:space="preserve"> yang </w:t>
      </w:r>
      <w:proofErr w:type="spellStart"/>
      <w:r w:rsidR="00277D74" w:rsidRPr="00822701">
        <w:rPr>
          <w:b w:val="0"/>
        </w:rPr>
        <w:t>mengandung</w:t>
      </w:r>
      <w:proofErr w:type="spellEnd"/>
      <w:r w:rsidR="00277D74" w:rsidRPr="00822701">
        <w:rPr>
          <w:b w:val="0"/>
        </w:rPr>
        <w:t xml:space="preserve"> arti </w:t>
      </w:r>
      <w:proofErr w:type="spellStart"/>
      <w:r w:rsidR="00277D74" w:rsidRPr="00822701">
        <w:rPr>
          <w:b w:val="0"/>
        </w:rPr>
        <w:t>bebas</w:t>
      </w:r>
      <w:proofErr w:type="spellEnd"/>
      <w:r w:rsidR="00277D74" w:rsidRPr="00822701">
        <w:rPr>
          <w:b w:val="0"/>
        </w:rPr>
        <w:t xml:space="preserve"> </w:t>
      </w:r>
      <w:proofErr w:type="spellStart"/>
      <w:r w:rsidR="00277D74" w:rsidRPr="00822701">
        <w:rPr>
          <w:b w:val="0"/>
        </w:rPr>
        <w:t>dari</w:t>
      </w:r>
      <w:proofErr w:type="spellEnd"/>
      <w:r w:rsidR="00277D74" w:rsidRPr="00822701">
        <w:rPr>
          <w:b w:val="0"/>
        </w:rPr>
        <w:t xml:space="preserve"> </w:t>
      </w:r>
      <w:proofErr w:type="spellStart"/>
      <w:r w:rsidR="00277D74" w:rsidRPr="00822701">
        <w:rPr>
          <w:b w:val="0"/>
        </w:rPr>
        <w:t>gangguan</w:t>
      </w:r>
      <w:proofErr w:type="spellEnd"/>
      <w:r w:rsidR="00277D74" w:rsidRPr="00822701">
        <w:rPr>
          <w:b w:val="0"/>
        </w:rPr>
        <w:t xml:space="preserve"> dan </w:t>
      </w:r>
      <w:proofErr w:type="spellStart"/>
      <w:r w:rsidR="00277D74" w:rsidRPr="00822701">
        <w:rPr>
          <w:b w:val="0"/>
        </w:rPr>
        <w:t>ancaman</w:t>
      </w:r>
      <w:proofErr w:type="spellEnd"/>
      <w:r w:rsidR="00277D74" w:rsidRPr="00822701">
        <w:rPr>
          <w:b w:val="0"/>
        </w:rPr>
        <w:t xml:space="preserve"> </w:t>
      </w:r>
      <w:proofErr w:type="spellStart"/>
      <w:r w:rsidR="00277D74" w:rsidRPr="00822701">
        <w:rPr>
          <w:b w:val="0"/>
        </w:rPr>
        <w:t>baik</w:t>
      </w:r>
      <w:proofErr w:type="spellEnd"/>
      <w:r w:rsidR="00277D74" w:rsidRPr="00822701">
        <w:rPr>
          <w:b w:val="0"/>
        </w:rPr>
        <w:t xml:space="preserve"> </w:t>
      </w:r>
      <w:proofErr w:type="spellStart"/>
      <w:r w:rsidR="00277D74" w:rsidRPr="00822701">
        <w:rPr>
          <w:b w:val="0"/>
        </w:rPr>
        <w:t>fisik</w:t>
      </w:r>
      <w:proofErr w:type="spellEnd"/>
      <w:r w:rsidR="00277D74" w:rsidRPr="00822701">
        <w:rPr>
          <w:b w:val="0"/>
        </w:rPr>
        <w:t xml:space="preserve"> </w:t>
      </w:r>
      <w:proofErr w:type="spellStart"/>
      <w:r w:rsidR="00277D74" w:rsidRPr="00822701">
        <w:rPr>
          <w:b w:val="0"/>
        </w:rPr>
        <w:t>maupun</w:t>
      </w:r>
      <w:proofErr w:type="spellEnd"/>
      <w:r w:rsidR="00277D74" w:rsidRPr="00822701">
        <w:rPr>
          <w:b w:val="0"/>
        </w:rPr>
        <w:t xml:space="preserve"> </w:t>
      </w:r>
      <w:proofErr w:type="spellStart"/>
      <w:r w:rsidR="00277D74" w:rsidRPr="00822701">
        <w:rPr>
          <w:b w:val="0"/>
        </w:rPr>
        <w:t>psikis</w:t>
      </w:r>
      <w:proofErr w:type="spellEnd"/>
      <w:r w:rsidR="00277D74" w:rsidRPr="00822701">
        <w:rPr>
          <w:b w:val="0"/>
        </w:rPr>
        <w:t xml:space="preserve"> </w:t>
      </w:r>
      <w:proofErr w:type="spellStart"/>
      <w:r w:rsidR="00277D74" w:rsidRPr="00822701">
        <w:rPr>
          <w:b w:val="0"/>
        </w:rPr>
        <w:t>bebas</w:t>
      </w:r>
      <w:proofErr w:type="spellEnd"/>
      <w:r w:rsidR="00277D74" w:rsidRPr="00822701">
        <w:rPr>
          <w:b w:val="0"/>
        </w:rPr>
        <w:t xml:space="preserve"> </w:t>
      </w:r>
      <w:proofErr w:type="spellStart"/>
      <w:r w:rsidR="00277D74" w:rsidRPr="00822701">
        <w:rPr>
          <w:b w:val="0"/>
        </w:rPr>
        <w:t>dari</w:t>
      </w:r>
      <w:proofErr w:type="spellEnd"/>
      <w:r w:rsidR="00277D74" w:rsidRPr="00822701">
        <w:rPr>
          <w:b w:val="0"/>
        </w:rPr>
        <w:t xml:space="preserve"> rasa </w:t>
      </w:r>
      <w:proofErr w:type="spellStart"/>
      <w:r w:rsidR="00277D74" w:rsidRPr="00822701">
        <w:rPr>
          <w:b w:val="0"/>
        </w:rPr>
        <w:t>ketakutan</w:t>
      </w:r>
      <w:proofErr w:type="spellEnd"/>
      <w:r w:rsidR="00277D74" w:rsidRPr="00822701">
        <w:rPr>
          <w:b w:val="0"/>
        </w:rPr>
        <w:t xml:space="preserve"> dan </w:t>
      </w:r>
      <w:proofErr w:type="spellStart"/>
      <w:r w:rsidR="00277D74" w:rsidRPr="00822701">
        <w:rPr>
          <w:b w:val="0"/>
        </w:rPr>
        <w:t>kekhawatiran</w:t>
      </w:r>
      <w:proofErr w:type="spellEnd"/>
      <w:r w:rsidR="00277D74">
        <w:rPr>
          <w:b w:val="0"/>
        </w:rPr>
        <w:t>.</w:t>
      </w:r>
      <w:r w:rsidR="00277D74">
        <w:rPr>
          <w:rStyle w:val="FootnoteReference"/>
          <w:b w:val="0"/>
        </w:rPr>
        <w:footnoteReference w:id="16"/>
      </w:r>
      <w:bookmarkEnd w:id="206"/>
      <w:bookmarkEnd w:id="207"/>
    </w:p>
    <w:p w14:paraId="1A804DAB" w14:textId="715DA783" w:rsidR="00865131" w:rsidRDefault="00651CDB" w:rsidP="00B07414">
      <w:pPr>
        <w:pStyle w:val="Heading3"/>
      </w:pPr>
      <w:bookmarkStart w:id="208" w:name="_Toc181269021"/>
      <w:bookmarkStart w:id="209" w:name="_Toc193067787"/>
      <w:bookmarkStart w:id="210" w:name="_Toc193068705"/>
      <w:proofErr w:type="spellStart"/>
      <w:r w:rsidRPr="00B07414">
        <w:t>Bentuk-bentuk</w:t>
      </w:r>
      <w:proofErr w:type="spellEnd"/>
      <w:r w:rsidRPr="00B07414">
        <w:t xml:space="preserve"> </w:t>
      </w:r>
      <w:bookmarkEnd w:id="208"/>
      <w:proofErr w:type="spellStart"/>
      <w:r w:rsidR="00E21581" w:rsidRPr="00B07414">
        <w:t>Pelanggaran</w:t>
      </w:r>
      <w:proofErr w:type="spellEnd"/>
      <w:r w:rsidR="00E21581" w:rsidRPr="00B07414">
        <w:t xml:space="preserve"> </w:t>
      </w:r>
      <w:proofErr w:type="spellStart"/>
      <w:r w:rsidR="00E21581" w:rsidRPr="00B07414">
        <w:t>Ketertiban</w:t>
      </w:r>
      <w:proofErr w:type="spellEnd"/>
      <w:r w:rsidR="00E21581" w:rsidRPr="00B07414">
        <w:t xml:space="preserve"> U</w:t>
      </w:r>
      <w:r w:rsidR="00865131" w:rsidRPr="00B07414">
        <w:t>mum</w:t>
      </w:r>
      <w:bookmarkEnd w:id="209"/>
      <w:bookmarkEnd w:id="210"/>
      <w:r w:rsidR="00865131" w:rsidRPr="00B07414">
        <w:t xml:space="preserve"> </w:t>
      </w:r>
    </w:p>
    <w:p w14:paraId="6DF70277" w14:textId="77777777" w:rsidR="00CE2ADC" w:rsidRPr="00CE2ADC" w:rsidRDefault="00CE2ADC" w:rsidP="00CE2ADC"/>
    <w:p w14:paraId="17578D6B" w14:textId="335D7183" w:rsidR="003300C7" w:rsidRDefault="003300C7" w:rsidP="007B0D5B">
      <w:pPr>
        <w:spacing w:line="480" w:lineRule="auto"/>
        <w:ind w:left="720" w:firstLine="720"/>
        <w:jc w:val="both"/>
        <w:rPr>
          <w:lang w:val="id-ID"/>
        </w:rPr>
      </w:pPr>
      <w:r w:rsidRPr="003300C7">
        <w:rPr>
          <w:lang w:val="id-ID"/>
        </w:rPr>
        <w:t xml:space="preserve">Pelanggaran ketertiban umum dan </w:t>
      </w:r>
      <w:proofErr w:type="spellStart"/>
      <w:r w:rsidRPr="003300C7">
        <w:rPr>
          <w:lang w:val="id-ID"/>
        </w:rPr>
        <w:t>ketentraman</w:t>
      </w:r>
      <w:proofErr w:type="spellEnd"/>
      <w:r w:rsidRPr="003300C7">
        <w:rPr>
          <w:lang w:val="id-ID"/>
        </w:rPr>
        <w:t xml:space="preserve"> masyarakat merujuk pada tindakan yang mengganggu kedamaian, ketenangan, dan kesejahteraan sosial yang berlaku di masyarakat. Be</w:t>
      </w:r>
      <w:r w:rsidR="006B0FDF">
        <w:rPr>
          <w:lang w:val="id-ID"/>
        </w:rPr>
        <w:t xml:space="preserve">rikut merupakan bentuk pelanggaran </w:t>
      </w:r>
      <w:r w:rsidR="006B0FDF">
        <w:rPr>
          <w:lang w:val="id-ID"/>
        </w:rPr>
        <w:lastRenderedPageBreak/>
        <w:t xml:space="preserve">ketertiban umum secara umum dan bentuk pelanggaran ketertiban umum di Hotel: </w:t>
      </w:r>
    </w:p>
    <w:p w14:paraId="624EE8BE" w14:textId="5D6C968F" w:rsidR="003300C7" w:rsidRPr="00893073" w:rsidRDefault="003300C7" w:rsidP="007B0D5B">
      <w:pPr>
        <w:pStyle w:val="ListParagraph"/>
        <w:numPr>
          <w:ilvl w:val="0"/>
          <w:numId w:val="33"/>
        </w:numPr>
        <w:spacing w:line="480" w:lineRule="auto"/>
        <w:ind w:left="1080"/>
        <w:jc w:val="both"/>
        <w:rPr>
          <w:lang w:val="id-ID"/>
        </w:rPr>
      </w:pPr>
      <w:r w:rsidRPr="00893073">
        <w:rPr>
          <w:lang w:val="id-ID"/>
        </w:rPr>
        <w:t>Pelanggaran Lalu Lintas</w:t>
      </w:r>
    </w:p>
    <w:p w14:paraId="5219EA85" w14:textId="77777777" w:rsidR="003300C7" w:rsidRPr="003300C7" w:rsidRDefault="003300C7" w:rsidP="00800442">
      <w:pPr>
        <w:numPr>
          <w:ilvl w:val="0"/>
          <w:numId w:val="23"/>
        </w:numPr>
        <w:spacing w:line="480" w:lineRule="auto"/>
        <w:ind w:left="1350" w:hanging="270"/>
        <w:jc w:val="both"/>
        <w:rPr>
          <w:lang w:val="id-ID"/>
        </w:rPr>
      </w:pPr>
      <w:r w:rsidRPr="003300C7">
        <w:rPr>
          <w:lang w:val="id-ID"/>
        </w:rPr>
        <w:t>Melanggar aturan lalu lintas: Seperti tidak menggunakan helm, menerobos lampu merah, parkir sembarangan, atau melawan arus yang dapat menyebabkan kecelakaan dan gangguan ketertiban di jalan.</w:t>
      </w:r>
    </w:p>
    <w:p w14:paraId="4746CC1A" w14:textId="77777777" w:rsidR="003300C7" w:rsidRDefault="003300C7" w:rsidP="00800442">
      <w:pPr>
        <w:numPr>
          <w:ilvl w:val="0"/>
          <w:numId w:val="23"/>
        </w:numPr>
        <w:spacing w:line="480" w:lineRule="auto"/>
        <w:ind w:left="1350" w:hanging="270"/>
        <w:jc w:val="both"/>
        <w:rPr>
          <w:lang w:val="id-ID"/>
        </w:rPr>
      </w:pPr>
      <w:r w:rsidRPr="003300C7">
        <w:rPr>
          <w:lang w:val="id-ID"/>
        </w:rPr>
        <w:t>Penggunaan jalan yang tidak sesuai: Seperti kendaraan bermotor yang memasuki jalur pejalan kaki atau sepeda.</w:t>
      </w:r>
    </w:p>
    <w:p w14:paraId="0210EED8" w14:textId="51AACB49" w:rsidR="003300C7" w:rsidRPr="00893073" w:rsidRDefault="003300C7" w:rsidP="00800442">
      <w:pPr>
        <w:pStyle w:val="ListParagraph"/>
        <w:numPr>
          <w:ilvl w:val="0"/>
          <w:numId w:val="33"/>
        </w:numPr>
        <w:spacing w:line="480" w:lineRule="auto"/>
        <w:ind w:left="1080"/>
        <w:jc w:val="both"/>
        <w:rPr>
          <w:lang w:val="id-ID"/>
        </w:rPr>
      </w:pPr>
      <w:r w:rsidRPr="00893073">
        <w:rPr>
          <w:lang w:val="id-ID"/>
        </w:rPr>
        <w:t>Keramaian dan Kebisingan</w:t>
      </w:r>
    </w:p>
    <w:p w14:paraId="5EA78F70" w14:textId="77777777" w:rsidR="003300C7" w:rsidRPr="003300C7" w:rsidRDefault="003300C7" w:rsidP="00800442">
      <w:pPr>
        <w:numPr>
          <w:ilvl w:val="0"/>
          <w:numId w:val="24"/>
        </w:numPr>
        <w:spacing w:line="480" w:lineRule="auto"/>
        <w:ind w:left="1350" w:hanging="270"/>
        <w:jc w:val="both"/>
        <w:rPr>
          <w:lang w:val="id-ID"/>
        </w:rPr>
      </w:pPr>
      <w:r w:rsidRPr="003300C7">
        <w:rPr>
          <w:lang w:val="id-ID"/>
        </w:rPr>
        <w:t>Suara bising yang mengganggu: Seperti musik keras, suara kendaraan yang berisik, atau keramaian yang berlebihan di tempat umum pada malam hari.</w:t>
      </w:r>
    </w:p>
    <w:p w14:paraId="5D3693A7" w14:textId="41D572A2" w:rsidR="003300C7" w:rsidRDefault="003300C7" w:rsidP="00800442">
      <w:pPr>
        <w:numPr>
          <w:ilvl w:val="0"/>
          <w:numId w:val="24"/>
        </w:numPr>
        <w:spacing w:line="480" w:lineRule="auto"/>
        <w:ind w:left="1350" w:hanging="270"/>
        <w:jc w:val="both"/>
        <w:rPr>
          <w:lang w:val="id-ID"/>
        </w:rPr>
      </w:pPr>
      <w:r w:rsidRPr="003300C7">
        <w:rPr>
          <w:lang w:val="id-ID"/>
        </w:rPr>
        <w:t>Perayaan tanpa izin: Mengadakan acara atau kegiatan yang melibatkan banyak orang tanpa izin, sehingga mengganggu ketenangan masyarakat sekitar.</w:t>
      </w:r>
      <w:r w:rsidR="00D93E31">
        <w:rPr>
          <w:rStyle w:val="FootnoteReference"/>
          <w:lang w:val="id-ID"/>
        </w:rPr>
        <w:footnoteReference w:id="17"/>
      </w:r>
    </w:p>
    <w:p w14:paraId="11CB67F4" w14:textId="6C307CAD" w:rsidR="003300C7" w:rsidRPr="00893073" w:rsidRDefault="003300C7" w:rsidP="00800442">
      <w:pPr>
        <w:pStyle w:val="ListParagraph"/>
        <w:numPr>
          <w:ilvl w:val="0"/>
          <w:numId w:val="33"/>
        </w:numPr>
        <w:spacing w:line="480" w:lineRule="auto"/>
        <w:ind w:left="1080"/>
        <w:jc w:val="both"/>
        <w:rPr>
          <w:lang w:val="id-ID"/>
        </w:rPr>
      </w:pPr>
      <w:r w:rsidRPr="00893073">
        <w:rPr>
          <w:lang w:val="id-ID"/>
        </w:rPr>
        <w:t>Pelanggaran Kebersihan dan Lingkungan</w:t>
      </w:r>
    </w:p>
    <w:p w14:paraId="435FBFE7" w14:textId="77777777" w:rsidR="003300C7" w:rsidRPr="003300C7" w:rsidRDefault="003300C7" w:rsidP="00800442">
      <w:pPr>
        <w:numPr>
          <w:ilvl w:val="0"/>
          <w:numId w:val="25"/>
        </w:numPr>
        <w:spacing w:line="480" w:lineRule="auto"/>
        <w:ind w:left="1350" w:hanging="270"/>
        <w:jc w:val="both"/>
        <w:rPr>
          <w:lang w:val="id-ID"/>
        </w:rPr>
      </w:pPr>
      <w:r w:rsidRPr="003300C7">
        <w:rPr>
          <w:lang w:val="id-ID"/>
        </w:rPr>
        <w:t xml:space="preserve">Pembuangan sampah sembarangan: Membuang sampah di jalan, tempat umum, atau sungai yang menyebabkan pencemaran dan </w:t>
      </w:r>
      <w:proofErr w:type="spellStart"/>
      <w:r w:rsidRPr="003300C7">
        <w:rPr>
          <w:lang w:val="id-ID"/>
        </w:rPr>
        <w:t>ketidaknyamanan</w:t>
      </w:r>
      <w:proofErr w:type="spellEnd"/>
      <w:r w:rsidRPr="003300C7">
        <w:rPr>
          <w:lang w:val="id-ID"/>
        </w:rPr>
        <w:t>.</w:t>
      </w:r>
    </w:p>
    <w:p w14:paraId="4DF8E43F" w14:textId="46207A72" w:rsidR="003300C7" w:rsidRPr="006A5BF3" w:rsidRDefault="003300C7" w:rsidP="00800442">
      <w:pPr>
        <w:numPr>
          <w:ilvl w:val="0"/>
          <w:numId w:val="25"/>
        </w:numPr>
        <w:spacing w:line="480" w:lineRule="auto"/>
        <w:ind w:left="1350" w:hanging="270"/>
        <w:jc w:val="both"/>
        <w:rPr>
          <w:lang w:val="id-ID"/>
        </w:rPr>
      </w:pPr>
      <w:r w:rsidRPr="003300C7">
        <w:rPr>
          <w:lang w:val="id-ID"/>
        </w:rPr>
        <w:t>Pembakaran sampah sembarangan: Aktivitas membakar sampah yang dapat menimbulkan polusi udara dan gangguan kesehatan masyarakat.</w:t>
      </w:r>
    </w:p>
    <w:p w14:paraId="1B3CD8F1" w14:textId="76E57215" w:rsidR="003300C7" w:rsidRPr="00893073" w:rsidRDefault="003300C7" w:rsidP="00800442">
      <w:pPr>
        <w:pStyle w:val="ListParagraph"/>
        <w:numPr>
          <w:ilvl w:val="0"/>
          <w:numId w:val="33"/>
        </w:numPr>
        <w:spacing w:line="480" w:lineRule="auto"/>
        <w:ind w:left="1080"/>
        <w:jc w:val="both"/>
        <w:rPr>
          <w:lang w:val="id-ID"/>
        </w:rPr>
      </w:pPr>
      <w:r w:rsidRPr="00893073">
        <w:rPr>
          <w:lang w:val="id-ID"/>
        </w:rPr>
        <w:lastRenderedPageBreak/>
        <w:t>Penyalahgunaan Narkoba dan Alkohol</w:t>
      </w:r>
    </w:p>
    <w:p w14:paraId="085B449C" w14:textId="77777777" w:rsidR="003300C7" w:rsidRPr="003300C7" w:rsidRDefault="003300C7" w:rsidP="00800442">
      <w:pPr>
        <w:numPr>
          <w:ilvl w:val="0"/>
          <w:numId w:val="26"/>
        </w:numPr>
        <w:spacing w:line="480" w:lineRule="auto"/>
        <w:ind w:left="1350" w:hanging="270"/>
        <w:jc w:val="both"/>
        <w:rPr>
          <w:lang w:val="id-ID"/>
        </w:rPr>
      </w:pPr>
      <w:r w:rsidRPr="003300C7">
        <w:rPr>
          <w:lang w:val="id-ID"/>
        </w:rPr>
        <w:t>Penggunaan narkoba: Penyalahgunaan narkotika dan obat-obatan terlarang yang merusak moral dan menyebabkan kerusakan sosial.</w:t>
      </w:r>
    </w:p>
    <w:p w14:paraId="3063CAD9" w14:textId="77777777" w:rsidR="003300C7" w:rsidRDefault="003300C7" w:rsidP="00800442">
      <w:pPr>
        <w:numPr>
          <w:ilvl w:val="0"/>
          <w:numId w:val="26"/>
        </w:numPr>
        <w:spacing w:line="480" w:lineRule="auto"/>
        <w:ind w:left="1350" w:hanging="270"/>
        <w:jc w:val="both"/>
        <w:rPr>
          <w:lang w:val="id-ID"/>
        </w:rPr>
      </w:pPr>
      <w:r w:rsidRPr="003300C7">
        <w:rPr>
          <w:lang w:val="id-ID"/>
        </w:rPr>
        <w:t>Minuman keras tanpa izin: Konsumsi alkohol di tempat umum atau di tempat yang dilarang, mengganggu ketertiban dan menciptakan potensi kerusuhan.</w:t>
      </w:r>
    </w:p>
    <w:p w14:paraId="7F69A6D1" w14:textId="3B19531D" w:rsidR="003300C7" w:rsidRPr="00893073" w:rsidRDefault="003300C7" w:rsidP="00800442">
      <w:pPr>
        <w:pStyle w:val="ListParagraph"/>
        <w:numPr>
          <w:ilvl w:val="0"/>
          <w:numId w:val="33"/>
        </w:numPr>
        <w:spacing w:line="480" w:lineRule="auto"/>
        <w:ind w:left="1080"/>
        <w:jc w:val="both"/>
        <w:rPr>
          <w:lang w:val="id-ID"/>
        </w:rPr>
      </w:pPr>
      <w:r w:rsidRPr="00893073">
        <w:rPr>
          <w:lang w:val="id-ID"/>
        </w:rPr>
        <w:t>Tindak Kekerasan dan Kejahatan</w:t>
      </w:r>
    </w:p>
    <w:p w14:paraId="1331A4C7" w14:textId="77777777" w:rsidR="003300C7" w:rsidRPr="003300C7" w:rsidRDefault="003300C7" w:rsidP="00800442">
      <w:pPr>
        <w:numPr>
          <w:ilvl w:val="0"/>
          <w:numId w:val="27"/>
        </w:numPr>
        <w:spacing w:line="480" w:lineRule="auto"/>
        <w:ind w:left="1350" w:hanging="270"/>
        <w:jc w:val="both"/>
        <w:rPr>
          <w:lang w:val="id-ID"/>
        </w:rPr>
      </w:pPr>
      <w:r w:rsidRPr="003300C7">
        <w:rPr>
          <w:lang w:val="id-ID"/>
        </w:rPr>
        <w:t>Perkelahian dan kekerasan fisik: Terjadi perkelahian atau penganiayaan antar individu atau kelompok yang menimbulkan ketegangan di masyarakat.</w:t>
      </w:r>
    </w:p>
    <w:p w14:paraId="728B1BB7" w14:textId="77777777" w:rsidR="003300C7" w:rsidRDefault="003300C7" w:rsidP="00800442">
      <w:pPr>
        <w:numPr>
          <w:ilvl w:val="0"/>
          <w:numId w:val="27"/>
        </w:numPr>
        <w:spacing w:line="480" w:lineRule="auto"/>
        <w:ind w:left="1350" w:hanging="270"/>
        <w:jc w:val="both"/>
        <w:rPr>
          <w:lang w:val="id-ID"/>
        </w:rPr>
      </w:pPr>
      <w:r w:rsidRPr="003300C7">
        <w:rPr>
          <w:lang w:val="id-ID"/>
        </w:rPr>
        <w:t>Kejahatan jalanan: Seperti perampokan, pencurian, atau pemalakan yang menimbulkan ketakutan dan kerugian materiil bagi korban.</w:t>
      </w:r>
    </w:p>
    <w:p w14:paraId="5DB328E0" w14:textId="1F2A9B61" w:rsidR="003300C7" w:rsidRPr="00893073" w:rsidRDefault="003300C7" w:rsidP="00800442">
      <w:pPr>
        <w:pStyle w:val="ListParagraph"/>
        <w:numPr>
          <w:ilvl w:val="0"/>
          <w:numId w:val="33"/>
        </w:numPr>
        <w:spacing w:line="480" w:lineRule="auto"/>
        <w:ind w:left="1080"/>
        <w:jc w:val="both"/>
        <w:rPr>
          <w:lang w:val="id-ID"/>
        </w:rPr>
      </w:pPr>
      <w:r w:rsidRPr="00893073">
        <w:rPr>
          <w:lang w:val="id-ID"/>
        </w:rPr>
        <w:t>Pelanggaran Sosial dan Moral</w:t>
      </w:r>
    </w:p>
    <w:p w14:paraId="3D33FAB5" w14:textId="77777777" w:rsidR="003300C7" w:rsidRPr="003300C7" w:rsidRDefault="003300C7" w:rsidP="00800442">
      <w:pPr>
        <w:numPr>
          <w:ilvl w:val="0"/>
          <w:numId w:val="28"/>
        </w:numPr>
        <w:spacing w:line="480" w:lineRule="auto"/>
        <w:ind w:left="1350" w:hanging="270"/>
        <w:jc w:val="both"/>
        <w:rPr>
          <w:lang w:val="id-ID"/>
        </w:rPr>
      </w:pPr>
      <w:r w:rsidRPr="003300C7">
        <w:rPr>
          <w:lang w:val="id-ID"/>
        </w:rPr>
        <w:t xml:space="preserve">Prostitusi dan pelacuran: Praktik prostitusi yang dapat merusak moral masyarakat dan menciptakan </w:t>
      </w:r>
      <w:proofErr w:type="spellStart"/>
      <w:r w:rsidRPr="003300C7">
        <w:rPr>
          <w:lang w:val="id-ID"/>
        </w:rPr>
        <w:t>ketidaknyamanan</w:t>
      </w:r>
      <w:proofErr w:type="spellEnd"/>
      <w:r w:rsidRPr="003300C7">
        <w:rPr>
          <w:lang w:val="id-ID"/>
        </w:rPr>
        <w:t xml:space="preserve"> bagi masyarakat sekitar.</w:t>
      </w:r>
    </w:p>
    <w:p w14:paraId="0E25C9B9" w14:textId="77777777" w:rsidR="003300C7" w:rsidRDefault="003300C7" w:rsidP="00800442">
      <w:pPr>
        <w:numPr>
          <w:ilvl w:val="0"/>
          <w:numId w:val="28"/>
        </w:numPr>
        <w:spacing w:line="480" w:lineRule="auto"/>
        <w:ind w:left="1350" w:hanging="270"/>
        <w:jc w:val="both"/>
        <w:rPr>
          <w:lang w:val="id-ID"/>
        </w:rPr>
      </w:pPr>
      <w:r w:rsidRPr="003300C7">
        <w:rPr>
          <w:lang w:val="id-ID"/>
        </w:rPr>
        <w:t>Penyebaran pornografi: Baik dalam bentuk gambar, video, maupun tulisan yang merusak norma sosial dan moral.</w:t>
      </w:r>
    </w:p>
    <w:p w14:paraId="5AB87B1F" w14:textId="669C1971" w:rsidR="003300C7" w:rsidRPr="00893073" w:rsidRDefault="003300C7" w:rsidP="00800442">
      <w:pPr>
        <w:pStyle w:val="ListParagraph"/>
        <w:numPr>
          <w:ilvl w:val="0"/>
          <w:numId w:val="33"/>
        </w:numPr>
        <w:spacing w:line="480" w:lineRule="auto"/>
        <w:ind w:left="1080"/>
        <w:jc w:val="both"/>
        <w:rPr>
          <w:lang w:val="id-ID"/>
        </w:rPr>
      </w:pPr>
      <w:r w:rsidRPr="00893073">
        <w:rPr>
          <w:lang w:val="id-ID"/>
        </w:rPr>
        <w:t>Penyebaran Informasi Palsu (</w:t>
      </w:r>
      <w:proofErr w:type="spellStart"/>
      <w:r w:rsidRPr="00893073">
        <w:rPr>
          <w:lang w:val="id-ID"/>
        </w:rPr>
        <w:t>Hoaks</w:t>
      </w:r>
      <w:proofErr w:type="spellEnd"/>
      <w:r w:rsidRPr="00893073">
        <w:rPr>
          <w:lang w:val="id-ID"/>
        </w:rPr>
        <w:t>)</w:t>
      </w:r>
    </w:p>
    <w:p w14:paraId="725847F3" w14:textId="77777777" w:rsidR="003300C7" w:rsidRDefault="003300C7" w:rsidP="00800442">
      <w:pPr>
        <w:numPr>
          <w:ilvl w:val="0"/>
          <w:numId w:val="29"/>
        </w:numPr>
        <w:spacing w:line="480" w:lineRule="auto"/>
        <w:ind w:left="1350" w:hanging="270"/>
        <w:jc w:val="both"/>
        <w:rPr>
          <w:lang w:val="id-ID"/>
        </w:rPr>
      </w:pPr>
      <w:r w:rsidRPr="003300C7">
        <w:rPr>
          <w:lang w:val="id-ID"/>
        </w:rPr>
        <w:t xml:space="preserve">Menyebar berita bohong: Informasi yang salah atau tidak </w:t>
      </w:r>
      <w:proofErr w:type="spellStart"/>
      <w:r w:rsidRPr="003300C7">
        <w:rPr>
          <w:lang w:val="id-ID"/>
        </w:rPr>
        <w:t>terverifikasi</w:t>
      </w:r>
      <w:proofErr w:type="spellEnd"/>
      <w:r w:rsidRPr="003300C7">
        <w:rPr>
          <w:lang w:val="id-ID"/>
        </w:rPr>
        <w:t xml:space="preserve"> yang bisa menyebabkan kepanikan, ketegangan, atau konflik antar individu atau kelompok.</w:t>
      </w:r>
    </w:p>
    <w:p w14:paraId="3FCD2080" w14:textId="2F1CB3A0" w:rsidR="003300C7" w:rsidRPr="00893073" w:rsidRDefault="003300C7" w:rsidP="00800442">
      <w:pPr>
        <w:pStyle w:val="ListParagraph"/>
        <w:numPr>
          <w:ilvl w:val="0"/>
          <w:numId w:val="33"/>
        </w:numPr>
        <w:spacing w:line="480" w:lineRule="auto"/>
        <w:ind w:left="1080"/>
        <w:jc w:val="both"/>
        <w:rPr>
          <w:lang w:val="id-ID"/>
        </w:rPr>
      </w:pPr>
      <w:r w:rsidRPr="00893073">
        <w:rPr>
          <w:lang w:val="id-ID"/>
        </w:rPr>
        <w:t>Penyalahgunaan Ruang Publik</w:t>
      </w:r>
    </w:p>
    <w:p w14:paraId="3B64A5A4" w14:textId="77777777" w:rsidR="003300C7" w:rsidRPr="003300C7" w:rsidRDefault="003300C7" w:rsidP="00800442">
      <w:pPr>
        <w:numPr>
          <w:ilvl w:val="0"/>
          <w:numId w:val="30"/>
        </w:numPr>
        <w:spacing w:line="480" w:lineRule="auto"/>
        <w:ind w:left="1350" w:hanging="270"/>
        <w:jc w:val="both"/>
        <w:rPr>
          <w:lang w:val="id-ID"/>
        </w:rPr>
      </w:pPr>
      <w:r w:rsidRPr="003300C7">
        <w:rPr>
          <w:lang w:val="id-ID"/>
        </w:rPr>
        <w:t xml:space="preserve">Menggunakan fasilitas publik untuk kepentingan pribadi: Misalnya, </w:t>
      </w:r>
      <w:r w:rsidRPr="003300C7">
        <w:rPr>
          <w:lang w:val="id-ID"/>
        </w:rPr>
        <w:lastRenderedPageBreak/>
        <w:t>membuka usaha atau kegiatan yang mengganggu kenyamanan masyarakat tanpa izin atau peraturan yang jelas.</w:t>
      </w:r>
    </w:p>
    <w:p w14:paraId="1F3367EF" w14:textId="77777777" w:rsidR="003300C7" w:rsidRDefault="003300C7" w:rsidP="00800442">
      <w:pPr>
        <w:numPr>
          <w:ilvl w:val="0"/>
          <w:numId w:val="30"/>
        </w:numPr>
        <w:spacing w:line="480" w:lineRule="auto"/>
        <w:ind w:left="1350" w:hanging="270"/>
        <w:jc w:val="both"/>
        <w:rPr>
          <w:lang w:val="id-ID"/>
        </w:rPr>
      </w:pPr>
      <w:r w:rsidRPr="003300C7">
        <w:rPr>
          <w:lang w:val="id-ID"/>
        </w:rPr>
        <w:t>Pembangunan ilegal: Mendirikan bangunan atau konstruksi tanpa izin yang merusak pemandangan dan mengganggu aktivitas masyarakat di sekitar.</w:t>
      </w:r>
    </w:p>
    <w:p w14:paraId="1227101F" w14:textId="14E35C10" w:rsidR="003300C7" w:rsidRPr="00893073" w:rsidRDefault="003300C7" w:rsidP="00800442">
      <w:pPr>
        <w:pStyle w:val="ListParagraph"/>
        <w:numPr>
          <w:ilvl w:val="0"/>
          <w:numId w:val="33"/>
        </w:numPr>
        <w:spacing w:line="480" w:lineRule="auto"/>
        <w:ind w:left="1080"/>
        <w:jc w:val="both"/>
        <w:rPr>
          <w:lang w:val="id-ID"/>
        </w:rPr>
      </w:pPr>
      <w:r w:rsidRPr="00893073">
        <w:rPr>
          <w:lang w:val="id-ID"/>
        </w:rPr>
        <w:t>Kerusuhan dan Aksi Unjuk Rasa yang Tidak Tertib</w:t>
      </w:r>
    </w:p>
    <w:p w14:paraId="7FA235FF" w14:textId="77777777" w:rsidR="003300C7" w:rsidRPr="003300C7" w:rsidRDefault="003300C7" w:rsidP="00800442">
      <w:pPr>
        <w:numPr>
          <w:ilvl w:val="0"/>
          <w:numId w:val="31"/>
        </w:numPr>
        <w:spacing w:line="480" w:lineRule="auto"/>
        <w:ind w:left="1350" w:hanging="270"/>
        <w:jc w:val="both"/>
        <w:rPr>
          <w:lang w:val="id-ID"/>
        </w:rPr>
      </w:pPr>
      <w:r w:rsidRPr="003300C7">
        <w:rPr>
          <w:lang w:val="id-ID"/>
        </w:rPr>
        <w:t xml:space="preserve">Aksi unjuk rasa yang anarkis: Mengadakan demonstrasi atau aksi massa yang berakhir dengan kerusuhan, </w:t>
      </w:r>
      <w:proofErr w:type="spellStart"/>
      <w:r w:rsidRPr="003300C7">
        <w:rPr>
          <w:lang w:val="id-ID"/>
        </w:rPr>
        <w:t>pengrusakan</w:t>
      </w:r>
      <w:proofErr w:type="spellEnd"/>
      <w:r w:rsidRPr="003300C7">
        <w:rPr>
          <w:lang w:val="id-ID"/>
        </w:rPr>
        <w:t xml:space="preserve"> fasilitas umum, atau kekerasan.</w:t>
      </w:r>
    </w:p>
    <w:p w14:paraId="7BA50113" w14:textId="7F9F3449" w:rsidR="00897E01" w:rsidRDefault="003300C7" w:rsidP="00800442">
      <w:pPr>
        <w:numPr>
          <w:ilvl w:val="0"/>
          <w:numId w:val="31"/>
        </w:numPr>
        <w:spacing w:line="480" w:lineRule="auto"/>
        <w:ind w:left="1350" w:hanging="270"/>
        <w:jc w:val="both"/>
        <w:rPr>
          <w:lang w:val="id-ID"/>
        </w:rPr>
      </w:pPr>
      <w:r w:rsidRPr="003300C7">
        <w:rPr>
          <w:lang w:val="id-ID"/>
        </w:rPr>
        <w:t>Kerusuhan antar kelompok: Konflik antar kelompok atau individu yang memicu kerusuhan yang melibatkan masyarakat secara luas.</w:t>
      </w:r>
    </w:p>
    <w:p w14:paraId="18EC48FE" w14:textId="31867D0A" w:rsidR="003300C7" w:rsidRPr="00893073" w:rsidRDefault="00800442" w:rsidP="00800442">
      <w:pPr>
        <w:pStyle w:val="ListParagraph"/>
        <w:numPr>
          <w:ilvl w:val="0"/>
          <w:numId w:val="33"/>
        </w:numPr>
        <w:tabs>
          <w:tab w:val="left" w:pos="990"/>
        </w:tabs>
        <w:spacing w:line="480" w:lineRule="auto"/>
        <w:ind w:left="1080"/>
        <w:jc w:val="both"/>
        <w:rPr>
          <w:lang w:val="id-ID"/>
        </w:rPr>
      </w:pPr>
      <w:r>
        <w:rPr>
          <w:lang w:val="id-ID"/>
        </w:rPr>
        <w:t xml:space="preserve"> </w:t>
      </w:r>
      <w:r w:rsidR="003300C7" w:rsidRPr="00893073">
        <w:rPr>
          <w:lang w:val="id-ID"/>
        </w:rPr>
        <w:t xml:space="preserve">Pelanggaran terhadap </w:t>
      </w:r>
      <w:proofErr w:type="spellStart"/>
      <w:r w:rsidR="003300C7" w:rsidRPr="00893073">
        <w:rPr>
          <w:lang w:val="id-ID"/>
        </w:rPr>
        <w:t>Ketentraman</w:t>
      </w:r>
      <w:proofErr w:type="spellEnd"/>
      <w:r w:rsidR="003300C7" w:rsidRPr="00893073">
        <w:rPr>
          <w:lang w:val="id-ID"/>
        </w:rPr>
        <w:t xml:space="preserve"> Agama dan Kepercayaan</w:t>
      </w:r>
    </w:p>
    <w:p w14:paraId="3BB9030D" w14:textId="77777777" w:rsidR="003300C7" w:rsidRPr="003300C7" w:rsidRDefault="003300C7" w:rsidP="00F33827">
      <w:pPr>
        <w:numPr>
          <w:ilvl w:val="0"/>
          <w:numId w:val="32"/>
        </w:numPr>
        <w:spacing w:line="480" w:lineRule="auto"/>
        <w:ind w:left="1350" w:hanging="270"/>
        <w:jc w:val="both"/>
        <w:rPr>
          <w:lang w:val="id-ID"/>
        </w:rPr>
      </w:pPr>
      <w:r w:rsidRPr="003300C7">
        <w:rPr>
          <w:lang w:val="id-ID"/>
        </w:rPr>
        <w:t>Tindakan yang mengganggu keyakinan agama: Seperti menghina agama atau simbol-simbol agama yang dapat menimbulkan keresahan dan perpecahan di masyarakat.</w:t>
      </w:r>
    </w:p>
    <w:p w14:paraId="43B6EE34" w14:textId="77777777" w:rsidR="003300C7" w:rsidRDefault="003300C7" w:rsidP="00F33827">
      <w:pPr>
        <w:numPr>
          <w:ilvl w:val="0"/>
          <w:numId w:val="32"/>
        </w:numPr>
        <w:spacing w:line="480" w:lineRule="auto"/>
        <w:ind w:left="1350" w:hanging="270"/>
        <w:jc w:val="both"/>
        <w:rPr>
          <w:lang w:val="id-ID"/>
        </w:rPr>
      </w:pPr>
      <w:r w:rsidRPr="003300C7">
        <w:rPr>
          <w:lang w:val="id-ID"/>
        </w:rPr>
        <w:t>Diskriminasi sosial: Perlakuan tidak adil terhadap individu atau kelompok berdasarkan agama, ras, atau kepercayaan yang dapat memicu ketegangan sosial.</w:t>
      </w:r>
    </w:p>
    <w:p w14:paraId="26009B6E" w14:textId="36C1ABF1" w:rsidR="006B0FDF" w:rsidRDefault="006B0FDF" w:rsidP="006B0FDF">
      <w:pPr>
        <w:spacing w:line="480" w:lineRule="auto"/>
        <w:ind w:left="1080" w:hanging="360"/>
        <w:jc w:val="both"/>
        <w:rPr>
          <w:lang w:val="id-ID"/>
        </w:rPr>
      </w:pPr>
      <w:r>
        <w:rPr>
          <w:lang w:val="id-ID"/>
        </w:rPr>
        <w:t xml:space="preserve">Bentuk-bentuk pelanggaran ketertiban umum di </w:t>
      </w:r>
      <w:r w:rsidR="00CE2ADC">
        <w:rPr>
          <w:lang w:val="id-ID"/>
        </w:rPr>
        <w:t>h</w:t>
      </w:r>
      <w:r>
        <w:rPr>
          <w:lang w:val="id-ID"/>
        </w:rPr>
        <w:t xml:space="preserve">otel: </w:t>
      </w:r>
    </w:p>
    <w:p w14:paraId="505C7ABD" w14:textId="0C043C08" w:rsidR="006B0FDF" w:rsidRPr="006B0FDF" w:rsidRDefault="006B0FDF" w:rsidP="006B0FDF">
      <w:pPr>
        <w:pStyle w:val="ListParagraph"/>
        <w:numPr>
          <w:ilvl w:val="0"/>
          <w:numId w:val="41"/>
        </w:numPr>
        <w:spacing w:line="480" w:lineRule="auto"/>
        <w:jc w:val="both"/>
        <w:rPr>
          <w:lang w:val="id-ID"/>
        </w:rPr>
      </w:pPr>
      <w:proofErr w:type="spellStart"/>
      <w:r w:rsidRPr="006B0FDF">
        <w:rPr>
          <w:lang w:val="id-ID"/>
        </w:rPr>
        <w:t>Penyalah</w:t>
      </w:r>
      <w:proofErr w:type="spellEnd"/>
      <w:r w:rsidRPr="006B0FDF">
        <w:rPr>
          <w:lang w:val="id-ID"/>
        </w:rPr>
        <w:t> gunaan Fasilitas Hotel</w:t>
      </w:r>
      <w:r w:rsidRPr="006B0FDF">
        <w:rPr>
          <w:lang w:val="id-ID"/>
        </w:rPr>
        <w:br/>
        <w:t>Pengunjung kadang menggunakan fasilitas hotel untuk kegiatan yang tidak sesuai, seperti perbuatan asusila atau penyalahgunaan minuman keras. Hal ini dapat mengganggu ketertiban dan keamanan lingkungan hotel.</w:t>
      </w:r>
    </w:p>
    <w:p w14:paraId="06DD9641" w14:textId="129BE2D6" w:rsidR="006B0FDF" w:rsidRDefault="006B0FDF" w:rsidP="006B0FDF">
      <w:pPr>
        <w:pStyle w:val="ListParagraph"/>
        <w:numPr>
          <w:ilvl w:val="0"/>
          <w:numId w:val="41"/>
        </w:numPr>
        <w:spacing w:line="480" w:lineRule="auto"/>
        <w:jc w:val="both"/>
        <w:rPr>
          <w:lang w:val="id-ID"/>
        </w:rPr>
      </w:pPr>
      <w:r w:rsidRPr="006B0FDF">
        <w:rPr>
          <w:lang w:val="id-ID"/>
        </w:rPr>
        <w:lastRenderedPageBreak/>
        <w:t>Pelanggaran</w:t>
      </w:r>
      <w:r>
        <w:rPr>
          <w:lang w:val="id-ID"/>
        </w:rPr>
        <w:t> </w:t>
      </w:r>
      <w:r w:rsidRPr="006B0FDF">
        <w:rPr>
          <w:lang w:val="id-ID"/>
        </w:rPr>
        <w:t>Terhadap</w:t>
      </w:r>
      <w:r>
        <w:rPr>
          <w:lang w:val="id-ID"/>
        </w:rPr>
        <w:t> </w:t>
      </w:r>
      <w:r w:rsidRPr="006B0FDF">
        <w:rPr>
          <w:lang w:val="id-ID"/>
        </w:rPr>
        <w:t>Peraturan</w:t>
      </w:r>
      <w:r>
        <w:rPr>
          <w:lang w:val="id-ID"/>
        </w:rPr>
        <w:t> </w:t>
      </w:r>
      <w:r w:rsidRPr="006B0FDF">
        <w:rPr>
          <w:lang w:val="id-ID"/>
        </w:rPr>
        <w:t>Penginapan</w:t>
      </w:r>
      <w:r w:rsidRPr="006B0FDF">
        <w:rPr>
          <w:lang w:val="id-ID"/>
        </w:rPr>
        <w:br/>
        <w:t>Hotel harus memastikan bahwa tamu yang menginap adalah pasangan suami istri. Menerima tamu yang tidak memenuhi syarat ini dapat menyebabkan tindakan razia oleh Satuan Polisi Pamong Praja (Satpol PP) berdasarkan laporan masyarakat</w:t>
      </w:r>
      <w:r w:rsidR="001170A0">
        <w:rPr>
          <w:lang w:val="id-ID"/>
        </w:rPr>
        <w:t>.</w:t>
      </w:r>
      <w:r w:rsidR="001170A0">
        <w:rPr>
          <w:rStyle w:val="FootnoteReference"/>
          <w:lang w:val="id-ID"/>
        </w:rPr>
        <w:footnoteReference w:id="18"/>
      </w:r>
    </w:p>
    <w:p w14:paraId="5FF27DCD" w14:textId="3E1D3CDC" w:rsidR="001170A0" w:rsidRPr="005D534A" w:rsidRDefault="005D534A" w:rsidP="006B0FDF">
      <w:pPr>
        <w:pStyle w:val="ListParagraph"/>
        <w:numPr>
          <w:ilvl w:val="0"/>
          <w:numId w:val="41"/>
        </w:numPr>
        <w:spacing w:line="480" w:lineRule="auto"/>
        <w:jc w:val="both"/>
        <w:rPr>
          <w:lang w:val="id-ID"/>
        </w:rPr>
      </w:pPr>
      <w:proofErr w:type="spellStart"/>
      <w:r w:rsidRPr="005D534A">
        <w:t>Ketidak</w:t>
      </w:r>
      <w:proofErr w:type="spellEnd"/>
      <w:r>
        <w:t> </w:t>
      </w:r>
      <w:proofErr w:type="spellStart"/>
      <w:r w:rsidRPr="005D534A">
        <w:t>patuhan</w:t>
      </w:r>
      <w:proofErr w:type="spellEnd"/>
      <w:r>
        <w:t> </w:t>
      </w:r>
      <w:proofErr w:type="spellStart"/>
      <w:r w:rsidRPr="005D534A">
        <w:t>Terhadap</w:t>
      </w:r>
      <w:proofErr w:type="spellEnd"/>
      <w:r>
        <w:t> </w:t>
      </w:r>
      <w:proofErr w:type="spellStart"/>
      <w:r w:rsidRPr="005D534A">
        <w:t>Protokol</w:t>
      </w:r>
      <w:proofErr w:type="spellEnd"/>
      <w:r>
        <w:t> </w:t>
      </w:r>
      <w:proofErr w:type="spellStart"/>
      <w:r w:rsidRPr="005D534A">
        <w:t>Keselamatan</w:t>
      </w:r>
      <w:proofErr w:type="spellEnd"/>
      <w:r w:rsidRPr="005D534A">
        <w:br/>
        <w:t xml:space="preserve">Hotel </w:t>
      </w:r>
      <w:proofErr w:type="spellStart"/>
      <w:r w:rsidRPr="005D534A">
        <w:t>wajib</w:t>
      </w:r>
      <w:proofErr w:type="spellEnd"/>
      <w:r w:rsidRPr="005D534A">
        <w:t xml:space="preserve"> </w:t>
      </w:r>
      <w:proofErr w:type="spellStart"/>
      <w:r w:rsidRPr="005D534A">
        <w:t>menyediakan</w:t>
      </w:r>
      <w:proofErr w:type="spellEnd"/>
      <w:r w:rsidRPr="005D534A">
        <w:t xml:space="preserve"> </w:t>
      </w:r>
      <w:proofErr w:type="spellStart"/>
      <w:r w:rsidRPr="005D534A">
        <w:t>sarana</w:t>
      </w:r>
      <w:proofErr w:type="spellEnd"/>
      <w:r w:rsidRPr="005D534A">
        <w:t xml:space="preserve"> </w:t>
      </w:r>
      <w:proofErr w:type="spellStart"/>
      <w:r w:rsidRPr="005D534A">
        <w:t>keselamatan</w:t>
      </w:r>
      <w:proofErr w:type="spellEnd"/>
      <w:r w:rsidRPr="005D534A">
        <w:t xml:space="preserve"> dan </w:t>
      </w:r>
      <w:proofErr w:type="spellStart"/>
      <w:r w:rsidRPr="005D534A">
        <w:t>keamanan</w:t>
      </w:r>
      <w:proofErr w:type="spellEnd"/>
      <w:r w:rsidRPr="005D534A">
        <w:t xml:space="preserve"> </w:t>
      </w:r>
      <w:proofErr w:type="spellStart"/>
      <w:r w:rsidRPr="005D534A">
        <w:t>bagi</w:t>
      </w:r>
      <w:proofErr w:type="spellEnd"/>
      <w:r w:rsidRPr="005D534A">
        <w:t xml:space="preserve"> </w:t>
      </w:r>
      <w:proofErr w:type="spellStart"/>
      <w:r w:rsidRPr="005D534A">
        <w:t>tamu</w:t>
      </w:r>
      <w:proofErr w:type="spellEnd"/>
      <w:r w:rsidRPr="005D534A">
        <w:t xml:space="preserve">. </w:t>
      </w:r>
      <w:proofErr w:type="spellStart"/>
      <w:r w:rsidRPr="005D534A">
        <w:t>Kecelakaan</w:t>
      </w:r>
      <w:proofErr w:type="spellEnd"/>
      <w:r w:rsidRPr="005D534A">
        <w:t xml:space="preserve"> yang </w:t>
      </w:r>
      <w:proofErr w:type="spellStart"/>
      <w:r w:rsidRPr="005D534A">
        <w:t>terjadi</w:t>
      </w:r>
      <w:proofErr w:type="spellEnd"/>
      <w:r w:rsidRPr="005D534A">
        <w:t xml:space="preserve"> </w:t>
      </w:r>
      <w:proofErr w:type="spellStart"/>
      <w:r w:rsidRPr="005D534A">
        <w:t>akibat</w:t>
      </w:r>
      <w:proofErr w:type="spellEnd"/>
      <w:r w:rsidRPr="005D534A">
        <w:t xml:space="preserve"> </w:t>
      </w:r>
      <w:proofErr w:type="spellStart"/>
      <w:r w:rsidRPr="005D534A">
        <w:t>kelalaian</w:t>
      </w:r>
      <w:proofErr w:type="spellEnd"/>
      <w:r w:rsidRPr="005D534A">
        <w:t xml:space="preserve"> </w:t>
      </w:r>
      <w:proofErr w:type="spellStart"/>
      <w:r w:rsidRPr="005D534A">
        <w:t>dalam</w:t>
      </w:r>
      <w:proofErr w:type="spellEnd"/>
      <w:r w:rsidRPr="005D534A">
        <w:t xml:space="preserve"> </w:t>
      </w:r>
      <w:proofErr w:type="spellStart"/>
      <w:r w:rsidRPr="005D534A">
        <w:t>hal</w:t>
      </w:r>
      <w:proofErr w:type="spellEnd"/>
      <w:r w:rsidRPr="005D534A">
        <w:t xml:space="preserve"> </w:t>
      </w:r>
      <w:proofErr w:type="spellStart"/>
      <w:r w:rsidRPr="005D534A">
        <w:t>ini</w:t>
      </w:r>
      <w:proofErr w:type="spellEnd"/>
      <w:r w:rsidRPr="005D534A">
        <w:t xml:space="preserve">, </w:t>
      </w:r>
      <w:proofErr w:type="spellStart"/>
      <w:r w:rsidRPr="005D534A">
        <w:t>seperti</w:t>
      </w:r>
      <w:proofErr w:type="spellEnd"/>
      <w:r w:rsidRPr="005D534A">
        <w:t xml:space="preserve"> </w:t>
      </w:r>
      <w:proofErr w:type="spellStart"/>
      <w:r w:rsidRPr="005D534A">
        <w:t>tidak</w:t>
      </w:r>
      <w:proofErr w:type="spellEnd"/>
      <w:r w:rsidRPr="005D534A">
        <w:t xml:space="preserve"> </w:t>
      </w:r>
      <w:proofErr w:type="spellStart"/>
      <w:r w:rsidRPr="005D534A">
        <w:t>adanya</w:t>
      </w:r>
      <w:proofErr w:type="spellEnd"/>
      <w:r w:rsidRPr="005D534A">
        <w:t xml:space="preserve"> </w:t>
      </w:r>
      <w:proofErr w:type="spellStart"/>
      <w:r w:rsidRPr="005D534A">
        <w:t>pengawasan</w:t>
      </w:r>
      <w:proofErr w:type="spellEnd"/>
      <w:r w:rsidRPr="005D534A">
        <w:t xml:space="preserve"> di </w:t>
      </w:r>
      <w:proofErr w:type="spellStart"/>
      <w:r w:rsidRPr="005D534A">
        <w:t>kolam</w:t>
      </w:r>
      <w:proofErr w:type="spellEnd"/>
      <w:r w:rsidRPr="005D534A">
        <w:t xml:space="preserve"> </w:t>
      </w:r>
      <w:proofErr w:type="spellStart"/>
      <w:r w:rsidRPr="005D534A">
        <w:t>renang</w:t>
      </w:r>
      <w:proofErr w:type="spellEnd"/>
      <w:r w:rsidRPr="005D534A">
        <w:t xml:space="preserve">, </w:t>
      </w:r>
      <w:proofErr w:type="spellStart"/>
      <w:r w:rsidRPr="005D534A">
        <w:t>dapat</w:t>
      </w:r>
      <w:proofErr w:type="spellEnd"/>
      <w:r w:rsidRPr="005D534A">
        <w:t xml:space="preserve"> </w:t>
      </w:r>
      <w:proofErr w:type="spellStart"/>
      <w:r w:rsidRPr="005D534A">
        <w:t>mengakibatkan</w:t>
      </w:r>
      <w:proofErr w:type="spellEnd"/>
      <w:r w:rsidRPr="005D534A">
        <w:t xml:space="preserve"> </w:t>
      </w:r>
      <w:proofErr w:type="spellStart"/>
      <w:r w:rsidRPr="005D534A">
        <w:t>tuntutan</w:t>
      </w:r>
      <w:proofErr w:type="spellEnd"/>
      <w:r w:rsidRPr="005D534A">
        <w:t xml:space="preserve"> </w:t>
      </w:r>
      <w:proofErr w:type="spellStart"/>
      <w:r w:rsidRPr="005D534A">
        <w:t>hukum</w:t>
      </w:r>
      <w:proofErr w:type="spellEnd"/>
      <w:r>
        <w:t>.</w:t>
      </w:r>
      <w:r>
        <w:rPr>
          <w:rStyle w:val="FootnoteReference"/>
          <w:lang w:val="id-ID"/>
        </w:rPr>
        <w:footnoteReference w:id="19"/>
      </w:r>
    </w:p>
    <w:p w14:paraId="7EF59648" w14:textId="730FBEFA" w:rsidR="005D534A" w:rsidRDefault="003931B3" w:rsidP="006B0FDF">
      <w:pPr>
        <w:pStyle w:val="ListParagraph"/>
        <w:numPr>
          <w:ilvl w:val="0"/>
          <w:numId w:val="41"/>
        </w:numPr>
        <w:spacing w:line="480" w:lineRule="auto"/>
        <w:jc w:val="both"/>
        <w:rPr>
          <w:lang w:val="id-ID"/>
        </w:rPr>
      </w:pPr>
      <w:proofErr w:type="spellStart"/>
      <w:r w:rsidRPr="003931B3">
        <w:t>Pengabaian</w:t>
      </w:r>
      <w:proofErr w:type="spellEnd"/>
      <w:r>
        <w:t> </w:t>
      </w:r>
      <w:proofErr w:type="spellStart"/>
      <w:r w:rsidRPr="003931B3">
        <w:t>Kebersihan</w:t>
      </w:r>
      <w:proofErr w:type="spellEnd"/>
      <w:r>
        <w:t> </w:t>
      </w:r>
      <w:r w:rsidRPr="003931B3">
        <w:t>dan</w:t>
      </w:r>
      <w:r>
        <w:t> </w:t>
      </w:r>
      <w:r w:rsidRPr="003931B3">
        <w:t>Kesehatan</w:t>
      </w:r>
      <w:r w:rsidRPr="003931B3">
        <w:br/>
        <w:t xml:space="preserve">Hotel </w:t>
      </w:r>
      <w:proofErr w:type="spellStart"/>
      <w:r w:rsidRPr="003931B3">
        <w:t>harus</w:t>
      </w:r>
      <w:proofErr w:type="spellEnd"/>
      <w:r w:rsidRPr="003931B3">
        <w:t xml:space="preserve"> </w:t>
      </w:r>
      <w:proofErr w:type="spellStart"/>
      <w:r w:rsidRPr="003931B3">
        <w:t>menjaga</w:t>
      </w:r>
      <w:proofErr w:type="spellEnd"/>
      <w:r w:rsidRPr="003931B3">
        <w:t xml:space="preserve"> </w:t>
      </w:r>
      <w:proofErr w:type="spellStart"/>
      <w:r w:rsidRPr="003931B3">
        <w:t>kebersihan</w:t>
      </w:r>
      <w:proofErr w:type="spellEnd"/>
      <w:r w:rsidRPr="003931B3">
        <w:t xml:space="preserve"> dan </w:t>
      </w:r>
      <w:proofErr w:type="spellStart"/>
      <w:r w:rsidRPr="003931B3">
        <w:t>kesehatan</w:t>
      </w:r>
      <w:proofErr w:type="spellEnd"/>
      <w:r w:rsidRPr="003931B3">
        <w:t xml:space="preserve"> </w:t>
      </w:r>
      <w:proofErr w:type="spellStart"/>
      <w:r w:rsidRPr="003931B3">
        <w:t>lingkungan</w:t>
      </w:r>
      <w:proofErr w:type="spellEnd"/>
      <w:r w:rsidRPr="003931B3">
        <w:t xml:space="preserve">. </w:t>
      </w:r>
      <w:proofErr w:type="spellStart"/>
      <w:r w:rsidRPr="003931B3">
        <w:t>Pelanggaran</w:t>
      </w:r>
      <w:proofErr w:type="spellEnd"/>
      <w:r w:rsidRPr="003931B3">
        <w:t xml:space="preserve"> </w:t>
      </w:r>
      <w:proofErr w:type="spellStart"/>
      <w:r w:rsidRPr="003931B3">
        <w:t>dalam</w:t>
      </w:r>
      <w:proofErr w:type="spellEnd"/>
      <w:r w:rsidRPr="003931B3">
        <w:t xml:space="preserve"> </w:t>
      </w:r>
      <w:proofErr w:type="spellStart"/>
      <w:r w:rsidRPr="003931B3">
        <w:t>hal</w:t>
      </w:r>
      <w:proofErr w:type="spellEnd"/>
      <w:r w:rsidRPr="003931B3">
        <w:t xml:space="preserve"> </w:t>
      </w:r>
      <w:proofErr w:type="spellStart"/>
      <w:r w:rsidRPr="003931B3">
        <w:t>ini</w:t>
      </w:r>
      <w:proofErr w:type="spellEnd"/>
      <w:r w:rsidRPr="003931B3">
        <w:t xml:space="preserve">, </w:t>
      </w:r>
      <w:proofErr w:type="spellStart"/>
      <w:r w:rsidRPr="003931B3">
        <w:t>seperti</w:t>
      </w:r>
      <w:proofErr w:type="spellEnd"/>
      <w:r w:rsidRPr="003931B3">
        <w:t xml:space="preserve"> </w:t>
      </w:r>
      <w:proofErr w:type="spellStart"/>
      <w:r w:rsidRPr="003931B3">
        <w:t>membuang</w:t>
      </w:r>
      <w:proofErr w:type="spellEnd"/>
      <w:r w:rsidRPr="003931B3">
        <w:t xml:space="preserve"> </w:t>
      </w:r>
      <w:proofErr w:type="spellStart"/>
      <w:r w:rsidRPr="003931B3">
        <w:t>sampah</w:t>
      </w:r>
      <w:proofErr w:type="spellEnd"/>
      <w:r w:rsidRPr="003931B3">
        <w:t xml:space="preserve"> </w:t>
      </w:r>
      <w:proofErr w:type="spellStart"/>
      <w:r w:rsidRPr="003931B3">
        <w:t>sembarangan</w:t>
      </w:r>
      <w:proofErr w:type="spellEnd"/>
      <w:r w:rsidRPr="003931B3">
        <w:t xml:space="preserve">, </w:t>
      </w:r>
      <w:proofErr w:type="spellStart"/>
      <w:r w:rsidRPr="003931B3">
        <w:t>dapat</w:t>
      </w:r>
      <w:proofErr w:type="spellEnd"/>
      <w:r w:rsidRPr="003931B3">
        <w:t xml:space="preserve"> </w:t>
      </w:r>
      <w:proofErr w:type="spellStart"/>
      <w:r w:rsidRPr="003931B3">
        <w:t>dikenakan</w:t>
      </w:r>
      <w:proofErr w:type="spellEnd"/>
      <w:r w:rsidRPr="003931B3">
        <w:t xml:space="preserve"> </w:t>
      </w:r>
      <w:proofErr w:type="spellStart"/>
      <w:r w:rsidRPr="003931B3">
        <w:t>sanksi</w:t>
      </w:r>
      <w:proofErr w:type="spellEnd"/>
      <w:r w:rsidRPr="003931B3">
        <w:t xml:space="preserve"> </w:t>
      </w:r>
      <w:proofErr w:type="spellStart"/>
      <w:r>
        <w:t>administratif</w:t>
      </w:r>
      <w:proofErr w:type="spellEnd"/>
      <w:r>
        <w:t xml:space="preserve">. </w:t>
      </w:r>
    </w:p>
    <w:p w14:paraId="315350A7" w14:textId="42E2A92F" w:rsidR="003931B3" w:rsidRPr="00CE2ADC" w:rsidRDefault="003931B3" w:rsidP="006B0FDF">
      <w:pPr>
        <w:pStyle w:val="ListParagraph"/>
        <w:numPr>
          <w:ilvl w:val="0"/>
          <w:numId w:val="41"/>
        </w:numPr>
        <w:spacing w:line="480" w:lineRule="auto"/>
        <w:jc w:val="both"/>
        <w:rPr>
          <w:lang w:val="id-ID"/>
        </w:rPr>
      </w:pPr>
      <w:r w:rsidRPr="003931B3">
        <w:t>Tindakan</w:t>
      </w:r>
      <w:r>
        <w:t> </w:t>
      </w:r>
      <w:proofErr w:type="spellStart"/>
      <w:r w:rsidRPr="003931B3">
        <w:t>Kriminal</w:t>
      </w:r>
      <w:proofErr w:type="spellEnd"/>
      <w:r>
        <w:t> </w:t>
      </w:r>
      <w:r w:rsidRPr="003931B3">
        <w:t>di</w:t>
      </w:r>
      <w:r>
        <w:t> </w:t>
      </w:r>
      <w:r w:rsidRPr="003931B3">
        <w:t>Dalam</w:t>
      </w:r>
      <w:r>
        <w:t> </w:t>
      </w:r>
      <w:r w:rsidRPr="003931B3">
        <w:t>Hotel</w:t>
      </w:r>
      <w:r w:rsidRPr="003931B3">
        <w:br/>
      </w:r>
      <w:proofErr w:type="spellStart"/>
      <w:r w:rsidRPr="003931B3">
        <w:t>Kegiatan</w:t>
      </w:r>
      <w:proofErr w:type="spellEnd"/>
      <w:r w:rsidRPr="003931B3">
        <w:t xml:space="preserve"> </w:t>
      </w:r>
      <w:proofErr w:type="spellStart"/>
      <w:r w:rsidRPr="003931B3">
        <w:t>kriminal</w:t>
      </w:r>
      <w:proofErr w:type="spellEnd"/>
      <w:r w:rsidRPr="003931B3">
        <w:t xml:space="preserve"> </w:t>
      </w:r>
      <w:proofErr w:type="spellStart"/>
      <w:r w:rsidRPr="003931B3">
        <w:t>seperti</w:t>
      </w:r>
      <w:proofErr w:type="spellEnd"/>
      <w:r w:rsidRPr="003931B3">
        <w:t xml:space="preserve"> </w:t>
      </w:r>
      <w:proofErr w:type="spellStart"/>
      <w:r w:rsidRPr="003931B3">
        <w:t>pengedaran</w:t>
      </w:r>
      <w:proofErr w:type="spellEnd"/>
      <w:r w:rsidRPr="003931B3">
        <w:t xml:space="preserve"> </w:t>
      </w:r>
      <w:proofErr w:type="spellStart"/>
      <w:r w:rsidRPr="003931B3">
        <w:t>narkoba</w:t>
      </w:r>
      <w:proofErr w:type="spellEnd"/>
      <w:r w:rsidRPr="003931B3">
        <w:t xml:space="preserve"> </w:t>
      </w:r>
      <w:proofErr w:type="spellStart"/>
      <w:r w:rsidRPr="003931B3">
        <w:t>atau</w:t>
      </w:r>
      <w:proofErr w:type="spellEnd"/>
      <w:r w:rsidRPr="003931B3">
        <w:t xml:space="preserve"> </w:t>
      </w:r>
      <w:proofErr w:type="spellStart"/>
      <w:r w:rsidRPr="003931B3">
        <w:t>prostitusi</w:t>
      </w:r>
      <w:proofErr w:type="spellEnd"/>
      <w:r w:rsidRPr="003931B3">
        <w:t xml:space="preserve"> yang </w:t>
      </w:r>
      <w:proofErr w:type="spellStart"/>
      <w:r w:rsidRPr="003931B3">
        <w:t>terjadi</w:t>
      </w:r>
      <w:proofErr w:type="spellEnd"/>
      <w:r w:rsidRPr="003931B3">
        <w:t xml:space="preserve"> di </w:t>
      </w:r>
      <w:proofErr w:type="spellStart"/>
      <w:r w:rsidRPr="003931B3">
        <w:t>dalam</w:t>
      </w:r>
      <w:proofErr w:type="spellEnd"/>
      <w:r w:rsidRPr="003931B3">
        <w:t xml:space="preserve"> hotel </w:t>
      </w:r>
      <w:proofErr w:type="spellStart"/>
      <w:r w:rsidRPr="003931B3">
        <w:t>merupakan</w:t>
      </w:r>
      <w:proofErr w:type="spellEnd"/>
      <w:r w:rsidRPr="003931B3">
        <w:t xml:space="preserve"> </w:t>
      </w:r>
      <w:proofErr w:type="spellStart"/>
      <w:r w:rsidRPr="003931B3">
        <w:t>pelanggaran</w:t>
      </w:r>
      <w:proofErr w:type="spellEnd"/>
      <w:r w:rsidRPr="003931B3">
        <w:t xml:space="preserve"> </w:t>
      </w:r>
      <w:proofErr w:type="spellStart"/>
      <w:r w:rsidRPr="003931B3">
        <w:t>serius</w:t>
      </w:r>
      <w:proofErr w:type="spellEnd"/>
      <w:r w:rsidRPr="003931B3">
        <w:t xml:space="preserve"> </w:t>
      </w:r>
      <w:proofErr w:type="spellStart"/>
      <w:r w:rsidRPr="003931B3">
        <w:t>terhadap</w:t>
      </w:r>
      <w:proofErr w:type="spellEnd"/>
      <w:r w:rsidRPr="003931B3">
        <w:t xml:space="preserve"> </w:t>
      </w:r>
      <w:proofErr w:type="spellStart"/>
      <w:r w:rsidRPr="003931B3">
        <w:t>ketertiban</w:t>
      </w:r>
      <w:proofErr w:type="spellEnd"/>
      <w:r w:rsidRPr="003931B3">
        <w:t xml:space="preserve"> </w:t>
      </w:r>
      <w:proofErr w:type="spellStart"/>
      <w:r w:rsidRPr="003931B3">
        <w:t>umum</w:t>
      </w:r>
      <w:proofErr w:type="spellEnd"/>
      <w:r w:rsidRPr="003931B3">
        <w:t xml:space="preserve"> dan </w:t>
      </w:r>
      <w:proofErr w:type="spellStart"/>
      <w:r w:rsidRPr="003931B3">
        <w:t>dapat</w:t>
      </w:r>
      <w:proofErr w:type="spellEnd"/>
      <w:r w:rsidRPr="003931B3">
        <w:t xml:space="preserve"> </w:t>
      </w:r>
      <w:proofErr w:type="spellStart"/>
      <w:r w:rsidRPr="003931B3">
        <w:t>dikenakan</w:t>
      </w:r>
      <w:proofErr w:type="spellEnd"/>
      <w:r w:rsidRPr="003931B3">
        <w:t xml:space="preserve"> </w:t>
      </w:r>
      <w:proofErr w:type="spellStart"/>
      <w:r w:rsidRPr="003931B3">
        <w:t>sanksi</w:t>
      </w:r>
      <w:proofErr w:type="spellEnd"/>
      <w:r w:rsidRPr="003931B3">
        <w:t xml:space="preserve"> </w:t>
      </w:r>
      <w:proofErr w:type="spellStart"/>
      <w:r w:rsidRPr="003931B3">
        <w:t>hukum</w:t>
      </w:r>
      <w:proofErr w:type="spellEnd"/>
      <w:r>
        <w:t>.</w:t>
      </w:r>
      <w:r>
        <w:rPr>
          <w:rStyle w:val="FootnoteReference"/>
          <w:lang w:val="id-ID"/>
        </w:rPr>
        <w:footnoteReference w:id="20"/>
      </w:r>
    </w:p>
    <w:p w14:paraId="4D87BB64" w14:textId="77777777" w:rsidR="00CE2ADC" w:rsidRPr="00CE2ADC" w:rsidRDefault="00CE2ADC" w:rsidP="00CE2ADC">
      <w:pPr>
        <w:spacing w:line="480" w:lineRule="auto"/>
        <w:jc w:val="both"/>
        <w:rPr>
          <w:lang w:val="id-ID"/>
        </w:rPr>
      </w:pPr>
    </w:p>
    <w:p w14:paraId="68473202" w14:textId="1478B347" w:rsidR="006B0FDF" w:rsidRPr="009F042A" w:rsidRDefault="009F042A" w:rsidP="006B0FDF">
      <w:pPr>
        <w:pStyle w:val="ListParagraph"/>
        <w:numPr>
          <w:ilvl w:val="0"/>
          <w:numId w:val="41"/>
        </w:numPr>
        <w:spacing w:line="480" w:lineRule="auto"/>
        <w:jc w:val="both"/>
        <w:rPr>
          <w:lang w:val="id-ID"/>
        </w:rPr>
      </w:pPr>
      <w:proofErr w:type="spellStart"/>
      <w:r w:rsidRPr="009F042A">
        <w:lastRenderedPageBreak/>
        <w:t>Pelanggaran</w:t>
      </w:r>
      <w:proofErr w:type="spellEnd"/>
      <w:r>
        <w:t> </w:t>
      </w:r>
      <w:proofErr w:type="spellStart"/>
      <w:r w:rsidRPr="009F042A">
        <w:t>Terhadap</w:t>
      </w:r>
      <w:proofErr w:type="spellEnd"/>
      <w:r>
        <w:t> </w:t>
      </w:r>
      <w:proofErr w:type="spellStart"/>
      <w:r w:rsidRPr="009F042A">
        <w:t>Ketentuan</w:t>
      </w:r>
      <w:proofErr w:type="spellEnd"/>
      <w:r>
        <w:t> </w:t>
      </w:r>
      <w:proofErr w:type="spellStart"/>
      <w:r w:rsidRPr="009F042A">
        <w:t>Perizinan</w:t>
      </w:r>
      <w:proofErr w:type="spellEnd"/>
      <w:r w:rsidRPr="009F042A">
        <w:br/>
        <w:t xml:space="preserve">Hotel yang </w:t>
      </w:r>
      <w:proofErr w:type="spellStart"/>
      <w:r w:rsidRPr="009F042A">
        <w:t>beroperasi</w:t>
      </w:r>
      <w:proofErr w:type="spellEnd"/>
      <w:r w:rsidRPr="009F042A">
        <w:t xml:space="preserve"> </w:t>
      </w:r>
      <w:proofErr w:type="spellStart"/>
      <w:r w:rsidRPr="009F042A">
        <w:t>tanpa</w:t>
      </w:r>
      <w:proofErr w:type="spellEnd"/>
      <w:r w:rsidRPr="009F042A">
        <w:t xml:space="preserve"> </w:t>
      </w:r>
      <w:proofErr w:type="spellStart"/>
      <w:r w:rsidRPr="009F042A">
        <w:t>izin</w:t>
      </w:r>
      <w:proofErr w:type="spellEnd"/>
      <w:r w:rsidRPr="009F042A">
        <w:t xml:space="preserve"> </w:t>
      </w:r>
      <w:proofErr w:type="spellStart"/>
      <w:r w:rsidRPr="009F042A">
        <w:t>atau</w:t>
      </w:r>
      <w:proofErr w:type="spellEnd"/>
      <w:r w:rsidRPr="009F042A">
        <w:t xml:space="preserve"> </w:t>
      </w:r>
      <w:proofErr w:type="spellStart"/>
      <w:r w:rsidRPr="009F042A">
        <w:t>melanggar</w:t>
      </w:r>
      <w:proofErr w:type="spellEnd"/>
      <w:r w:rsidRPr="009F042A">
        <w:t xml:space="preserve"> </w:t>
      </w:r>
      <w:proofErr w:type="spellStart"/>
      <w:r w:rsidRPr="009F042A">
        <w:t>ketentuan</w:t>
      </w:r>
      <w:proofErr w:type="spellEnd"/>
      <w:r w:rsidRPr="009F042A">
        <w:t xml:space="preserve"> </w:t>
      </w:r>
      <w:proofErr w:type="spellStart"/>
      <w:r w:rsidRPr="009F042A">
        <w:t>perizinan</w:t>
      </w:r>
      <w:proofErr w:type="spellEnd"/>
      <w:r w:rsidRPr="009F042A">
        <w:t xml:space="preserve"> yang </w:t>
      </w:r>
      <w:proofErr w:type="spellStart"/>
      <w:r w:rsidRPr="009F042A">
        <w:t>berlaku</w:t>
      </w:r>
      <w:proofErr w:type="spellEnd"/>
      <w:r w:rsidRPr="009F042A">
        <w:t xml:space="preserve"> juga </w:t>
      </w:r>
      <w:proofErr w:type="spellStart"/>
      <w:r w:rsidRPr="009F042A">
        <w:t>termasuk</w:t>
      </w:r>
      <w:proofErr w:type="spellEnd"/>
      <w:r w:rsidRPr="009F042A">
        <w:t xml:space="preserve"> </w:t>
      </w:r>
      <w:proofErr w:type="spellStart"/>
      <w:r w:rsidRPr="009F042A">
        <w:t>dalam</w:t>
      </w:r>
      <w:proofErr w:type="spellEnd"/>
      <w:r w:rsidRPr="009F042A">
        <w:t xml:space="preserve"> </w:t>
      </w:r>
      <w:proofErr w:type="spellStart"/>
      <w:r w:rsidRPr="009F042A">
        <w:t>kategori</w:t>
      </w:r>
      <w:proofErr w:type="spellEnd"/>
      <w:r w:rsidRPr="009F042A">
        <w:t xml:space="preserve"> </w:t>
      </w:r>
      <w:proofErr w:type="spellStart"/>
      <w:r w:rsidRPr="009F042A">
        <w:t>pelanggaran</w:t>
      </w:r>
      <w:proofErr w:type="spellEnd"/>
      <w:r w:rsidRPr="009F042A">
        <w:t xml:space="preserve"> </w:t>
      </w:r>
      <w:proofErr w:type="spellStart"/>
      <w:r w:rsidRPr="009F042A">
        <w:t>ketertiban</w:t>
      </w:r>
      <w:proofErr w:type="spellEnd"/>
      <w:r w:rsidRPr="009F042A">
        <w:t xml:space="preserve"> </w:t>
      </w:r>
      <w:proofErr w:type="spellStart"/>
      <w:r w:rsidRPr="009F042A">
        <w:t>umum</w:t>
      </w:r>
      <w:proofErr w:type="spellEnd"/>
      <w:r w:rsidRPr="009F042A">
        <w:t xml:space="preserve">, yang </w:t>
      </w:r>
      <w:proofErr w:type="spellStart"/>
      <w:r w:rsidRPr="009F042A">
        <w:t>dapat</w:t>
      </w:r>
      <w:proofErr w:type="spellEnd"/>
      <w:r w:rsidRPr="009F042A">
        <w:t xml:space="preserve"> </w:t>
      </w:r>
      <w:proofErr w:type="spellStart"/>
      <w:r w:rsidRPr="009F042A">
        <w:t>berujung</w:t>
      </w:r>
      <w:proofErr w:type="spellEnd"/>
      <w:r w:rsidRPr="009F042A">
        <w:t xml:space="preserve"> pada </w:t>
      </w:r>
      <w:proofErr w:type="spellStart"/>
      <w:r w:rsidRPr="009F042A">
        <w:t>penutupan</w:t>
      </w:r>
      <w:proofErr w:type="spellEnd"/>
      <w:r w:rsidRPr="009F042A">
        <w:t xml:space="preserve"> </w:t>
      </w:r>
      <w:proofErr w:type="spellStart"/>
      <w:r w:rsidRPr="009F042A">
        <w:t>atau</w:t>
      </w:r>
      <w:proofErr w:type="spellEnd"/>
      <w:r w:rsidRPr="009F042A">
        <w:t xml:space="preserve"> </w:t>
      </w:r>
      <w:proofErr w:type="spellStart"/>
      <w:r w:rsidRPr="009F042A">
        <w:t>sanksi</w:t>
      </w:r>
      <w:proofErr w:type="spellEnd"/>
      <w:r w:rsidRPr="009F042A">
        <w:t xml:space="preserve"> </w:t>
      </w:r>
      <w:proofErr w:type="spellStart"/>
      <w:r w:rsidRPr="009F042A">
        <w:t>dari</w:t>
      </w:r>
      <w:proofErr w:type="spellEnd"/>
      <w:r w:rsidRPr="009F042A">
        <w:t xml:space="preserve"> </w:t>
      </w:r>
      <w:proofErr w:type="spellStart"/>
      <w:r w:rsidRPr="009F042A">
        <w:t>pemerintah</w:t>
      </w:r>
      <w:proofErr w:type="spellEnd"/>
      <w:r>
        <w:t>.</w:t>
      </w:r>
      <w:r>
        <w:rPr>
          <w:rStyle w:val="FootnoteReference"/>
          <w:lang w:val="id-ID"/>
        </w:rPr>
        <w:footnoteReference w:id="21"/>
      </w:r>
    </w:p>
    <w:p w14:paraId="72710A46" w14:textId="6BCA2AAF" w:rsidR="003300C7" w:rsidRPr="003300C7" w:rsidRDefault="003300C7" w:rsidP="00F33827">
      <w:pPr>
        <w:spacing w:line="480" w:lineRule="auto"/>
        <w:ind w:left="1440" w:firstLine="720"/>
        <w:jc w:val="both"/>
        <w:rPr>
          <w:lang w:val="id-ID"/>
        </w:rPr>
      </w:pPr>
      <w:r w:rsidRPr="003300C7">
        <w:rPr>
          <w:lang w:val="id-ID"/>
        </w:rPr>
        <w:t xml:space="preserve">Pelanggaran-pelanggaran ini dapat menciptakan </w:t>
      </w:r>
      <w:proofErr w:type="spellStart"/>
      <w:r w:rsidRPr="003300C7">
        <w:rPr>
          <w:lang w:val="id-ID"/>
        </w:rPr>
        <w:t>ketidaknyamanan</w:t>
      </w:r>
      <w:proofErr w:type="spellEnd"/>
      <w:r w:rsidRPr="003300C7">
        <w:rPr>
          <w:lang w:val="id-ID"/>
        </w:rPr>
        <w:t xml:space="preserve">, keresahan, dan ketegangan dalam kehidupan masyarakat. Oleh karena itu, dibutuhkan penegakan hukum dan kesadaran bersama untuk menjaga ketertiban umum dan </w:t>
      </w:r>
      <w:proofErr w:type="spellStart"/>
      <w:r w:rsidRPr="003300C7">
        <w:rPr>
          <w:lang w:val="id-ID"/>
        </w:rPr>
        <w:t>ketentraman</w:t>
      </w:r>
      <w:proofErr w:type="spellEnd"/>
      <w:r w:rsidRPr="003300C7">
        <w:rPr>
          <w:lang w:val="id-ID"/>
        </w:rPr>
        <w:t xml:space="preserve"> masyarakat demi terciptanya lingkungan yang aman, nyaman, dan damai.</w:t>
      </w:r>
      <w:r w:rsidR="00F71FD3">
        <w:rPr>
          <w:rStyle w:val="FootnoteReference"/>
          <w:lang w:val="id-ID"/>
        </w:rPr>
        <w:footnoteReference w:id="22"/>
      </w:r>
    </w:p>
    <w:p w14:paraId="7DC8C01B" w14:textId="12F860F2" w:rsidR="006A5BF3" w:rsidRDefault="00865131" w:rsidP="00F33827">
      <w:pPr>
        <w:spacing w:line="480" w:lineRule="auto"/>
        <w:ind w:left="1350" w:firstLine="810"/>
        <w:jc w:val="both"/>
      </w:pPr>
      <w:r>
        <w:t xml:space="preserve"> </w:t>
      </w:r>
      <w:proofErr w:type="spellStart"/>
      <w:r w:rsidR="003300C7">
        <w:t>P</w:t>
      </w:r>
      <w:r>
        <w:t>elanggaran</w:t>
      </w:r>
      <w:proofErr w:type="spellEnd"/>
      <w:r>
        <w:t xml:space="preserve"> </w:t>
      </w:r>
      <w:proofErr w:type="spellStart"/>
      <w:r>
        <w:t>ketertiban</w:t>
      </w:r>
      <w:proofErr w:type="spellEnd"/>
      <w:r>
        <w:t xml:space="preserve"> </w:t>
      </w:r>
      <w:proofErr w:type="spellStart"/>
      <w:r>
        <w:t>umum</w:t>
      </w:r>
      <w:proofErr w:type="spellEnd"/>
      <w:r>
        <w:t xml:space="preserve"> </w:t>
      </w:r>
      <w:proofErr w:type="spellStart"/>
      <w:r w:rsidR="00A11F6B">
        <w:t>terdapat</w:t>
      </w:r>
      <w:proofErr w:type="spellEnd"/>
      <w:r w:rsidR="00A11F6B">
        <w:t xml:space="preserve"> </w:t>
      </w:r>
      <w:r w:rsidR="005657A0">
        <w:t xml:space="preserve">pada </w:t>
      </w:r>
      <w:r w:rsidR="00CF79EC">
        <w:t>P</w:t>
      </w:r>
      <w:r w:rsidR="00A11F6B">
        <w:t xml:space="preserve">asal 503-505 KUHP </w:t>
      </w:r>
      <w:proofErr w:type="spellStart"/>
      <w:r w:rsidR="00A11F6B">
        <w:t>tentang</w:t>
      </w:r>
      <w:proofErr w:type="spellEnd"/>
      <w:r w:rsidR="00A11F6B">
        <w:t xml:space="preserve"> </w:t>
      </w:r>
      <w:proofErr w:type="spellStart"/>
      <w:r w:rsidR="00A11F6B">
        <w:t>Pelanggaran</w:t>
      </w:r>
      <w:proofErr w:type="spellEnd"/>
      <w:r w:rsidR="00A11F6B">
        <w:t xml:space="preserve"> </w:t>
      </w:r>
      <w:proofErr w:type="spellStart"/>
      <w:r w:rsidR="00AB7B58">
        <w:t>K</w:t>
      </w:r>
      <w:r w:rsidR="00A11F6B">
        <w:t>etertiban</w:t>
      </w:r>
      <w:proofErr w:type="spellEnd"/>
      <w:r w:rsidR="00A11F6B">
        <w:t xml:space="preserve"> </w:t>
      </w:r>
      <w:r w:rsidR="00AB7B58">
        <w:t>U</w:t>
      </w:r>
      <w:r w:rsidR="00A11F6B">
        <w:t>mum</w:t>
      </w:r>
      <w:r w:rsidR="005657A0">
        <w:t xml:space="preserve"> </w:t>
      </w:r>
      <w:proofErr w:type="spellStart"/>
      <w:r w:rsidR="005657A0">
        <w:t>masuk</w:t>
      </w:r>
      <w:proofErr w:type="spellEnd"/>
      <w:r w:rsidR="005657A0">
        <w:t xml:space="preserve"> </w:t>
      </w:r>
      <w:proofErr w:type="spellStart"/>
      <w:r w:rsidR="005657A0">
        <w:t>ke</w:t>
      </w:r>
      <w:proofErr w:type="spellEnd"/>
      <w:r w:rsidR="005657A0">
        <w:t xml:space="preserve"> </w:t>
      </w:r>
      <w:proofErr w:type="spellStart"/>
      <w:r w:rsidR="005657A0">
        <w:t>dalam</w:t>
      </w:r>
      <w:proofErr w:type="spellEnd"/>
      <w:r w:rsidR="005657A0">
        <w:t xml:space="preserve"> </w:t>
      </w:r>
      <w:proofErr w:type="spellStart"/>
      <w:r w:rsidR="005657A0">
        <w:t>buku</w:t>
      </w:r>
      <w:proofErr w:type="spellEnd"/>
      <w:r w:rsidR="005657A0">
        <w:t xml:space="preserve"> 2 </w:t>
      </w:r>
      <w:proofErr w:type="spellStart"/>
      <w:r w:rsidR="005657A0">
        <w:t>tentang</w:t>
      </w:r>
      <w:proofErr w:type="spellEnd"/>
      <w:r w:rsidR="005657A0">
        <w:t xml:space="preserve"> </w:t>
      </w:r>
      <w:proofErr w:type="spellStart"/>
      <w:r w:rsidR="005657A0">
        <w:t>kejahatan</w:t>
      </w:r>
      <w:proofErr w:type="spellEnd"/>
      <w:r w:rsidR="005657A0">
        <w:t xml:space="preserve"> dan Bab II </w:t>
      </w:r>
      <w:proofErr w:type="spellStart"/>
      <w:r w:rsidR="005657A0">
        <w:t>tentang</w:t>
      </w:r>
      <w:proofErr w:type="spellEnd"/>
      <w:r w:rsidR="005657A0">
        <w:t xml:space="preserve"> </w:t>
      </w:r>
      <w:proofErr w:type="spellStart"/>
      <w:r w:rsidR="005657A0">
        <w:t>Pelanggaran</w:t>
      </w:r>
      <w:proofErr w:type="spellEnd"/>
      <w:r w:rsidR="005657A0">
        <w:t xml:space="preserve"> </w:t>
      </w:r>
      <w:proofErr w:type="spellStart"/>
      <w:r w:rsidR="005657A0">
        <w:t>Ketertiban</w:t>
      </w:r>
      <w:proofErr w:type="spellEnd"/>
      <w:r w:rsidR="005657A0">
        <w:t xml:space="preserve"> Umum. Pasal-</w:t>
      </w:r>
      <w:proofErr w:type="spellStart"/>
      <w:r w:rsidR="005657A0">
        <w:t>pasal</w:t>
      </w:r>
      <w:proofErr w:type="spellEnd"/>
      <w:r w:rsidR="005657A0">
        <w:t xml:space="preserve"> </w:t>
      </w:r>
      <w:proofErr w:type="spellStart"/>
      <w:r w:rsidR="005657A0">
        <w:t>tersebut</w:t>
      </w:r>
      <w:proofErr w:type="spellEnd"/>
      <w:r w:rsidR="005657A0">
        <w:t xml:space="preserve"> </w:t>
      </w:r>
      <w:proofErr w:type="spellStart"/>
      <w:r w:rsidR="005657A0">
        <w:t>menjelaskan</w:t>
      </w:r>
      <w:proofErr w:type="spellEnd"/>
      <w:r w:rsidR="005657A0">
        <w:t xml:space="preserve"> </w:t>
      </w:r>
      <w:proofErr w:type="spellStart"/>
      <w:r w:rsidR="005657A0">
        <w:t>tentang</w:t>
      </w:r>
      <w:proofErr w:type="spellEnd"/>
      <w:r w:rsidR="005657A0">
        <w:t xml:space="preserve"> </w:t>
      </w:r>
      <w:proofErr w:type="spellStart"/>
      <w:r w:rsidR="005657A0">
        <w:t>defenisi</w:t>
      </w:r>
      <w:proofErr w:type="spellEnd"/>
      <w:r w:rsidR="005657A0">
        <w:t xml:space="preserve">, </w:t>
      </w:r>
      <w:proofErr w:type="spellStart"/>
      <w:r w:rsidR="005657A0">
        <w:t>unsur-unsur</w:t>
      </w:r>
      <w:proofErr w:type="spellEnd"/>
      <w:r w:rsidR="005657A0">
        <w:t xml:space="preserve">, </w:t>
      </w:r>
      <w:proofErr w:type="spellStart"/>
      <w:r w:rsidR="005657A0">
        <w:t>serta</w:t>
      </w:r>
      <w:proofErr w:type="spellEnd"/>
      <w:r w:rsidR="005657A0">
        <w:t xml:space="preserve"> </w:t>
      </w:r>
      <w:proofErr w:type="spellStart"/>
      <w:r w:rsidR="005657A0">
        <w:t>hukuman</w:t>
      </w:r>
      <w:proofErr w:type="spellEnd"/>
      <w:r w:rsidR="005657A0">
        <w:t xml:space="preserve"> </w:t>
      </w:r>
      <w:proofErr w:type="spellStart"/>
      <w:r w:rsidR="005657A0">
        <w:t>pidana</w:t>
      </w:r>
      <w:proofErr w:type="spellEnd"/>
      <w:r w:rsidR="005657A0">
        <w:t xml:space="preserve"> </w:t>
      </w:r>
      <w:proofErr w:type="spellStart"/>
      <w:r w:rsidR="005657A0">
        <w:t>bagi</w:t>
      </w:r>
      <w:proofErr w:type="spellEnd"/>
      <w:r w:rsidR="005657A0">
        <w:t xml:space="preserve"> </w:t>
      </w:r>
      <w:proofErr w:type="spellStart"/>
      <w:r w:rsidR="005657A0">
        <w:t>pelanggar</w:t>
      </w:r>
      <w:proofErr w:type="spellEnd"/>
      <w:r w:rsidR="005657A0">
        <w:t xml:space="preserve"> </w:t>
      </w:r>
      <w:proofErr w:type="spellStart"/>
      <w:r w:rsidR="005657A0">
        <w:t>ketertiban</w:t>
      </w:r>
      <w:proofErr w:type="spellEnd"/>
      <w:r w:rsidR="005657A0">
        <w:t xml:space="preserve"> </w:t>
      </w:r>
      <w:proofErr w:type="spellStart"/>
      <w:r w:rsidR="005657A0">
        <w:t>umum</w:t>
      </w:r>
      <w:proofErr w:type="spellEnd"/>
      <w:r w:rsidR="00B21B4D">
        <w:t xml:space="preserve"> </w:t>
      </w:r>
      <w:proofErr w:type="spellStart"/>
      <w:r w:rsidR="00B21B4D">
        <w:t>menyatakan</w:t>
      </w:r>
      <w:proofErr w:type="spellEnd"/>
      <w:r w:rsidR="00B21B4D">
        <w:t xml:space="preserve"> </w:t>
      </w:r>
      <w:proofErr w:type="spellStart"/>
      <w:r w:rsidR="00B21B4D">
        <w:t>bahwa</w:t>
      </w:r>
      <w:proofErr w:type="spellEnd"/>
      <w:r w:rsidR="00B21B4D">
        <w:t xml:space="preserve">: </w:t>
      </w:r>
    </w:p>
    <w:p w14:paraId="711445AF" w14:textId="77777777" w:rsidR="00283FAA" w:rsidRDefault="00B21B4D" w:rsidP="007B0D5B">
      <w:pPr>
        <w:tabs>
          <w:tab w:val="left" w:pos="1350"/>
        </w:tabs>
        <w:spacing w:line="480" w:lineRule="auto"/>
        <w:ind w:left="1350"/>
        <w:jc w:val="both"/>
      </w:pPr>
      <w:r w:rsidRPr="008B065F">
        <w:t>Pasal 503</w:t>
      </w:r>
      <w:r w:rsidR="00283FAA">
        <w:t xml:space="preserve"> </w:t>
      </w:r>
    </w:p>
    <w:p w14:paraId="3B6B8DD1" w14:textId="241913AB" w:rsidR="00B21B4D" w:rsidRDefault="00B21B4D" w:rsidP="007B0D5B">
      <w:pPr>
        <w:tabs>
          <w:tab w:val="left" w:pos="1350"/>
        </w:tabs>
        <w:spacing w:line="480" w:lineRule="auto"/>
        <w:ind w:left="1350"/>
        <w:jc w:val="both"/>
      </w:pPr>
      <w:proofErr w:type="spellStart"/>
      <w:r>
        <w:t>Diancam</w:t>
      </w:r>
      <w:proofErr w:type="spellEnd"/>
      <w:r>
        <w:t xml:space="preserve"> </w:t>
      </w:r>
      <w:proofErr w:type="spellStart"/>
      <w:r>
        <w:t>dengan</w:t>
      </w:r>
      <w:proofErr w:type="spellEnd"/>
      <w:r>
        <w:t xml:space="preserve"> </w:t>
      </w:r>
      <w:proofErr w:type="spellStart"/>
      <w:r>
        <w:t>pidana</w:t>
      </w:r>
      <w:proofErr w:type="spellEnd"/>
      <w:r>
        <w:t xml:space="preserve"> </w:t>
      </w:r>
      <w:proofErr w:type="spellStart"/>
      <w:r>
        <w:t>kurungan</w:t>
      </w:r>
      <w:proofErr w:type="spellEnd"/>
      <w:r>
        <w:t xml:space="preserve"> paling lama </w:t>
      </w:r>
      <w:proofErr w:type="spellStart"/>
      <w:r>
        <w:t>tiga</w:t>
      </w:r>
      <w:proofErr w:type="spellEnd"/>
      <w:r>
        <w:t xml:space="preserve"> </w:t>
      </w:r>
      <w:proofErr w:type="spellStart"/>
      <w:r>
        <w:t>hari</w:t>
      </w:r>
      <w:proofErr w:type="spellEnd"/>
      <w:r>
        <w:t xml:space="preserve"> </w:t>
      </w:r>
      <w:proofErr w:type="spellStart"/>
      <w:r>
        <w:t>atau</w:t>
      </w:r>
      <w:proofErr w:type="spellEnd"/>
      <w:r>
        <w:t xml:space="preserve"> </w:t>
      </w:r>
      <w:proofErr w:type="spellStart"/>
      <w:r>
        <w:t>pidana</w:t>
      </w:r>
      <w:proofErr w:type="spellEnd"/>
      <w:r>
        <w:t xml:space="preserve"> </w:t>
      </w:r>
      <w:proofErr w:type="spellStart"/>
      <w:r>
        <w:t>denda</w:t>
      </w:r>
      <w:proofErr w:type="spellEnd"/>
      <w:r>
        <w:t xml:space="preserve"> paling </w:t>
      </w:r>
      <w:proofErr w:type="spellStart"/>
      <w:r>
        <w:t>banyak</w:t>
      </w:r>
      <w:proofErr w:type="spellEnd"/>
      <w:r>
        <w:t xml:space="preserve"> dua ratus dua </w:t>
      </w:r>
      <w:proofErr w:type="spellStart"/>
      <w:r>
        <w:t>puluh</w:t>
      </w:r>
      <w:proofErr w:type="spellEnd"/>
      <w:r>
        <w:t xml:space="preserve"> lima rupiah: </w:t>
      </w:r>
    </w:p>
    <w:p w14:paraId="5562D039" w14:textId="65B2C07B" w:rsidR="00B21B4D" w:rsidRDefault="00B21B4D" w:rsidP="00F33827">
      <w:pPr>
        <w:pStyle w:val="ListParagraph"/>
        <w:numPr>
          <w:ilvl w:val="0"/>
          <w:numId w:val="14"/>
        </w:numPr>
        <w:spacing w:line="480" w:lineRule="auto"/>
        <w:ind w:left="1710"/>
        <w:jc w:val="both"/>
      </w:pPr>
      <w:r>
        <w:t xml:space="preserve">Barang </w:t>
      </w:r>
      <w:proofErr w:type="spellStart"/>
      <w:r>
        <w:t>siapa</w:t>
      </w:r>
      <w:proofErr w:type="spellEnd"/>
      <w:r>
        <w:t xml:space="preserve"> </w:t>
      </w:r>
      <w:proofErr w:type="spellStart"/>
      <w:r>
        <w:t>membiki</w:t>
      </w:r>
      <w:proofErr w:type="spellEnd"/>
      <w:r>
        <w:t xml:space="preserve"> </w:t>
      </w:r>
      <w:proofErr w:type="spellStart"/>
      <w:r>
        <w:t>ingar</w:t>
      </w:r>
      <w:proofErr w:type="spellEnd"/>
      <w:r>
        <w:t xml:space="preserve"> </w:t>
      </w:r>
      <w:proofErr w:type="spellStart"/>
      <w:r>
        <w:t>atau</w:t>
      </w:r>
      <w:proofErr w:type="spellEnd"/>
      <w:r>
        <w:t xml:space="preserve"> </w:t>
      </w:r>
      <w:proofErr w:type="spellStart"/>
      <w:r>
        <w:t>riuh</w:t>
      </w:r>
      <w:proofErr w:type="spellEnd"/>
      <w:r>
        <w:t xml:space="preserve">, </w:t>
      </w:r>
      <w:proofErr w:type="spellStart"/>
      <w:r>
        <w:t>sehingga</w:t>
      </w:r>
      <w:proofErr w:type="spellEnd"/>
      <w:r>
        <w:t xml:space="preserve"> </w:t>
      </w:r>
      <w:proofErr w:type="spellStart"/>
      <w:r>
        <w:t>ketentraman</w:t>
      </w:r>
      <w:proofErr w:type="spellEnd"/>
      <w:r>
        <w:t xml:space="preserve"> </w:t>
      </w:r>
      <w:proofErr w:type="spellStart"/>
      <w:r>
        <w:lastRenderedPageBreak/>
        <w:t>malam</w:t>
      </w:r>
      <w:proofErr w:type="spellEnd"/>
      <w:r>
        <w:t xml:space="preserve"> </w:t>
      </w:r>
      <w:proofErr w:type="spellStart"/>
      <w:r>
        <w:t>hari</w:t>
      </w:r>
      <w:proofErr w:type="spellEnd"/>
      <w:r>
        <w:t xml:space="preserve"> </w:t>
      </w:r>
      <w:proofErr w:type="spellStart"/>
      <w:r>
        <w:t>dapat</w:t>
      </w:r>
      <w:proofErr w:type="spellEnd"/>
      <w:r>
        <w:t xml:space="preserve"> </w:t>
      </w:r>
      <w:proofErr w:type="spellStart"/>
      <w:r>
        <w:t>terganggu</w:t>
      </w:r>
      <w:proofErr w:type="spellEnd"/>
      <w:r w:rsidR="00EB0CB2">
        <w:t>.</w:t>
      </w:r>
    </w:p>
    <w:p w14:paraId="534DD3FB" w14:textId="7EC0670F" w:rsidR="00283FAA" w:rsidRDefault="00B21B4D" w:rsidP="00F33827">
      <w:pPr>
        <w:pStyle w:val="ListParagraph"/>
        <w:numPr>
          <w:ilvl w:val="0"/>
          <w:numId w:val="14"/>
        </w:numPr>
        <w:spacing w:line="480" w:lineRule="auto"/>
        <w:ind w:left="1710"/>
        <w:jc w:val="both"/>
      </w:pPr>
      <w:r>
        <w:t xml:space="preserve">Barang </w:t>
      </w:r>
      <w:proofErr w:type="spellStart"/>
      <w:r>
        <w:t>siapa</w:t>
      </w:r>
      <w:proofErr w:type="spellEnd"/>
      <w:r>
        <w:t xml:space="preserve"> </w:t>
      </w:r>
      <w:proofErr w:type="spellStart"/>
      <w:r>
        <w:t>membikin</w:t>
      </w:r>
      <w:proofErr w:type="spellEnd"/>
      <w:r>
        <w:t xml:space="preserve"> </w:t>
      </w:r>
      <w:proofErr w:type="spellStart"/>
      <w:r>
        <w:t>gaduh</w:t>
      </w:r>
      <w:proofErr w:type="spellEnd"/>
      <w:r>
        <w:t xml:space="preserve"> di </w:t>
      </w:r>
      <w:proofErr w:type="spellStart"/>
      <w:r>
        <w:t>dekat</w:t>
      </w:r>
      <w:proofErr w:type="spellEnd"/>
      <w:r>
        <w:t xml:space="preserve"> </w:t>
      </w:r>
      <w:proofErr w:type="spellStart"/>
      <w:r>
        <w:t>bangunan</w:t>
      </w:r>
      <w:proofErr w:type="spellEnd"/>
      <w:r>
        <w:t xml:space="preserve"> </w:t>
      </w:r>
      <w:proofErr w:type="spellStart"/>
      <w:r>
        <w:t>untuk</w:t>
      </w:r>
      <w:proofErr w:type="spellEnd"/>
      <w:r>
        <w:t xml:space="preserve"> </w:t>
      </w:r>
      <w:proofErr w:type="spellStart"/>
      <w:r>
        <w:t>menjalankan</w:t>
      </w:r>
      <w:proofErr w:type="spellEnd"/>
      <w:r>
        <w:t xml:space="preserve"> </w:t>
      </w:r>
      <w:proofErr w:type="spellStart"/>
      <w:r>
        <w:t>ibadat</w:t>
      </w:r>
      <w:proofErr w:type="spellEnd"/>
      <w:r>
        <w:t xml:space="preserve"> yang </w:t>
      </w:r>
      <w:proofErr w:type="spellStart"/>
      <w:r>
        <w:t>dibolehkan</w:t>
      </w:r>
      <w:proofErr w:type="spellEnd"/>
      <w:r>
        <w:t xml:space="preserve"> </w:t>
      </w:r>
      <w:proofErr w:type="spellStart"/>
      <w:r>
        <w:t>untuk</w:t>
      </w:r>
      <w:proofErr w:type="spellEnd"/>
      <w:r>
        <w:t xml:space="preserve"> siding </w:t>
      </w:r>
      <w:proofErr w:type="spellStart"/>
      <w:r>
        <w:t>pengadilan</w:t>
      </w:r>
      <w:proofErr w:type="spellEnd"/>
      <w:r>
        <w:t xml:space="preserve">, di </w:t>
      </w:r>
      <w:proofErr w:type="spellStart"/>
      <w:r>
        <w:t>waktu</w:t>
      </w:r>
      <w:proofErr w:type="spellEnd"/>
      <w:r>
        <w:t xml:space="preserve"> </w:t>
      </w:r>
      <w:proofErr w:type="spellStart"/>
      <w:r>
        <w:t>ada</w:t>
      </w:r>
      <w:proofErr w:type="spellEnd"/>
      <w:r>
        <w:t xml:space="preserve"> </w:t>
      </w:r>
      <w:proofErr w:type="spellStart"/>
      <w:r>
        <w:t>ibadat</w:t>
      </w:r>
      <w:proofErr w:type="spellEnd"/>
      <w:r>
        <w:t xml:space="preserve"> </w:t>
      </w:r>
      <w:proofErr w:type="spellStart"/>
      <w:r>
        <w:t>atau</w:t>
      </w:r>
      <w:proofErr w:type="spellEnd"/>
      <w:r>
        <w:t xml:space="preserve"> </w:t>
      </w:r>
      <w:proofErr w:type="spellStart"/>
      <w:r>
        <w:t>sid</w:t>
      </w:r>
      <w:r w:rsidR="004660C0">
        <w:t>a</w:t>
      </w:r>
      <w:r>
        <w:t>ng</w:t>
      </w:r>
      <w:proofErr w:type="spellEnd"/>
      <w:r>
        <w:t xml:space="preserve">. </w:t>
      </w:r>
    </w:p>
    <w:p w14:paraId="66965A4E" w14:textId="3EFE5C6B" w:rsidR="00B21B4D" w:rsidRPr="008B065F" w:rsidRDefault="00B21B4D" w:rsidP="00F33827">
      <w:pPr>
        <w:pStyle w:val="ListParagraph"/>
        <w:spacing w:line="480" w:lineRule="auto"/>
        <w:ind w:left="1800" w:hanging="450"/>
        <w:jc w:val="both"/>
      </w:pPr>
      <w:r w:rsidRPr="008B065F">
        <w:t>Pasal 504</w:t>
      </w:r>
    </w:p>
    <w:p w14:paraId="63FAE2F5" w14:textId="483F45AF" w:rsidR="00B21B4D" w:rsidRDefault="004660C0" w:rsidP="007B0D5B">
      <w:pPr>
        <w:pStyle w:val="ListParagraph"/>
        <w:numPr>
          <w:ilvl w:val="0"/>
          <w:numId w:val="15"/>
        </w:numPr>
        <w:spacing w:line="480" w:lineRule="auto"/>
        <w:ind w:left="1710"/>
        <w:jc w:val="both"/>
      </w:pPr>
      <w:r>
        <w:t xml:space="preserve">Barang </w:t>
      </w:r>
      <w:proofErr w:type="spellStart"/>
      <w:r>
        <w:t>siapa</w:t>
      </w:r>
      <w:proofErr w:type="spellEnd"/>
      <w:r>
        <w:t xml:space="preserve"> </w:t>
      </w:r>
      <w:proofErr w:type="spellStart"/>
      <w:r>
        <w:t>mengemis</w:t>
      </w:r>
      <w:proofErr w:type="spellEnd"/>
      <w:r>
        <w:t xml:space="preserve"> di </w:t>
      </w:r>
      <w:proofErr w:type="spellStart"/>
      <w:r>
        <w:t>muka</w:t>
      </w:r>
      <w:proofErr w:type="spellEnd"/>
      <w:r>
        <w:t xml:space="preserve"> </w:t>
      </w:r>
      <w:proofErr w:type="spellStart"/>
      <w:r>
        <w:t>umum</w:t>
      </w:r>
      <w:proofErr w:type="spellEnd"/>
      <w:r>
        <w:t xml:space="preserve">, </w:t>
      </w:r>
      <w:proofErr w:type="spellStart"/>
      <w:r>
        <w:t>siancam</w:t>
      </w:r>
      <w:proofErr w:type="spellEnd"/>
      <w:r>
        <w:t xml:space="preserve"> </w:t>
      </w:r>
      <w:proofErr w:type="spellStart"/>
      <w:r>
        <w:t>karena</w:t>
      </w:r>
      <w:proofErr w:type="spellEnd"/>
      <w:r>
        <w:t xml:space="preserve"> </w:t>
      </w:r>
      <w:proofErr w:type="spellStart"/>
      <w:r>
        <w:t>melakukan</w:t>
      </w:r>
      <w:proofErr w:type="spellEnd"/>
      <w:r>
        <w:t xml:space="preserve"> </w:t>
      </w:r>
      <w:proofErr w:type="spellStart"/>
      <w:r>
        <w:t>pengemisan</w:t>
      </w:r>
      <w:proofErr w:type="spellEnd"/>
      <w:r>
        <w:t xml:space="preserve"> </w:t>
      </w:r>
      <w:proofErr w:type="spellStart"/>
      <w:r>
        <w:t>dengan</w:t>
      </w:r>
      <w:proofErr w:type="spellEnd"/>
      <w:r>
        <w:t xml:space="preserve"> </w:t>
      </w:r>
      <w:proofErr w:type="spellStart"/>
      <w:r>
        <w:t>pidana</w:t>
      </w:r>
      <w:proofErr w:type="spellEnd"/>
      <w:r>
        <w:t xml:space="preserve"> </w:t>
      </w:r>
      <w:proofErr w:type="spellStart"/>
      <w:r>
        <w:t>kurungan</w:t>
      </w:r>
      <w:proofErr w:type="spellEnd"/>
      <w:r>
        <w:t xml:space="preserve"> paling lama </w:t>
      </w:r>
      <w:proofErr w:type="spellStart"/>
      <w:r>
        <w:t>enam</w:t>
      </w:r>
      <w:proofErr w:type="spellEnd"/>
      <w:r>
        <w:t xml:space="preserve"> </w:t>
      </w:r>
      <w:proofErr w:type="spellStart"/>
      <w:r>
        <w:t>minggu</w:t>
      </w:r>
      <w:proofErr w:type="spellEnd"/>
      <w:r>
        <w:t xml:space="preserve">. </w:t>
      </w:r>
    </w:p>
    <w:p w14:paraId="122D569B" w14:textId="1F41A89C" w:rsidR="00283FAA" w:rsidRDefault="004660C0" w:rsidP="007B0D5B">
      <w:pPr>
        <w:pStyle w:val="ListParagraph"/>
        <w:numPr>
          <w:ilvl w:val="0"/>
          <w:numId w:val="15"/>
        </w:numPr>
        <w:spacing w:line="480" w:lineRule="auto"/>
        <w:ind w:left="1710"/>
        <w:jc w:val="both"/>
      </w:pPr>
      <w:proofErr w:type="spellStart"/>
      <w:r>
        <w:t>Pengemisan</w:t>
      </w:r>
      <w:proofErr w:type="spellEnd"/>
      <w:r>
        <w:t xml:space="preserve"> yang </w:t>
      </w:r>
      <w:proofErr w:type="spellStart"/>
      <w:r>
        <w:t>dilakukan</w:t>
      </w:r>
      <w:proofErr w:type="spellEnd"/>
      <w:r>
        <w:t xml:space="preserve"> oleh </w:t>
      </w:r>
      <w:proofErr w:type="spellStart"/>
      <w:r>
        <w:t>tiga</w:t>
      </w:r>
      <w:proofErr w:type="spellEnd"/>
      <w:r>
        <w:t xml:space="preserve"> orang </w:t>
      </w:r>
      <w:proofErr w:type="spellStart"/>
      <w:r>
        <w:t>atau</w:t>
      </w:r>
      <w:proofErr w:type="spellEnd"/>
      <w:r>
        <w:t xml:space="preserve"> </w:t>
      </w:r>
      <w:proofErr w:type="spellStart"/>
      <w:r>
        <w:t>lebih</w:t>
      </w:r>
      <w:proofErr w:type="spellEnd"/>
      <w:r>
        <w:t xml:space="preserve">, yang </w:t>
      </w:r>
      <w:proofErr w:type="spellStart"/>
      <w:r>
        <w:t>berumur</w:t>
      </w:r>
      <w:proofErr w:type="spellEnd"/>
      <w:r>
        <w:t xml:space="preserve"> di </w:t>
      </w:r>
      <w:proofErr w:type="spellStart"/>
      <w:r>
        <w:t>atas</w:t>
      </w:r>
      <w:proofErr w:type="spellEnd"/>
      <w:r>
        <w:t xml:space="preserve"> </w:t>
      </w:r>
      <w:proofErr w:type="spellStart"/>
      <w:r>
        <w:t>enam</w:t>
      </w:r>
      <w:proofErr w:type="spellEnd"/>
      <w:r>
        <w:t xml:space="preserve"> </w:t>
      </w:r>
      <w:proofErr w:type="spellStart"/>
      <w:r>
        <w:t>belas</w:t>
      </w:r>
      <w:proofErr w:type="spellEnd"/>
      <w:r>
        <w:t xml:space="preserve"> </w:t>
      </w:r>
      <w:proofErr w:type="spellStart"/>
      <w:r>
        <w:t>tahun</w:t>
      </w:r>
      <w:proofErr w:type="spellEnd"/>
      <w:r>
        <w:t xml:space="preserve">, </w:t>
      </w:r>
      <w:proofErr w:type="spellStart"/>
      <w:r>
        <w:t>diancam</w:t>
      </w:r>
      <w:proofErr w:type="spellEnd"/>
      <w:r>
        <w:t xml:space="preserve"> </w:t>
      </w:r>
      <w:proofErr w:type="spellStart"/>
      <w:r>
        <w:t>dengan</w:t>
      </w:r>
      <w:proofErr w:type="spellEnd"/>
      <w:r>
        <w:t xml:space="preserve"> </w:t>
      </w:r>
      <w:proofErr w:type="spellStart"/>
      <w:r>
        <w:t>pidana</w:t>
      </w:r>
      <w:proofErr w:type="spellEnd"/>
      <w:r>
        <w:t xml:space="preserve"> </w:t>
      </w:r>
      <w:proofErr w:type="spellStart"/>
      <w:r>
        <w:t>kurungan</w:t>
      </w:r>
      <w:proofErr w:type="spellEnd"/>
      <w:r>
        <w:t xml:space="preserve"> paling lama </w:t>
      </w:r>
      <w:proofErr w:type="spellStart"/>
      <w:r>
        <w:t>tiga</w:t>
      </w:r>
      <w:proofErr w:type="spellEnd"/>
      <w:r>
        <w:t xml:space="preserve"> </w:t>
      </w:r>
      <w:proofErr w:type="spellStart"/>
      <w:r>
        <w:t>bulan</w:t>
      </w:r>
      <w:proofErr w:type="spellEnd"/>
      <w:r>
        <w:t>.</w:t>
      </w:r>
    </w:p>
    <w:p w14:paraId="2E3B5412" w14:textId="7751230C" w:rsidR="00EB0CB2" w:rsidRPr="008B065F" w:rsidRDefault="004660C0" w:rsidP="007B0D5B">
      <w:pPr>
        <w:pStyle w:val="ListParagraph"/>
        <w:spacing w:line="480" w:lineRule="auto"/>
        <w:ind w:left="1710" w:hanging="360"/>
        <w:jc w:val="both"/>
      </w:pPr>
      <w:r w:rsidRPr="008B065F">
        <w:t>Pasal 505</w:t>
      </w:r>
    </w:p>
    <w:p w14:paraId="52857A54" w14:textId="77777777" w:rsidR="00EB0CB2" w:rsidRDefault="004660C0" w:rsidP="007B0D5B">
      <w:pPr>
        <w:pStyle w:val="ListParagraph"/>
        <w:numPr>
          <w:ilvl w:val="0"/>
          <w:numId w:val="16"/>
        </w:numPr>
        <w:spacing w:line="480" w:lineRule="auto"/>
        <w:ind w:left="1710"/>
        <w:jc w:val="both"/>
      </w:pPr>
      <w:proofErr w:type="spellStart"/>
      <w:r>
        <w:t>Barangsiapa</w:t>
      </w:r>
      <w:proofErr w:type="spellEnd"/>
      <w:r>
        <w:t xml:space="preserve"> </w:t>
      </w:r>
      <w:proofErr w:type="spellStart"/>
      <w:r>
        <w:t>bergendangan</w:t>
      </w:r>
      <w:proofErr w:type="spellEnd"/>
      <w:r>
        <w:t xml:space="preserve"> </w:t>
      </w:r>
      <w:proofErr w:type="spellStart"/>
      <w:r>
        <w:t>tanpa</w:t>
      </w:r>
      <w:proofErr w:type="spellEnd"/>
      <w:r>
        <w:t xml:space="preserve"> </w:t>
      </w:r>
      <w:proofErr w:type="spellStart"/>
      <w:r>
        <w:t>pencarian</w:t>
      </w:r>
      <w:proofErr w:type="spellEnd"/>
      <w:r>
        <w:t xml:space="preserve">, </w:t>
      </w:r>
      <w:proofErr w:type="spellStart"/>
      <w:r>
        <w:t>diancam</w:t>
      </w:r>
      <w:proofErr w:type="spellEnd"/>
      <w:r>
        <w:t xml:space="preserve"> </w:t>
      </w:r>
      <w:proofErr w:type="spellStart"/>
      <w:r>
        <w:t>karena</w:t>
      </w:r>
      <w:proofErr w:type="spellEnd"/>
      <w:r>
        <w:t xml:space="preserve"> </w:t>
      </w:r>
      <w:proofErr w:type="spellStart"/>
      <w:r>
        <w:t>melakukan</w:t>
      </w:r>
      <w:proofErr w:type="spellEnd"/>
      <w:r>
        <w:t xml:space="preserve"> </w:t>
      </w:r>
      <w:proofErr w:type="spellStart"/>
      <w:r>
        <w:t>pergelandangan</w:t>
      </w:r>
      <w:proofErr w:type="spellEnd"/>
      <w:r>
        <w:t xml:space="preserve"> </w:t>
      </w:r>
      <w:proofErr w:type="spellStart"/>
      <w:r>
        <w:t>dengan</w:t>
      </w:r>
      <w:proofErr w:type="spellEnd"/>
      <w:r>
        <w:t xml:space="preserve"> </w:t>
      </w:r>
      <w:proofErr w:type="spellStart"/>
      <w:r>
        <w:t>pidana</w:t>
      </w:r>
      <w:proofErr w:type="spellEnd"/>
      <w:r>
        <w:t xml:space="preserve"> </w:t>
      </w:r>
      <w:proofErr w:type="spellStart"/>
      <w:r>
        <w:t>kurungan</w:t>
      </w:r>
      <w:proofErr w:type="spellEnd"/>
      <w:r>
        <w:t xml:space="preserve"> paling lama </w:t>
      </w:r>
      <w:proofErr w:type="spellStart"/>
      <w:r>
        <w:t>tiga</w:t>
      </w:r>
      <w:proofErr w:type="spellEnd"/>
      <w:r>
        <w:t xml:space="preserve"> </w:t>
      </w:r>
      <w:proofErr w:type="spellStart"/>
      <w:r>
        <w:t>bulan</w:t>
      </w:r>
      <w:proofErr w:type="spellEnd"/>
      <w:r>
        <w:t>.</w:t>
      </w:r>
    </w:p>
    <w:p w14:paraId="62516B67" w14:textId="12C70FD2" w:rsidR="00865131" w:rsidRPr="00865131" w:rsidRDefault="004660C0" w:rsidP="007B0D5B">
      <w:pPr>
        <w:pStyle w:val="ListParagraph"/>
        <w:numPr>
          <w:ilvl w:val="0"/>
          <w:numId w:val="16"/>
        </w:numPr>
        <w:spacing w:line="480" w:lineRule="auto"/>
        <w:ind w:left="1710"/>
        <w:jc w:val="both"/>
      </w:pPr>
      <w:proofErr w:type="spellStart"/>
      <w:r>
        <w:t>Pergelandangan</w:t>
      </w:r>
      <w:proofErr w:type="spellEnd"/>
      <w:r>
        <w:t xml:space="preserve"> yang </w:t>
      </w:r>
      <w:proofErr w:type="spellStart"/>
      <w:r>
        <w:t>dilakukan</w:t>
      </w:r>
      <w:proofErr w:type="spellEnd"/>
      <w:r>
        <w:t xml:space="preserve"> oleh </w:t>
      </w:r>
      <w:proofErr w:type="spellStart"/>
      <w:r>
        <w:t>tiga</w:t>
      </w:r>
      <w:proofErr w:type="spellEnd"/>
      <w:r>
        <w:t xml:space="preserve"> orang </w:t>
      </w:r>
      <w:proofErr w:type="spellStart"/>
      <w:r>
        <w:t>atau</w:t>
      </w:r>
      <w:proofErr w:type="spellEnd"/>
      <w:r>
        <w:t xml:space="preserve"> </w:t>
      </w:r>
      <w:proofErr w:type="spellStart"/>
      <w:r>
        <w:t>lebih</w:t>
      </w:r>
      <w:proofErr w:type="spellEnd"/>
      <w:r>
        <w:t xml:space="preserve">, yang </w:t>
      </w:r>
      <w:proofErr w:type="spellStart"/>
      <w:r>
        <w:t>berumur</w:t>
      </w:r>
      <w:proofErr w:type="spellEnd"/>
      <w:r>
        <w:t xml:space="preserve"> di </w:t>
      </w:r>
      <w:proofErr w:type="spellStart"/>
      <w:r>
        <w:t>atas</w:t>
      </w:r>
      <w:proofErr w:type="spellEnd"/>
      <w:r>
        <w:t xml:space="preserve"> </w:t>
      </w:r>
      <w:proofErr w:type="spellStart"/>
      <w:r>
        <w:t>enam</w:t>
      </w:r>
      <w:proofErr w:type="spellEnd"/>
      <w:r>
        <w:t xml:space="preserve"> </w:t>
      </w:r>
      <w:proofErr w:type="spellStart"/>
      <w:r>
        <w:t>belas</w:t>
      </w:r>
      <w:proofErr w:type="spellEnd"/>
      <w:r>
        <w:t xml:space="preserve"> </w:t>
      </w:r>
      <w:proofErr w:type="spellStart"/>
      <w:r>
        <w:t>tahun</w:t>
      </w:r>
      <w:proofErr w:type="spellEnd"/>
      <w:r>
        <w:t xml:space="preserve"> </w:t>
      </w:r>
      <w:proofErr w:type="spellStart"/>
      <w:r>
        <w:t>diancam</w:t>
      </w:r>
      <w:proofErr w:type="spellEnd"/>
      <w:r>
        <w:t xml:space="preserve"> </w:t>
      </w:r>
      <w:proofErr w:type="spellStart"/>
      <w:r>
        <w:t>dengan</w:t>
      </w:r>
      <w:proofErr w:type="spellEnd"/>
      <w:r>
        <w:t xml:space="preserve"> </w:t>
      </w:r>
      <w:proofErr w:type="spellStart"/>
      <w:r>
        <w:t>pidana</w:t>
      </w:r>
      <w:proofErr w:type="spellEnd"/>
      <w:r>
        <w:t xml:space="preserve"> </w:t>
      </w:r>
      <w:proofErr w:type="spellStart"/>
      <w:r>
        <w:t>kurungan</w:t>
      </w:r>
      <w:proofErr w:type="spellEnd"/>
      <w:r>
        <w:t xml:space="preserve"> paling lama </w:t>
      </w:r>
      <w:proofErr w:type="spellStart"/>
      <w:r>
        <w:t>enam</w:t>
      </w:r>
      <w:proofErr w:type="spellEnd"/>
      <w:r>
        <w:t xml:space="preserve"> </w:t>
      </w:r>
      <w:proofErr w:type="spellStart"/>
      <w:r>
        <w:t>bulan</w:t>
      </w:r>
      <w:proofErr w:type="spellEnd"/>
      <w:r>
        <w:t>.</w:t>
      </w:r>
      <w:r w:rsidR="002B6BE3">
        <w:rPr>
          <w:rStyle w:val="FootnoteReference"/>
        </w:rPr>
        <w:footnoteReference w:id="23"/>
      </w:r>
    </w:p>
    <w:p w14:paraId="258049C4" w14:textId="0F9DA3B6" w:rsidR="00E46ADA" w:rsidRDefault="00E46ADA" w:rsidP="00B07414">
      <w:pPr>
        <w:pStyle w:val="Heading3"/>
      </w:pPr>
      <w:bookmarkStart w:id="211" w:name="_Toc193067788"/>
      <w:bookmarkStart w:id="212" w:name="_Toc193068706"/>
      <w:proofErr w:type="spellStart"/>
      <w:r w:rsidRPr="00B07414">
        <w:t>Dampak</w:t>
      </w:r>
      <w:proofErr w:type="spellEnd"/>
      <w:r w:rsidRPr="00B07414">
        <w:t xml:space="preserve"> </w:t>
      </w:r>
      <w:proofErr w:type="spellStart"/>
      <w:r w:rsidRPr="00B07414">
        <w:t>Pelanggaran</w:t>
      </w:r>
      <w:proofErr w:type="spellEnd"/>
      <w:r w:rsidRPr="00B07414">
        <w:t xml:space="preserve"> </w:t>
      </w:r>
      <w:proofErr w:type="spellStart"/>
      <w:r w:rsidRPr="00B07414">
        <w:t>Ketertiban</w:t>
      </w:r>
      <w:proofErr w:type="spellEnd"/>
      <w:r w:rsidRPr="00B07414">
        <w:t xml:space="preserve"> Umum</w:t>
      </w:r>
      <w:bookmarkEnd w:id="211"/>
      <w:bookmarkEnd w:id="212"/>
    </w:p>
    <w:p w14:paraId="567743BA" w14:textId="77777777" w:rsidR="00CE2ADC" w:rsidRPr="00CE2ADC" w:rsidRDefault="00CE2ADC" w:rsidP="00CE2ADC"/>
    <w:p w14:paraId="49DE6635" w14:textId="77777777" w:rsidR="004915D0" w:rsidRDefault="004203DF" w:rsidP="007B0D5B">
      <w:pPr>
        <w:spacing w:line="480" w:lineRule="auto"/>
        <w:ind w:left="720" w:firstLine="720"/>
        <w:jc w:val="both"/>
      </w:pPr>
      <w:proofErr w:type="spellStart"/>
      <w:r>
        <w:t>Pelanggaran</w:t>
      </w:r>
      <w:proofErr w:type="spellEnd"/>
      <w:r>
        <w:t xml:space="preserve"> </w:t>
      </w:r>
      <w:proofErr w:type="spellStart"/>
      <w:r>
        <w:t>ketertiban</w:t>
      </w:r>
      <w:proofErr w:type="spellEnd"/>
      <w:r>
        <w:t xml:space="preserve"> </w:t>
      </w:r>
      <w:proofErr w:type="spellStart"/>
      <w:r>
        <w:t>umum</w:t>
      </w:r>
      <w:proofErr w:type="spellEnd"/>
      <w:r>
        <w:t xml:space="preserve"> </w:t>
      </w:r>
      <w:proofErr w:type="spellStart"/>
      <w:r>
        <w:t>dapat</w:t>
      </w:r>
      <w:proofErr w:type="spellEnd"/>
      <w:r>
        <w:t xml:space="preserve"> </w:t>
      </w:r>
      <w:proofErr w:type="spellStart"/>
      <w:r>
        <w:t>menimbulkan</w:t>
      </w:r>
      <w:proofErr w:type="spellEnd"/>
      <w:r>
        <w:t xml:space="preserve"> </w:t>
      </w:r>
      <w:proofErr w:type="spellStart"/>
      <w:r>
        <w:t>berbagai</w:t>
      </w:r>
      <w:proofErr w:type="spellEnd"/>
      <w:r>
        <w:t xml:space="preserve"> </w:t>
      </w:r>
      <w:proofErr w:type="spellStart"/>
      <w:r>
        <w:t>dampak</w:t>
      </w:r>
      <w:proofErr w:type="spellEnd"/>
      <w:r>
        <w:t xml:space="preserve"> negative </w:t>
      </w:r>
      <w:proofErr w:type="spellStart"/>
      <w:r>
        <w:t>dari</w:t>
      </w:r>
      <w:proofErr w:type="spellEnd"/>
      <w:r>
        <w:t xml:space="preserve"> </w:t>
      </w:r>
      <w:proofErr w:type="spellStart"/>
      <w:r>
        <w:t>individu</w:t>
      </w:r>
      <w:proofErr w:type="spellEnd"/>
      <w:r>
        <w:t xml:space="preserve">, </w:t>
      </w:r>
      <w:proofErr w:type="spellStart"/>
      <w:r>
        <w:t>masyarakat</w:t>
      </w:r>
      <w:proofErr w:type="spellEnd"/>
      <w:r>
        <w:t xml:space="preserve"> dan </w:t>
      </w:r>
      <w:proofErr w:type="spellStart"/>
      <w:r>
        <w:t>pemerintah</w:t>
      </w:r>
      <w:proofErr w:type="spellEnd"/>
      <w:r>
        <w:t xml:space="preserve">. </w:t>
      </w:r>
      <w:proofErr w:type="spellStart"/>
      <w:r>
        <w:t>Berikut</w:t>
      </w:r>
      <w:proofErr w:type="spellEnd"/>
      <w:r>
        <w:t xml:space="preserve"> </w:t>
      </w:r>
      <w:proofErr w:type="spellStart"/>
      <w:r>
        <w:t>adalah</w:t>
      </w:r>
      <w:proofErr w:type="spellEnd"/>
      <w:r>
        <w:t xml:space="preserve"> </w:t>
      </w:r>
      <w:proofErr w:type="spellStart"/>
      <w:r>
        <w:t>beberapa</w:t>
      </w:r>
      <w:proofErr w:type="spellEnd"/>
      <w:r>
        <w:t xml:space="preserve"> </w:t>
      </w:r>
      <w:proofErr w:type="spellStart"/>
      <w:r>
        <w:t>dampaknya</w:t>
      </w:r>
      <w:proofErr w:type="spellEnd"/>
      <w:r>
        <w:t xml:space="preserve">: </w:t>
      </w:r>
    </w:p>
    <w:p w14:paraId="3C50E3A9" w14:textId="2B774C7C" w:rsidR="004915D0" w:rsidRDefault="00F33827" w:rsidP="007B0D5B">
      <w:pPr>
        <w:pStyle w:val="ListParagraph"/>
        <w:numPr>
          <w:ilvl w:val="0"/>
          <w:numId w:val="35"/>
        </w:numPr>
        <w:tabs>
          <w:tab w:val="clear" w:pos="720"/>
          <w:tab w:val="num" w:pos="900"/>
          <w:tab w:val="left" w:pos="1260"/>
        </w:tabs>
        <w:spacing w:line="480" w:lineRule="auto"/>
        <w:ind w:left="1800" w:hanging="1080"/>
        <w:jc w:val="both"/>
      </w:pPr>
      <w:r>
        <w:lastRenderedPageBreak/>
        <w:t xml:space="preserve"> </w:t>
      </w:r>
      <w:proofErr w:type="spellStart"/>
      <w:r w:rsidR="004915D0" w:rsidRPr="004915D0">
        <w:t>Ketidaknyamanan</w:t>
      </w:r>
      <w:proofErr w:type="spellEnd"/>
      <w:r w:rsidR="004915D0" w:rsidRPr="004915D0">
        <w:t xml:space="preserve"> dan </w:t>
      </w:r>
      <w:proofErr w:type="spellStart"/>
      <w:r w:rsidR="004915D0" w:rsidRPr="004915D0">
        <w:t>Keresahan</w:t>
      </w:r>
      <w:proofErr w:type="spellEnd"/>
      <w:r w:rsidR="004915D0" w:rsidRPr="004915D0">
        <w:t xml:space="preserve"> Masyarakat</w:t>
      </w:r>
    </w:p>
    <w:p w14:paraId="11733E34" w14:textId="70E5203F" w:rsidR="007B0D5B" w:rsidRDefault="004915D0" w:rsidP="00F33827">
      <w:pPr>
        <w:pStyle w:val="ListParagraph"/>
        <w:tabs>
          <w:tab w:val="num" w:pos="900"/>
          <w:tab w:val="left" w:pos="1260"/>
        </w:tabs>
        <w:spacing w:line="480" w:lineRule="auto"/>
        <w:ind w:left="900" w:firstLine="720"/>
        <w:jc w:val="both"/>
      </w:pPr>
      <w:proofErr w:type="spellStart"/>
      <w:r w:rsidRPr="001B2DB6">
        <w:t>Pelanggaran</w:t>
      </w:r>
      <w:proofErr w:type="spellEnd"/>
      <w:r w:rsidRPr="001B2DB6">
        <w:t xml:space="preserve"> </w:t>
      </w:r>
      <w:proofErr w:type="spellStart"/>
      <w:r w:rsidRPr="001B2DB6">
        <w:t>seperti</w:t>
      </w:r>
      <w:proofErr w:type="spellEnd"/>
      <w:r w:rsidRPr="001B2DB6">
        <w:t xml:space="preserve"> </w:t>
      </w:r>
      <w:proofErr w:type="spellStart"/>
      <w:r w:rsidRPr="001B2DB6">
        <w:t>kebisingan</w:t>
      </w:r>
      <w:proofErr w:type="spellEnd"/>
      <w:r w:rsidRPr="001B2DB6">
        <w:t xml:space="preserve">, </w:t>
      </w:r>
      <w:proofErr w:type="spellStart"/>
      <w:r w:rsidRPr="001B2DB6">
        <w:t>perkelahian</w:t>
      </w:r>
      <w:proofErr w:type="spellEnd"/>
      <w:r w:rsidRPr="001B2DB6">
        <w:t xml:space="preserve">, </w:t>
      </w:r>
      <w:proofErr w:type="spellStart"/>
      <w:r w:rsidRPr="001B2DB6">
        <w:t>atau</w:t>
      </w:r>
      <w:proofErr w:type="spellEnd"/>
      <w:r w:rsidRPr="001B2DB6">
        <w:t xml:space="preserve"> </w:t>
      </w:r>
      <w:proofErr w:type="spellStart"/>
      <w:r w:rsidRPr="001B2DB6">
        <w:t>tindakan</w:t>
      </w:r>
      <w:proofErr w:type="spellEnd"/>
      <w:r w:rsidRPr="001B2DB6">
        <w:t xml:space="preserve"> </w:t>
      </w:r>
      <w:proofErr w:type="spellStart"/>
      <w:r w:rsidRPr="001B2DB6">
        <w:t>kriminal</w:t>
      </w:r>
      <w:proofErr w:type="spellEnd"/>
      <w:r w:rsidRPr="001B2DB6">
        <w:t xml:space="preserve"> </w:t>
      </w:r>
      <w:proofErr w:type="spellStart"/>
      <w:r w:rsidRPr="001B2DB6">
        <w:t>lainnya</w:t>
      </w:r>
      <w:proofErr w:type="spellEnd"/>
      <w:r w:rsidRPr="001B2DB6">
        <w:t xml:space="preserve"> </w:t>
      </w:r>
      <w:proofErr w:type="spellStart"/>
      <w:r w:rsidRPr="001B2DB6">
        <w:t>menyebabkan</w:t>
      </w:r>
      <w:proofErr w:type="spellEnd"/>
      <w:r w:rsidRPr="001B2DB6">
        <w:t xml:space="preserve"> </w:t>
      </w:r>
      <w:proofErr w:type="spellStart"/>
      <w:r w:rsidRPr="001B2DB6">
        <w:t>masyarakat</w:t>
      </w:r>
      <w:proofErr w:type="spellEnd"/>
      <w:r w:rsidRPr="001B2DB6">
        <w:t xml:space="preserve"> </w:t>
      </w:r>
      <w:proofErr w:type="spellStart"/>
      <w:r w:rsidRPr="001B2DB6">
        <w:t>merasa</w:t>
      </w:r>
      <w:proofErr w:type="spellEnd"/>
      <w:r w:rsidRPr="001B2DB6">
        <w:t xml:space="preserve"> </w:t>
      </w:r>
      <w:proofErr w:type="spellStart"/>
      <w:r w:rsidRPr="001B2DB6">
        <w:t>tidak</w:t>
      </w:r>
      <w:proofErr w:type="spellEnd"/>
      <w:r w:rsidRPr="001B2DB6">
        <w:t xml:space="preserve"> </w:t>
      </w:r>
      <w:proofErr w:type="spellStart"/>
      <w:r w:rsidRPr="001B2DB6">
        <w:t>nyaman</w:t>
      </w:r>
      <w:proofErr w:type="spellEnd"/>
      <w:r w:rsidRPr="001B2DB6">
        <w:t xml:space="preserve"> dan </w:t>
      </w:r>
      <w:proofErr w:type="spellStart"/>
      <w:r w:rsidRPr="001B2DB6">
        <w:t>resah</w:t>
      </w:r>
      <w:proofErr w:type="spellEnd"/>
      <w:r w:rsidRPr="001B2DB6">
        <w:t xml:space="preserve">. Hal </w:t>
      </w:r>
      <w:proofErr w:type="spellStart"/>
      <w:r w:rsidRPr="001B2DB6">
        <w:t>ini</w:t>
      </w:r>
      <w:proofErr w:type="spellEnd"/>
      <w:r w:rsidRPr="001B2DB6">
        <w:t xml:space="preserve"> </w:t>
      </w:r>
      <w:proofErr w:type="spellStart"/>
      <w:r w:rsidRPr="001B2DB6">
        <w:t>dapat</w:t>
      </w:r>
      <w:proofErr w:type="spellEnd"/>
      <w:r w:rsidRPr="001B2DB6">
        <w:t xml:space="preserve"> </w:t>
      </w:r>
      <w:proofErr w:type="spellStart"/>
      <w:r w:rsidRPr="001B2DB6">
        <w:t>mengganggu</w:t>
      </w:r>
      <w:proofErr w:type="spellEnd"/>
      <w:r w:rsidRPr="001B2DB6">
        <w:t xml:space="preserve"> </w:t>
      </w:r>
      <w:proofErr w:type="spellStart"/>
      <w:r w:rsidRPr="001B2DB6">
        <w:t>aktivitas</w:t>
      </w:r>
      <w:proofErr w:type="spellEnd"/>
      <w:r w:rsidRPr="001B2DB6">
        <w:t xml:space="preserve"> </w:t>
      </w:r>
      <w:proofErr w:type="spellStart"/>
      <w:r w:rsidRPr="001B2DB6">
        <w:t>sehari-hari</w:t>
      </w:r>
      <w:proofErr w:type="spellEnd"/>
      <w:r w:rsidRPr="001B2DB6">
        <w:t xml:space="preserve"> dan </w:t>
      </w:r>
      <w:proofErr w:type="spellStart"/>
      <w:r w:rsidRPr="001B2DB6">
        <w:t>menciptakan</w:t>
      </w:r>
      <w:proofErr w:type="spellEnd"/>
      <w:r w:rsidRPr="001B2DB6">
        <w:t xml:space="preserve"> </w:t>
      </w:r>
      <w:proofErr w:type="spellStart"/>
      <w:r w:rsidRPr="001B2DB6">
        <w:t>suasana</w:t>
      </w:r>
      <w:proofErr w:type="spellEnd"/>
      <w:r w:rsidRPr="001B2DB6">
        <w:t xml:space="preserve"> yang </w:t>
      </w:r>
      <w:proofErr w:type="spellStart"/>
      <w:r w:rsidRPr="001B2DB6">
        <w:t>tidak</w:t>
      </w:r>
      <w:proofErr w:type="spellEnd"/>
      <w:r w:rsidRPr="001B2DB6">
        <w:t xml:space="preserve"> </w:t>
      </w:r>
      <w:proofErr w:type="spellStart"/>
      <w:r w:rsidRPr="001B2DB6">
        <w:t>aman</w:t>
      </w:r>
      <w:proofErr w:type="spellEnd"/>
      <w:r>
        <w:rPr>
          <w:rStyle w:val="FootnoteReference"/>
        </w:rPr>
        <w:footnoteReference w:id="24"/>
      </w:r>
    </w:p>
    <w:p w14:paraId="3252AEE2" w14:textId="1ABDF443" w:rsidR="00682689" w:rsidRDefault="00F33827" w:rsidP="007B0D5B">
      <w:pPr>
        <w:pStyle w:val="ListParagraph"/>
        <w:numPr>
          <w:ilvl w:val="0"/>
          <w:numId w:val="35"/>
        </w:numPr>
        <w:tabs>
          <w:tab w:val="clear" w:pos="720"/>
          <w:tab w:val="num" w:pos="900"/>
          <w:tab w:val="left" w:pos="1260"/>
        </w:tabs>
        <w:spacing w:line="480" w:lineRule="auto"/>
        <w:ind w:left="1800" w:hanging="1080"/>
        <w:jc w:val="both"/>
      </w:pPr>
      <w:r>
        <w:t xml:space="preserve"> </w:t>
      </w:r>
      <w:proofErr w:type="spellStart"/>
      <w:r w:rsidR="004915D0" w:rsidRPr="001B2DB6">
        <w:t>Peningkatan</w:t>
      </w:r>
      <w:proofErr w:type="spellEnd"/>
      <w:r w:rsidR="004915D0" w:rsidRPr="001B2DB6">
        <w:t xml:space="preserve"> </w:t>
      </w:r>
      <w:proofErr w:type="spellStart"/>
      <w:r w:rsidR="004915D0" w:rsidRPr="001B2DB6">
        <w:t>Kejadian</w:t>
      </w:r>
      <w:proofErr w:type="spellEnd"/>
      <w:r w:rsidR="004915D0" w:rsidRPr="001B2DB6">
        <w:t xml:space="preserve"> </w:t>
      </w:r>
      <w:proofErr w:type="spellStart"/>
      <w:r w:rsidR="004915D0" w:rsidRPr="001B2DB6">
        <w:t>Kriminal</w:t>
      </w:r>
      <w:proofErr w:type="spellEnd"/>
    </w:p>
    <w:p w14:paraId="1758611B" w14:textId="4C56A05B" w:rsidR="004915D0" w:rsidRPr="001B2DB6" w:rsidRDefault="004915D0" w:rsidP="007B0D5B">
      <w:pPr>
        <w:pStyle w:val="ListParagraph"/>
        <w:tabs>
          <w:tab w:val="num" w:pos="900"/>
          <w:tab w:val="left" w:pos="1260"/>
        </w:tabs>
        <w:spacing w:line="480" w:lineRule="auto"/>
        <w:ind w:left="990" w:firstLine="720"/>
        <w:jc w:val="both"/>
      </w:pPr>
      <w:r w:rsidRPr="001B2DB6">
        <w:t xml:space="preserve"> </w:t>
      </w:r>
      <w:proofErr w:type="spellStart"/>
      <w:r w:rsidRPr="001B2DB6">
        <w:t>Ketidakpatuhan</w:t>
      </w:r>
      <w:proofErr w:type="spellEnd"/>
      <w:r w:rsidRPr="001B2DB6">
        <w:t xml:space="preserve"> </w:t>
      </w:r>
      <w:proofErr w:type="spellStart"/>
      <w:r w:rsidRPr="001B2DB6">
        <w:t>terhadap</w:t>
      </w:r>
      <w:proofErr w:type="spellEnd"/>
      <w:r w:rsidRPr="001B2DB6">
        <w:t xml:space="preserve"> </w:t>
      </w:r>
      <w:proofErr w:type="spellStart"/>
      <w:r w:rsidRPr="001B2DB6">
        <w:t>hukum</w:t>
      </w:r>
      <w:proofErr w:type="spellEnd"/>
      <w:r w:rsidRPr="001B2DB6">
        <w:t xml:space="preserve"> </w:t>
      </w:r>
      <w:proofErr w:type="spellStart"/>
      <w:r w:rsidRPr="001B2DB6">
        <w:t>dapat</w:t>
      </w:r>
      <w:proofErr w:type="spellEnd"/>
      <w:r w:rsidRPr="001B2DB6">
        <w:t xml:space="preserve"> </w:t>
      </w:r>
      <w:proofErr w:type="spellStart"/>
      <w:r w:rsidRPr="001B2DB6">
        <w:t>menyebabkan</w:t>
      </w:r>
      <w:proofErr w:type="spellEnd"/>
      <w:r w:rsidRPr="001B2DB6">
        <w:t xml:space="preserve"> </w:t>
      </w:r>
      <w:proofErr w:type="spellStart"/>
      <w:r w:rsidRPr="001B2DB6">
        <w:t>peningkatan</w:t>
      </w:r>
      <w:proofErr w:type="spellEnd"/>
      <w:r w:rsidRPr="001B2DB6">
        <w:t xml:space="preserve"> </w:t>
      </w:r>
      <w:proofErr w:type="spellStart"/>
      <w:r w:rsidRPr="001B2DB6">
        <w:t>tingkat</w:t>
      </w:r>
      <w:proofErr w:type="spellEnd"/>
      <w:r w:rsidRPr="001B2DB6">
        <w:t xml:space="preserve"> </w:t>
      </w:r>
      <w:proofErr w:type="spellStart"/>
      <w:r w:rsidRPr="001B2DB6">
        <w:t>kejahatan</w:t>
      </w:r>
      <w:proofErr w:type="spellEnd"/>
      <w:r w:rsidRPr="001B2DB6">
        <w:t xml:space="preserve"> di </w:t>
      </w:r>
      <w:proofErr w:type="spellStart"/>
      <w:r w:rsidRPr="001B2DB6">
        <w:t>suatu</w:t>
      </w:r>
      <w:proofErr w:type="spellEnd"/>
      <w:r w:rsidRPr="001B2DB6">
        <w:t xml:space="preserve"> </w:t>
      </w:r>
      <w:proofErr w:type="spellStart"/>
      <w:r w:rsidRPr="001B2DB6">
        <w:t>daerah</w:t>
      </w:r>
      <w:proofErr w:type="spellEnd"/>
      <w:r w:rsidRPr="001B2DB6">
        <w:t xml:space="preserve">. Ketika </w:t>
      </w:r>
      <w:proofErr w:type="spellStart"/>
      <w:r w:rsidRPr="001B2DB6">
        <w:t>pelanggaran</w:t>
      </w:r>
      <w:proofErr w:type="spellEnd"/>
      <w:r w:rsidRPr="001B2DB6">
        <w:t xml:space="preserve"> </w:t>
      </w:r>
      <w:proofErr w:type="spellStart"/>
      <w:r w:rsidRPr="001B2DB6">
        <w:t>tidak</w:t>
      </w:r>
      <w:proofErr w:type="spellEnd"/>
      <w:r w:rsidRPr="001B2DB6">
        <w:t xml:space="preserve"> </w:t>
      </w:r>
      <w:proofErr w:type="spellStart"/>
      <w:r w:rsidRPr="001B2DB6">
        <w:t>ditindaklanjuti</w:t>
      </w:r>
      <w:proofErr w:type="spellEnd"/>
      <w:r w:rsidRPr="001B2DB6">
        <w:t xml:space="preserve">, </w:t>
      </w:r>
      <w:proofErr w:type="spellStart"/>
      <w:r w:rsidRPr="001B2DB6">
        <w:t>hal</w:t>
      </w:r>
      <w:proofErr w:type="spellEnd"/>
      <w:r w:rsidRPr="001B2DB6">
        <w:t xml:space="preserve"> </w:t>
      </w:r>
      <w:proofErr w:type="spellStart"/>
      <w:r w:rsidRPr="001B2DB6">
        <w:t>ini</w:t>
      </w:r>
      <w:proofErr w:type="spellEnd"/>
      <w:r w:rsidRPr="001B2DB6">
        <w:t xml:space="preserve"> </w:t>
      </w:r>
      <w:proofErr w:type="spellStart"/>
      <w:r w:rsidRPr="001B2DB6">
        <w:t>dapat</w:t>
      </w:r>
      <w:proofErr w:type="spellEnd"/>
      <w:r w:rsidRPr="001B2DB6">
        <w:t xml:space="preserve"> </w:t>
      </w:r>
      <w:proofErr w:type="spellStart"/>
      <w:r w:rsidRPr="001B2DB6">
        <w:t>mendorong</w:t>
      </w:r>
      <w:proofErr w:type="spellEnd"/>
      <w:r w:rsidRPr="001B2DB6">
        <w:t xml:space="preserve"> </w:t>
      </w:r>
      <w:proofErr w:type="spellStart"/>
      <w:r w:rsidRPr="001B2DB6">
        <w:t>individu</w:t>
      </w:r>
      <w:proofErr w:type="spellEnd"/>
      <w:r w:rsidRPr="001B2DB6">
        <w:t xml:space="preserve"> lain </w:t>
      </w:r>
      <w:proofErr w:type="spellStart"/>
      <w:r w:rsidRPr="001B2DB6">
        <w:t>untuk</w:t>
      </w:r>
      <w:proofErr w:type="spellEnd"/>
      <w:r w:rsidRPr="001B2DB6">
        <w:t xml:space="preserve"> </w:t>
      </w:r>
      <w:proofErr w:type="spellStart"/>
      <w:r w:rsidRPr="001B2DB6">
        <w:t>melakukan</w:t>
      </w:r>
      <w:proofErr w:type="spellEnd"/>
      <w:r w:rsidRPr="001B2DB6">
        <w:t xml:space="preserve"> </w:t>
      </w:r>
      <w:proofErr w:type="spellStart"/>
      <w:r w:rsidRPr="001B2DB6">
        <w:t>tindakan</w:t>
      </w:r>
      <w:proofErr w:type="spellEnd"/>
      <w:r w:rsidRPr="001B2DB6">
        <w:t xml:space="preserve"> </w:t>
      </w:r>
      <w:proofErr w:type="spellStart"/>
      <w:r w:rsidRPr="001B2DB6">
        <w:t>serupa</w:t>
      </w:r>
      <w:proofErr w:type="spellEnd"/>
      <w:r>
        <w:t>.</w:t>
      </w:r>
      <w:r>
        <w:rPr>
          <w:rStyle w:val="FootnoteReference"/>
        </w:rPr>
        <w:footnoteReference w:id="25"/>
      </w:r>
    </w:p>
    <w:p w14:paraId="34E56D84" w14:textId="680DC946" w:rsidR="00811EFB" w:rsidRDefault="00F33827" w:rsidP="007B0D5B">
      <w:pPr>
        <w:widowControl/>
        <w:numPr>
          <w:ilvl w:val="0"/>
          <w:numId w:val="35"/>
        </w:numPr>
        <w:tabs>
          <w:tab w:val="clear" w:pos="720"/>
          <w:tab w:val="num" w:pos="900"/>
          <w:tab w:val="left" w:pos="1260"/>
        </w:tabs>
        <w:autoSpaceDE/>
        <w:autoSpaceDN/>
        <w:spacing w:line="480" w:lineRule="auto"/>
        <w:ind w:left="1800" w:hanging="1080"/>
        <w:jc w:val="both"/>
      </w:pPr>
      <w:r>
        <w:t xml:space="preserve"> </w:t>
      </w:r>
      <w:proofErr w:type="spellStart"/>
      <w:r w:rsidR="004915D0" w:rsidRPr="001B2DB6">
        <w:t>Kerusakan</w:t>
      </w:r>
      <w:proofErr w:type="spellEnd"/>
      <w:r w:rsidR="004915D0" w:rsidRPr="001B2DB6">
        <w:t xml:space="preserve"> </w:t>
      </w:r>
      <w:proofErr w:type="spellStart"/>
      <w:r w:rsidR="004915D0" w:rsidRPr="001B2DB6">
        <w:t>Fasilitas</w:t>
      </w:r>
      <w:proofErr w:type="spellEnd"/>
      <w:r w:rsidR="004915D0" w:rsidRPr="001B2DB6">
        <w:t xml:space="preserve"> Umum </w:t>
      </w:r>
    </w:p>
    <w:p w14:paraId="11409928" w14:textId="021EB2E9" w:rsidR="00CE2ADC" w:rsidRDefault="004915D0" w:rsidP="00691DFF">
      <w:pPr>
        <w:widowControl/>
        <w:tabs>
          <w:tab w:val="num" w:pos="900"/>
          <w:tab w:val="left" w:pos="1260"/>
        </w:tabs>
        <w:autoSpaceDE/>
        <w:autoSpaceDN/>
        <w:spacing w:line="480" w:lineRule="auto"/>
        <w:ind w:left="900" w:firstLine="720"/>
        <w:jc w:val="both"/>
      </w:pPr>
      <w:r w:rsidRPr="001B2DB6">
        <w:t xml:space="preserve">Tindakan </w:t>
      </w:r>
      <w:proofErr w:type="spellStart"/>
      <w:r w:rsidRPr="001B2DB6">
        <w:t>vandalisme</w:t>
      </w:r>
      <w:proofErr w:type="spellEnd"/>
      <w:r w:rsidRPr="001B2DB6">
        <w:t xml:space="preserve"> </w:t>
      </w:r>
      <w:proofErr w:type="spellStart"/>
      <w:r w:rsidRPr="001B2DB6">
        <w:t>atau</w:t>
      </w:r>
      <w:proofErr w:type="spellEnd"/>
      <w:r w:rsidRPr="001B2DB6">
        <w:t xml:space="preserve"> </w:t>
      </w:r>
      <w:proofErr w:type="spellStart"/>
      <w:r w:rsidRPr="001B2DB6">
        <w:t>perusakan</w:t>
      </w:r>
      <w:proofErr w:type="spellEnd"/>
      <w:r w:rsidRPr="001B2DB6">
        <w:t xml:space="preserve"> </w:t>
      </w:r>
      <w:proofErr w:type="spellStart"/>
      <w:r w:rsidRPr="001B2DB6">
        <w:t>fasilitas</w:t>
      </w:r>
      <w:proofErr w:type="spellEnd"/>
      <w:r w:rsidRPr="001B2DB6">
        <w:t xml:space="preserve"> </w:t>
      </w:r>
      <w:proofErr w:type="spellStart"/>
      <w:r w:rsidRPr="001B2DB6">
        <w:t>publik</w:t>
      </w:r>
      <w:proofErr w:type="spellEnd"/>
      <w:r w:rsidRPr="001B2DB6">
        <w:t xml:space="preserve"> </w:t>
      </w:r>
      <w:proofErr w:type="spellStart"/>
      <w:r w:rsidRPr="001B2DB6">
        <w:t>mengakibatkan</w:t>
      </w:r>
      <w:proofErr w:type="spellEnd"/>
      <w:r w:rsidRPr="001B2DB6">
        <w:t xml:space="preserve"> </w:t>
      </w:r>
      <w:proofErr w:type="spellStart"/>
      <w:r w:rsidRPr="001B2DB6">
        <w:t>kerugian</w:t>
      </w:r>
      <w:proofErr w:type="spellEnd"/>
      <w:r w:rsidRPr="001B2DB6">
        <w:t xml:space="preserve"> </w:t>
      </w:r>
      <w:proofErr w:type="spellStart"/>
      <w:r w:rsidRPr="001B2DB6">
        <w:t>finansial</w:t>
      </w:r>
      <w:proofErr w:type="spellEnd"/>
      <w:r w:rsidRPr="001B2DB6">
        <w:t xml:space="preserve"> </w:t>
      </w:r>
      <w:proofErr w:type="spellStart"/>
      <w:r w:rsidRPr="001B2DB6">
        <w:t>bagi</w:t>
      </w:r>
      <w:proofErr w:type="spellEnd"/>
      <w:r w:rsidRPr="001B2DB6">
        <w:t xml:space="preserve"> </w:t>
      </w:r>
      <w:proofErr w:type="spellStart"/>
      <w:r w:rsidRPr="001B2DB6">
        <w:t>pemerintah</w:t>
      </w:r>
      <w:proofErr w:type="spellEnd"/>
      <w:r w:rsidRPr="001B2DB6">
        <w:t xml:space="preserve"> dan </w:t>
      </w:r>
      <w:proofErr w:type="spellStart"/>
      <w:r w:rsidRPr="001B2DB6">
        <w:t>masyarakat</w:t>
      </w:r>
      <w:proofErr w:type="spellEnd"/>
      <w:r w:rsidRPr="001B2DB6">
        <w:t xml:space="preserve">. </w:t>
      </w:r>
      <w:proofErr w:type="spellStart"/>
      <w:r w:rsidRPr="001B2DB6">
        <w:t>Perbaikan</w:t>
      </w:r>
      <w:proofErr w:type="spellEnd"/>
      <w:r w:rsidRPr="001B2DB6">
        <w:t xml:space="preserve"> </w:t>
      </w:r>
      <w:proofErr w:type="spellStart"/>
      <w:r w:rsidRPr="001B2DB6">
        <w:t>fasilitas</w:t>
      </w:r>
      <w:proofErr w:type="spellEnd"/>
      <w:r w:rsidRPr="001B2DB6">
        <w:t xml:space="preserve"> yang </w:t>
      </w:r>
      <w:proofErr w:type="spellStart"/>
      <w:r w:rsidRPr="001B2DB6">
        <w:t>rusak</w:t>
      </w:r>
      <w:proofErr w:type="spellEnd"/>
      <w:r w:rsidRPr="001B2DB6">
        <w:t xml:space="preserve"> </w:t>
      </w:r>
      <w:proofErr w:type="spellStart"/>
      <w:r w:rsidRPr="001B2DB6">
        <w:t>memerlukan</w:t>
      </w:r>
      <w:proofErr w:type="spellEnd"/>
      <w:r w:rsidRPr="001B2DB6">
        <w:t xml:space="preserve"> </w:t>
      </w:r>
      <w:proofErr w:type="spellStart"/>
      <w:r w:rsidRPr="001B2DB6">
        <w:t>biaya</w:t>
      </w:r>
      <w:proofErr w:type="spellEnd"/>
      <w:r w:rsidRPr="001B2DB6">
        <w:t xml:space="preserve"> yang </w:t>
      </w:r>
      <w:proofErr w:type="spellStart"/>
      <w:r w:rsidRPr="001B2DB6">
        <w:t>dapat</w:t>
      </w:r>
      <w:proofErr w:type="spellEnd"/>
      <w:r w:rsidRPr="001B2DB6">
        <w:t xml:space="preserve"> </w:t>
      </w:r>
      <w:proofErr w:type="spellStart"/>
      <w:r w:rsidRPr="001B2DB6">
        <w:t>membebani</w:t>
      </w:r>
      <w:proofErr w:type="spellEnd"/>
      <w:r w:rsidRPr="001B2DB6">
        <w:t xml:space="preserve"> </w:t>
      </w:r>
      <w:proofErr w:type="spellStart"/>
      <w:r w:rsidRPr="001B2DB6">
        <w:t>anggaran</w:t>
      </w:r>
      <w:proofErr w:type="spellEnd"/>
      <w:r w:rsidRPr="001B2DB6">
        <w:t xml:space="preserve"> </w:t>
      </w:r>
      <w:proofErr w:type="spellStart"/>
      <w:r w:rsidRPr="001B2DB6">
        <w:t>daerah</w:t>
      </w:r>
      <w:proofErr w:type="spellEnd"/>
      <w:r w:rsidR="00CE2ADC">
        <w:t>.</w:t>
      </w:r>
      <w:r w:rsidR="00B451F2">
        <w:rPr>
          <w:rStyle w:val="FootnoteReference"/>
        </w:rPr>
        <w:footnoteReference w:id="26"/>
      </w:r>
    </w:p>
    <w:p w14:paraId="15934211" w14:textId="77777777" w:rsidR="00691DFF" w:rsidRDefault="00691DFF" w:rsidP="00691DFF">
      <w:pPr>
        <w:widowControl/>
        <w:tabs>
          <w:tab w:val="num" w:pos="900"/>
          <w:tab w:val="left" w:pos="1260"/>
        </w:tabs>
        <w:autoSpaceDE/>
        <w:autoSpaceDN/>
        <w:spacing w:line="480" w:lineRule="auto"/>
        <w:ind w:left="900" w:firstLine="720"/>
        <w:jc w:val="both"/>
      </w:pPr>
    </w:p>
    <w:p w14:paraId="1A7680ED" w14:textId="77777777" w:rsidR="00691DFF" w:rsidRDefault="00691DFF" w:rsidP="00691DFF">
      <w:pPr>
        <w:widowControl/>
        <w:tabs>
          <w:tab w:val="num" w:pos="900"/>
          <w:tab w:val="left" w:pos="1260"/>
        </w:tabs>
        <w:autoSpaceDE/>
        <w:autoSpaceDN/>
        <w:spacing w:line="480" w:lineRule="auto"/>
        <w:ind w:left="900" w:firstLine="720"/>
        <w:jc w:val="both"/>
      </w:pPr>
    </w:p>
    <w:p w14:paraId="6B3DE753" w14:textId="77777777" w:rsidR="00691DFF" w:rsidRPr="001B2DB6" w:rsidRDefault="00691DFF" w:rsidP="00691DFF">
      <w:pPr>
        <w:widowControl/>
        <w:tabs>
          <w:tab w:val="num" w:pos="900"/>
          <w:tab w:val="left" w:pos="1260"/>
        </w:tabs>
        <w:autoSpaceDE/>
        <w:autoSpaceDN/>
        <w:spacing w:line="480" w:lineRule="auto"/>
        <w:ind w:left="900" w:firstLine="720"/>
        <w:jc w:val="both"/>
      </w:pPr>
    </w:p>
    <w:p w14:paraId="1FD8462C" w14:textId="39E584E6" w:rsidR="00CE2ADC" w:rsidRPr="00CE2ADC" w:rsidRDefault="00F33827" w:rsidP="00CE2ADC">
      <w:pPr>
        <w:widowControl/>
        <w:numPr>
          <w:ilvl w:val="0"/>
          <w:numId w:val="35"/>
        </w:numPr>
        <w:tabs>
          <w:tab w:val="clear" w:pos="720"/>
          <w:tab w:val="num" w:pos="900"/>
          <w:tab w:val="left" w:pos="1260"/>
        </w:tabs>
        <w:autoSpaceDE/>
        <w:autoSpaceDN/>
        <w:spacing w:line="480" w:lineRule="auto"/>
        <w:ind w:left="1800" w:hanging="1080"/>
        <w:jc w:val="both"/>
      </w:pPr>
      <w:r>
        <w:lastRenderedPageBreak/>
        <w:t xml:space="preserve"> </w:t>
      </w:r>
      <w:proofErr w:type="spellStart"/>
      <w:r w:rsidR="004915D0" w:rsidRPr="001B2DB6">
        <w:t>Gangguan</w:t>
      </w:r>
      <w:proofErr w:type="spellEnd"/>
      <w:r w:rsidR="004915D0" w:rsidRPr="001B2DB6">
        <w:t xml:space="preserve"> Kesehatan Mental</w:t>
      </w:r>
    </w:p>
    <w:p w14:paraId="3473AE96" w14:textId="7B852BAE" w:rsidR="00FD1439" w:rsidRPr="001B2DB6" w:rsidRDefault="004915D0" w:rsidP="007B0D5B">
      <w:pPr>
        <w:widowControl/>
        <w:tabs>
          <w:tab w:val="num" w:pos="900"/>
          <w:tab w:val="left" w:pos="1260"/>
          <w:tab w:val="left" w:pos="1890"/>
        </w:tabs>
        <w:autoSpaceDE/>
        <w:autoSpaceDN/>
        <w:spacing w:line="480" w:lineRule="auto"/>
        <w:ind w:left="900" w:firstLine="720"/>
        <w:jc w:val="both"/>
      </w:pPr>
      <w:proofErr w:type="spellStart"/>
      <w:r w:rsidRPr="001B2DB6">
        <w:t>Keresahan</w:t>
      </w:r>
      <w:proofErr w:type="spellEnd"/>
      <w:r w:rsidRPr="001B2DB6">
        <w:t xml:space="preserve"> yang </w:t>
      </w:r>
      <w:proofErr w:type="spellStart"/>
      <w:r w:rsidRPr="001B2DB6">
        <w:t>ditimbulkan</w:t>
      </w:r>
      <w:proofErr w:type="spellEnd"/>
      <w:r w:rsidRPr="001B2DB6">
        <w:t xml:space="preserve"> oleh </w:t>
      </w:r>
      <w:proofErr w:type="spellStart"/>
      <w:r w:rsidRPr="001B2DB6">
        <w:t>pelanggaran</w:t>
      </w:r>
      <w:proofErr w:type="spellEnd"/>
      <w:r w:rsidRPr="001B2DB6">
        <w:t xml:space="preserve"> </w:t>
      </w:r>
      <w:proofErr w:type="spellStart"/>
      <w:r w:rsidRPr="001B2DB6">
        <w:t>ketertiban</w:t>
      </w:r>
      <w:proofErr w:type="spellEnd"/>
      <w:r w:rsidRPr="001B2DB6">
        <w:t xml:space="preserve"> </w:t>
      </w:r>
      <w:proofErr w:type="spellStart"/>
      <w:r w:rsidRPr="001B2DB6">
        <w:t>umum</w:t>
      </w:r>
      <w:proofErr w:type="spellEnd"/>
      <w:r w:rsidRPr="001B2DB6">
        <w:t xml:space="preserve"> </w:t>
      </w:r>
      <w:proofErr w:type="spellStart"/>
      <w:r w:rsidRPr="001B2DB6">
        <w:t>dapat</w:t>
      </w:r>
      <w:proofErr w:type="spellEnd"/>
      <w:r w:rsidRPr="001B2DB6">
        <w:t xml:space="preserve"> </w:t>
      </w:r>
      <w:proofErr w:type="spellStart"/>
      <w:r w:rsidRPr="001B2DB6">
        <w:t>berdampak</w:t>
      </w:r>
      <w:proofErr w:type="spellEnd"/>
      <w:r w:rsidRPr="001B2DB6">
        <w:t xml:space="preserve"> pada </w:t>
      </w:r>
      <w:proofErr w:type="spellStart"/>
      <w:r w:rsidRPr="001B2DB6">
        <w:t>kesehatan</w:t>
      </w:r>
      <w:proofErr w:type="spellEnd"/>
      <w:r w:rsidRPr="001B2DB6">
        <w:t xml:space="preserve"> mental </w:t>
      </w:r>
      <w:proofErr w:type="spellStart"/>
      <w:r w:rsidRPr="001B2DB6">
        <w:t>masyarakat</w:t>
      </w:r>
      <w:proofErr w:type="spellEnd"/>
      <w:r w:rsidRPr="001B2DB6">
        <w:t xml:space="preserve">, </w:t>
      </w:r>
      <w:proofErr w:type="spellStart"/>
      <w:r w:rsidRPr="001B2DB6">
        <w:t>seperti</w:t>
      </w:r>
      <w:proofErr w:type="spellEnd"/>
      <w:r w:rsidRPr="001B2DB6">
        <w:t xml:space="preserve"> </w:t>
      </w:r>
      <w:proofErr w:type="spellStart"/>
      <w:r w:rsidRPr="001B2DB6">
        <w:t>meningkatnya</w:t>
      </w:r>
      <w:proofErr w:type="spellEnd"/>
      <w:r w:rsidRPr="001B2DB6">
        <w:t xml:space="preserve"> </w:t>
      </w:r>
      <w:proofErr w:type="spellStart"/>
      <w:r w:rsidRPr="001B2DB6">
        <w:t>stres</w:t>
      </w:r>
      <w:proofErr w:type="spellEnd"/>
      <w:r w:rsidRPr="001B2DB6">
        <w:t xml:space="preserve"> dan </w:t>
      </w:r>
      <w:proofErr w:type="spellStart"/>
      <w:r w:rsidRPr="001B2DB6">
        <w:t>kecemasan</w:t>
      </w:r>
      <w:proofErr w:type="spellEnd"/>
      <w:r w:rsidR="00682689" w:rsidRPr="00682689">
        <w:t>.</w:t>
      </w:r>
      <w:r w:rsidR="00682689">
        <w:rPr>
          <w:rStyle w:val="FootnoteReference"/>
        </w:rPr>
        <w:footnoteReference w:id="27"/>
      </w:r>
    </w:p>
    <w:p w14:paraId="33325DB7" w14:textId="723F9AF0" w:rsidR="00682689" w:rsidRPr="00682689" w:rsidRDefault="00F33827" w:rsidP="007B0D5B">
      <w:pPr>
        <w:widowControl/>
        <w:numPr>
          <w:ilvl w:val="0"/>
          <w:numId w:val="35"/>
        </w:numPr>
        <w:tabs>
          <w:tab w:val="clear" w:pos="720"/>
          <w:tab w:val="num" w:pos="900"/>
          <w:tab w:val="left" w:pos="1260"/>
        </w:tabs>
        <w:autoSpaceDE/>
        <w:autoSpaceDN/>
        <w:spacing w:line="480" w:lineRule="auto"/>
        <w:ind w:left="1800" w:hanging="1080"/>
        <w:jc w:val="both"/>
      </w:pPr>
      <w:r>
        <w:t xml:space="preserve"> </w:t>
      </w:r>
      <w:proofErr w:type="spellStart"/>
      <w:r w:rsidR="004915D0" w:rsidRPr="001B2DB6">
        <w:t>Sanksi</w:t>
      </w:r>
      <w:proofErr w:type="spellEnd"/>
      <w:r w:rsidR="004915D0" w:rsidRPr="001B2DB6">
        <w:t xml:space="preserve"> Hukum dan </w:t>
      </w:r>
      <w:proofErr w:type="spellStart"/>
      <w:r w:rsidR="004915D0" w:rsidRPr="001B2DB6">
        <w:t>Administratif</w:t>
      </w:r>
      <w:proofErr w:type="spellEnd"/>
    </w:p>
    <w:p w14:paraId="18B03147" w14:textId="29EE264F" w:rsidR="00F33827" w:rsidRDefault="004915D0" w:rsidP="001A01FB">
      <w:pPr>
        <w:widowControl/>
        <w:tabs>
          <w:tab w:val="num" w:pos="900"/>
          <w:tab w:val="left" w:pos="1260"/>
        </w:tabs>
        <w:autoSpaceDE/>
        <w:autoSpaceDN/>
        <w:spacing w:line="480" w:lineRule="auto"/>
        <w:ind w:left="900" w:firstLine="720"/>
        <w:jc w:val="both"/>
      </w:pPr>
      <w:proofErr w:type="spellStart"/>
      <w:r w:rsidRPr="001B2DB6">
        <w:t>Pelanggaran</w:t>
      </w:r>
      <w:proofErr w:type="spellEnd"/>
      <w:r w:rsidRPr="001B2DB6">
        <w:t xml:space="preserve"> </w:t>
      </w:r>
      <w:proofErr w:type="spellStart"/>
      <w:r w:rsidRPr="001B2DB6">
        <w:t>ketertiban</w:t>
      </w:r>
      <w:proofErr w:type="spellEnd"/>
      <w:r w:rsidRPr="001B2DB6">
        <w:t xml:space="preserve"> </w:t>
      </w:r>
      <w:proofErr w:type="spellStart"/>
      <w:r w:rsidRPr="001B2DB6">
        <w:t>umum</w:t>
      </w:r>
      <w:proofErr w:type="spellEnd"/>
      <w:r w:rsidRPr="001B2DB6">
        <w:t xml:space="preserve"> </w:t>
      </w:r>
      <w:proofErr w:type="spellStart"/>
      <w:r w:rsidRPr="001B2DB6">
        <w:t>sering</w:t>
      </w:r>
      <w:proofErr w:type="spellEnd"/>
      <w:r w:rsidRPr="001B2DB6">
        <w:t xml:space="preserve"> kali </w:t>
      </w:r>
      <w:proofErr w:type="spellStart"/>
      <w:r w:rsidRPr="001B2DB6">
        <w:t>berujung</w:t>
      </w:r>
      <w:proofErr w:type="spellEnd"/>
      <w:r w:rsidRPr="001B2DB6">
        <w:t xml:space="preserve"> pada </w:t>
      </w:r>
      <w:proofErr w:type="spellStart"/>
      <w:r w:rsidRPr="001B2DB6">
        <w:t>sanksi</w:t>
      </w:r>
      <w:proofErr w:type="spellEnd"/>
      <w:r w:rsidRPr="001B2DB6">
        <w:t xml:space="preserve"> </w:t>
      </w:r>
      <w:proofErr w:type="spellStart"/>
      <w:r w:rsidRPr="001B2DB6">
        <w:t>hukum</w:t>
      </w:r>
      <w:proofErr w:type="spellEnd"/>
      <w:r w:rsidRPr="001B2DB6">
        <w:t xml:space="preserve"> </w:t>
      </w:r>
      <w:proofErr w:type="spellStart"/>
      <w:r w:rsidRPr="001B2DB6">
        <w:t>bagi</w:t>
      </w:r>
      <w:proofErr w:type="spellEnd"/>
      <w:r w:rsidRPr="001B2DB6">
        <w:t xml:space="preserve"> </w:t>
      </w:r>
      <w:proofErr w:type="spellStart"/>
      <w:r w:rsidRPr="001B2DB6">
        <w:t>pelanggar</w:t>
      </w:r>
      <w:proofErr w:type="spellEnd"/>
      <w:r w:rsidRPr="001B2DB6">
        <w:t xml:space="preserve">, </w:t>
      </w:r>
      <w:proofErr w:type="spellStart"/>
      <w:r w:rsidRPr="001B2DB6">
        <w:t>termasuk</w:t>
      </w:r>
      <w:proofErr w:type="spellEnd"/>
      <w:r w:rsidRPr="001B2DB6">
        <w:t xml:space="preserve"> </w:t>
      </w:r>
      <w:proofErr w:type="spellStart"/>
      <w:r w:rsidRPr="001B2DB6">
        <w:t>denda</w:t>
      </w:r>
      <w:proofErr w:type="spellEnd"/>
      <w:r w:rsidRPr="001B2DB6">
        <w:t xml:space="preserve"> </w:t>
      </w:r>
      <w:proofErr w:type="spellStart"/>
      <w:r w:rsidRPr="001B2DB6">
        <w:t>atau</w:t>
      </w:r>
      <w:proofErr w:type="spellEnd"/>
      <w:r w:rsidRPr="001B2DB6">
        <w:t xml:space="preserve"> </w:t>
      </w:r>
      <w:proofErr w:type="spellStart"/>
      <w:r w:rsidRPr="001B2DB6">
        <w:t>hukuman</w:t>
      </w:r>
      <w:proofErr w:type="spellEnd"/>
      <w:r w:rsidRPr="001B2DB6">
        <w:t xml:space="preserve"> </w:t>
      </w:r>
      <w:proofErr w:type="spellStart"/>
      <w:r w:rsidRPr="001B2DB6">
        <w:t>penjara</w:t>
      </w:r>
      <w:proofErr w:type="spellEnd"/>
      <w:r w:rsidRPr="001B2DB6">
        <w:t xml:space="preserve">. Ini </w:t>
      </w:r>
      <w:proofErr w:type="spellStart"/>
      <w:r w:rsidRPr="001B2DB6">
        <w:t>tidak</w:t>
      </w:r>
      <w:proofErr w:type="spellEnd"/>
      <w:r w:rsidRPr="001B2DB6">
        <w:t xml:space="preserve"> </w:t>
      </w:r>
      <w:proofErr w:type="spellStart"/>
      <w:r w:rsidRPr="001B2DB6">
        <w:t>hanya</w:t>
      </w:r>
      <w:proofErr w:type="spellEnd"/>
      <w:r w:rsidRPr="001B2DB6">
        <w:t xml:space="preserve"> </w:t>
      </w:r>
      <w:proofErr w:type="spellStart"/>
      <w:r w:rsidRPr="001B2DB6">
        <w:t>berdampak</w:t>
      </w:r>
      <w:proofErr w:type="spellEnd"/>
      <w:r w:rsidRPr="001B2DB6">
        <w:t xml:space="preserve"> pada </w:t>
      </w:r>
      <w:proofErr w:type="spellStart"/>
      <w:r w:rsidRPr="001B2DB6">
        <w:t>individu</w:t>
      </w:r>
      <w:proofErr w:type="spellEnd"/>
      <w:r w:rsidRPr="001B2DB6">
        <w:t xml:space="preserve"> yang </w:t>
      </w:r>
      <w:proofErr w:type="spellStart"/>
      <w:r w:rsidRPr="001B2DB6">
        <w:t>melanggar</w:t>
      </w:r>
      <w:proofErr w:type="spellEnd"/>
      <w:r w:rsidRPr="001B2DB6">
        <w:t xml:space="preserve"> </w:t>
      </w:r>
      <w:proofErr w:type="spellStart"/>
      <w:r w:rsidRPr="001B2DB6">
        <w:t>tetapi</w:t>
      </w:r>
      <w:proofErr w:type="spellEnd"/>
      <w:r w:rsidRPr="001B2DB6">
        <w:t xml:space="preserve"> juga pada </w:t>
      </w:r>
      <w:proofErr w:type="spellStart"/>
      <w:r w:rsidRPr="001B2DB6">
        <w:t>reputasi</w:t>
      </w:r>
      <w:proofErr w:type="spellEnd"/>
      <w:r w:rsidRPr="001B2DB6">
        <w:t xml:space="preserve"> </w:t>
      </w:r>
      <w:proofErr w:type="spellStart"/>
      <w:r w:rsidRPr="001B2DB6">
        <w:t>komunitas</w:t>
      </w:r>
      <w:proofErr w:type="spellEnd"/>
      <w:r w:rsidRPr="001B2DB6">
        <w:t xml:space="preserve"> </w:t>
      </w:r>
      <w:proofErr w:type="spellStart"/>
      <w:r w:rsidRPr="001B2DB6">
        <w:t>secara</w:t>
      </w:r>
      <w:proofErr w:type="spellEnd"/>
      <w:r w:rsidRPr="001B2DB6">
        <w:t xml:space="preserve"> </w:t>
      </w:r>
      <w:proofErr w:type="spellStart"/>
      <w:r w:rsidRPr="001B2DB6">
        <w:t>keseluruha</w:t>
      </w:r>
      <w:r w:rsidR="00682689">
        <w:t>n</w:t>
      </w:r>
      <w:proofErr w:type="spellEnd"/>
      <w:r w:rsidR="00682689">
        <w:t>.</w:t>
      </w:r>
    </w:p>
    <w:p w14:paraId="6D8197DD" w14:textId="4AB21CA7" w:rsidR="00811EFB" w:rsidRDefault="004915D0" w:rsidP="007B0D5B">
      <w:pPr>
        <w:pStyle w:val="ListParagraph"/>
        <w:widowControl/>
        <w:numPr>
          <w:ilvl w:val="0"/>
          <w:numId w:val="35"/>
        </w:numPr>
        <w:tabs>
          <w:tab w:val="clear" w:pos="720"/>
          <w:tab w:val="left" w:pos="810"/>
          <w:tab w:val="num" w:pos="900"/>
          <w:tab w:val="left" w:pos="1260"/>
          <w:tab w:val="num" w:pos="1710"/>
        </w:tabs>
        <w:autoSpaceDE/>
        <w:autoSpaceDN/>
        <w:spacing w:line="480" w:lineRule="auto"/>
        <w:ind w:left="1800" w:hanging="1080"/>
        <w:jc w:val="both"/>
      </w:pPr>
      <w:proofErr w:type="spellStart"/>
      <w:r w:rsidRPr="001B2DB6">
        <w:t>Konflik</w:t>
      </w:r>
      <w:proofErr w:type="spellEnd"/>
      <w:r w:rsidRPr="001B2DB6">
        <w:t xml:space="preserve"> </w:t>
      </w:r>
      <w:proofErr w:type="spellStart"/>
      <w:r w:rsidRPr="001B2DB6">
        <w:t>Sosial</w:t>
      </w:r>
      <w:proofErr w:type="spellEnd"/>
    </w:p>
    <w:p w14:paraId="30407EB0" w14:textId="40E05476" w:rsidR="001A01FB" w:rsidRPr="001B2DB6" w:rsidRDefault="004915D0" w:rsidP="00691DFF">
      <w:pPr>
        <w:widowControl/>
        <w:tabs>
          <w:tab w:val="left" w:pos="990"/>
          <w:tab w:val="left" w:pos="1260"/>
          <w:tab w:val="num" w:pos="1710"/>
        </w:tabs>
        <w:autoSpaceDE/>
        <w:autoSpaceDN/>
        <w:spacing w:line="480" w:lineRule="auto"/>
        <w:ind w:left="900" w:firstLine="720"/>
        <w:jc w:val="both"/>
      </w:pPr>
      <w:proofErr w:type="spellStart"/>
      <w:r w:rsidRPr="001B2DB6">
        <w:t>Pelanggaran</w:t>
      </w:r>
      <w:proofErr w:type="spellEnd"/>
      <w:r w:rsidRPr="001B2DB6">
        <w:t xml:space="preserve"> yang </w:t>
      </w:r>
      <w:proofErr w:type="spellStart"/>
      <w:r w:rsidRPr="001B2DB6">
        <w:t>terjadi</w:t>
      </w:r>
      <w:proofErr w:type="spellEnd"/>
      <w:r w:rsidRPr="001B2DB6">
        <w:t xml:space="preserve"> di </w:t>
      </w:r>
      <w:proofErr w:type="spellStart"/>
      <w:r w:rsidRPr="001B2DB6">
        <w:t>lingkungan</w:t>
      </w:r>
      <w:proofErr w:type="spellEnd"/>
      <w:r w:rsidRPr="001B2DB6">
        <w:t xml:space="preserve"> </w:t>
      </w:r>
      <w:proofErr w:type="spellStart"/>
      <w:r w:rsidRPr="001B2DB6">
        <w:t>masyarakat</w:t>
      </w:r>
      <w:proofErr w:type="spellEnd"/>
      <w:r w:rsidRPr="001B2DB6">
        <w:t xml:space="preserve"> </w:t>
      </w:r>
      <w:proofErr w:type="spellStart"/>
      <w:r w:rsidRPr="001B2DB6">
        <w:t>dapat</w:t>
      </w:r>
      <w:proofErr w:type="spellEnd"/>
      <w:r w:rsidRPr="001B2DB6">
        <w:t xml:space="preserve"> </w:t>
      </w:r>
      <w:proofErr w:type="spellStart"/>
      <w:r w:rsidRPr="001B2DB6">
        <w:t>memicu</w:t>
      </w:r>
      <w:proofErr w:type="spellEnd"/>
      <w:r w:rsidRPr="001B2DB6">
        <w:t xml:space="preserve"> </w:t>
      </w:r>
      <w:proofErr w:type="spellStart"/>
      <w:r w:rsidRPr="001B2DB6">
        <w:t>konflik</w:t>
      </w:r>
      <w:proofErr w:type="spellEnd"/>
      <w:r w:rsidRPr="001B2DB6">
        <w:t xml:space="preserve"> </w:t>
      </w:r>
      <w:proofErr w:type="spellStart"/>
      <w:r w:rsidRPr="001B2DB6">
        <w:t>antarwarga</w:t>
      </w:r>
      <w:proofErr w:type="spellEnd"/>
      <w:r w:rsidRPr="001B2DB6">
        <w:t xml:space="preserve">, </w:t>
      </w:r>
      <w:proofErr w:type="spellStart"/>
      <w:r w:rsidRPr="001B2DB6">
        <w:t>terutama</w:t>
      </w:r>
      <w:proofErr w:type="spellEnd"/>
      <w:r w:rsidRPr="001B2DB6">
        <w:t xml:space="preserve"> </w:t>
      </w:r>
      <w:proofErr w:type="spellStart"/>
      <w:r w:rsidRPr="001B2DB6">
        <w:t>jika</w:t>
      </w:r>
      <w:proofErr w:type="spellEnd"/>
      <w:r w:rsidRPr="001B2DB6">
        <w:t xml:space="preserve"> </w:t>
      </w:r>
      <w:proofErr w:type="spellStart"/>
      <w:r w:rsidRPr="001B2DB6">
        <w:t>menyangkut</w:t>
      </w:r>
      <w:proofErr w:type="spellEnd"/>
      <w:r w:rsidRPr="001B2DB6">
        <w:t xml:space="preserve"> norma-norma </w:t>
      </w:r>
      <w:proofErr w:type="spellStart"/>
      <w:r w:rsidRPr="001B2DB6">
        <w:t>sosial</w:t>
      </w:r>
      <w:proofErr w:type="spellEnd"/>
      <w:r w:rsidRPr="001B2DB6">
        <w:t xml:space="preserve"> </w:t>
      </w:r>
      <w:proofErr w:type="spellStart"/>
      <w:r w:rsidRPr="001B2DB6">
        <w:t>atau</w:t>
      </w:r>
      <w:proofErr w:type="spellEnd"/>
      <w:r w:rsidRPr="001B2DB6">
        <w:t xml:space="preserve"> </w:t>
      </w:r>
      <w:proofErr w:type="spellStart"/>
      <w:r w:rsidRPr="001B2DB6">
        <w:t>budaya</w:t>
      </w:r>
      <w:proofErr w:type="spellEnd"/>
      <w:r w:rsidRPr="001B2DB6">
        <w:t xml:space="preserve"> yang </w:t>
      </w:r>
      <w:proofErr w:type="spellStart"/>
      <w:r w:rsidRPr="001B2DB6">
        <w:t>dihargai</w:t>
      </w:r>
      <w:proofErr w:type="spellEnd"/>
      <w:r w:rsidRPr="001B2DB6">
        <w:t xml:space="preserve"> oleh </w:t>
      </w:r>
      <w:proofErr w:type="spellStart"/>
      <w:r w:rsidRPr="001B2DB6">
        <w:t>kelompok</w:t>
      </w:r>
      <w:proofErr w:type="spellEnd"/>
      <w:r w:rsidRPr="001B2DB6">
        <w:t xml:space="preserve"> </w:t>
      </w:r>
      <w:proofErr w:type="spellStart"/>
      <w:r w:rsidRPr="001B2DB6">
        <w:t>tertentu</w:t>
      </w:r>
      <w:proofErr w:type="spellEnd"/>
      <w:r w:rsidR="005B1076">
        <w:t xml:space="preserve">. </w:t>
      </w:r>
    </w:p>
    <w:p w14:paraId="50F0610C" w14:textId="40D52E20" w:rsidR="00682689" w:rsidRPr="00682689" w:rsidRDefault="00F33827" w:rsidP="00F33827">
      <w:pPr>
        <w:pStyle w:val="ListParagraph"/>
        <w:widowControl/>
        <w:numPr>
          <w:ilvl w:val="0"/>
          <w:numId w:val="35"/>
        </w:numPr>
        <w:tabs>
          <w:tab w:val="clear" w:pos="720"/>
          <w:tab w:val="left" w:pos="810"/>
          <w:tab w:val="num" w:pos="900"/>
          <w:tab w:val="left" w:pos="1260"/>
          <w:tab w:val="num" w:pos="1710"/>
        </w:tabs>
        <w:autoSpaceDE/>
        <w:autoSpaceDN/>
        <w:spacing w:line="480" w:lineRule="auto"/>
        <w:ind w:left="1800" w:hanging="1080"/>
        <w:jc w:val="both"/>
      </w:pPr>
      <w:r>
        <w:t xml:space="preserve"> </w:t>
      </w:r>
      <w:proofErr w:type="spellStart"/>
      <w:r w:rsidR="004915D0" w:rsidRPr="001B2DB6">
        <w:t>Penurunan</w:t>
      </w:r>
      <w:proofErr w:type="spellEnd"/>
      <w:r w:rsidR="004915D0" w:rsidRPr="001B2DB6">
        <w:t xml:space="preserve"> </w:t>
      </w:r>
      <w:proofErr w:type="spellStart"/>
      <w:r w:rsidR="004915D0" w:rsidRPr="001B2DB6">
        <w:t>Kualitas</w:t>
      </w:r>
      <w:proofErr w:type="spellEnd"/>
      <w:r w:rsidR="004915D0" w:rsidRPr="001B2DB6">
        <w:t xml:space="preserve"> Hidup</w:t>
      </w:r>
    </w:p>
    <w:p w14:paraId="5597DEF2" w14:textId="4A5F9BFF" w:rsidR="004915D0" w:rsidRPr="001B2DB6" w:rsidRDefault="004915D0" w:rsidP="00F33827">
      <w:pPr>
        <w:widowControl/>
        <w:tabs>
          <w:tab w:val="left" w:pos="810"/>
          <w:tab w:val="left" w:pos="1260"/>
          <w:tab w:val="num" w:pos="1710"/>
        </w:tabs>
        <w:autoSpaceDE/>
        <w:autoSpaceDN/>
        <w:spacing w:line="480" w:lineRule="auto"/>
        <w:ind w:left="990" w:firstLine="720"/>
        <w:jc w:val="both"/>
      </w:pPr>
      <w:proofErr w:type="spellStart"/>
      <w:r w:rsidRPr="001B2DB6">
        <w:t>Secara</w:t>
      </w:r>
      <w:proofErr w:type="spellEnd"/>
      <w:r w:rsidRPr="001B2DB6">
        <w:t xml:space="preserve"> </w:t>
      </w:r>
      <w:proofErr w:type="spellStart"/>
      <w:r w:rsidRPr="001B2DB6">
        <w:t>keseluruhan</w:t>
      </w:r>
      <w:proofErr w:type="spellEnd"/>
      <w:r w:rsidRPr="001B2DB6">
        <w:t xml:space="preserve">, </w:t>
      </w:r>
      <w:proofErr w:type="spellStart"/>
      <w:r w:rsidRPr="001B2DB6">
        <w:t>pelanggaran</w:t>
      </w:r>
      <w:proofErr w:type="spellEnd"/>
      <w:r w:rsidRPr="001B2DB6">
        <w:t xml:space="preserve"> </w:t>
      </w:r>
      <w:proofErr w:type="spellStart"/>
      <w:r w:rsidRPr="001B2DB6">
        <w:t>ketertiban</w:t>
      </w:r>
      <w:proofErr w:type="spellEnd"/>
      <w:r w:rsidRPr="001B2DB6">
        <w:t xml:space="preserve"> </w:t>
      </w:r>
      <w:proofErr w:type="spellStart"/>
      <w:r w:rsidRPr="001B2DB6">
        <w:t>umum</w:t>
      </w:r>
      <w:proofErr w:type="spellEnd"/>
      <w:r w:rsidRPr="001B2DB6">
        <w:t xml:space="preserve"> </w:t>
      </w:r>
      <w:proofErr w:type="spellStart"/>
      <w:r w:rsidRPr="001B2DB6">
        <w:t>dapat</w:t>
      </w:r>
      <w:proofErr w:type="spellEnd"/>
      <w:r w:rsidRPr="001B2DB6">
        <w:t xml:space="preserve"> </w:t>
      </w:r>
      <w:proofErr w:type="spellStart"/>
      <w:r w:rsidRPr="001B2DB6">
        <w:t>menurunkan</w:t>
      </w:r>
      <w:proofErr w:type="spellEnd"/>
      <w:r w:rsidRPr="001B2DB6">
        <w:t xml:space="preserve"> </w:t>
      </w:r>
      <w:proofErr w:type="spellStart"/>
      <w:r w:rsidRPr="001B2DB6">
        <w:t>kualitas</w:t>
      </w:r>
      <w:proofErr w:type="spellEnd"/>
      <w:r w:rsidRPr="001B2DB6">
        <w:t xml:space="preserve"> </w:t>
      </w:r>
      <w:proofErr w:type="spellStart"/>
      <w:r w:rsidRPr="001B2DB6">
        <w:t>hidup</w:t>
      </w:r>
      <w:proofErr w:type="spellEnd"/>
      <w:r w:rsidRPr="001B2DB6">
        <w:t xml:space="preserve"> </w:t>
      </w:r>
      <w:proofErr w:type="spellStart"/>
      <w:r w:rsidRPr="001B2DB6">
        <w:t>masyarakat</w:t>
      </w:r>
      <w:proofErr w:type="spellEnd"/>
      <w:r w:rsidRPr="001B2DB6">
        <w:t xml:space="preserve">, </w:t>
      </w:r>
      <w:proofErr w:type="spellStart"/>
      <w:r w:rsidRPr="001B2DB6">
        <w:t>membuat</w:t>
      </w:r>
      <w:proofErr w:type="spellEnd"/>
      <w:r w:rsidRPr="001B2DB6">
        <w:t xml:space="preserve"> </w:t>
      </w:r>
      <w:proofErr w:type="spellStart"/>
      <w:r w:rsidRPr="001B2DB6">
        <w:t>lingkungan</w:t>
      </w:r>
      <w:proofErr w:type="spellEnd"/>
      <w:r w:rsidRPr="001B2DB6">
        <w:t xml:space="preserve"> </w:t>
      </w:r>
      <w:proofErr w:type="spellStart"/>
      <w:r w:rsidRPr="001B2DB6">
        <w:t>menjadi</w:t>
      </w:r>
      <w:proofErr w:type="spellEnd"/>
      <w:r w:rsidRPr="001B2DB6">
        <w:t xml:space="preserve"> </w:t>
      </w:r>
      <w:proofErr w:type="spellStart"/>
      <w:r w:rsidRPr="001B2DB6">
        <w:t>kurang</w:t>
      </w:r>
      <w:proofErr w:type="spellEnd"/>
      <w:r w:rsidRPr="001B2DB6">
        <w:t xml:space="preserve"> </w:t>
      </w:r>
      <w:proofErr w:type="spellStart"/>
      <w:r w:rsidRPr="001B2DB6">
        <w:t>aman</w:t>
      </w:r>
      <w:proofErr w:type="spellEnd"/>
      <w:r w:rsidRPr="001B2DB6">
        <w:t xml:space="preserve"> dan </w:t>
      </w:r>
      <w:proofErr w:type="spellStart"/>
      <w:r w:rsidRPr="001B2DB6">
        <w:t>nyaman</w:t>
      </w:r>
      <w:proofErr w:type="spellEnd"/>
      <w:r w:rsidRPr="001B2DB6">
        <w:t xml:space="preserve"> </w:t>
      </w:r>
      <w:proofErr w:type="spellStart"/>
      <w:r w:rsidRPr="001B2DB6">
        <w:t>untuk</w:t>
      </w:r>
      <w:proofErr w:type="spellEnd"/>
      <w:r w:rsidRPr="001B2DB6">
        <w:t xml:space="preserve"> </w:t>
      </w:r>
      <w:proofErr w:type="spellStart"/>
      <w:r w:rsidRPr="001B2DB6">
        <w:t>ditinggali</w:t>
      </w:r>
      <w:proofErr w:type="spellEnd"/>
      <w:r w:rsidRPr="001B2DB6">
        <w:t>.</w:t>
      </w:r>
    </w:p>
    <w:p w14:paraId="700330E4" w14:textId="1E211EFC" w:rsidR="004915D0" w:rsidRDefault="004915D0" w:rsidP="00F33827">
      <w:pPr>
        <w:spacing w:line="480" w:lineRule="auto"/>
        <w:ind w:left="990" w:firstLine="810"/>
        <w:jc w:val="both"/>
      </w:pPr>
      <w:proofErr w:type="spellStart"/>
      <w:r w:rsidRPr="001B2DB6">
        <w:t>Dampak-dampak</w:t>
      </w:r>
      <w:proofErr w:type="spellEnd"/>
      <w:r w:rsidRPr="001B2DB6">
        <w:t xml:space="preserve"> </w:t>
      </w:r>
      <w:proofErr w:type="spellStart"/>
      <w:r w:rsidRPr="001B2DB6">
        <w:t>ini</w:t>
      </w:r>
      <w:proofErr w:type="spellEnd"/>
      <w:r w:rsidRPr="001B2DB6">
        <w:t xml:space="preserve"> </w:t>
      </w:r>
      <w:proofErr w:type="spellStart"/>
      <w:r w:rsidRPr="001B2DB6">
        <w:t>menunjukkan</w:t>
      </w:r>
      <w:proofErr w:type="spellEnd"/>
      <w:r w:rsidRPr="001B2DB6">
        <w:t xml:space="preserve"> </w:t>
      </w:r>
      <w:proofErr w:type="spellStart"/>
      <w:r w:rsidRPr="001B2DB6">
        <w:t>pentingnya</w:t>
      </w:r>
      <w:proofErr w:type="spellEnd"/>
      <w:r w:rsidRPr="001B2DB6">
        <w:t xml:space="preserve"> </w:t>
      </w:r>
      <w:proofErr w:type="spellStart"/>
      <w:r w:rsidRPr="001B2DB6">
        <w:t>penegakan</w:t>
      </w:r>
      <w:proofErr w:type="spellEnd"/>
      <w:r w:rsidRPr="001B2DB6">
        <w:t xml:space="preserve"> </w:t>
      </w:r>
      <w:proofErr w:type="spellStart"/>
      <w:r w:rsidRPr="001B2DB6">
        <w:t>hukum</w:t>
      </w:r>
      <w:proofErr w:type="spellEnd"/>
      <w:r w:rsidRPr="001B2DB6">
        <w:t xml:space="preserve"> yang </w:t>
      </w:r>
      <w:proofErr w:type="spellStart"/>
      <w:r w:rsidRPr="001B2DB6">
        <w:t>efektif</w:t>
      </w:r>
      <w:proofErr w:type="spellEnd"/>
      <w:r w:rsidRPr="001B2DB6">
        <w:t xml:space="preserve"> </w:t>
      </w:r>
      <w:proofErr w:type="spellStart"/>
      <w:r w:rsidRPr="001B2DB6">
        <w:t>untuk</w:t>
      </w:r>
      <w:proofErr w:type="spellEnd"/>
      <w:r w:rsidRPr="001B2DB6">
        <w:t xml:space="preserve"> </w:t>
      </w:r>
      <w:proofErr w:type="spellStart"/>
      <w:r w:rsidRPr="001B2DB6">
        <w:t>menjaga</w:t>
      </w:r>
      <w:proofErr w:type="spellEnd"/>
      <w:r w:rsidRPr="001B2DB6">
        <w:t xml:space="preserve"> </w:t>
      </w:r>
      <w:proofErr w:type="spellStart"/>
      <w:r w:rsidRPr="001B2DB6">
        <w:t>ketertiban</w:t>
      </w:r>
      <w:proofErr w:type="spellEnd"/>
      <w:r w:rsidRPr="001B2DB6">
        <w:t xml:space="preserve"> dan </w:t>
      </w:r>
      <w:proofErr w:type="spellStart"/>
      <w:r w:rsidRPr="001B2DB6">
        <w:t>ketentraman</w:t>
      </w:r>
      <w:proofErr w:type="spellEnd"/>
      <w:r w:rsidRPr="001B2DB6">
        <w:t xml:space="preserve"> </w:t>
      </w:r>
      <w:proofErr w:type="spellStart"/>
      <w:r w:rsidRPr="001B2DB6">
        <w:t>masyarakat</w:t>
      </w:r>
      <w:proofErr w:type="spellEnd"/>
      <w:r w:rsidRPr="001B2DB6">
        <w:t xml:space="preserve"> demi </w:t>
      </w:r>
      <w:proofErr w:type="spellStart"/>
      <w:r w:rsidRPr="001B2DB6">
        <w:t>kesejahteraan</w:t>
      </w:r>
      <w:proofErr w:type="spellEnd"/>
      <w:r w:rsidRPr="001B2DB6">
        <w:t xml:space="preserve"> </w:t>
      </w:r>
      <w:proofErr w:type="spellStart"/>
      <w:r w:rsidRPr="001B2DB6">
        <w:t>bersama</w:t>
      </w:r>
      <w:proofErr w:type="spellEnd"/>
      <w:r w:rsidRPr="001B2DB6">
        <w:t>.</w:t>
      </w:r>
    </w:p>
    <w:p w14:paraId="1EA52AFD" w14:textId="77777777" w:rsidR="00691DFF" w:rsidRDefault="00691DFF" w:rsidP="00F33827">
      <w:pPr>
        <w:spacing w:line="480" w:lineRule="auto"/>
        <w:ind w:left="990" w:firstLine="810"/>
        <w:jc w:val="both"/>
      </w:pPr>
    </w:p>
    <w:p w14:paraId="65884A92" w14:textId="409D6CAC" w:rsidR="00E21581" w:rsidRDefault="00C9792C" w:rsidP="00F266E7">
      <w:pPr>
        <w:pStyle w:val="Heading3"/>
      </w:pPr>
      <w:bookmarkStart w:id="214" w:name="_Toc193068707"/>
      <w:proofErr w:type="spellStart"/>
      <w:r>
        <w:lastRenderedPageBreak/>
        <w:t>Konsep</w:t>
      </w:r>
      <w:proofErr w:type="spellEnd"/>
      <w:r>
        <w:t xml:space="preserve"> </w:t>
      </w:r>
      <w:proofErr w:type="spellStart"/>
      <w:r>
        <w:t>Ketertiban</w:t>
      </w:r>
      <w:proofErr w:type="spellEnd"/>
      <w:r>
        <w:t xml:space="preserve"> </w:t>
      </w:r>
      <w:proofErr w:type="spellStart"/>
      <w:r w:rsidR="00004EE2">
        <w:t>umum</w:t>
      </w:r>
      <w:proofErr w:type="spellEnd"/>
      <w:r w:rsidR="00004EE2">
        <w:t xml:space="preserve"> </w:t>
      </w:r>
      <w:r>
        <w:t xml:space="preserve">dan </w:t>
      </w:r>
      <w:proofErr w:type="spellStart"/>
      <w:r>
        <w:t>Ketentraman</w:t>
      </w:r>
      <w:proofErr w:type="spellEnd"/>
      <w:r>
        <w:t xml:space="preserve"> Masyarakat</w:t>
      </w:r>
      <w:bookmarkEnd w:id="214"/>
      <w:r>
        <w:t xml:space="preserve"> </w:t>
      </w:r>
    </w:p>
    <w:p w14:paraId="38084841" w14:textId="77777777" w:rsidR="00691DFF" w:rsidRPr="00691DFF" w:rsidRDefault="00691DFF" w:rsidP="00691DFF"/>
    <w:p w14:paraId="04953773" w14:textId="77777777" w:rsidR="00DB4C6E" w:rsidRDefault="00C9792C" w:rsidP="00F33827">
      <w:pPr>
        <w:pStyle w:val="ListParagraph"/>
        <w:spacing w:line="480" w:lineRule="auto"/>
        <w:ind w:firstLine="720"/>
        <w:jc w:val="both"/>
        <w:rPr>
          <w:lang w:eastAsia="id-ID"/>
        </w:rPr>
      </w:pPr>
      <w:r w:rsidRPr="00C9792C">
        <w:rPr>
          <w:lang w:val="id-ID" w:eastAsia="id-ID"/>
        </w:rPr>
        <w:t xml:space="preserve">Pada dasarnya, kepentingan umum adalah tuntutan kelompok yang diharapkan untuk dipenuhi dan memiliki kekuasaan yang dijamin dan dilindungi oleh hukum untuk melakukannya. Ini juga mencakup kepentingan orang banyak, yang mendapatkan aksesnya tidak memerlukan beban tertentu. Ketertiban umum disebut dengan beberapa istilah, seperti orde publik (dalam bahasa Prancis) dan politik publik (dalam bahasa Anglo </w:t>
      </w:r>
      <w:proofErr w:type="spellStart"/>
      <w:r w:rsidRPr="00C9792C">
        <w:rPr>
          <w:lang w:val="id-ID" w:eastAsia="id-ID"/>
        </w:rPr>
        <w:t>Saxon</w:t>
      </w:r>
      <w:proofErr w:type="spellEnd"/>
      <w:r w:rsidRPr="00C9792C">
        <w:rPr>
          <w:lang w:val="id-ID" w:eastAsia="id-ID"/>
        </w:rPr>
        <w:t xml:space="preserve">). Definisi dan makna ketertiban umum tidak sama di seluruh negara. Ada kalanya, "Ketertiban, Kesejahteraan, dan Keamanan" atau "Keadilan" digunakan untuk menggambarkan ketertiban umum. </w:t>
      </w:r>
    </w:p>
    <w:p w14:paraId="69F5410D" w14:textId="10CAA395" w:rsidR="00283FAA" w:rsidRPr="00F33827" w:rsidRDefault="00004EE2" w:rsidP="00F33827">
      <w:pPr>
        <w:pStyle w:val="ListParagraph"/>
        <w:spacing w:line="480" w:lineRule="auto"/>
        <w:ind w:firstLine="630"/>
        <w:jc w:val="both"/>
        <w:rPr>
          <w:lang w:val="id-ID" w:eastAsia="id-ID"/>
        </w:rPr>
      </w:pPr>
      <w:r w:rsidRPr="00004EE2">
        <w:rPr>
          <w:lang w:val="id-ID" w:eastAsia="id-ID"/>
        </w:rPr>
        <w:t>Namun, kata "ketertiban umum" juga dapat digunakan dalam arti bahwa hakim harus mematuhi undang-undang tertentu, sehingga dapat dikatakan bahwa ketertiban umum adalah suatu keadaan atau kondisi di mana pemerintah mengharuskan setiap warganya untuk secara konsisten menjaga dan melakukan ketertiban, kesejahteraan, dan keamanan di tempat-tempat yang telah ditentukan untuk menciptakan suatu keadaan yang lebih nyaman bagi semua orang.</w:t>
      </w:r>
      <w:r w:rsidR="005B1076">
        <w:rPr>
          <w:rStyle w:val="FootnoteReference"/>
          <w:lang w:val="id-ID" w:eastAsia="id-ID"/>
        </w:rPr>
        <w:footnoteReference w:id="28"/>
      </w:r>
    </w:p>
    <w:p w14:paraId="6903F64E" w14:textId="51A61FDB" w:rsidR="006A5BF3" w:rsidRPr="006A5BF3" w:rsidRDefault="00462D98" w:rsidP="00F266E7">
      <w:pPr>
        <w:pStyle w:val="Heading3"/>
        <w:rPr>
          <w:lang w:val="id-ID" w:eastAsia="id-ID"/>
        </w:rPr>
      </w:pPr>
      <w:bookmarkStart w:id="216" w:name="_Toc193068708"/>
      <w:proofErr w:type="spellStart"/>
      <w:r w:rsidRPr="004A2E14">
        <w:lastRenderedPageBreak/>
        <w:t>Standa</w:t>
      </w:r>
      <w:r>
        <w:t>r</w:t>
      </w:r>
      <w:proofErr w:type="spellEnd"/>
      <w:r>
        <w:t xml:space="preserve"> </w:t>
      </w:r>
      <w:proofErr w:type="spellStart"/>
      <w:r>
        <w:t>Operasional</w:t>
      </w:r>
      <w:proofErr w:type="spellEnd"/>
      <w:r>
        <w:t xml:space="preserve"> </w:t>
      </w:r>
      <w:proofErr w:type="spellStart"/>
      <w:r>
        <w:t>Prosedur</w:t>
      </w:r>
      <w:proofErr w:type="spellEnd"/>
      <w:r>
        <w:t xml:space="preserve"> (SOP) </w:t>
      </w:r>
      <w:proofErr w:type="spellStart"/>
      <w:r>
        <w:t>Ketertiban</w:t>
      </w:r>
      <w:proofErr w:type="spellEnd"/>
      <w:r>
        <w:t xml:space="preserve"> Umum dan </w:t>
      </w:r>
      <w:proofErr w:type="spellStart"/>
      <w:r>
        <w:t>Ketentraman</w:t>
      </w:r>
      <w:proofErr w:type="spellEnd"/>
      <w:r>
        <w:t xml:space="preserve"> Masyarakat </w:t>
      </w:r>
      <w:proofErr w:type="spellStart"/>
      <w:r>
        <w:t>Satuan</w:t>
      </w:r>
      <w:proofErr w:type="spellEnd"/>
      <w:r>
        <w:t xml:space="preserve"> Polisi </w:t>
      </w:r>
      <w:proofErr w:type="spellStart"/>
      <w:r>
        <w:t>Pamong</w:t>
      </w:r>
      <w:proofErr w:type="spellEnd"/>
      <w:r>
        <w:t xml:space="preserve"> </w:t>
      </w:r>
      <w:proofErr w:type="spellStart"/>
      <w:r>
        <w:t>Praja</w:t>
      </w:r>
      <w:proofErr w:type="spellEnd"/>
      <w:r w:rsidR="00A47757">
        <w:t>:</w:t>
      </w:r>
      <w:bookmarkEnd w:id="216"/>
      <w:r w:rsidR="00A47757">
        <w:t xml:space="preserve"> </w:t>
      </w:r>
    </w:p>
    <w:p w14:paraId="138CEF3B" w14:textId="77777777" w:rsidR="0080218B" w:rsidRDefault="00893079" w:rsidP="0080218B">
      <w:pPr>
        <w:pStyle w:val="ListParagraph"/>
        <w:keepNext/>
        <w:ind w:left="1080"/>
        <w:jc w:val="center"/>
      </w:pPr>
      <w:r>
        <w:rPr>
          <w:noProof/>
        </w:rPr>
        <w:drawing>
          <wp:inline distT="0" distB="0" distL="0" distR="0" wp14:anchorId="647715B5" wp14:editId="051BD50B">
            <wp:extent cx="4333039" cy="2406325"/>
            <wp:effectExtent l="0" t="0" r="0" b="0"/>
            <wp:docPr id="39580929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93689" cy="2440006"/>
                    </a:xfrm>
                    <a:prstGeom prst="rect">
                      <a:avLst/>
                    </a:prstGeom>
                    <a:noFill/>
                  </pic:spPr>
                </pic:pic>
              </a:graphicData>
            </a:graphic>
          </wp:inline>
        </w:drawing>
      </w:r>
    </w:p>
    <w:p w14:paraId="077465C2" w14:textId="10655B0E" w:rsidR="00F33827" w:rsidRPr="0080218B" w:rsidRDefault="0080218B" w:rsidP="0080218B">
      <w:pPr>
        <w:pStyle w:val="Caption"/>
        <w:tabs>
          <w:tab w:val="left" w:pos="1440"/>
        </w:tabs>
        <w:ind w:left="1530" w:hanging="270"/>
        <w:jc w:val="center"/>
        <w:rPr>
          <w:i w:val="0"/>
          <w:iCs w:val="0"/>
          <w:color w:val="auto"/>
          <w:sz w:val="24"/>
          <w:szCs w:val="24"/>
          <w:lang w:val="id-ID" w:eastAsia="id-ID"/>
        </w:rPr>
      </w:pPr>
      <w:bookmarkStart w:id="217" w:name="_Toc193072939"/>
      <w:r w:rsidRPr="0080218B">
        <w:rPr>
          <w:i w:val="0"/>
          <w:iCs w:val="0"/>
          <w:color w:val="auto"/>
          <w:sz w:val="24"/>
          <w:szCs w:val="24"/>
        </w:rPr>
        <w:t xml:space="preserve">Gambar 2. </w:t>
      </w:r>
      <w:r w:rsidRPr="0080218B">
        <w:rPr>
          <w:i w:val="0"/>
          <w:iCs w:val="0"/>
          <w:color w:val="auto"/>
          <w:sz w:val="24"/>
          <w:szCs w:val="24"/>
        </w:rPr>
        <w:fldChar w:fldCharType="begin"/>
      </w:r>
      <w:r w:rsidRPr="0080218B">
        <w:rPr>
          <w:i w:val="0"/>
          <w:iCs w:val="0"/>
          <w:color w:val="auto"/>
          <w:sz w:val="24"/>
          <w:szCs w:val="24"/>
        </w:rPr>
        <w:instrText xml:space="preserve"> SEQ Gambar_2. \* ARABIC </w:instrText>
      </w:r>
      <w:r w:rsidRPr="0080218B">
        <w:rPr>
          <w:i w:val="0"/>
          <w:iCs w:val="0"/>
          <w:color w:val="auto"/>
          <w:sz w:val="24"/>
          <w:szCs w:val="24"/>
        </w:rPr>
        <w:fldChar w:fldCharType="separate"/>
      </w:r>
      <w:r w:rsidRPr="0080218B">
        <w:rPr>
          <w:i w:val="0"/>
          <w:iCs w:val="0"/>
          <w:noProof/>
          <w:color w:val="auto"/>
          <w:sz w:val="24"/>
          <w:szCs w:val="24"/>
        </w:rPr>
        <w:t>1</w:t>
      </w:r>
      <w:r w:rsidRPr="0080218B">
        <w:rPr>
          <w:i w:val="0"/>
          <w:iCs w:val="0"/>
          <w:color w:val="auto"/>
          <w:sz w:val="24"/>
          <w:szCs w:val="24"/>
        </w:rPr>
        <w:fldChar w:fldCharType="end"/>
      </w:r>
      <w:r w:rsidRPr="0080218B">
        <w:rPr>
          <w:i w:val="0"/>
          <w:iCs w:val="0"/>
          <w:color w:val="auto"/>
          <w:sz w:val="24"/>
          <w:szCs w:val="24"/>
        </w:rPr>
        <w:t xml:space="preserve"> </w:t>
      </w:r>
      <w:proofErr w:type="spellStart"/>
      <w:r w:rsidRPr="0080218B">
        <w:rPr>
          <w:i w:val="0"/>
          <w:iCs w:val="0"/>
          <w:color w:val="auto"/>
          <w:sz w:val="24"/>
          <w:szCs w:val="24"/>
        </w:rPr>
        <w:t>Standar</w:t>
      </w:r>
      <w:proofErr w:type="spellEnd"/>
      <w:r w:rsidRPr="0080218B">
        <w:rPr>
          <w:i w:val="0"/>
          <w:iCs w:val="0"/>
          <w:color w:val="auto"/>
          <w:sz w:val="24"/>
          <w:szCs w:val="24"/>
        </w:rPr>
        <w:t xml:space="preserve"> </w:t>
      </w:r>
      <w:proofErr w:type="spellStart"/>
      <w:r w:rsidRPr="0080218B">
        <w:rPr>
          <w:i w:val="0"/>
          <w:iCs w:val="0"/>
          <w:color w:val="auto"/>
          <w:sz w:val="24"/>
          <w:szCs w:val="24"/>
        </w:rPr>
        <w:t>Operasional</w:t>
      </w:r>
      <w:proofErr w:type="spellEnd"/>
      <w:r w:rsidRPr="0080218B">
        <w:rPr>
          <w:i w:val="0"/>
          <w:iCs w:val="0"/>
          <w:color w:val="auto"/>
          <w:sz w:val="24"/>
          <w:szCs w:val="24"/>
        </w:rPr>
        <w:t xml:space="preserve"> </w:t>
      </w:r>
      <w:proofErr w:type="spellStart"/>
      <w:r w:rsidRPr="0080218B">
        <w:rPr>
          <w:i w:val="0"/>
          <w:iCs w:val="0"/>
          <w:color w:val="auto"/>
          <w:sz w:val="24"/>
          <w:szCs w:val="24"/>
        </w:rPr>
        <w:t>Prosedur</w:t>
      </w:r>
      <w:proofErr w:type="spellEnd"/>
      <w:r w:rsidRPr="0080218B">
        <w:rPr>
          <w:i w:val="0"/>
          <w:iCs w:val="0"/>
          <w:color w:val="auto"/>
          <w:sz w:val="24"/>
          <w:szCs w:val="24"/>
        </w:rPr>
        <w:t xml:space="preserve"> (SOP) </w:t>
      </w:r>
      <w:proofErr w:type="spellStart"/>
      <w:r w:rsidRPr="0080218B">
        <w:rPr>
          <w:i w:val="0"/>
          <w:iCs w:val="0"/>
          <w:color w:val="auto"/>
          <w:sz w:val="24"/>
          <w:szCs w:val="24"/>
        </w:rPr>
        <w:t>Ketertiban</w:t>
      </w:r>
      <w:proofErr w:type="spellEnd"/>
      <w:r w:rsidRPr="0080218B">
        <w:rPr>
          <w:i w:val="0"/>
          <w:iCs w:val="0"/>
          <w:color w:val="auto"/>
          <w:sz w:val="24"/>
          <w:szCs w:val="24"/>
        </w:rPr>
        <w:t xml:space="preserve"> Umum Dan </w:t>
      </w:r>
      <w:proofErr w:type="spellStart"/>
      <w:r w:rsidRPr="0080218B">
        <w:rPr>
          <w:i w:val="0"/>
          <w:iCs w:val="0"/>
          <w:color w:val="auto"/>
          <w:sz w:val="24"/>
          <w:szCs w:val="24"/>
        </w:rPr>
        <w:t>ketentraman</w:t>
      </w:r>
      <w:proofErr w:type="spellEnd"/>
      <w:r w:rsidRPr="0080218B">
        <w:rPr>
          <w:i w:val="0"/>
          <w:iCs w:val="0"/>
          <w:color w:val="auto"/>
          <w:sz w:val="24"/>
          <w:szCs w:val="24"/>
        </w:rPr>
        <w:t xml:space="preserve"> Masyarakat </w:t>
      </w:r>
      <w:proofErr w:type="spellStart"/>
      <w:r w:rsidRPr="0080218B">
        <w:rPr>
          <w:i w:val="0"/>
          <w:iCs w:val="0"/>
          <w:color w:val="auto"/>
          <w:sz w:val="24"/>
          <w:szCs w:val="24"/>
        </w:rPr>
        <w:t>Satuan</w:t>
      </w:r>
      <w:proofErr w:type="spellEnd"/>
      <w:r w:rsidRPr="0080218B">
        <w:rPr>
          <w:i w:val="0"/>
          <w:iCs w:val="0"/>
          <w:color w:val="auto"/>
          <w:sz w:val="24"/>
          <w:szCs w:val="24"/>
        </w:rPr>
        <w:t xml:space="preserve"> Polisi </w:t>
      </w:r>
      <w:proofErr w:type="spellStart"/>
      <w:r w:rsidRPr="0080218B">
        <w:rPr>
          <w:i w:val="0"/>
          <w:iCs w:val="0"/>
          <w:color w:val="auto"/>
          <w:sz w:val="24"/>
          <w:szCs w:val="24"/>
        </w:rPr>
        <w:t>Pamong</w:t>
      </w:r>
      <w:proofErr w:type="spellEnd"/>
      <w:r w:rsidRPr="0080218B">
        <w:rPr>
          <w:i w:val="0"/>
          <w:iCs w:val="0"/>
          <w:color w:val="auto"/>
          <w:sz w:val="24"/>
          <w:szCs w:val="24"/>
        </w:rPr>
        <w:t xml:space="preserve"> </w:t>
      </w:r>
      <w:proofErr w:type="spellStart"/>
      <w:r w:rsidRPr="0080218B">
        <w:rPr>
          <w:i w:val="0"/>
          <w:iCs w:val="0"/>
          <w:color w:val="auto"/>
          <w:sz w:val="24"/>
          <w:szCs w:val="24"/>
        </w:rPr>
        <w:t>Praja</w:t>
      </w:r>
      <w:proofErr w:type="spellEnd"/>
      <w:r w:rsidRPr="0080218B">
        <w:rPr>
          <w:i w:val="0"/>
          <w:iCs w:val="0"/>
          <w:color w:val="auto"/>
          <w:sz w:val="24"/>
          <w:szCs w:val="24"/>
        </w:rPr>
        <w:t xml:space="preserve"> 2025.</w:t>
      </w:r>
      <w:bookmarkEnd w:id="217"/>
    </w:p>
    <w:p w14:paraId="43F3C317" w14:textId="79D0BB14" w:rsidR="00FE5EE7" w:rsidRPr="00FE5EE7" w:rsidRDefault="00A47757" w:rsidP="007B0D5B">
      <w:pPr>
        <w:pStyle w:val="ListParagraph"/>
        <w:spacing w:line="480" w:lineRule="auto"/>
        <w:ind w:firstLine="720"/>
        <w:jc w:val="both"/>
        <w:rPr>
          <w:lang w:val="id-ID" w:eastAsia="id-ID"/>
        </w:rPr>
      </w:pPr>
      <w:r>
        <w:rPr>
          <w:lang w:eastAsia="id-ID"/>
        </w:rPr>
        <w:t>R</w:t>
      </w:r>
      <w:r w:rsidRPr="00A47757">
        <w:rPr>
          <w:lang w:eastAsia="id-ID"/>
        </w:rPr>
        <w:t xml:space="preserve">uang </w:t>
      </w:r>
      <w:proofErr w:type="spellStart"/>
      <w:r w:rsidRPr="00A47757">
        <w:rPr>
          <w:lang w:eastAsia="id-ID"/>
        </w:rPr>
        <w:t>lingkup</w:t>
      </w:r>
      <w:proofErr w:type="spellEnd"/>
      <w:r w:rsidRPr="00A47757">
        <w:rPr>
          <w:lang w:eastAsia="id-ID"/>
        </w:rPr>
        <w:t xml:space="preserve"> </w:t>
      </w:r>
      <w:proofErr w:type="spellStart"/>
      <w:r w:rsidRPr="00A47757">
        <w:rPr>
          <w:lang w:eastAsia="id-ID"/>
        </w:rPr>
        <w:t>penyelenggaraan</w:t>
      </w:r>
      <w:proofErr w:type="spellEnd"/>
      <w:r w:rsidRPr="00A47757">
        <w:rPr>
          <w:lang w:eastAsia="id-ID"/>
        </w:rPr>
        <w:t xml:space="preserve"> </w:t>
      </w:r>
      <w:proofErr w:type="spellStart"/>
      <w:r w:rsidRPr="00A47757">
        <w:rPr>
          <w:lang w:eastAsia="id-ID"/>
        </w:rPr>
        <w:t>ketertiban</w:t>
      </w:r>
      <w:proofErr w:type="spellEnd"/>
      <w:r w:rsidRPr="00A47757">
        <w:rPr>
          <w:lang w:eastAsia="id-ID"/>
        </w:rPr>
        <w:t xml:space="preserve"> </w:t>
      </w:r>
      <w:proofErr w:type="spellStart"/>
      <w:r w:rsidRPr="00A47757">
        <w:rPr>
          <w:lang w:eastAsia="id-ID"/>
        </w:rPr>
        <w:t>umum</w:t>
      </w:r>
      <w:proofErr w:type="spellEnd"/>
      <w:r w:rsidRPr="00A47757">
        <w:rPr>
          <w:lang w:eastAsia="id-ID"/>
        </w:rPr>
        <w:t xml:space="preserve"> dan </w:t>
      </w:r>
      <w:proofErr w:type="spellStart"/>
      <w:r w:rsidRPr="00A47757">
        <w:rPr>
          <w:lang w:eastAsia="id-ID"/>
        </w:rPr>
        <w:t>ketenteraman</w:t>
      </w:r>
      <w:proofErr w:type="spellEnd"/>
      <w:r w:rsidRPr="00A47757">
        <w:rPr>
          <w:lang w:eastAsia="id-ID"/>
        </w:rPr>
        <w:t xml:space="preserve"> </w:t>
      </w:r>
      <w:proofErr w:type="spellStart"/>
      <w:r w:rsidRPr="00A47757">
        <w:rPr>
          <w:lang w:eastAsia="id-ID"/>
        </w:rPr>
        <w:t>masyarakat</w:t>
      </w:r>
      <w:proofErr w:type="spellEnd"/>
      <w:r w:rsidRPr="00A47757">
        <w:rPr>
          <w:lang w:eastAsia="id-ID"/>
        </w:rPr>
        <w:t xml:space="preserve"> yang </w:t>
      </w:r>
      <w:proofErr w:type="spellStart"/>
      <w:r w:rsidRPr="00A47757">
        <w:rPr>
          <w:lang w:eastAsia="id-ID"/>
        </w:rPr>
        <w:t>menjadi</w:t>
      </w:r>
      <w:proofErr w:type="spellEnd"/>
      <w:r w:rsidRPr="00A47757">
        <w:rPr>
          <w:lang w:eastAsia="id-ID"/>
        </w:rPr>
        <w:t xml:space="preserve"> </w:t>
      </w:r>
      <w:proofErr w:type="spellStart"/>
      <w:r w:rsidRPr="00A47757">
        <w:rPr>
          <w:lang w:eastAsia="id-ID"/>
        </w:rPr>
        <w:t>kewenangan</w:t>
      </w:r>
      <w:proofErr w:type="spellEnd"/>
      <w:r w:rsidRPr="00A47757">
        <w:rPr>
          <w:lang w:eastAsia="id-ID"/>
        </w:rPr>
        <w:t xml:space="preserve"> </w:t>
      </w:r>
      <w:proofErr w:type="spellStart"/>
      <w:r w:rsidRPr="00A47757">
        <w:rPr>
          <w:lang w:eastAsia="id-ID"/>
        </w:rPr>
        <w:t>Satuan</w:t>
      </w:r>
      <w:proofErr w:type="spellEnd"/>
      <w:r w:rsidRPr="00A47757">
        <w:rPr>
          <w:lang w:eastAsia="id-ID"/>
        </w:rPr>
        <w:t xml:space="preserve"> Polisi </w:t>
      </w:r>
      <w:proofErr w:type="spellStart"/>
      <w:r w:rsidRPr="00A47757">
        <w:rPr>
          <w:lang w:eastAsia="id-ID"/>
        </w:rPr>
        <w:t>Pamong</w:t>
      </w:r>
      <w:proofErr w:type="spellEnd"/>
      <w:r w:rsidRPr="00A47757">
        <w:rPr>
          <w:lang w:eastAsia="id-ID"/>
        </w:rPr>
        <w:t xml:space="preserve"> </w:t>
      </w:r>
      <w:proofErr w:type="spellStart"/>
      <w:r w:rsidRPr="00A47757">
        <w:rPr>
          <w:lang w:eastAsia="id-ID"/>
        </w:rPr>
        <w:t>Praja</w:t>
      </w:r>
      <w:proofErr w:type="spellEnd"/>
      <w:r w:rsidRPr="00A47757">
        <w:rPr>
          <w:lang w:eastAsia="id-ID"/>
        </w:rPr>
        <w:t xml:space="preserve"> (</w:t>
      </w:r>
      <w:proofErr w:type="spellStart"/>
      <w:r w:rsidRPr="00A47757">
        <w:rPr>
          <w:lang w:eastAsia="id-ID"/>
        </w:rPr>
        <w:t>Satpol</w:t>
      </w:r>
      <w:proofErr w:type="spellEnd"/>
      <w:r w:rsidRPr="00A47757">
        <w:rPr>
          <w:lang w:eastAsia="id-ID"/>
        </w:rPr>
        <w:t xml:space="preserve"> PP) </w:t>
      </w:r>
      <w:proofErr w:type="spellStart"/>
      <w:r w:rsidRPr="00A47757">
        <w:rPr>
          <w:lang w:eastAsia="id-ID"/>
        </w:rPr>
        <w:t>mencakup</w:t>
      </w:r>
      <w:proofErr w:type="spellEnd"/>
      <w:r w:rsidRPr="00A47757">
        <w:rPr>
          <w:lang w:eastAsia="id-ID"/>
        </w:rPr>
        <w:t xml:space="preserve"> </w:t>
      </w:r>
      <w:proofErr w:type="spellStart"/>
      <w:r w:rsidRPr="00A47757">
        <w:rPr>
          <w:lang w:eastAsia="id-ID"/>
        </w:rPr>
        <w:t>berbagai</w:t>
      </w:r>
      <w:proofErr w:type="spellEnd"/>
      <w:r w:rsidRPr="00A47757">
        <w:rPr>
          <w:lang w:eastAsia="id-ID"/>
        </w:rPr>
        <w:t xml:space="preserve"> </w:t>
      </w:r>
      <w:proofErr w:type="spellStart"/>
      <w:r w:rsidRPr="00A47757">
        <w:rPr>
          <w:lang w:eastAsia="id-ID"/>
        </w:rPr>
        <w:t>aspek</w:t>
      </w:r>
      <w:proofErr w:type="spellEnd"/>
      <w:r w:rsidRPr="00A47757">
        <w:rPr>
          <w:lang w:eastAsia="id-ID"/>
        </w:rPr>
        <w:t xml:space="preserve"> </w:t>
      </w:r>
      <w:proofErr w:type="spellStart"/>
      <w:r w:rsidRPr="00A47757">
        <w:rPr>
          <w:lang w:eastAsia="id-ID"/>
        </w:rPr>
        <w:t>penting</w:t>
      </w:r>
      <w:proofErr w:type="spellEnd"/>
      <w:r w:rsidRPr="00A47757">
        <w:rPr>
          <w:lang w:eastAsia="id-ID"/>
        </w:rPr>
        <w:t xml:space="preserve"> yang </w:t>
      </w:r>
      <w:proofErr w:type="spellStart"/>
      <w:r w:rsidRPr="00A47757">
        <w:rPr>
          <w:lang w:eastAsia="id-ID"/>
        </w:rPr>
        <w:t>bertujuan</w:t>
      </w:r>
      <w:proofErr w:type="spellEnd"/>
      <w:r w:rsidRPr="00A47757">
        <w:rPr>
          <w:lang w:eastAsia="id-ID"/>
        </w:rPr>
        <w:t xml:space="preserve"> </w:t>
      </w:r>
      <w:proofErr w:type="spellStart"/>
      <w:r w:rsidRPr="00A47757">
        <w:rPr>
          <w:lang w:eastAsia="id-ID"/>
        </w:rPr>
        <w:t>untuk</w:t>
      </w:r>
      <w:proofErr w:type="spellEnd"/>
      <w:r w:rsidRPr="00A47757">
        <w:rPr>
          <w:lang w:eastAsia="id-ID"/>
        </w:rPr>
        <w:t xml:space="preserve"> </w:t>
      </w:r>
      <w:proofErr w:type="spellStart"/>
      <w:r w:rsidRPr="00A47757">
        <w:rPr>
          <w:lang w:eastAsia="id-ID"/>
        </w:rPr>
        <w:t>menjaga</w:t>
      </w:r>
      <w:proofErr w:type="spellEnd"/>
      <w:r w:rsidRPr="00A47757">
        <w:rPr>
          <w:lang w:eastAsia="id-ID"/>
        </w:rPr>
        <w:t xml:space="preserve"> </w:t>
      </w:r>
      <w:proofErr w:type="spellStart"/>
      <w:r w:rsidRPr="00A47757">
        <w:rPr>
          <w:lang w:eastAsia="id-ID"/>
        </w:rPr>
        <w:t>ketertiban</w:t>
      </w:r>
      <w:proofErr w:type="spellEnd"/>
      <w:r w:rsidRPr="00A47757">
        <w:rPr>
          <w:lang w:eastAsia="id-ID"/>
        </w:rPr>
        <w:t xml:space="preserve"> dan </w:t>
      </w:r>
      <w:proofErr w:type="spellStart"/>
      <w:r w:rsidRPr="00A47757">
        <w:rPr>
          <w:lang w:eastAsia="id-ID"/>
        </w:rPr>
        <w:t>keamanan</w:t>
      </w:r>
      <w:proofErr w:type="spellEnd"/>
      <w:r w:rsidRPr="00A47757">
        <w:rPr>
          <w:lang w:eastAsia="id-ID"/>
        </w:rPr>
        <w:t xml:space="preserve"> di </w:t>
      </w:r>
      <w:proofErr w:type="spellStart"/>
      <w:r w:rsidRPr="00A47757">
        <w:rPr>
          <w:lang w:eastAsia="id-ID"/>
        </w:rPr>
        <w:t>masyarakat</w:t>
      </w:r>
      <w:proofErr w:type="spellEnd"/>
      <w:r w:rsidRPr="00A47757">
        <w:rPr>
          <w:lang w:eastAsia="id-ID"/>
        </w:rPr>
        <w:t xml:space="preserve">. </w:t>
      </w:r>
      <w:proofErr w:type="spellStart"/>
      <w:r w:rsidRPr="00A47757">
        <w:rPr>
          <w:lang w:eastAsia="id-ID"/>
        </w:rPr>
        <w:t>Berikut</w:t>
      </w:r>
      <w:proofErr w:type="spellEnd"/>
      <w:r w:rsidRPr="00A47757">
        <w:rPr>
          <w:lang w:eastAsia="id-ID"/>
        </w:rPr>
        <w:t xml:space="preserve"> </w:t>
      </w:r>
      <w:proofErr w:type="spellStart"/>
      <w:r w:rsidRPr="00A47757">
        <w:rPr>
          <w:lang w:eastAsia="id-ID"/>
        </w:rPr>
        <w:t>adalah</w:t>
      </w:r>
      <w:proofErr w:type="spellEnd"/>
      <w:r w:rsidRPr="00A47757">
        <w:rPr>
          <w:lang w:eastAsia="id-ID"/>
        </w:rPr>
        <w:t xml:space="preserve"> </w:t>
      </w:r>
      <w:proofErr w:type="spellStart"/>
      <w:r w:rsidRPr="00A47757">
        <w:rPr>
          <w:lang w:eastAsia="id-ID"/>
        </w:rPr>
        <w:t>penjelasan</w:t>
      </w:r>
      <w:proofErr w:type="spellEnd"/>
      <w:r w:rsidRPr="00A47757">
        <w:rPr>
          <w:lang w:eastAsia="id-ID"/>
        </w:rPr>
        <w:t xml:space="preserve"> </w:t>
      </w:r>
      <w:proofErr w:type="spellStart"/>
      <w:r w:rsidRPr="00A47757">
        <w:rPr>
          <w:lang w:eastAsia="id-ID"/>
        </w:rPr>
        <w:t>rinci</w:t>
      </w:r>
      <w:proofErr w:type="spellEnd"/>
      <w:r w:rsidRPr="00A47757">
        <w:rPr>
          <w:lang w:eastAsia="id-ID"/>
        </w:rPr>
        <w:t xml:space="preserve"> </w:t>
      </w:r>
      <w:proofErr w:type="spellStart"/>
      <w:r w:rsidRPr="00A47757">
        <w:rPr>
          <w:lang w:eastAsia="id-ID"/>
        </w:rPr>
        <w:t>mengenai</w:t>
      </w:r>
      <w:proofErr w:type="spellEnd"/>
      <w:r w:rsidRPr="00A47757">
        <w:rPr>
          <w:lang w:eastAsia="id-ID"/>
        </w:rPr>
        <w:t xml:space="preserve"> </w:t>
      </w:r>
      <w:proofErr w:type="spellStart"/>
      <w:r w:rsidRPr="00A47757">
        <w:rPr>
          <w:lang w:eastAsia="id-ID"/>
        </w:rPr>
        <w:t>setiap</w:t>
      </w:r>
      <w:proofErr w:type="spellEnd"/>
      <w:r w:rsidRPr="00A47757">
        <w:rPr>
          <w:lang w:eastAsia="id-ID"/>
        </w:rPr>
        <w:t xml:space="preserve"> </w:t>
      </w:r>
      <w:proofErr w:type="spellStart"/>
      <w:r w:rsidRPr="00A47757">
        <w:rPr>
          <w:lang w:eastAsia="id-ID"/>
        </w:rPr>
        <w:t>poin</w:t>
      </w:r>
      <w:proofErr w:type="spellEnd"/>
      <w:r w:rsidRPr="00A47757">
        <w:rPr>
          <w:lang w:eastAsia="id-ID"/>
        </w:rPr>
        <w:t xml:space="preserve"> yang </w:t>
      </w:r>
      <w:proofErr w:type="spellStart"/>
      <w:r w:rsidRPr="00A47757">
        <w:rPr>
          <w:lang w:eastAsia="id-ID"/>
        </w:rPr>
        <w:t>tercantum</w:t>
      </w:r>
      <w:proofErr w:type="spellEnd"/>
      <w:r w:rsidRPr="00A47757">
        <w:rPr>
          <w:lang w:eastAsia="id-ID"/>
        </w:rPr>
        <w:t xml:space="preserve"> </w:t>
      </w:r>
      <w:proofErr w:type="spellStart"/>
      <w:r w:rsidRPr="00A47757">
        <w:rPr>
          <w:lang w:eastAsia="id-ID"/>
        </w:rPr>
        <w:t>dalam</w:t>
      </w:r>
      <w:proofErr w:type="spellEnd"/>
      <w:r w:rsidRPr="00A47757">
        <w:rPr>
          <w:lang w:eastAsia="id-ID"/>
        </w:rPr>
        <w:t xml:space="preserve"> </w:t>
      </w:r>
      <w:proofErr w:type="spellStart"/>
      <w:r w:rsidRPr="00A47757">
        <w:rPr>
          <w:lang w:eastAsia="id-ID"/>
        </w:rPr>
        <w:t>ruang</w:t>
      </w:r>
      <w:proofErr w:type="spellEnd"/>
      <w:r w:rsidRPr="00A47757">
        <w:rPr>
          <w:lang w:eastAsia="id-ID"/>
        </w:rPr>
        <w:t xml:space="preserve"> </w:t>
      </w:r>
      <w:proofErr w:type="spellStart"/>
      <w:r w:rsidRPr="00A47757">
        <w:rPr>
          <w:lang w:eastAsia="id-ID"/>
        </w:rPr>
        <w:t>lingkup</w:t>
      </w:r>
      <w:proofErr w:type="spellEnd"/>
      <w:r w:rsidRPr="00A47757">
        <w:rPr>
          <w:lang w:eastAsia="id-ID"/>
        </w:rPr>
        <w:t xml:space="preserve"> </w:t>
      </w:r>
      <w:proofErr w:type="spellStart"/>
      <w:r w:rsidRPr="00A47757">
        <w:rPr>
          <w:lang w:eastAsia="id-ID"/>
        </w:rPr>
        <w:t>tersebut</w:t>
      </w:r>
      <w:proofErr w:type="spellEnd"/>
      <w:r w:rsidRPr="00A47757">
        <w:rPr>
          <w:lang w:eastAsia="id-ID"/>
        </w:rPr>
        <w:t>:</w:t>
      </w:r>
    </w:p>
    <w:p w14:paraId="79902451" w14:textId="0ABD48AA" w:rsidR="00FE5EE7" w:rsidRPr="00CF79EC" w:rsidRDefault="00FE5EE7" w:rsidP="00CF79EC">
      <w:pPr>
        <w:pStyle w:val="ListParagraph"/>
        <w:numPr>
          <w:ilvl w:val="1"/>
          <w:numId w:val="40"/>
        </w:numPr>
        <w:spacing w:line="480" w:lineRule="auto"/>
        <w:ind w:left="900"/>
        <w:jc w:val="both"/>
        <w:rPr>
          <w:lang w:val="id-ID" w:eastAsia="id-ID"/>
        </w:rPr>
      </w:pPr>
      <w:r w:rsidRPr="00CF79EC">
        <w:rPr>
          <w:lang w:val="id-ID" w:eastAsia="id-ID"/>
        </w:rPr>
        <w:t>Tertib Tata Ruang</w:t>
      </w:r>
    </w:p>
    <w:p w14:paraId="29CE24E6" w14:textId="592B621F" w:rsidR="00FE5EE7" w:rsidRPr="00FE5EE7" w:rsidRDefault="00FE5EE7" w:rsidP="00CF79EC">
      <w:pPr>
        <w:spacing w:line="480" w:lineRule="auto"/>
        <w:ind w:left="900" w:firstLine="810"/>
        <w:jc w:val="both"/>
        <w:rPr>
          <w:lang w:val="id-ID" w:eastAsia="id-ID"/>
        </w:rPr>
      </w:pPr>
      <w:r w:rsidRPr="00FE5EE7">
        <w:rPr>
          <w:lang w:val="id-ID" w:eastAsia="id-ID"/>
        </w:rPr>
        <w:t>Pengaturan penggunaan ruang publik dan area tertentu agar sesuai dengan peruntukannya.</w:t>
      </w:r>
    </w:p>
    <w:p w14:paraId="7F838273" w14:textId="459B9B09" w:rsidR="00E900A3" w:rsidRPr="00FE5EE7" w:rsidRDefault="00FE5EE7" w:rsidP="00CF79EC">
      <w:pPr>
        <w:spacing w:line="480" w:lineRule="auto"/>
        <w:ind w:left="900"/>
        <w:jc w:val="both"/>
        <w:rPr>
          <w:lang w:val="id-ID" w:eastAsia="id-ID"/>
        </w:rPr>
      </w:pPr>
      <w:r w:rsidRPr="00FE5EE7">
        <w:rPr>
          <w:lang w:val="id-ID" w:eastAsia="id-ID"/>
        </w:rPr>
        <w:t>Kegiatan: Meliputi penegakan peraturan tentang zonasi, penggunaan lahan, dan tata letak bangunan untuk mencegah penyalahgunaan ruang.</w:t>
      </w:r>
    </w:p>
    <w:p w14:paraId="5D2E8E7D" w14:textId="3C576529" w:rsidR="00FE5EE7" w:rsidRPr="00FE5EE7" w:rsidRDefault="00FE5EE7" w:rsidP="00CF79EC">
      <w:pPr>
        <w:pStyle w:val="ListParagraph"/>
        <w:numPr>
          <w:ilvl w:val="1"/>
          <w:numId w:val="40"/>
        </w:numPr>
        <w:spacing w:line="480" w:lineRule="auto"/>
        <w:ind w:left="900"/>
        <w:jc w:val="both"/>
        <w:rPr>
          <w:lang w:val="id-ID" w:eastAsia="id-ID"/>
        </w:rPr>
      </w:pPr>
      <w:r w:rsidRPr="00FE5EE7">
        <w:rPr>
          <w:lang w:val="id-ID" w:eastAsia="id-ID"/>
        </w:rPr>
        <w:t>Tertib Jalan</w:t>
      </w:r>
    </w:p>
    <w:p w14:paraId="5E1D30F1" w14:textId="2AD5A2DA" w:rsidR="00FE5EE7" w:rsidRPr="00FE5EE7" w:rsidRDefault="00FE5EE7" w:rsidP="00CF79EC">
      <w:pPr>
        <w:spacing w:line="480" w:lineRule="auto"/>
        <w:ind w:left="990" w:firstLine="720"/>
        <w:jc w:val="both"/>
        <w:rPr>
          <w:lang w:val="id-ID" w:eastAsia="id-ID"/>
        </w:rPr>
      </w:pPr>
      <w:r w:rsidRPr="00FE5EE7">
        <w:rPr>
          <w:lang w:val="id-ID" w:eastAsia="id-ID"/>
        </w:rPr>
        <w:t>Pengaturan lalu lintas dan penggunaan jalan raya untuk memastikan keselamatan dan kelancaran arus kendaraan.</w:t>
      </w:r>
    </w:p>
    <w:p w14:paraId="21D5366B" w14:textId="03ED672B" w:rsidR="00E900A3" w:rsidRPr="00FE5EE7" w:rsidRDefault="00FE5EE7" w:rsidP="00CF79EC">
      <w:pPr>
        <w:spacing w:line="480" w:lineRule="auto"/>
        <w:ind w:left="990"/>
        <w:jc w:val="both"/>
        <w:rPr>
          <w:lang w:val="id-ID" w:eastAsia="id-ID"/>
        </w:rPr>
      </w:pPr>
      <w:r w:rsidRPr="00FE5EE7">
        <w:rPr>
          <w:lang w:val="id-ID" w:eastAsia="id-ID"/>
        </w:rPr>
        <w:t>Kegiatan: Penegakan peraturan lalu lintas, pengaturan parkir, dan penanganan pelanggaran yang terjadi di jalan.</w:t>
      </w:r>
    </w:p>
    <w:p w14:paraId="055131D1" w14:textId="17DAE4E6" w:rsidR="00FE5EE7" w:rsidRPr="00FE5EE7" w:rsidRDefault="00FE5EE7" w:rsidP="00CF79EC">
      <w:pPr>
        <w:pStyle w:val="ListParagraph"/>
        <w:numPr>
          <w:ilvl w:val="1"/>
          <w:numId w:val="40"/>
        </w:numPr>
        <w:spacing w:line="480" w:lineRule="auto"/>
        <w:ind w:left="900"/>
        <w:jc w:val="both"/>
        <w:rPr>
          <w:lang w:val="id-ID" w:eastAsia="id-ID"/>
        </w:rPr>
      </w:pPr>
      <w:r w:rsidRPr="00FE5EE7">
        <w:rPr>
          <w:lang w:val="id-ID" w:eastAsia="id-ID"/>
        </w:rPr>
        <w:lastRenderedPageBreak/>
        <w:t>Tertib Angkutan Jalan dan Angkutan Sungai</w:t>
      </w:r>
    </w:p>
    <w:p w14:paraId="16F0E343" w14:textId="383EDB2F" w:rsidR="00FE5EE7" w:rsidRPr="00FE5EE7" w:rsidRDefault="00FE5EE7" w:rsidP="00CF79EC">
      <w:pPr>
        <w:spacing w:line="480" w:lineRule="auto"/>
        <w:ind w:left="990" w:firstLine="720"/>
        <w:jc w:val="both"/>
        <w:rPr>
          <w:lang w:val="id-ID" w:eastAsia="id-ID"/>
        </w:rPr>
      </w:pPr>
      <w:r w:rsidRPr="00FE5EE7">
        <w:rPr>
          <w:lang w:val="id-ID" w:eastAsia="id-ID"/>
        </w:rPr>
        <w:t>Pengawasan terhadap kendaraan bermotor dan angkutan umum baik di jalan raya maupun di perairan.</w:t>
      </w:r>
    </w:p>
    <w:p w14:paraId="3381CB52" w14:textId="5EA1E57A" w:rsidR="00E900A3" w:rsidRPr="00FE5EE7" w:rsidRDefault="00FE5EE7" w:rsidP="00CF79EC">
      <w:pPr>
        <w:spacing w:line="480" w:lineRule="auto"/>
        <w:ind w:left="990"/>
        <w:jc w:val="both"/>
        <w:rPr>
          <w:lang w:val="id-ID" w:eastAsia="id-ID"/>
        </w:rPr>
      </w:pPr>
      <w:r w:rsidRPr="00FE5EE7">
        <w:rPr>
          <w:lang w:val="id-ID" w:eastAsia="id-ID"/>
        </w:rPr>
        <w:t>Kegiatan: Memastikan bahwa semua angkutan mematuhi peraturan yang berlaku, termasuk izin operasional dan keselamatan penumpang.</w:t>
      </w:r>
    </w:p>
    <w:p w14:paraId="3E4D38EC" w14:textId="5D8EBEF6" w:rsidR="00FE5EE7" w:rsidRPr="00E900A3" w:rsidRDefault="00FE5EE7" w:rsidP="00CF79EC">
      <w:pPr>
        <w:pStyle w:val="ListParagraph"/>
        <w:numPr>
          <w:ilvl w:val="1"/>
          <w:numId w:val="40"/>
        </w:numPr>
        <w:spacing w:line="480" w:lineRule="auto"/>
        <w:ind w:left="900"/>
        <w:jc w:val="both"/>
        <w:rPr>
          <w:lang w:val="id-ID" w:eastAsia="id-ID"/>
        </w:rPr>
      </w:pPr>
      <w:r w:rsidRPr="00FE5EE7">
        <w:rPr>
          <w:lang w:val="id-ID" w:eastAsia="id-ID"/>
        </w:rPr>
        <w:t>Tertib Jalur Hijau, Taman, dan Tempat Umum</w:t>
      </w:r>
    </w:p>
    <w:p w14:paraId="12394D3D" w14:textId="5A937836" w:rsidR="00FE5EE7" w:rsidRPr="00FE5EE7" w:rsidRDefault="00FE5EE7" w:rsidP="00CF79EC">
      <w:pPr>
        <w:tabs>
          <w:tab w:val="left" w:pos="1710"/>
        </w:tabs>
        <w:spacing w:line="480" w:lineRule="auto"/>
        <w:ind w:left="990" w:firstLine="720"/>
        <w:jc w:val="both"/>
        <w:rPr>
          <w:b/>
          <w:bCs/>
          <w:lang w:val="id-ID" w:eastAsia="id-ID"/>
        </w:rPr>
      </w:pPr>
      <w:r w:rsidRPr="00FE5EE7">
        <w:rPr>
          <w:lang w:val="id-ID" w:eastAsia="id-ID"/>
        </w:rPr>
        <w:t>Pemeliharaan dan pengelolaan ruang terbuka hijau serta taman untuk kepentingan masyarakat.</w:t>
      </w:r>
    </w:p>
    <w:p w14:paraId="55A4F049" w14:textId="118CB900" w:rsidR="00FE5EE7" w:rsidRDefault="00FE5EE7" w:rsidP="00CF79EC">
      <w:pPr>
        <w:spacing w:line="480" w:lineRule="auto"/>
        <w:ind w:left="990"/>
        <w:jc w:val="both"/>
        <w:rPr>
          <w:lang w:eastAsia="id-ID"/>
        </w:rPr>
      </w:pPr>
      <w:r w:rsidRPr="00FE5EE7">
        <w:rPr>
          <w:lang w:val="id-ID" w:eastAsia="id-ID"/>
        </w:rPr>
        <w:t>Kegiatan: Penegakan aturan terkait pemanfaatan taman, perlindungan tanaman, serta pengawasan terhadap kegiatan di tempat umum.</w:t>
      </w:r>
    </w:p>
    <w:p w14:paraId="3FB5304F" w14:textId="57CDF243" w:rsidR="00FE5EE7" w:rsidRPr="00FE5EE7" w:rsidRDefault="00FE5EE7" w:rsidP="00CF79EC">
      <w:pPr>
        <w:pStyle w:val="ListParagraph"/>
        <w:numPr>
          <w:ilvl w:val="1"/>
          <w:numId w:val="40"/>
        </w:numPr>
        <w:spacing w:line="480" w:lineRule="auto"/>
        <w:ind w:left="900"/>
        <w:jc w:val="both"/>
        <w:rPr>
          <w:lang w:val="id-ID" w:eastAsia="id-ID"/>
        </w:rPr>
      </w:pPr>
      <w:r w:rsidRPr="00FE5EE7">
        <w:rPr>
          <w:lang w:val="id-ID" w:eastAsia="id-ID"/>
        </w:rPr>
        <w:t>Tertib Sungai, Saluran, Kolam, dan Pinggir Pantai</w:t>
      </w:r>
    </w:p>
    <w:p w14:paraId="250B270F" w14:textId="625EEC04" w:rsidR="00FE5EE7" w:rsidRPr="00FE5EE7" w:rsidRDefault="00FE5EE7" w:rsidP="00CF79EC">
      <w:pPr>
        <w:spacing w:line="480" w:lineRule="auto"/>
        <w:ind w:left="990" w:firstLine="720"/>
        <w:jc w:val="both"/>
        <w:rPr>
          <w:lang w:val="id-ID" w:eastAsia="id-ID"/>
        </w:rPr>
      </w:pPr>
      <w:r w:rsidRPr="00FE5EE7">
        <w:rPr>
          <w:lang w:val="id-ID" w:eastAsia="id-ID"/>
        </w:rPr>
        <w:t>Pengelolaan sumber daya air dan area pesisir untuk mencegah pencemaran dan kerusakan lingkungan.</w:t>
      </w:r>
    </w:p>
    <w:p w14:paraId="4E274770" w14:textId="607C09B1" w:rsidR="00A47757" w:rsidRPr="00FE5EE7" w:rsidRDefault="00FE5EE7" w:rsidP="00CF79EC">
      <w:pPr>
        <w:spacing w:line="480" w:lineRule="auto"/>
        <w:ind w:left="990"/>
        <w:jc w:val="both"/>
        <w:rPr>
          <w:lang w:val="id-ID" w:eastAsia="id-ID"/>
        </w:rPr>
      </w:pPr>
      <w:r w:rsidRPr="00FE5EE7">
        <w:rPr>
          <w:lang w:val="id-ID" w:eastAsia="id-ID"/>
        </w:rPr>
        <w:t>Kegiatan: Penegakan peraturan mengenai kebersihan sungai dan pantai, serta pengawasan terhadap aktivitas yang merusak ekosistem.</w:t>
      </w:r>
    </w:p>
    <w:p w14:paraId="157AF7B7" w14:textId="107EFF5A" w:rsidR="00FE5EE7" w:rsidRPr="00FE5EE7" w:rsidRDefault="00FE5EE7" w:rsidP="00CF79EC">
      <w:pPr>
        <w:pStyle w:val="ListParagraph"/>
        <w:numPr>
          <w:ilvl w:val="1"/>
          <w:numId w:val="40"/>
        </w:numPr>
        <w:spacing w:line="480" w:lineRule="auto"/>
        <w:ind w:left="900"/>
        <w:jc w:val="both"/>
        <w:rPr>
          <w:lang w:val="id-ID" w:eastAsia="id-ID"/>
        </w:rPr>
      </w:pPr>
      <w:r w:rsidRPr="00FE5EE7">
        <w:rPr>
          <w:lang w:val="id-ID" w:eastAsia="id-ID"/>
        </w:rPr>
        <w:t>Tertib Lingkungan</w:t>
      </w:r>
    </w:p>
    <w:p w14:paraId="297DEFF0" w14:textId="45EAA64B" w:rsidR="00FE5EE7" w:rsidRPr="00FE5EE7" w:rsidRDefault="00FE5EE7" w:rsidP="00CF79EC">
      <w:pPr>
        <w:spacing w:line="480" w:lineRule="auto"/>
        <w:ind w:left="720" w:firstLine="990"/>
        <w:jc w:val="both"/>
        <w:rPr>
          <w:lang w:val="id-ID" w:eastAsia="id-ID"/>
        </w:rPr>
      </w:pPr>
      <w:r w:rsidRPr="00FE5EE7">
        <w:rPr>
          <w:lang w:val="id-ID" w:eastAsia="id-ID"/>
        </w:rPr>
        <w:t>Upaya menjaga kebersihan dan kesehatan lingkungan hidup.</w:t>
      </w:r>
    </w:p>
    <w:p w14:paraId="2F4F8FEF" w14:textId="0B97FAC5" w:rsidR="00A47757" w:rsidRPr="00FE5EE7" w:rsidRDefault="00FE5EE7" w:rsidP="00CF79EC">
      <w:pPr>
        <w:spacing w:line="480" w:lineRule="auto"/>
        <w:ind w:left="990"/>
        <w:jc w:val="both"/>
        <w:rPr>
          <w:lang w:val="id-ID" w:eastAsia="id-ID"/>
        </w:rPr>
      </w:pPr>
      <w:r w:rsidRPr="00FE5EE7">
        <w:rPr>
          <w:lang w:val="id-ID" w:eastAsia="id-ID"/>
        </w:rPr>
        <w:t>Kegiatan: Penegakan peraturan tentang pengelolaan limbah, pencegahan pencemaran, serta sosialisasi kepada masyarakat tentang pentingnya menjaga lingkungan.</w:t>
      </w:r>
    </w:p>
    <w:p w14:paraId="171B29A0" w14:textId="55C14595" w:rsidR="00FE5EE7" w:rsidRPr="00FE5EE7" w:rsidRDefault="00FE5EE7" w:rsidP="00CF79EC">
      <w:pPr>
        <w:pStyle w:val="ListParagraph"/>
        <w:numPr>
          <w:ilvl w:val="1"/>
          <w:numId w:val="40"/>
        </w:numPr>
        <w:spacing w:line="480" w:lineRule="auto"/>
        <w:ind w:left="900"/>
        <w:jc w:val="both"/>
        <w:rPr>
          <w:lang w:val="id-ID" w:eastAsia="id-ID"/>
        </w:rPr>
      </w:pPr>
      <w:r w:rsidRPr="00FE5EE7">
        <w:rPr>
          <w:lang w:val="id-ID" w:eastAsia="id-ID"/>
        </w:rPr>
        <w:t>Tertib Tempat Usaha dan Usaha Tertentu</w:t>
      </w:r>
    </w:p>
    <w:p w14:paraId="0818A32A" w14:textId="40AA4C63" w:rsidR="00FE5EE7" w:rsidRPr="00FE5EE7" w:rsidRDefault="00FE5EE7" w:rsidP="00CF79EC">
      <w:pPr>
        <w:spacing w:line="480" w:lineRule="auto"/>
        <w:ind w:left="990" w:firstLine="720"/>
        <w:jc w:val="both"/>
        <w:rPr>
          <w:lang w:val="id-ID" w:eastAsia="id-ID"/>
        </w:rPr>
      </w:pPr>
      <w:r w:rsidRPr="00FE5EE7">
        <w:rPr>
          <w:lang w:val="id-ID" w:eastAsia="id-ID"/>
        </w:rPr>
        <w:t>Pengawasan terhadap izin usaha dan kepatuhan terhadap peraturan daerah yang mengatur operasional usaha.</w:t>
      </w:r>
    </w:p>
    <w:p w14:paraId="552894C3" w14:textId="17C8C0C5" w:rsidR="00A47757" w:rsidRPr="00FE5EE7" w:rsidRDefault="00FE5EE7" w:rsidP="00CF79EC">
      <w:pPr>
        <w:spacing w:line="480" w:lineRule="auto"/>
        <w:ind w:left="990"/>
        <w:jc w:val="both"/>
        <w:rPr>
          <w:lang w:val="id-ID" w:eastAsia="id-ID"/>
        </w:rPr>
      </w:pPr>
      <w:r w:rsidRPr="00FE5EE7">
        <w:rPr>
          <w:lang w:val="id-ID" w:eastAsia="id-ID"/>
        </w:rPr>
        <w:t xml:space="preserve">Kegiatan: Memastikan bahwa semua tempat usaha memiliki izin yang </w:t>
      </w:r>
      <w:r w:rsidRPr="00FE5EE7">
        <w:rPr>
          <w:lang w:val="id-ID" w:eastAsia="id-ID"/>
        </w:rPr>
        <w:lastRenderedPageBreak/>
        <w:t>sah serta mematuhi ketentuan yang berlaku.</w:t>
      </w:r>
    </w:p>
    <w:p w14:paraId="6B0AC39F" w14:textId="07F1149A" w:rsidR="00FE5EE7" w:rsidRPr="00FE5EE7" w:rsidRDefault="00FE5EE7" w:rsidP="00CF79EC">
      <w:pPr>
        <w:pStyle w:val="ListParagraph"/>
        <w:numPr>
          <w:ilvl w:val="1"/>
          <w:numId w:val="40"/>
        </w:numPr>
        <w:spacing w:line="480" w:lineRule="auto"/>
        <w:ind w:left="900"/>
        <w:jc w:val="both"/>
        <w:rPr>
          <w:lang w:val="id-ID" w:eastAsia="id-ID"/>
        </w:rPr>
      </w:pPr>
      <w:r w:rsidRPr="00FE5EE7">
        <w:rPr>
          <w:lang w:val="id-ID" w:eastAsia="id-ID"/>
        </w:rPr>
        <w:t>Tertib Bangunan</w:t>
      </w:r>
    </w:p>
    <w:p w14:paraId="16FFA56C" w14:textId="0D1D94CE" w:rsidR="00FE5EE7" w:rsidRPr="00FE5EE7" w:rsidRDefault="00FE5EE7" w:rsidP="00CF79EC">
      <w:pPr>
        <w:tabs>
          <w:tab w:val="left" w:pos="1080"/>
        </w:tabs>
        <w:spacing w:line="480" w:lineRule="auto"/>
        <w:ind w:left="990" w:firstLine="720"/>
        <w:jc w:val="both"/>
        <w:rPr>
          <w:lang w:val="id-ID" w:eastAsia="id-ID"/>
        </w:rPr>
      </w:pPr>
      <w:r w:rsidRPr="00FE5EE7">
        <w:rPr>
          <w:lang w:val="id-ID" w:eastAsia="id-ID"/>
        </w:rPr>
        <w:t>Pengaturan pembangunan fisik bangunan agar sesuai dengan ketentuan yang telah ditetapkan.</w:t>
      </w:r>
    </w:p>
    <w:p w14:paraId="4344ED2A" w14:textId="7D978DDE" w:rsidR="00A47757" w:rsidRDefault="00FE5EE7" w:rsidP="00CF79EC">
      <w:pPr>
        <w:tabs>
          <w:tab w:val="left" w:pos="1080"/>
        </w:tabs>
        <w:spacing w:line="480" w:lineRule="auto"/>
        <w:ind w:left="990"/>
        <w:jc w:val="both"/>
        <w:rPr>
          <w:lang w:val="id-ID" w:eastAsia="id-ID"/>
        </w:rPr>
      </w:pPr>
      <w:r w:rsidRPr="00FE5EE7">
        <w:rPr>
          <w:lang w:val="id-ID" w:eastAsia="id-ID"/>
        </w:rPr>
        <w:t>Kegiatan: Pengawasan terhadap izin mendirikan bangunan (IMB) serta penegakan hukum bagi bangunan yang tidak memenuhi syarat.</w:t>
      </w:r>
    </w:p>
    <w:p w14:paraId="26BB67C5" w14:textId="6C83BEB6" w:rsidR="00FE5EE7" w:rsidRPr="00FE5EE7" w:rsidRDefault="00FE5EE7" w:rsidP="00CF79EC">
      <w:pPr>
        <w:pStyle w:val="ListParagraph"/>
        <w:numPr>
          <w:ilvl w:val="1"/>
          <w:numId w:val="40"/>
        </w:numPr>
        <w:spacing w:line="480" w:lineRule="auto"/>
        <w:ind w:left="900"/>
        <w:jc w:val="both"/>
        <w:rPr>
          <w:lang w:val="id-ID" w:eastAsia="id-ID"/>
        </w:rPr>
      </w:pPr>
      <w:r w:rsidRPr="00FE5EE7">
        <w:rPr>
          <w:lang w:val="id-ID" w:eastAsia="id-ID"/>
        </w:rPr>
        <w:t>Tertib Sosial</w:t>
      </w:r>
    </w:p>
    <w:p w14:paraId="7E88C54F" w14:textId="5ACA8E54" w:rsidR="00FE5EE7" w:rsidRPr="00FE5EE7" w:rsidRDefault="00FE5EE7" w:rsidP="00CF79EC">
      <w:pPr>
        <w:tabs>
          <w:tab w:val="left" w:pos="1080"/>
        </w:tabs>
        <w:spacing w:line="480" w:lineRule="auto"/>
        <w:ind w:left="900" w:firstLine="810"/>
        <w:jc w:val="both"/>
        <w:rPr>
          <w:lang w:val="id-ID" w:eastAsia="id-ID"/>
        </w:rPr>
      </w:pPr>
      <w:r w:rsidRPr="00FE5EE7">
        <w:rPr>
          <w:lang w:val="id-ID" w:eastAsia="id-ID"/>
        </w:rPr>
        <w:t>Penegakan norma-norma sosial dalam masyarakat untuk menciptakan suasana harmonis.</w:t>
      </w:r>
    </w:p>
    <w:p w14:paraId="672ECCEF" w14:textId="3A2A898A" w:rsidR="00E900A3" w:rsidRPr="00FE5EE7" w:rsidRDefault="00FE5EE7" w:rsidP="00CF79EC">
      <w:pPr>
        <w:tabs>
          <w:tab w:val="left" w:pos="1080"/>
        </w:tabs>
        <w:spacing w:line="480" w:lineRule="auto"/>
        <w:ind w:left="900"/>
        <w:jc w:val="both"/>
        <w:rPr>
          <w:lang w:val="id-ID" w:eastAsia="id-ID"/>
        </w:rPr>
      </w:pPr>
      <w:r w:rsidRPr="00FE5EE7">
        <w:rPr>
          <w:lang w:val="id-ID" w:eastAsia="id-ID"/>
        </w:rPr>
        <w:t xml:space="preserve">Kegiatan: Penanganan konflik sosial, pengawasan kegiatan masyarakat yang berpotensi menimbulkan kerusuhan atau gangguan </w:t>
      </w:r>
      <w:proofErr w:type="spellStart"/>
      <w:r w:rsidRPr="00FE5EE7">
        <w:rPr>
          <w:lang w:val="id-ID" w:eastAsia="id-ID"/>
        </w:rPr>
        <w:t>ketentraman</w:t>
      </w:r>
      <w:proofErr w:type="spellEnd"/>
      <w:r w:rsidRPr="00FE5EE7">
        <w:rPr>
          <w:lang w:val="id-ID" w:eastAsia="id-ID"/>
        </w:rPr>
        <w:t>.</w:t>
      </w:r>
    </w:p>
    <w:p w14:paraId="6D8E201D" w14:textId="2C387094" w:rsidR="00FE5EE7" w:rsidRPr="00FE5EE7" w:rsidRDefault="00FE5EE7" w:rsidP="00CF79EC">
      <w:pPr>
        <w:pStyle w:val="ListParagraph"/>
        <w:numPr>
          <w:ilvl w:val="1"/>
          <w:numId w:val="40"/>
        </w:numPr>
        <w:spacing w:line="480" w:lineRule="auto"/>
        <w:ind w:left="900"/>
        <w:jc w:val="both"/>
        <w:rPr>
          <w:lang w:val="id-ID" w:eastAsia="id-ID"/>
        </w:rPr>
      </w:pPr>
      <w:r w:rsidRPr="00FE5EE7">
        <w:rPr>
          <w:lang w:val="id-ID" w:eastAsia="id-ID"/>
        </w:rPr>
        <w:t>Tertib Kesehatan</w:t>
      </w:r>
    </w:p>
    <w:p w14:paraId="0072E197" w14:textId="7E8C3E73" w:rsidR="00FE5EE7" w:rsidRPr="00FE5EE7" w:rsidRDefault="00FE5EE7" w:rsidP="00CF79EC">
      <w:pPr>
        <w:spacing w:line="480" w:lineRule="auto"/>
        <w:ind w:left="990" w:firstLine="720"/>
        <w:jc w:val="both"/>
        <w:rPr>
          <w:lang w:val="id-ID" w:eastAsia="id-ID"/>
        </w:rPr>
      </w:pPr>
      <w:r w:rsidRPr="00FE5EE7">
        <w:rPr>
          <w:lang w:val="id-ID" w:eastAsia="id-ID"/>
        </w:rPr>
        <w:t>Penegakan peraturan kesehatan masyarakat untuk mencegah penyakit dan menjaga kesehatan warga.</w:t>
      </w:r>
    </w:p>
    <w:p w14:paraId="35A4FABD" w14:textId="19ACE878" w:rsidR="00026E85" w:rsidRPr="001A01FB" w:rsidRDefault="00FE5EE7" w:rsidP="00CF79EC">
      <w:pPr>
        <w:spacing w:line="480" w:lineRule="auto"/>
        <w:ind w:left="990"/>
        <w:jc w:val="both"/>
        <w:rPr>
          <w:lang w:eastAsia="id-ID"/>
        </w:rPr>
      </w:pPr>
      <w:r w:rsidRPr="00FE5EE7">
        <w:rPr>
          <w:lang w:val="id-ID" w:eastAsia="id-ID"/>
        </w:rPr>
        <w:t>Kegiatan: Pengawasan terhadap tempat-tempat umum seperti restoran, pasar, dan fasilitas kesehatan untuk memastikan standar kesehatan dipatuhi.</w:t>
      </w:r>
    </w:p>
    <w:p w14:paraId="3CC851CC" w14:textId="6EBF548B" w:rsidR="00FE5EE7" w:rsidRPr="00FE5EE7" w:rsidRDefault="00FE5EE7" w:rsidP="00CF79EC">
      <w:pPr>
        <w:pStyle w:val="ListParagraph"/>
        <w:numPr>
          <w:ilvl w:val="1"/>
          <w:numId w:val="40"/>
        </w:numPr>
        <w:spacing w:line="480" w:lineRule="auto"/>
        <w:ind w:left="900"/>
        <w:jc w:val="both"/>
        <w:rPr>
          <w:lang w:val="id-ID" w:eastAsia="id-ID"/>
        </w:rPr>
      </w:pPr>
      <w:r w:rsidRPr="00FE5EE7">
        <w:rPr>
          <w:lang w:val="id-ID" w:eastAsia="id-ID"/>
        </w:rPr>
        <w:t>Tertib Tempat Hiburan dan Keramaian</w:t>
      </w:r>
    </w:p>
    <w:p w14:paraId="6BF6CFE1" w14:textId="6544B6AA" w:rsidR="00FE5EE7" w:rsidRPr="00FE5EE7" w:rsidRDefault="00FE5EE7" w:rsidP="00CF79EC">
      <w:pPr>
        <w:spacing w:line="480" w:lineRule="auto"/>
        <w:ind w:left="990" w:firstLine="720"/>
        <w:jc w:val="both"/>
        <w:rPr>
          <w:lang w:val="id-ID" w:eastAsia="id-ID"/>
        </w:rPr>
      </w:pPr>
      <w:r w:rsidRPr="00FE5EE7">
        <w:rPr>
          <w:lang w:val="id-ID" w:eastAsia="id-ID"/>
        </w:rPr>
        <w:t>Pengawasan terhadap operasional tempat hiburan agar tidak melanggar peraturan daerah.</w:t>
      </w:r>
    </w:p>
    <w:p w14:paraId="43716EB1" w14:textId="3AACB5DA" w:rsidR="00E900A3" w:rsidRDefault="00FE5EE7" w:rsidP="00CF79EC">
      <w:pPr>
        <w:spacing w:line="480" w:lineRule="auto"/>
        <w:ind w:left="990"/>
        <w:jc w:val="both"/>
        <w:rPr>
          <w:lang w:val="id-ID" w:eastAsia="id-ID"/>
        </w:rPr>
      </w:pPr>
      <w:r w:rsidRPr="00FE5EE7">
        <w:rPr>
          <w:lang w:val="id-ID" w:eastAsia="id-ID"/>
        </w:rPr>
        <w:t xml:space="preserve">Kegiatan: Memastikan bahwa tempat hiburan mematuhi jam operasional, tidak melanggar norma sosial, serta tidak mengganggu </w:t>
      </w:r>
      <w:proofErr w:type="spellStart"/>
      <w:r w:rsidRPr="00FE5EE7">
        <w:rPr>
          <w:lang w:val="id-ID" w:eastAsia="id-ID"/>
        </w:rPr>
        <w:t>ketentraman</w:t>
      </w:r>
      <w:proofErr w:type="spellEnd"/>
      <w:r w:rsidRPr="00FE5EE7">
        <w:rPr>
          <w:lang w:val="id-ID" w:eastAsia="id-ID"/>
        </w:rPr>
        <w:t xml:space="preserve"> masyarakat sekitar.</w:t>
      </w:r>
    </w:p>
    <w:p w14:paraId="59C6B93C" w14:textId="77777777" w:rsidR="00691DFF" w:rsidRPr="00FE5EE7" w:rsidRDefault="00691DFF" w:rsidP="00CF79EC">
      <w:pPr>
        <w:spacing w:line="480" w:lineRule="auto"/>
        <w:ind w:left="990"/>
        <w:jc w:val="both"/>
        <w:rPr>
          <w:lang w:val="id-ID" w:eastAsia="id-ID"/>
        </w:rPr>
      </w:pPr>
    </w:p>
    <w:p w14:paraId="55D53DF8" w14:textId="6F731ED9" w:rsidR="00FE5EE7" w:rsidRPr="00FE5EE7" w:rsidRDefault="00FE5EE7" w:rsidP="00CF79EC">
      <w:pPr>
        <w:pStyle w:val="ListParagraph"/>
        <w:numPr>
          <w:ilvl w:val="1"/>
          <w:numId w:val="40"/>
        </w:numPr>
        <w:spacing w:line="480" w:lineRule="auto"/>
        <w:ind w:left="900"/>
        <w:jc w:val="both"/>
        <w:rPr>
          <w:lang w:val="id-ID" w:eastAsia="id-ID"/>
        </w:rPr>
      </w:pPr>
      <w:r w:rsidRPr="00FE5EE7">
        <w:rPr>
          <w:lang w:val="id-ID" w:eastAsia="id-ID"/>
        </w:rPr>
        <w:lastRenderedPageBreak/>
        <w:t>Tertib Peran Serta Masyarakat</w:t>
      </w:r>
    </w:p>
    <w:p w14:paraId="70B747C1" w14:textId="18207F63" w:rsidR="00FE5EE7" w:rsidRPr="00FE5EE7" w:rsidRDefault="00FE5EE7" w:rsidP="00CF79EC">
      <w:pPr>
        <w:spacing w:line="480" w:lineRule="auto"/>
        <w:ind w:left="900" w:firstLine="810"/>
        <w:jc w:val="both"/>
        <w:rPr>
          <w:lang w:val="id-ID" w:eastAsia="id-ID"/>
        </w:rPr>
      </w:pPr>
      <w:r w:rsidRPr="00FE5EE7">
        <w:rPr>
          <w:lang w:val="id-ID" w:eastAsia="id-ID"/>
        </w:rPr>
        <w:t>Mengajak masyarakat untuk berpartisipasi aktif dalam menjaga ketertiban umum.</w:t>
      </w:r>
    </w:p>
    <w:p w14:paraId="154FCFF8" w14:textId="0EC94A62" w:rsidR="00E900A3" w:rsidRPr="00FE5EE7" w:rsidRDefault="00FE5EE7" w:rsidP="00CF79EC">
      <w:pPr>
        <w:spacing w:line="480" w:lineRule="auto"/>
        <w:ind w:left="900"/>
        <w:jc w:val="both"/>
        <w:rPr>
          <w:lang w:val="id-ID" w:eastAsia="id-ID"/>
        </w:rPr>
      </w:pPr>
      <w:r w:rsidRPr="00FE5EE7">
        <w:rPr>
          <w:lang w:val="id-ID" w:eastAsia="id-ID"/>
        </w:rPr>
        <w:t>Kegiatan: Sosialisasi mengenai pentingnya peran serta masyarakat dalam menciptakan lingkungan yang aman dan tertib.</w:t>
      </w:r>
    </w:p>
    <w:p w14:paraId="799C5C61" w14:textId="3649B2D1" w:rsidR="00FE5EE7" w:rsidRPr="00FE5EE7" w:rsidRDefault="00FE5EE7" w:rsidP="00CF79EC">
      <w:pPr>
        <w:pStyle w:val="ListParagraph"/>
        <w:numPr>
          <w:ilvl w:val="1"/>
          <w:numId w:val="40"/>
        </w:numPr>
        <w:spacing w:line="480" w:lineRule="auto"/>
        <w:ind w:left="900"/>
        <w:jc w:val="both"/>
        <w:rPr>
          <w:lang w:val="id-ID" w:eastAsia="id-ID"/>
        </w:rPr>
      </w:pPr>
      <w:r w:rsidRPr="00FE5EE7">
        <w:rPr>
          <w:lang w:val="id-ID" w:eastAsia="id-ID"/>
        </w:rPr>
        <w:t xml:space="preserve">Ketentuan Lain Sepanjang Telah Ditetapkan dalam Peraturan Daerah </w:t>
      </w:r>
      <w:proofErr w:type="spellStart"/>
      <w:r w:rsidRPr="00FE5EE7">
        <w:rPr>
          <w:lang w:val="id-ID" w:eastAsia="id-ID"/>
        </w:rPr>
        <w:t>Masing-Masing</w:t>
      </w:r>
      <w:proofErr w:type="spellEnd"/>
    </w:p>
    <w:p w14:paraId="7E90FCDB" w14:textId="31C3B476" w:rsidR="00FE5EE7" w:rsidRPr="00FE5EE7" w:rsidRDefault="00FE5EE7" w:rsidP="00CF79EC">
      <w:pPr>
        <w:spacing w:line="480" w:lineRule="auto"/>
        <w:ind w:left="900" w:firstLine="810"/>
        <w:jc w:val="both"/>
        <w:rPr>
          <w:lang w:val="id-ID" w:eastAsia="id-ID"/>
        </w:rPr>
      </w:pPr>
      <w:r w:rsidRPr="00FE5EE7">
        <w:rPr>
          <w:lang w:val="id-ID" w:eastAsia="id-ID"/>
        </w:rPr>
        <w:t>Menyiratkan bahwa setiap daerah dapat memiliki ketentuan tambahan sesuai dengan kebutuhan lokal.</w:t>
      </w:r>
    </w:p>
    <w:p w14:paraId="38BEBF0E" w14:textId="1533E673" w:rsidR="00E21581" w:rsidRPr="00026E85" w:rsidRDefault="00FE5EE7" w:rsidP="00CF79EC">
      <w:pPr>
        <w:spacing w:line="480" w:lineRule="auto"/>
        <w:ind w:left="900"/>
        <w:jc w:val="both"/>
        <w:rPr>
          <w:lang w:val="id-ID" w:eastAsia="id-ID"/>
        </w:rPr>
      </w:pPr>
      <w:r w:rsidRPr="00FE5EE7">
        <w:rPr>
          <w:lang w:val="id-ID" w:eastAsia="id-ID"/>
        </w:rPr>
        <w:t>Kegiatan: Penegakan aturan spesifik yang ditetapkan oleh pemerintah daerah setempat untuk mengatasi isu unik di wilayah tersebut.</w:t>
      </w:r>
    </w:p>
    <w:p w14:paraId="2D93C99B" w14:textId="6650BB25" w:rsidR="00CB5745" w:rsidRPr="00641341" w:rsidRDefault="00CB5745" w:rsidP="00641341">
      <w:pPr>
        <w:pStyle w:val="Heading2"/>
      </w:pPr>
      <w:bookmarkStart w:id="218" w:name="_Toc181269036"/>
      <w:bookmarkStart w:id="219" w:name="_Toc193067789"/>
      <w:bookmarkStart w:id="220" w:name="_Toc193068709"/>
      <w:proofErr w:type="spellStart"/>
      <w:r w:rsidRPr="00641341">
        <w:t>Tinjauan</w:t>
      </w:r>
      <w:proofErr w:type="spellEnd"/>
      <w:r w:rsidRPr="00641341">
        <w:t xml:space="preserve"> </w:t>
      </w:r>
      <w:proofErr w:type="spellStart"/>
      <w:r w:rsidRPr="00641341">
        <w:t>tentang</w:t>
      </w:r>
      <w:proofErr w:type="spellEnd"/>
      <w:r w:rsidRPr="00641341">
        <w:t xml:space="preserve"> </w:t>
      </w:r>
      <w:proofErr w:type="spellStart"/>
      <w:r w:rsidRPr="00641341">
        <w:t>Satuan</w:t>
      </w:r>
      <w:proofErr w:type="spellEnd"/>
      <w:r w:rsidRPr="00641341">
        <w:t xml:space="preserve"> Polisi </w:t>
      </w:r>
      <w:proofErr w:type="spellStart"/>
      <w:r w:rsidRPr="00641341">
        <w:t>Pamong</w:t>
      </w:r>
      <w:proofErr w:type="spellEnd"/>
      <w:r w:rsidRPr="00641341">
        <w:t xml:space="preserve"> </w:t>
      </w:r>
      <w:proofErr w:type="spellStart"/>
      <w:r w:rsidRPr="00641341">
        <w:t>Praja</w:t>
      </w:r>
      <w:bookmarkEnd w:id="218"/>
      <w:bookmarkEnd w:id="219"/>
      <w:bookmarkEnd w:id="220"/>
      <w:proofErr w:type="spellEnd"/>
      <w:r w:rsidRPr="00641341">
        <w:t xml:space="preserve"> </w:t>
      </w:r>
    </w:p>
    <w:p w14:paraId="433EE68C" w14:textId="12F484AD" w:rsidR="00311504" w:rsidRDefault="00311504" w:rsidP="00691DFF">
      <w:pPr>
        <w:pStyle w:val="Heading3"/>
        <w:numPr>
          <w:ilvl w:val="0"/>
          <w:numId w:val="48"/>
        </w:numPr>
      </w:pPr>
      <w:bookmarkStart w:id="221" w:name="_Toc181269037"/>
      <w:bookmarkStart w:id="222" w:name="_Toc193067790"/>
      <w:bookmarkStart w:id="223" w:name="_Toc193068710"/>
      <w:proofErr w:type="spellStart"/>
      <w:r w:rsidRPr="00F266E7">
        <w:t>Pengertian</w:t>
      </w:r>
      <w:proofErr w:type="spellEnd"/>
      <w:r w:rsidRPr="00F266E7">
        <w:t xml:space="preserve"> </w:t>
      </w:r>
      <w:proofErr w:type="spellStart"/>
      <w:r w:rsidRPr="00F266E7">
        <w:t>Satuan</w:t>
      </w:r>
      <w:proofErr w:type="spellEnd"/>
      <w:r w:rsidRPr="00F266E7">
        <w:t xml:space="preserve"> Polisi </w:t>
      </w:r>
      <w:proofErr w:type="spellStart"/>
      <w:r w:rsidRPr="00F266E7">
        <w:t>Pamong</w:t>
      </w:r>
      <w:proofErr w:type="spellEnd"/>
      <w:r w:rsidRPr="00F266E7">
        <w:t xml:space="preserve"> </w:t>
      </w:r>
      <w:proofErr w:type="spellStart"/>
      <w:r w:rsidRPr="00F266E7">
        <w:t>Praja</w:t>
      </w:r>
      <w:bookmarkEnd w:id="221"/>
      <w:bookmarkEnd w:id="222"/>
      <w:bookmarkEnd w:id="223"/>
      <w:proofErr w:type="spellEnd"/>
    </w:p>
    <w:p w14:paraId="32973700" w14:textId="77777777" w:rsidR="00691DFF" w:rsidRPr="00691DFF" w:rsidRDefault="00691DFF" w:rsidP="00691DFF"/>
    <w:p w14:paraId="2347E1E3" w14:textId="22651BC2" w:rsidR="00826ACC" w:rsidRDefault="00722357" w:rsidP="007B0D5B">
      <w:pPr>
        <w:pStyle w:val="Heading1"/>
        <w:spacing w:before="0" w:beforeAutospacing="0" w:after="0" w:afterAutospacing="0" w:line="480" w:lineRule="auto"/>
        <w:ind w:left="720" w:firstLine="720"/>
        <w:contextualSpacing/>
        <w:jc w:val="both"/>
        <w:rPr>
          <w:b w:val="0"/>
        </w:rPr>
      </w:pPr>
      <w:bookmarkStart w:id="224" w:name="_Toc181269038"/>
      <w:bookmarkStart w:id="225" w:name="_Toc193067791"/>
      <w:bookmarkStart w:id="226" w:name="_Toc193068711"/>
      <w:proofErr w:type="spellStart"/>
      <w:r w:rsidRPr="004D207F">
        <w:rPr>
          <w:b w:val="0"/>
        </w:rPr>
        <w:t>Menurut</w:t>
      </w:r>
      <w:proofErr w:type="spellEnd"/>
      <w:r w:rsidRPr="004D207F">
        <w:rPr>
          <w:b w:val="0"/>
        </w:rPr>
        <w:t xml:space="preserve"> tata Bahasa </w:t>
      </w:r>
      <w:proofErr w:type="spellStart"/>
      <w:r w:rsidRPr="004D207F">
        <w:rPr>
          <w:b w:val="0"/>
        </w:rPr>
        <w:t>Pamong</w:t>
      </w:r>
      <w:proofErr w:type="spellEnd"/>
      <w:r w:rsidRPr="004D207F">
        <w:rPr>
          <w:b w:val="0"/>
        </w:rPr>
        <w:t xml:space="preserve"> </w:t>
      </w:r>
      <w:proofErr w:type="spellStart"/>
      <w:r w:rsidRPr="004D207F">
        <w:rPr>
          <w:b w:val="0"/>
        </w:rPr>
        <w:t>Praja</w:t>
      </w:r>
      <w:proofErr w:type="spellEnd"/>
      <w:r w:rsidRPr="004D207F">
        <w:rPr>
          <w:b w:val="0"/>
        </w:rPr>
        <w:t xml:space="preserve"> </w:t>
      </w:r>
      <w:proofErr w:type="spellStart"/>
      <w:r w:rsidRPr="004D207F">
        <w:rPr>
          <w:b w:val="0"/>
        </w:rPr>
        <w:t>berasal</w:t>
      </w:r>
      <w:proofErr w:type="spellEnd"/>
      <w:r w:rsidRPr="004D207F">
        <w:rPr>
          <w:b w:val="0"/>
        </w:rPr>
        <w:t xml:space="preserve"> </w:t>
      </w:r>
      <w:proofErr w:type="spellStart"/>
      <w:r w:rsidRPr="004D207F">
        <w:rPr>
          <w:b w:val="0"/>
        </w:rPr>
        <w:t>dari</w:t>
      </w:r>
      <w:proofErr w:type="spellEnd"/>
      <w:r w:rsidRPr="004D207F">
        <w:rPr>
          <w:b w:val="0"/>
        </w:rPr>
        <w:t xml:space="preserve"> kata </w:t>
      </w:r>
      <w:proofErr w:type="spellStart"/>
      <w:r w:rsidRPr="004D207F">
        <w:rPr>
          <w:b w:val="0"/>
        </w:rPr>
        <w:t>Pamong</w:t>
      </w:r>
      <w:proofErr w:type="spellEnd"/>
      <w:r w:rsidRPr="004D207F">
        <w:rPr>
          <w:b w:val="0"/>
        </w:rPr>
        <w:t xml:space="preserve"> dan </w:t>
      </w:r>
      <w:proofErr w:type="spellStart"/>
      <w:r w:rsidRPr="004D207F">
        <w:rPr>
          <w:b w:val="0"/>
        </w:rPr>
        <w:t>Praja</w:t>
      </w:r>
      <w:proofErr w:type="spellEnd"/>
      <w:r w:rsidRPr="004D207F">
        <w:rPr>
          <w:b w:val="0"/>
        </w:rPr>
        <w:t xml:space="preserve">, </w:t>
      </w:r>
      <w:proofErr w:type="spellStart"/>
      <w:r w:rsidR="00130BFF">
        <w:rPr>
          <w:b w:val="0"/>
        </w:rPr>
        <w:t>P</w:t>
      </w:r>
      <w:r w:rsidRPr="004D207F">
        <w:rPr>
          <w:b w:val="0"/>
        </w:rPr>
        <w:t>among</w:t>
      </w:r>
      <w:proofErr w:type="spellEnd"/>
      <w:r w:rsidRPr="004D207F">
        <w:rPr>
          <w:b w:val="0"/>
        </w:rPr>
        <w:t xml:space="preserve"> </w:t>
      </w:r>
      <w:proofErr w:type="spellStart"/>
      <w:r w:rsidRPr="004D207F">
        <w:rPr>
          <w:b w:val="0"/>
        </w:rPr>
        <w:t>artinya</w:t>
      </w:r>
      <w:proofErr w:type="spellEnd"/>
      <w:r w:rsidRPr="004D207F">
        <w:rPr>
          <w:b w:val="0"/>
        </w:rPr>
        <w:t xml:space="preserve"> </w:t>
      </w:r>
      <w:proofErr w:type="spellStart"/>
      <w:r w:rsidRPr="004D207F">
        <w:rPr>
          <w:b w:val="0"/>
        </w:rPr>
        <w:t>pengasuh</w:t>
      </w:r>
      <w:proofErr w:type="spellEnd"/>
      <w:r w:rsidRPr="004D207F">
        <w:rPr>
          <w:b w:val="0"/>
        </w:rPr>
        <w:t xml:space="preserve"> yang </w:t>
      </w:r>
      <w:proofErr w:type="spellStart"/>
      <w:r w:rsidRPr="004D207F">
        <w:rPr>
          <w:b w:val="0"/>
        </w:rPr>
        <w:t>berasal</w:t>
      </w:r>
      <w:proofErr w:type="spellEnd"/>
      <w:r w:rsidRPr="004D207F">
        <w:rPr>
          <w:b w:val="0"/>
        </w:rPr>
        <w:t xml:space="preserve"> </w:t>
      </w:r>
      <w:proofErr w:type="spellStart"/>
      <w:r w:rsidRPr="004D207F">
        <w:rPr>
          <w:b w:val="0"/>
        </w:rPr>
        <w:t>dari</w:t>
      </w:r>
      <w:proofErr w:type="spellEnd"/>
      <w:r w:rsidRPr="004D207F">
        <w:rPr>
          <w:b w:val="0"/>
        </w:rPr>
        <w:t xml:space="preserve"> kata Among yang </w:t>
      </w:r>
      <w:proofErr w:type="spellStart"/>
      <w:r w:rsidRPr="004D207F">
        <w:rPr>
          <w:b w:val="0"/>
        </w:rPr>
        <w:t>mempunyai</w:t>
      </w:r>
      <w:proofErr w:type="spellEnd"/>
      <w:r w:rsidRPr="004D207F">
        <w:rPr>
          <w:b w:val="0"/>
        </w:rPr>
        <w:t xml:space="preserve"> arti </w:t>
      </w:r>
      <w:proofErr w:type="spellStart"/>
      <w:r w:rsidRPr="004D207F">
        <w:rPr>
          <w:b w:val="0"/>
        </w:rPr>
        <w:t>send</w:t>
      </w:r>
      <w:r w:rsidR="00870DDF" w:rsidRPr="004D207F">
        <w:rPr>
          <w:b w:val="0"/>
        </w:rPr>
        <w:t>i</w:t>
      </w:r>
      <w:r w:rsidRPr="004D207F">
        <w:rPr>
          <w:b w:val="0"/>
        </w:rPr>
        <w:t>ri</w:t>
      </w:r>
      <w:proofErr w:type="spellEnd"/>
      <w:r w:rsidRPr="004D207F">
        <w:rPr>
          <w:b w:val="0"/>
        </w:rPr>
        <w:t xml:space="preserve"> </w:t>
      </w:r>
      <w:proofErr w:type="spellStart"/>
      <w:r w:rsidRPr="004D207F">
        <w:rPr>
          <w:b w:val="0"/>
        </w:rPr>
        <w:t>yaitu</w:t>
      </w:r>
      <w:proofErr w:type="spellEnd"/>
      <w:r w:rsidRPr="004D207F">
        <w:rPr>
          <w:b w:val="0"/>
        </w:rPr>
        <w:t xml:space="preserve"> </w:t>
      </w:r>
      <w:proofErr w:type="spellStart"/>
      <w:r w:rsidRPr="004D207F">
        <w:rPr>
          <w:b w:val="0"/>
        </w:rPr>
        <w:t>mengasuh</w:t>
      </w:r>
      <w:proofErr w:type="spellEnd"/>
      <w:r w:rsidR="00870DDF" w:rsidRPr="004D207F">
        <w:rPr>
          <w:b w:val="0"/>
        </w:rPr>
        <w:t xml:space="preserve">. </w:t>
      </w:r>
      <w:proofErr w:type="spellStart"/>
      <w:r w:rsidR="00870DDF" w:rsidRPr="004D207F">
        <w:rPr>
          <w:b w:val="0"/>
        </w:rPr>
        <w:t>M</w:t>
      </w:r>
      <w:r w:rsidRPr="004D207F">
        <w:rPr>
          <w:b w:val="0"/>
        </w:rPr>
        <w:t>engasuh</w:t>
      </w:r>
      <w:proofErr w:type="spellEnd"/>
      <w:r w:rsidRPr="004D207F">
        <w:rPr>
          <w:b w:val="0"/>
        </w:rPr>
        <w:t xml:space="preserve">/ </w:t>
      </w:r>
      <w:proofErr w:type="spellStart"/>
      <w:r w:rsidRPr="004D207F">
        <w:rPr>
          <w:b w:val="0"/>
        </w:rPr>
        <w:t>mer</w:t>
      </w:r>
      <w:r w:rsidR="00B0343D" w:rsidRPr="004D207F">
        <w:rPr>
          <w:b w:val="0"/>
        </w:rPr>
        <w:t>a</w:t>
      </w:r>
      <w:r w:rsidRPr="004D207F">
        <w:rPr>
          <w:b w:val="0"/>
        </w:rPr>
        <w:t>wat</w:t>
      </w:r>
      <w:proofErr w:type="spellEnd"/>
      <w:r w:rsidRPr="004D207F">
        <w:rPr>
          <w:b w:val="0"/>
        </w:rPr>
        <w:t xml:space="preserve"> </w:t>
      </w:r>
      <w:proofErr w:type="spellStart"/>
      <w:r w:rsidRPr="004D207F">
        <w:rPr>
          <w:b w:val="0"/>
        </w:rPr>
        <w:t>anak</w:t>
      </w:r>
      <w:proofErr w:type="spellEnd"/>
      <w:r w:rsidRPr="004D207F">
        <w:rPr>
          <w:b w:val="0"/>
        </w:rPr>
        <w:t xml:space="preserve"> </w:t>
      </w:r>
      <w:proofErr w:type="spellStart"/>
      <w:r w:rsidRPr="004D207F">
        <w:rPr>
          <w:b w:val="0"/>
        </w:rPr>
        <w:t>kecil</w:t>
      </w:r>
      <w:proofErr w:type="spellEnd"/>
      <w:r w:rsidRPr="004D207F">
        <w:rPr>
          <w:b w:val="0"/>
        </w:rPr>
        <w:t xml:space="preserve"> </w:t>
      </w:r>
      <w:proofErr w:type="spellStart"/>
      <w:r w:rsidRPr="004D207F">
        <w:rPr>
          <w:b w:val="0"/>
        </w:rPr>
        <w:t>itu</w:t>
      </w:r>
      <w:proofErr w:type="spellEnd"/>
      <w:r w:rsidRPr="004D207F">
        <w:rPr>
          <w:b w:val="0"/>
        </w:rPr>
        <w:t xml:space="preserve"> </w:t>
      </w:r>
      <w:proofErr w:type="spellStart"/>
      <w:r w:rsidRPr="004D207F">
        <w:rPr>
          <w:b w:val="0"/>
        </w:rPr>
        <w:t>sendiri</w:t>
      </w:r>
      <w:proofErr w:type="spellEnd"/>
      <w:r w:rsidRPr="004D207F">
        <w:rPr>
          <w:b w:val="0"/>
        </w:rPr>
        <w:t xml:space="preserve"> </w:t>
      </w:r>
      <w:proofErr w:type="spellStart"/>
      <w:r w:rsidRPr="004D207F">
        <w:rPr>
          <w:b w:val="0"/>
        </w:rPr>
        <w:t>biasanya</w:t>
      </w:r>
      <w:proofErr w:type="spellEnd"/>
      <w:r w:rsidRPr="004D207F">
        <w:rPr>
          <w:b w:val="0"/>
        </w:rPr>
        <w:t xml:space="preserve"> </w:t>
      </w:r>
      <w:proofErr w:type="spellStart"/>
      <w:r w:rsidRPr="004D207F">
        <w:rPr>
          <w:b w:val="0"/>
        </w:rPr>
        <w:t>diartikan</w:t>
      </w:r>
      <w:proofErr w:type="spellEnd"/>
      <w:r w:rsidRPr="004D207F">
        <w:rPr>
          <w:b w:val="0"/>
        </w:rPr>
        <w:t xml:space="preserve"> </w:t>
      </w:r>
      <w:proofErr w:type="spellStart"/>
      <w:r w:rsidRPr="004D207F">
        <w:rPr>
          <w:b w:val="0"/>
        </w:rPr>
        <w:t>sebagai</w:t>
      </w:r>
      <w:proofErr w:type="spellEnd"/>
      <w:r w:rsidRPr="004D207F">
        <w:rPr>
          <w:b w:val="0"/>
        </w:rPr>
        <w:t xml:space="preserve"> </w:t>
      </w:r>
      <w:proofErr w:type="spellStart"/>
      <w:r w:rsidRPr="004D207F">
        <w:rPr>
          <w:b w:val="0"/>
        </w:rPr>
        <w:t>mengemong</w:t>
      </w:r>
      <w:proofErr w:type="spellEnd"/>
      <w:r w:rsidRPr="004D207F">
        <w:rPr>
          <w:b w:val="0"/>
        </w:rPr>
        <w:t xml:space="preserve"> </w:t>
      </w:r>
      <w:proofErr w:type="spellStart"/>
      <w:r w:rsidRPr="004D207F">
        <w:rPr>
          <w:b w:val="0"/>
        </w:rPr>
        <w:t>anak</w:t>
      </w:r>
      <w:proofErr w:type="spellEnd"/>
      <w:r w:rsidRPr="004D207F">
        <w:rPr>
          <w:b w:val="0"/>
        </w:rPr>
        <w:t xml:space="preserve"> </w:t>
      </w:r>
      <w:proofErr w:type="spellStart"/>
      <w:r w:rsidRPr="004D207F">
        <w:rPr>
          <w:b w:val="0"/>
        </w:rPr>
        <w:t>kecil</w:t>
      </w:r>
      <w:proofErr w:type="spellEnd"/>
      <w:r w:rsidRPr="004D207F">
        <w:rPr>
          <w:b w:val="0"/>
        </w:rPr>
        <w:t xml:space="preserve">, </w:t>
      </w:r>
      <w:proofErr w:type="spellStart"/>
      <w:r w:rsidRPr="004D207F">
        <w:rPr>
          <w:b w:val="0"/>
        </w:rPr>
        <w:t>sedangkan</w:t>
      </w:r>
      <w:proofErr w:type="spellEnd"/>
      <w:r w:rsidRPr="004D207F">
        <w:rPr>
          <w:b w:val="0"/>
        </w:rPr>
        <w:t xml:space="preserve"> </w:t>
      </w:r>
      <w:proofErr w:type="spellStart"/>
      <w:r w:rsidRPr="004D207F">
        <w:rPr>
          <w:b w:val="0"/>
        </w:rPr>
        <w:t>Praja</w:t>
      </w:r>
      <w:proofErr w:type="spellEnd"/>
      <w:r w:rsidRPr="004D207F">
        <w:rPr>
          <w:b w:val="0"/>
        </w:rPr>
        <w:t xml:space="preserve"> </w:t>
      </w:r>
      <w:proofErr w:type="spellStart"/>
      <w:r w:rsidRPr="004D207F">
        <w:rPr>
          <w:b w:val="0"/>
        </w:rPr>
        <w:t>adalah</w:t>
      </w:r>
      <w:proofErr w:type="spellEnd"/>
      <w:r w:rsidRPr="004D207F">
        <w:rPr>
          <w:b w:val="0"/>
        </w:rPr>
        <w:t xml:space="preserve"> </w:t>
      </w:r>
      <w:proofErr w:type="spellStart"/>
      <w:r w:rsidRPr="004D207F">
        <w:rPr>
          <w:b w:val="0"/>
        </w:rPr>
        <w:t>pegawai</w:t>
      </w:r>
      <w:proofErr w:type="spellEnd"/>
      <w:r w:rsidRPr="004D207F">
        <w:rPr>
          <w:b w:val="0"/>
        </w:rPr>
        <w:t xml:space="preserve"> negeri. </w:t>
      </w:r>
      <w:proofErr w:type="spellStart"/>
      <w:r w:rsidRPr="004D207F">
        <w:rPr>
          <w:b w:val="0"/>
        </w:rPr>
        <w:t>Pangreh</w:t>
      </w:r>
      <w:proofErr w:type="spellEnd"/>
      <w:r w:rsidRPr="004D207F">
        <w:rPr>
          <w:b w:val="0"/>
        </w:rPr>
        <w:t xml:space="preserve"> </w:t>
      </w:r>
      <w:proofErr w:type="spellStart"/>
      <w:r w:rsidRPr="004D207F">
        <w:rPr>
          <w:b w:val="0"/>
        </w:rPr>
        <w:t>Praja</w:t>
      </w:r>
      <w:proofErr w:type="spellEnd"/>
      <w:r w:rsidRPr="004D207F">
        <w:rPr>
          <w:b w:val="0"/>
        </w:rPr>
        <w:t xml:space="preserve"> </w:t>
      </w:r>
      <w:proofErr w:type="spellStart"/>
      <w:r w:rsidRPr="004D207F">
        <w:rPr>
          <w:b w:val="0"/>
        </w:rPr>
        <w:t>atau</w:t>
      </w:r>
      <w:proofErr w:type="spellEnd"/>
      <w:r w:rsidRPr="004D207F">
        <w:rPr>
          <w:b w:val="0"/>
        </w:rPr>
        <w:t xml:space="preserve"> </w:t>
      </w:r>
      <w:proofErr w:type="spellStart"/>
      <w:r w:rsidRPr="004D207F">
        <w:rPr>
          <w:b w:val="0"/>
        </w:rPr>
        <w:t>Pegawai</w:t>
      </w:r>
      <w:proofErr w:type="spellEnd"/>
      <w:r w:rsidRPr="004D207F">
        <w:rPr>
          <w:b w:val="0"/>
        </w:rPr>
        <w:t xml:space="preserve"> </w:t>
      </w:r>
      <w:proofErr w:type="spellStart"/>
      <w:r w:rsidRPr="004D207F">
        <w:rPr>
          <w:b w:val="0"/>
        </w:rPr>
        <w:t>Pemerintahan</w:t>
      </w:r>
      <w:proofErr w:type="spellEnd"/>
      <w:r w:rsidRPr="004D207F">
        <w:rPr>
          <w:b w:val="0"/>
        </w:rPr>
        <w:t xml:space="preserve">. </w:t>
      </w:r>
      <w:proofErr w:type="spellStart"/>
      <w:r w:rsidRPr="004D207F">
        <w:rPr>
          <w:b w:val="0"/>
        </w:rPr>
        <w:t>Menurut</w:t>
      </w:r>
      <w:proofErr w:type="spellEnd"/>
      <w:r w:rsidRPr="004D207F">
        <w:rPr>
          <w:b w:val="0"/>
        </w:rPr>
        <w:t xml:space="preserve"> Kamus Besar Bah</w:t>
      </w:r>
      <w:r w:rsidR="00F41EB7" w:rsidRPr="004D207F">
        <w:rPr>
          <w:b w:val="0"/>
        </w:rPr>
        <w:t>a</w:t>
      </w:r>
      <w:r w:rsidRPr="004D207F">
        <w:rPr>
          <w:b w:val="0"/>
        </w:rPr>
        <w:t>sa Indonesia</w:t>
      </w:r>
      <w:r w:rsidR="00B0343D" w:rsidRPr="004D207F">
        <w:rPr>
          <w:b w:val="0"/>
        </w:rPr>
        <w:t xml:space="preserve">, </w:t>
      </w:r>
      <w:proofErr w:type="spellStart"/>
      <w:r w:rsidRPr="004D207F">
        <w:rPr>
          <w:b w:val="0"/>
        </w:rPr>
        <w:t>Pamong</w:t>
      </w:r>
      <w:proofErr w:type="spellEnd"/>
      <w:r w:rsidRPr="004D207F">
        <w:rPr>
          <w:b w:val="0"/>
        </w:rPr>
        <w:t xml:space="preserve"> </w:t>
      </w:r>
      <w:proofErr w:type="spellStart"/>
      <w:r w:rsidRPr="004D207F">
        <w:rPr>
          <w:b w:val="0"/>
        </w:rPr>
        <w:t>Praja</w:t>
      </w:r>
      <w:proofErr w:type="spellEnd"/>
      <w:r w:rsidRPr="004D207F">
        <w:rPr>
          <w:b w:val="0"/>
        </w:rPr>
        <w:t xml:space="preserve"> </w:t>
      </w:r>
      <w:proofErr w:type="spellStart"/>
      <w:r w:rsidRPr="004D207F">
        <w:rPr>
          <w:b w:val="0"/>
        </w:rPr>
        <w:t>adalah</w:t>
      </w:r>
      <w:proofErr w:type="spellEnd"/>
      <w:r w:rsidRPr="004D207F">
        <w:rPr>
          <w:b w:val="0"/>
        </w:rPr>
        <w:t xml:space="preserve"> </w:t>
      </w:r>
      <w:proofErr w:type="spellStart"/>
      <w:r w:rsidRPr="004D207F">
        <w:rPr>
          <w:b w:val="0"/>
        </w:rPr>
        <w:t>Pegawai</w:t>
      </w:r>
      <w:proofErr w:type="spellEnd"/>
      <w:r w:rsidRPr="004D207F">
        <w:rPr>
          <w:b w:val="0"/>
        </w:rPr>
        <w:t xml:space="preserve"> negeri yang </w:t>
      </w:r>
      <w:proofErr w:type="spellStart"/>
      <w:r w:rsidRPr="004D207F">
        <w:rPr>
          <w:b w:val="0"/>
        </w:rPr>
        <w:t>mengurus</w:t>
      </w:r>
      <w:proofErr w:type="spellEnd"/>
      <w:r w:rsidRPr="004D207F">
        <w:rPr>
          <w:b w:val="0"/>
        </w:rPr>
        <w:t xml:space="preserve"> </w:t>
      </w:r>
      <w:proofErr w:type="spellStart"/>
      <w:r w:rsidRPr="004D207F">
        <w:rPr>
          <w:b w:val="0"/>
        </w:rPr>
        <w:t>pemerintahan</w:t>
      </w:r>
      <w:proofErr w:type="spellEnd"/>
      <w:r w:rsidRPr="004D207F">
        <w:rPr>
          <w:b w:val="0"/>
        </w:rPr>
        <w:t xml:space="preserve"> negara. </w:t>
      </w:r>
      <w:r w:rsidRPr="004D207F">
        <w:rPr>
          <w:rStyle w:val="FootnoteReference"/>
          <w:b w:val="0"/>
        </w:rPr>
        <w:footnoteReference w:id="29"/>
      </w:r>
      <w:r w:rsidRPr="004D207F">
        <w:rPr>
          <w:b w:val="0"/>
        </w:rPr>
        <w:t xml:space="preserve"> </w:t>
      </w:r>
      <w:proofErr w:type="spellStart"/>
      <w:r w:rsidR="00B0343D" w:rsidRPr="004D207F">
        <w:rPr>
          <w:b w:val="0"/>
        </w:rPr>
        <w:t>D</w:t>
      </w:r>
      <w:r w:rsidRPr="004D207F">
        <w:rPr>
          <w:b w:val="0"/>
        </w:rPr>
        <w:t>efenisi</w:t>
      </w:r>
      <w:proofErr w:type="spellEnd"/>
      <w:r w:rsidRPr="004D207F">
        <w:rPr>
          <w:b w:val="0"/>
        </w:rPr>
        <w:t xml:space="preserve"> lain </w:t>
      </w:r>
      <w:proofErr w:type="spellStart"/>
      <w:r w:rsidRPr="004D207F">
        <w:rPr>
          <w:b w:val="0"/>
        </w:rPr>
        <w:t>mengenai</w:t>
      </w:r>
      <w:proofErr w:type="spellEnd"/>
      <w:r w:rsidRPr="004D207F">
        <w:rPr>
          <w:b w:val="0"/>
        </w:rPr>
        <w:t xml:space="preserve"> Polisi </w:t>
      </w:r>
      <w:proofErr w:type="spellStart"/>
      <w:r w:rsidRPr="004D207F">
        <w:rPr>
          <w:b w:val="0"/>
        </w:rPr>
        <w:t>Pamong</w:t>
      </w:r>
      <w:proofErr w:type="spellEnd"/>
      <w:r w:rsidRPr="004D207F">
        <w:rPr>
          <w:b w:val="0"/>
        </w:rPr>
        <w:t xml:space="preserve"> </w:t>
      </w:r>
      <w:proofErr w:type="spellStart"/>
      <w:r w:rsidRPr="004D207F">
        <w:rPr>
          <w:b w:val="0"/>
        </w:rPr>
        <w:t>Praja</w:t>
      </w:r>
      <w:proofErr w:type="spellEnd"/>
      <w:r w:rsidRPr="004D207F">
        <w:rPr>
          <w:b w:val="0"/>
        </w:rPr>
        <w:t xml:space="preserve"> </w:t>
      </w:r>
      <w:proofErr w:type="spellStart"/>
      <w:r w:rsidRPr="004D207F">
        <w:rPr>
          <w:b w:val="0"/>
        </w:rPr>
        <w:t>adalah</w:t>
      </w:r>
      <w:proofErr w:type="spellEnd"/>
      <w:r w:rsidRPr="004D207F">
        <w:rPr>
          <w:b w:val="0"/>
        </w:rPr>
        <w:t xml:space="preserve"> </w:t>
      </w:r>
      <w:proofErr w:type="spellStart"/>
      <w:r w:rsidRPr="004D207F">
        <w:rPr>
          <w:b w:val="0"/>
        </w:rPr>
        <w:t>sebagai</w:t>
      </w:r>
      <w:proofErr w:type="spellEnd"/>
      <w:r w:rsidRPr="004D207F">
        <w:rPr>
          <w:b w:val="0"/>
        </w:rPr>
        <w:t xml:space="preserve"> </w:t>
      </w:r>
      <w:proofErr w:type="spellStart"/>
      <w:r w:rsidRPr="004D207F">
        <w:rPr>
          <w:b w:val="0"/>
        </w:rPr>
        <w:t>satu</w:t>
      </w:r>
      <w:proofErr w:type="spellEnd"/>
      <w:r w:rsidRPr="004D207F">
        <w:rPr>
          <w:b w:val="0"/>
        </w:rPr>
        <w:t xml:space="preserve"> badan </w:t>
      </w:r>
      <w:proofErr w:type="spellStart"/>
      <w:r w:rsidRPr="004D207F">
        <w:rPr>
          <w:b w:val="0"/>
        </w:rPr>
        <w:t>pemerintahan</w:t>
      </w:r>
      <w:proofErr w:type="spellEnd"/>
      <w:r w:rsidRPr="004D207F">
        <w:rPr>
          <w:b w:val="0"/>
        </w:rPr>
        <w:t xml:space="preserve"> yang </w:t>
      </w:r>
      <w:proofErr w:type="spellStart"/>
      <w:r w:rsidRPr="004D207F">
        <w:rPr>
          <w:b w:val="0"/>
        </w:rPr>
        <w:t>bertugas</w:t>
      </w:r>
      <w:proofErr w:type="spellEnd"/>
      <w:r w:rsidRPr="004D207F">
        <w:rPr>
          <w:b w:val="0"/>
        </w:rPr>
        <w:t xml:space="preserve"> </w:t>
      </w:r>
      <w:proofErr w:type="spellStart"/>
      <w:r w:rsidR="0008100E" w:rsidRPr="004D207F">
        <w:rPr>
          <w:b w:val="0"/>
        </w:rPr>
        <w:t>memelihara</w:t>
      </w:r>
      <w:proofErr w:type="spellEnd"/>
      <w:r w:rsidRPr="004D207F">
        <w:rPr>
          <w:b w:val="0"/>
        </w:rPr>
        <w:t xml:space="preserve"> </w:t>
      </w:r>
      <w:proofErr w:type="spellStart"/>
      <w:r w:rsidRPr="004D207F">
        <w:rPr>
          <w:b w:val="0"/>
        </w:rPr>
        <w:t>keamanan</w:t>
      </w:r>
      <w:proofErr w:type="spellEnd"/>
      <w:r w:rsidR="00203DF8" w:rsidRPr="004D207F">
        <w:rPr>
          <w:b w:val="0"/>
        </w:rPr>
        <w:t xml:space="preserve"> dan </w:t>
      </w:r>
      <w:proofErr w:type="spellStart"/>
      <w:r w:rsidR="00BD30C2" w:rsidRPr="004D207F">
        <w:rPr>
          <w:b w:val="0"/>
        </w:rPr>
        <w:t>ketertiban</w:t>
      </w:r>
      <w:proofErr w:type="spellEnd"/>
      <w:r w:rsidR="00BD30C2" w:rsidRPr="004D207F">
        <w:rPr>
          <w:b w:val="0"/>
        </w:rPr>
        <w:t xml:space="preserve"> </w:t>
      </w:r>
      <w:proofErr w:type="spellStart"/>
      <w:r w:rsidR="00BD30C2" w:rsidRPr="004D207F">
        <w:rPr>
          <w:b w:val="0"/>
        </w:rPr>
        <w:t>umum</w:t>
      </w:r>
      <w:proofErr w:type="spellEnd"/>
      <w:r w:rsidR="00BD30C2" w:rsidRPr="004D207F">
        <w:rPr>
          <w:b w:val="0"/>
        </w:rPr>
        <w:t xml:space="preserve"> </w:t>
      </w:r>
      <w:proofErr w:type="spellStart"/>
      <w:r w:rsidR="00BD30C2" w:rsidRPr="004D207F">
        <w:rPr>
          <w:b w:val="0"/>
        </w:rPr>
        <w:t>atau</w:t>
      </w:r>
      <w:proofErr w:type="spellEnd"/>
      <w:r w:rsidR="00BD30C2" w:rsidRPr="004D207F">
        <w:rPr>
          <w:b w:val="0"/>
        </w:rPr>
        <w:t xml:space="preserve"> </w:t>
      </w:r>
      <w:proofErr w:type="spellStart"/>
      <w:r w:rsidR="00BD30C2" w:rsidRPr="004D207F">
        <w:rPr>
          <w:b w:val="0"/>
        </w:rPr>
        <w:t>pegawai</w:t>
      </w:r>
      <w:proofErr w:type="spellEnd"/>
      <w:r w:rsidR="00BD30C2" w:rsidRPr="004D207F">
        <w:rPr>
          <w:b w:val="0"/>
        </w:rPr>
        <w:t xml:space="preserve"> negara yang </w:t>
      </w:r>
      <w:proofErr w:type="spellStart"/>
      <w:r w:rsidR="00BD30C2" w:rsidRPr="004D207F">
        <w:rPr>
          <w:b w:val="0"/>
        </w:rPr>
        <w:t>bertugas</w:t>
      </w:r>
      <w:proofErr w:type="spellEnd"/>
      <w:r w:rsidR="00BD30C2" w:rsidRPr="004D207F">
        <w:rPr>
          <w:b w:val="0"/>
        </w:rPr>
        <w:t xml:space="preserve"> </w:t>
      </w:r>
      <w:proofErr w:type="spellStart"/>
      <w:r w:rsidR="00BD30C2" w:rsidRPr="004D207F">
        <w:rPr>
          <w:b w:val="0"/>
        </w:rPr>
        <w:lastRenderedPageBreak/>
        <w:t>menjaga</w:t>
      </w:r>
      <w:proofErr w:type="spellEnd"/>
      <w:r w:rsidR="00BD30C2" w:rsidRPr="004D207F">
        <w:rPr>
          <w:b w:val="0"/>
        </w:rPr>
        <w:t xml:space="preserve"> </w:t>
      </w:r>
      <w:proofErr w:type="spellStart"/>
      <w:r w:rsidR="00BD30C2" w:rsidRPr="004D207F">
        <w:rPr>
          <w:b w:val="0"/>
        </w:rPr>
        <w:t>keamanan</w:t>
      </w:r>
      <w:proofErr w:type="spellEnd"/>
      <w:r w:rsidRPr="004D207F">
        <w:rPr>
          <w:b w:val="0"/>
        </w:rPr>
        <w:t xml:space="preserve">. </w:t>
      </w:r>
      <w:r w:rsidRPr="004D207F">
        <w:rPr>
          <w:rStyle w:val="FootnoteReference"/>
          <w:b w:val="0"/>
        </w:rPr>
        <w:footnoteReference w:id="30"/>
      </w:r>
      <w:bookmarkEnd w:id="224"/>
      <w:bookmarkEnd w:id="225"/>
      <w:bookmarkEnd w:id="226"/>
    </w:p>
    <w:p w14:paraId="1EBDB40A" w14:textId="481A04C2" w:rsidR="000E2A92" w:rsidRDefault="000E2A92" w:rsidP="00F266E7">
      <w:pPr>
        <w:pStyle w:val="Heading3"/>
      </w:pPr>
      <w:bookmarkStart w:id="227" w:name="_Toc181269039"/>
      <w:bookmarkStart w:id="228" w:name="_Toc193067792"/>
      <w:bookmarkStart w:id="229" w:name="_Toc193068712"/>
      <w:proofErr w:type="spellStart"/>
      <w:r w:rsidRPr="00F266E7">
        <w:t>Tugas</w:t>
      </w:r>
      <w:proofErr w:type="spellEnd"/>
      <w:r w:rsidRPr="00F266E7">
        <w:t xml:space="preserve"> dan </w:t>
      </w:r>
      <w:proofErr w:type="spellStart"/>
      <w:r w:rsidRPr="00F266E7">
        <w:t>Wewenang</w:t>
      </w:r>
      <w:proofErr w:type="spellEnd"/>
      <w:r w:rsidRPr="00F266E7">
        <w:t xml:space="preserve"> </w:t>
      </w:r>
      <w:proofErr w:type="spellStart"/>
      <w:r w:rsidRPr="00F266E7">
        <w:t>Satuan</w:t>
      </w:r>
      <w:proofErr w:type="spellEnd"/>
      <w:r w:rsidRPr="00F266E7">
        <w:t xml:space="preserve"> Polisi </w:t>
      </w:r>
      <w:proofErr w:type="spellStart"/>
      <w:r w:rsidRPr="00F266E7">
        <w:t>Pamong</w:t>
      </w:r>
      <w:proofErr w:type="spellEnd"/>
      <w:r w:rsidRPr="00F266E7">
        <w:t xml:space="preserve"> </w:t>
      </w:r>
      <w:proofErr w:type="spellStart"/>
      <w:r w:rsidRPr="00F266E7">
        <w:t>Praja</w:t>
      </w:r>
      <w:bookmarkEnd w:id="227"/>
      <w:bookmarkEnd w:id="228"/>
      <w:bookmarkEnd w:id="229"/>
      <w:proofErr w:type="spellEnd"/>
      <w:r w:rsidRPr="00F266E7">
        <w:t xml:space="preserve"> </w:t>
      </w:r>
    </w:p>
    <w:p w14:paraId="3A522593" w14:textId="77777777" w:rsidR="00691DFF" w:rsidRPr="00691DFF" w:rsidRDefault="00691DFF" w:rsidP="00691DFF"/>
    <w:p w14:paraId="18898950" w14:textId="08DBD856" w:rsidR="000E2A92" w:rsidRPr="004D207F" w:rsidRDefault="000E2A92" w:rsidP="007B0D5B">
      <w:pPr>
        <w:pStyle w:val="Heading1"/>
        <w:spacing w:before="0" w:beforeAutospacing="0" w:after="0" w:afterAutospacing="0" w:line="480" w:lineRule="auto"/>
        <w:ind w:left="720" w:firstLine="630"/>
        <w:contextualSpacing/>
        <w:jc w:val="both"/>
        <w:rPr>
          <w:b w:val="0"/>
        </w:rPr>
      </w:pPr>
      <w:bookmarkStart w:id="230" w:name="_Toc181269040"/>
      <w:bookmarkStart w:id="231" w:name="_Toc193067793"/>
      <w:bookmarkStart w:id="232" w:name="_Toc193068713"/>
      <w:proofErr w:type="spellStart"/>
      <w:r w:rsidRPr="004D207F">
        <w:rPr>
          <w:b w:val="0"/>
        </w:rPr>
        <w:t>S</w:t>
      </w:r>
      <w:r w:rsidR="00B0343D" w:rsidRPr="004D207F">
        <w:rPr>
          <w:b w:val="0"/>
        </w:rPr>
        <w:t>atpol</w:t>
      </w:r>
      <w:proofErr w:type="spellEnd"/>
      <w:r w:rsidR="00B0343D" w:rsidRPr="004D207F">
        <w:rPr>
          <w:b w:val="0"/>
        </w:rPr>
        <w:t xml:space="preserve"> PP</w:t>
      </w:r>
      <w:r w:rsidR="00105D15" w:rsidRPr="004D207F">
        <w:rPr>
          <w:b w:val="0"/>
        </w:rPr>
        <w:t xml:space="preserve"> </w:t>
      </w:r>
      <w:proofErr w:type="spellStart"/>
      <w:r w:rsidRPr="004D207F">
        <w:rPr>
          <w:b w:val="0"/>
        </w:rPr>
        <w:t>mempunyai</w:t>
      </w:r>
      <w:proofErr w:type="spellEnd"/>
      <w:r w:rsidRPr="004D207F">
        <w:rPr>
          <w:b w:val="0"/>
        </w:rPr>
        <w:t xml:space="preserve"> </w:t>
      </w:r>
      <w:proofErr w:type="spellStart"/>
      <w:r w:rsidRPr="004D207F">
        <w:rPr>
          <w:b w:val="0"/>
        </w:rPr>
        <w:t>tugas</w:t>
      </w:r>
      <w:proofErr w:type="spellEnd"/>
      <w:r w:rsidRPr="004D207F">
        <w:rPr>
          <w:b w:val="0"/>
        </w:rPr>
        <w:t xml:space="preserve"> </w:t>
      </w:r>
      <w:proofErr w:type="spellStart"/>
      <w:r w:rsidRPr="004D207F">
        <w:rPr>
          <w:b w:val="0"/>
        </w:rPr>
        <w:t>menegakkan</w:t>
      </w:r>
      <w:proofErr w:type="spellEnd"/>
      <w:r w:rsidRPr="004D207F">
        <w:rPr>
          <w:b w:val="0"/>
        </w:rPr>
        <w:t xml:space="preserve"> </w:t>
      </w:r>
      <w:proofErr w:type="spellStart"/>
      <w:r w:rsidRPr="004D207F">
        <w:rPr>
          <w:b w:val="0"/>
        </w:rPr>
        <w:t>perda</w:t>
      </w:r>
      <w:proofErr w:type="spellEnd"/>
      <w:r w:rsidRPr="004D207F">
        <w:rPr>
          <w:b w:val="0"/>
        </w:rPr>
        <w:t xml:space="preserve"> dan </w:t>
      </w:r>
      <w:proofErr w:type="spellStart"/>
      <w:r w:rsidRPr="004D207F">
        <w:rPr>
          <w:b w:val="0"/>
        </w:rPr>
        <w:t>menyelenggarakan</w:t>
      </w:r>
      <w:proofErr w:type="spellEnd"/>
      <w:r w:rsidRPr="004D207F">
        <w:rPr>
          <w:b w:val="0"/>
        </w:rPr>
        <w:t xml:space="preserve"> </w:t>
      </w:r>
      <w:proofErr w:type="spellStart"/>
      <w:r w:rsidRPr="004D207F">
        <w:rPr>
          <w:b w:val="0"/>
        </w:rPr>
        <w:t>ketertiban</w:t>
      </w:r>
      <w:proofErr w:type="spellEnd"/>
      <w:r w:rsidR="00F17EE2" w:rsidRPr="004D207F">
        <w:rPr>
          <w:b w:val="0"/>
        </w:rPr>
        <w:t xml:space="preserve"> </w:t>
      </w:r>
      <w:proofErr w:type="spellStart"/>
      <w:r w:rsidR="00F17EE2" w:rsidRPr="004D207F">
        <w:rPr>
          <w:b w:val="0"/>
        </w:rPr>
        <w:t>umum</w:t>
      </w:r>
      <w:proofErr w:type="spellEnd"/>
      <w:r w:rsidRPr="004D207F">
        <w:rPr>
          <w:b w:val="0"/>
        </w:rPr>
        <w:t xml:space="preserve"> dan </w:t>
      </w:r>
      <w:proofErr w:type="spellStart"/>
      <w:r w:rsidRPr="004D207F">
        <w:rPr>
          <w:b w:val="0"/>
        </w:rPr>
        <w:t>ketentraman</w:t>
      </w:r>
      <w:proofErr w:type="spellEnd"/>
      <w:r w:rsidRPr="004D207F">
        <w:rPr>
          <w:b w:val="0"/>
        </w:rPr>
        <w:t xml:space="preserve"> </w:t>
      </w:r>
      <w:proofErr w:type="spellStart"/>
      <w:r w:rsidR="00D360D1" w:rsidRPr="004D207F">
        <w:rPr>
          <w:b w:val="0"/>
        </w:rPr>
        <w:t>masyarakat</w:t>
      </w:r>
      <w:proofErr w:type="spellEnd"/>
      <w:r w:rsidRPr="004D207F">
        <w:rPr>
          <w:b w:val="0"/>
        </w:rPr>
        <w:t xml:space="preserve"> </w:t>
      </w:r>
      <w:proofErr w:type="spellStart"/>
      <w:r w:rsidRPr="004D207F">
        <w:rPr>
          <w:b w:val="0"/>
        </w:rPr>
        <w:t>serta</w:t>
      </w:r>
      <w:proofErr w:type="spellEnd"/>
      <w:r w:rsidR="006746CB" w:rsidRPr="004D207F">
        <w:rPr>
          <w:b w:val="0"/>
        </w:rPr>
        <w:t xml:space="preserve"> </w:t>
      </w:r>
      <w:proofErr w:type="spellStart"/>
      <w:r w:rsidR="006746CB" w:rsidRPr="004D207F">
        <w:rPr>
          <w:b w:val="0"/>
        </w:rPr>
        <w:t>perlindungan</w:t>
      </w:r>
      <w:proofErr w:type="spellEnd"/>
      <w:r w:rsidR="0086684B" w:rsidRPr="004D207F">
        <w:rPr>
          <w:b w:val="0"/>
        </w:rPr>
        <w:t xml:space="preserve"> </w:t>
      </w:r>
      <w:proofErr w:type="spellStart"/>
      <w:r w:rsidR="0086684B" w:rsidRPr="004D207F">
        <w:rPr>
          <w:b w:val="0"/>
        </w:rPr>
        <w:t>masyarakat</w:t>
      </w:r>
      <w:proofErr w:type="spellEnd"/>
      <w:r w:rsidRPr="004D207F">
        <w:rPr>
          <w:b w:val="0"/>
        </w:rPr>
        <w:t xml:space="preserve">. Dalam </w:t>
      </w:r>
      <w:proofErr w:type="spellStart"/>
      <w:r w:rsidRPr="004D207F">
        <w:rPr>
          <w:b w:val="0"/>
        </w:rPr>
        <w:t>melaksanakan</w:t>
      </w:r>
      <w:proofErr w:type="spellEnd"/>
      <w:r w:rsidRPr="004D207F">
        <w:rPr>
          <w:b w:val="0"/>
        </w:rPr>
        <w:t xml:space="preserve"> </w:t>
      </w:r>
      <w:proofErr w:type="spellStart"/>
      <w:r w:rsidRPr="004D207F">
        <w:rPr>
          <w:b w:val="0"/>
        </w:rPr>
        <w:t>tugas</w:t>
      </w:r>
      <w:proofErr w:type="spellEnd"/>
      <w:r w:rsidRPr="004D207F">
        <w:rPr>
          <w:b w:val="0"/>
        </w:rPr>
        <w:t xml:space="preserve"> </w:t>
      </w:r>
      <w:proofErr w:type="spellStart"/>
      <w:r w:rsidRPr="004D207F">
        <w:rPr>
          <w:b w:val="0"/>
        </w:rPr>
        <w:t>sebagaimana</w:t>
      </w:r>
      <w:proofErr w:type="spellEnd"/>
      <w:r w:rsidRPr="004D207F">
        <w:rPr>
          <w:b w:val="0"/>
        </w:rPr>
        <w:t xml:space="preserve"> </w:t>
      </w:r>
      <w:proofErr w:type="spellStart"/>
      <w:r w:rsidRPr="004D207F">
        <w:rPr>
          <w:b w:val="0"/>
        </w:rPr>
        <w:t>dimaksud</w:t>
      </w:r>
      <w:proofErr w:type="spellEnd"/>
      <w:r w:rsidRPr="004D207F">
        <w:rPr>
          <w:b w:val="0"/>
        </w:rPr>
        <w:t xml:space="preserve">, </w:t>
      </w:r>
      <w:proofErr w:type="spellStart"/>
      <w:r w:rsidRPr="004D207F">
        <w:rPr>
          <w:b w:val="0"/>
        </w:rPr>
        <w:t>Satuan</w:t>
      </w:r>
      <w:proofErr w:type="spellEnd"/>
      <w:r w:rsidRPr="004D207F">
        <w:rPr>
          <w:b w:val="0"/>
        </w:rPr>
        <w:t xml:space="preserve"> Polisi </w:t>
      </w:r>
      <w:proofErr w:type="spellStart"/>
      <w:r w:rsidRPr="004D207F">
        <w:rPr>
          <w:b w:val="0"/>
        </w:rPr>
        <w:t>Pamong</w:t>
      </w:r>
      <w:proofErr w:type="spellEnd"/>
      <w:r w:rsidRPr="004D207F">
        <w:rPr>
          <w:b w:val="0"/>
        </w:rPr>
        <w:t xml:space="preserve"> </w:t>
      </w:r>
      <w:proofErr w:type="spellStart"/>
      <w:r w:rsidRPr="004D207F">
        <w:rPr>
          <w:b w:val="0"/>
        </w:rPr>
        <w:t>Praja</w:t>
      </w:r>
      <w:proofErr w:type="spellEnd"/>
      <w:r w:rsidRPr="004D207F">
        <w:rPr>
          <w:b w:val="0"/>
        </w:rPr>
        <w:t xml:space="preserve"> </w:t>
      </w:r>
      <w:proofErr w:type="spellStart"/>
      <w:r w:rsidRPr="004D207F">
        <w:rPr>
          <w:b w:val="0"/>
        </w:rPr>
        <w:t>mempunyai</w:t>
      </w:r>
      <w:proofErr w:type="spellEnd"/>
      <w:r w:rsidRPr="004D207F">
        <w:rPr>
          <w:b w:val="0"/>
        </w:rPr>
        <w:t xml:space="preserve"> </w:t>
      </w:r>
      <w:proofErr w:type="spellStart"/>
      <w:r w:rsidRPr="004D207F">
        <w:rPr>
          <w:b w:val="0"/>
        </w:rPr>
        <w:t>fungsi</w:t>
      </w:r>
      <w:proofErr w:type="spellEnd"/>
      <w:r w:rsidRPr="004D207F">
        <w:rPr>
          <w:b w:val="0"/>
        </w:rPr>
        <w:t>:</w:t>
      </w:r>
      <w:bookmarkEnd w:id="230"/>
      <w:bookmarkEnd w:id="231"/>
      <w:bookmarkEnd w:id="232"/>
      <w:r w:rsidRPr="004D207F">
        <w:rPr>
          <w:b w:val="0"/>
        </w:rPr>
        <w:t xml:space="preserve"> </w:t>
      </w:r>
    </w:p>
    <w:p w14:paraId="3797818E" w14:textId="6EF8BA5A" w:rsidR="00A91F45" w:rsidRPr="004D207F" w:rsidRDefault="0076502F" w:rsidP="007B0D5B">
      <w:pPr>
        <w:pStyle w:val="Heading1"/>
        <w:numPr>
          <w:ilvl w:val="0"/>
          <w:numId w:val="5"/>
        </w:numPr>
        <w:spacing w:before="0" w:beforeAutospacing="0" w:after="0" w:afterAutospacing="0" w:line="480" w:lineRule="auto"/>
        <w:ind w:left="1080" w:hanging="180"/>
        <w:contextualSpacing/>
        <w:jc w:val="both"/>
        <w:rPr>
          <w:b w:val="0"/>
        </w:rPr>
      </w:pPr>
      <w:bookmarkStart w:id="233" w:name="_Toc181269041"/>
      <w:bookmarkStart w:id="234" w:name="_Toc193067794"/>
      <w:bookmarkStart w:id="235" w:name="_Toc193068714"/>
      <w:proofErr w:type="spellStart"/>
      <w:r w:rsidRPr="004D207F">
        <w:rPr>
          <w:b w:val="0"/>
        </w:rPr>
        <w:t>Penyusun</w:t>
      </w:r>
      <w:proofErr w:type="spellEnd"/>
      <w:r w:rsidRPr="004D207F">
        <w:rPr>
          <w:b w:val="0"/>
        </w:rPr>
        <w:t xml:space="preserve"> program </w:t>
      </w:r>
      <w:proofErr w:type="spellStart"/>
      <w:r w:rsidRPr="004D207F">
        <w:rPr>
          <w:b w:val="0"/>
        </w:rPr>
        <w:t>pelaksanaan</w:t>
      </w:r>
      <w:proofErr w:type="spellEnd"/>
      <w:r w:rsidRPr="004D207F">
        <w:rPr>
          <w:b w:val="0"/>
        </w:rPr>
        <w:t xml:space="preserve"> </w:t>
      </w:r>
      <w:proofErr w:type="spellStart"/>
      <w:r w:rsidRPr="004D207F">
        <w:rPr>
          <w:b w:val="0"/>
        </w:rPr>
        <w:t>penegak</w:t>
      </w:r>
      <w:proofErr w:type="spellEnd"/>
      <w:r w:rsidRPr="004D207F">
        <w:rPr>
          <w:b w:val="0"/>
        </w:rPr>
        <w:t xml:space="preserve"> </w:t>
      </w:r>
      <w:proofErr w:type="spellStart"/>
      <w:r w:rsidRPr="004D207F">
        <w:rPr>
          <w:b w:val="0"/>
        </w:rPr>
        <w:t>perda</w:t>
      </w:r>
      <w:proofErr w:type="spellEnd"/>
      <w:r w:rsidRPr="004D207F">
        <w:rPr>
          <w:b w:val="0"/>
        </w:rPr>
        <w:t xml:space="preserve">, </w:t>
      </w:r>
      <w:proofErr w:type="spellStart"/>
      <w:r w:rsidRPr="004D207F">
        <w:rPr>
          <w:b w:val="0"/>
        </w:rPr>
        <w:t>penyelenggaraan</w:t>
      </w:r>
      <w:proofErr w:type="spellEnd"/>
      <w:r w:rsidRPr="004D207F">
        <w:rPr>
          <w:b w:val="0"/>
        </w:rPr>
        <w:t xml:space="preserve"> </w:t>
      </w:r>
      <w:proofErr w:type="spellStart"/>
      <w:r w:rsidRPr="004D207F">
        <w:rPr>
          <w:b w:val="0"/>
        </w:rPr>
        <w:t>ketertiban</w:t>
      </w:r>
      <w:proofErr w:type="spellEnd"/>
      <w:r w:rsidRPr="004D207F">
        <w:rPr>
          <w:b w:val="0"/>
        </w:rPr>
        <w:t xml:space="preserve"> </w:t>
      </w:r>
      <w:proofErr w:type="spellStart"/>
      <w:r w:rsidRPr="004D207F">
        <w:rPr>
          <w:b w:val="0"/>
        </w:rPr>
        <w:t>umum</w:t>
      </w:r>
      <w:proofErr w:type="spellEnd"/>
      <w:r w:rsidRPr="004D207F">
        <w:rPr>
          <w:b w:val="0"/>
        </w:rPr>
        <w:t xml:space="preserve"> dan </w:t>
      </w:r>
      <w:proofErr w:type="spellStart"/>
      <w:r w:rsidRPr="004D207F">
        <w:rPr>
          <w:b w:val="0"/>
        </w:rPr>
        <w:t>ketentraman</w:t>
      </w:r>
      <w:proofErr w:type="spellEnd"/>
      <w:r w:rsidRPr="004D207F">
        <w:rPr>
          <w:b w:val="0"/>
        </w:rPr>
        <w:t xml:space="preserve"> </w:t>
      </w:r>
      <w:bookmarkStart w:id="236" w:name="_Toc181269042"/>
      <w:bookmarkEnd w:id="233"/>
      <w:proofErr w:type="spellStart"/>
      <w:r w:rsidR="006938AD" w:rsidRPr="004D207F">
        <w:rPr>
          <w:b w:val="0"/>
        </w:rPr>
        <w:t>masyarakat</w:t>
      </w:r>
      <w:proofErr w:type="spellEnd"/>
      <w:r w:rsidR="006938AD" w:rsidRPr="004D207F">
        <w:rPr>
          <w:b w:val="0"/>
        </w:rPr>
        <w:t>.</w:t>
      </w:r>
      <w:bookmarkEnd w:id="234"/>
      <w:bookmarkEnd w:id="235"/>
    </w:p>
    <w:p w14:paraId="0119CEDB" w14:textId="77777777" w:rsidR="00A91F45" w:rsidRPr="004D207F" w:rsidRDefault="0076502F" w:rsidP="007B0D5B">
      <w:pPr>
        <w:pStyle w:val="Heading1"/>
        <w:numPr>
          <w:ilvl w:val="0"/>
          <w:numId w:val="5"/>
        </w:numPr>
        <w:spacing w:before="0" w:beforeAutospacing="0" w:after="0" w:afterAutospacing="0" w:line="480" w:lineRule="auto"/>
        <w:ind w:left="1080" w:hanging="180"/>
        <w:contextualSpacing/>
        <w:jc w:val="both"/>
        <w:rPr>
          <w:b w:val="0"/>
        </w:rPr>
      </w:pPr>
      <w:bookmarkStart w:id="237" w:name="_Toc193067795"/>
      <w:bookmarkStart w:id="238" w:name="_Toc193068715"/>
      <w:proofErr w:type="spellStart"/>
      <w:r w:rsidRPr="004D207F">
        <w:rPr>
          <w:b w:val="0"/>
        </w:rPr>
        <w:t>Pelaksanaan</w:t>
      </w:r>
      <w:proofErr w:type="spellEnd"/>
      <w:r w:rsidRPr="004D207F">
        <w:rPr>
          <w:b w:val="0"/>
        </w:rPr>
        <w:t xml:space="preserve"> </w:t>
      </w:r>
      <w:proofErr w:type="spellStart"/>
      <w:r w:rsidRPr="004D207F">
        <w:rPr>
          <w:b w:val="0"/>
        </w:rPr>
        <w:t>kebijakan</w:t>
      </w:r>
      <w:proofErr w:type="spellEnd"/>
      <w:r w:rsidRPr="004D207F">
        <w:rPr>
          <w:b w:val="0"/>
        </w:rPr>
        <w:t xml:space="preserve"> </w:t>
      </w:r>
      <w:proofErr w:type="spellStart"/>
      <w:r w:rsidRPr="004D207F">
        <w:rPr>
          <w:b w:val="0"/>
        </w:rPr>
        <w:t>Penegakan</w:t>
      </w:r>
      <w:proofErr w:type="spellEnd"/>
      <w:r w:rsidRPr="004D207F">
        <w:rPr>
          <w:b w:val="0"/>
        </w:rPr>
        <w:t xml:space="preserve"> </w:t>
      </w:r>
      <w:proofErr w:type="spellStart"/>
      <w:r w:rsidR="00AA2B89" w:rsidRPr="004D207F">
        <w:rPr>
          <w:b w:val="0"/>
        </w:rPr>
        <w:t>peraturan</w:t>
      </w:r>
      <w:proofErr w:type="spellEnd"/>
      <w:r w:rsidR="00AA2B89" w:rsidRPr="004D207F">
        <w:rPr>
          <w:b w:val="0"/>
        </w:rPr>
        <w:t xml:space="preserve"> </w:t>
      </w:r>
      <w:proofErr w:type="spellStart"/>
      <w:r w:rsidR="00AA2B89" w:rsidRPr="004D207F">
        <w:rPr>
          <w:b w:val="0"/>
        </w:rPr>
        <w:t>daerah</w:t>
      </w:r>
      <w:proofErr w:type="spellEnd"/>
      <w:r w:rsidR="00AA2B89" w:rsidRPr="004D207F">
        <w:rPr>
          <w:b w:val="0"/>
        </w:rPr>
        <w:t xml:space="preserve"> dan </w:t>
      </w:r>
      <w:proofErr w:type="spellStart"/>
      <w:r w:rsidR="00AA2B89" w:rsidRPr="004D207F">
        <w:rPr>
          <w:b w:val="0"/>
        </w:rPr>
        <w:t>Peraturan</w:t>
      </w:r>
      <w:proofErr w:type="spellEnd"/>
      <w:r w:rsidR="00AA2B89" w:rsidRPr="004D207F">
        <w:rPr>
          <w:b w:val="0"/>
        </w:rPr>
        <w:t xml:space="preserve"> </w:t>
      </w:r>
      <w:proofErr w:type="spellStart"/>
      <w:r w:rsidR="00AA2B89" w:rsidRPr="004D207F">
        <w:rPr>
          <w:b w:val="0"/>
        </w:rPr>
        <w:t>Kepala</w:t>
      </w:r>
      <w:proofErr w:type="spellEnd"/>
      <w:r w:rsidR="00AA2B89" w:rsidRPr="004D207F">
        <w:rPr>
          <w:b w:val="0"/>
        </w:rPr>
        <w:t xml:space="preserve"> Daerah.</w:t>
      </w:r>
      <w:bookmarkEnd w:id="236"/>
      <w:bookmarkEnd w:id="237"/>
      <w:bookmarkEnd w:id="238"/>
      <w:r w:rsidR="00AA2B89" w:rsidRPr="004D207F">
        <w:rPr>
          <w:b w:val="0"/>
        </w:rPr>
        <w:t xml:space="preserve"> </w:t>
      </w:r>
      <w:bookmarkStart w:id="239" w:name="_Toc181269043"/>
    </w:p>
    <w:p w14:paraId="0A6DB5EA" w14:textId="2EE58926" w:rsidR="00A91F45" w:rsidRPr="004D207F" w:rsidRDefault="00AA2B89" w:rsidP="007B0D5B">
      <w:pPr>
        <w:pStyle w:val="Heading1"/>
        <w:numPr>
          <w:ilvl w:val="0"/>
          <w:numId w:val="5"/>
        </w:numPr>
        <w:spacing w:before="0" w:beforeAutospacing="0" w:after="0" w:afterAutospacing="0" w:line="480" w:lineRule="auto"/>
        <w:ind w:left="1080" w:hanging="180"/>
        <w:contextualSpacing/>
        <w:jc w:val="both"/>
        <w:rPr>
          <w:b w:val="0"/>
        </w:rPr>
      </w:pPr>
      <w:bookmarkStart w:id="240" w:name="_Toc193067796"/>
      <w:bookmarkStart w:id="241" w:name="_Toc193068716"/>
      <w:proofErr w:type="spellStart"/>
      <w:r w:rsidRPr="004D207F">
        <w:rPr>
          <w:b w:val="0"/>
        </w:rPr>
        <w:t>Pelaksanaan</w:t>
      </w:r>
      <w:proofErr w:type="spellEnd"/>
      <w:r w:rsidRPr="004D207F">
        <w:rPr>
          <w:b w:val="0"/>
        </w:rPr>
        <w:t xml:space="preserve"> </w:t>
      </w:r>
      <w:proofErr w:type="spellStart"/>
      <w:r w:rsidRPr="004D207F">
        <w:rPr>
          <w:b w:val="0"/>
        </w:rPr>
        <w:t>kebijakan</w:t>
      </w:r>
      <w:proofErr w:type="spellEnd"/>
      <w:r w:rsidRPr="004D207F">
        <w:rPr>
          <w:b w:val="0"/>
        </w:rPr>
        <w:t xml:space="preserve"> </w:t>
      </w:r>
      <w:proofErr w:type="spellStart"/>
      <w:r w:rsidRPr="004D207F">
        <w:rPr>
          <w:b w:val="0"/>
        </w:rPr>
        <w:t>penyelenggaraan</w:t>
      </w:r>
      <w:proofErr w:type="spellEnd"/>
      <w:r w:rsidRPr="004D207F">
        <w:rPr>
          <w:b w:val="0"/>
        </w:rPr>
        <w:t xml:space="preserve"> </w:t>
      </w:r>
      <w:proofErr w:type="spellStart"/>
      <w:r w:rsidRPr="004D207F">
        <w:rPr>
          <w:b w:val="0"/>
        </w:rPr>
        <w:t>ketertiban</w:t>
      </w:r>
      <w:proofErr w:type="spellEnd"/>
      <w:r w:rsidRPr="004D207F">
        <w:rPr>
          <w:b w:val="0"/>
        </w:rPr>
        <w:t xml:space="preserve"> </w:t>
      </w:r>
      <w:proofErr w:type="spellStart"/>
      <w:r w:rsidRPr="004D207F">
        <w:rPr>
          <w:b w:val="0"/>
        </w:rPr>
        <w:t>umum</w:t>
      </w:r>
      <w:proofErr w:type="spellEnd"/>
      <w:r w:rsidRPr="004D207F">
        <w:rPr>
          <w:b w:val="0"/>
        </w:rPr>
        <w:t xml:space="preserve"> dan </w:t>
      </w:r>
      <w:proofErr w:type="spellStart"/>
      <w:r w:rsidRPr="004D207F">
        <w:rPr>
          <w:b w:val="0"/>
        </w:rPr>
        <w:t>ketentraman</w:t>
      </w:r>
      <w:proofErr w:type="spellEnd"/>
      <w:r w:rsidRPr="004D207F">
        <w:rPr>
          <w:b w:val="0"/>
        </w:rPr>
        <w:t xml:space="preserve"> </w:t>
      </w:r>
      <w:proofErr w:type="spellStart"/>
      <w:r w:rsidR="006938AD" w:rsidRPr="004D207F">
        <w:rPr>
          <w:b w:val="0"/>
        </w:rPr>
        <w:t>masyarakat</w:t>
      </w:r>
      <w:proofErr w:type="spellEnd"/>
      <w:r w:rsidR="006938AD" w:rsidRPr="004D207F">
        <w:rPr>
          <w:b w:val="0"/>
        </w:rPr>
        <w:t xml:space="preserve"> </w:t>
      </w:r>
      <w:r w:rsidRPr="004D207F">
        <w:rPr>
          <w:b w:val="0"/>
        </w:rPr>
        <w:t xml:space="preserve">di </w:t>
      </w:r>
      <w:proofErr w:type="spellStart"/>
      <w:r w:rsidRPr="004D207F">
        <w:rPr>
          <w:b w:val="0"/>
        </w:rPr>
        <w:t>daerah</w:t>
      </w:r>
      <w:proofErr w:type="spellEnd"/>
      <w:r w:rsidRPr="004D207F">
        <w:rPr>
          <w:b w:val="0"/>
        </w:rPr>
        <w:t>.</w:t>
      </w:r>
      <w:bookmarkEnd w:id="239"/>
      <w:bookmarkEnd w:id="240"/>
      <w:bookmarkEnd w:id="241"/>
      <w:r w:rsidRPr="004D207F">
        <w:rPr>
          <w:b w:val="0"/>
        </w:rPr>
        <w:t xml:space="preserve"> </w:t>
      </w:r>
      <w:bookmarkStart w:id="242" w:name="_Toc181269044"/>
    </w:p>
    <w:p w14:paraId="57F3745C" w14:textId="2F26EF88" w:rsidR="00A91F45" w:rsidRPr="004D207F" w:rsidRDefault="00AA2B89" w:rsidP="007B0D5B">
      <w:pPr>
        <w:pStyle w:val="Heading1"/>
        <w:numPr>
          <w:ilvl w:val="0"/>
          <w:numId w:val="5"/>
        </w:numPr>
        <w:spacing w:before="0" w:beforeAutospacing="0" w:after="0" w:afterAutospacing="0" w:line="480" w:lineRule="auto"/>
        <w:ind w:left="1080" w:hanging="180"/>
        <w:contextualSpacing/>
        <w:jc w:val="both"/>
        <w:rPr>
          <w:b w:val="0"/>
        </w:rPr>
      </w:pPr>
      <w:bookmarkStart w:id="243" w:name="_Toc193067797"/>
      <w:bookmarkStart w:id="244" w:name="_Toc193068717"/>
      <w:proofErr w:type="spellStart"/>
      <w:r w:rsidRPr="004D207F">
        <w:rPr>
          <w:b w:val="0"/>
        </w:rPr>
        <w:t>Pelaksanaan</w:t>
      </w:r>
      <w:proofErr w:type="spellEnd"/>
      <w:r w:rsidRPr="004D207F">
        <w:rPr>
          <w:b w:val="0"/>
        </w:rPr>
        <w:t xml:space="preserve"> </w:t>
      </w:r>
      <w:proofErr w:type="spellStart"/>
      <w:r w:rsidRPr="004D207F">
        <w:rPr>
          <w:b w:val="0"/>
        </w:rPr>
        <w:t>kebijakan</w:t>
      </w:r>
      <w:proofErr w:type="spellEnd"/>
      <w:r w:rsidRPr="004D207F">
        <w:rPr>
          <w:b w:val="0"/>
        </w:rPr>
        <w:t xml:space="preserve"> </w:t>
      </w:r>
      <w:proofErr w:type="spellStart"/>
      <w:r w:rsidRPr="004D207F">
        <w:rPr>
          <w:b w:val="0"/>
        </w:rPr>
        <w:t>perlindungan</w:t>
      </w:r>
      <w:proofErr w:type="spellEnd"/>
      <w:r w:rsidRPr="004D207F">
        <w:rPr>
          <w:b w:val="0"/>
        </w:rPr>
        <w:t xml:space="preserve"> </w:t>
      </w:r>
      <w:proofErr w:type="spellStart"/>
      <w:r w:rsidR="006938AD" w:rsidRPr="004D207F">
        <w:rPr>
          <w:b w:val="0"/>
        </w:rPr>
        <w:t>m</w:t>
      </w:r>
      <w:r w:rsidR="00A91F45" w:rsidRPr="004D207F">
        <w:rPr>
          <w:b w:val="0"/>
        </w:rPr>
        <w:t>asyarakat</w:t>
      </w:r>
      <w:bookmarkStart w:id="245" w:name="_Toc181269045"/>
      <w:bookmarkEnd w:id="242"/>
      <w:bookmarkEnd w:id="243"/>
      <w:bookmarkEnd w:id="244"/>
      <w:proofErr w:type="spellEnd"/>
    </w:p>
    <w:p w14:paraId="013CAA87" w14:textId="2ECA424D" w:rsidR="00A91F45" w:rsidRPr="004D207F" w:rsidRDefault="00AA2B89" w:rsidP="007B0D5B">
      <w:pPr>
        <w:pStyle w:val="Heading1"/>
        <w:numPr>
          <w:ilvl w:val="0"/>
          <w:numId w:val="5"/>
        </w:numPr>
        <w:spacing w:before="0" w:beforeAutospacing="0" w:after="0" w:afterAutospacing="0" w:line="480" w:lineRule="auto"/>
        <w:ind w:left="1080" w:hanging="180"/>
        <w:contextualSpacing/>
        <w:jc w:val="both"/>
        <w:rPr>
          <w:b w:val="0"/>
        </w:rPr>
      </w:pPr>
      <w:bookmarkStart w:id="246" w:name="_Toc193067798"/>
      <w:bookmarkStart w:id="247" w:name="_Toc193068718"/>
      <w:proofErr w:type="spellStart"/>
      <w:r w:rsidRPr="004D207F">
        <w:rPr>
          <w:b w:val="0"/>
        </w:rPr>
        <w:t>Pelaksanaan</w:t>
      </w:r>
      <w:proofErr w:type="spellEnd"/>
      <w:r w:rsidRPr="004D207F">
        <w:rPr>
          <w:b w:val="0"/>
        </w:rPr>
        <w:t xml:space="preserve"> </w:t>
      </w:r>
      <w:proofErr w:type="spellStart"/>
      <w:r w:rsidRPr="004D207F">
        <w:rPr>
          <w:b w:val="0"/>
        </w:rPr>
        <w:t>koordinasi</w:t>
      </w:r>
      <w:proofErr w:type="spellEnd"/>
      <w:r w:rsidRPr="004D207F">
        <w:rPr>
          <w:b w:val="0"/>
        </w:rPr>
        <w:t xml:space="preserve"> </w:t>
      </w:r>
      <w:proofErr w:type="spellStart"/>
      <w:r w:rsidRPr="004D207F">
        <w:rPr>
          <w:b w:val="0"/>
        </w:rPr>
        <w:t>peraturan</w:t>
      </w:r>
      <w:proofErr w:type="spellEnd"/>
      <w:r w:rsidRPr="004D207F">
        <w:rPr>
          <w:b w:val="0"/>
        </w:rPr>
        <w:t xml:space="preserve"> </w:t>
      </w:r>
      <w:proofErr w:type="spellStart"/>
      <w:r w:rsidRPr="004D207F">
        <w:rPr>
          <w:b w:val="0"/>
        </w:rPr>
        <w:t>daerah</w:t>
      </w:r>
      <w:proofErr w:type="spellEnd"/>
      <w:r w:rsidRPr="004D207F">
        <w:rPr>
          <w:b w:val="0"/>
        </w:rPr>
        <w:t xml:space="preserve"> dan </w:t>
      </w:r>
      <w:proofErr w:type="spellStart"/>
      <w:r w:rsidRPr="004D207F">
        <w:rPr>
          <w:b w:val="0"/>
        </w:rPr>
        <w:t>peraturan</w:t>
      </w:r>
      <w:proofErr w:type="spellEnd"/>
      <w:r w:rsidRPr="004D207F">
        <w:rPr>
          <w:b w:val="0"/>
        </w:rPr>
        <w:t xml:space="preserve"> </w:t>
      </w:r>
      <w:proofErr w:type="spellStart"/>
      <w:r w:rsidRPr="004D207F">
        <w:rPr>
          <w:b w:val="0"/>
        </w:rPr>
        <w:t>kepala</w:t>
      </w:r>
      <w:proofErr w:type="spellEnd"/>
      <w:r w:rsidRPr="004D207F">
        <w:rPr>
          <w:b w:val="0"/>
        </w:rPr>
        <w:t xml:space="preserve"> </w:t>
      </w:r>
      <w:proofErr w:type="spellStart"/>
      <w:r w:rsidRPr="004D207F">
        <w:rPr>
          <w:b w:val="0"/>
        </w:rPr>
        <w:t>daerah</w:t>
      </w:r>
      <w:proofErr w:type="spellEnd"/>
      <w:r w:rsidRPr="004D207F">
        <w:rPr>
          <w:b w:val="0"/>
        </w:rPr>
        <w:t xml:space="preserve">, </w:t>
      </w:r>
      <w:proofErr w:type="spellStart"/>
      <w:r w:rsidRPr="004D207F">
        <w:rPr>
          <w:b w:val="0"/>
        </w:rPr>
        <w:t>penyelenggara</w:t>
      </w:r>
      <w:proofErr w:type="spellEnd"/>
      <w:r w:rsidRPr="004D207F">
        <w:rPr>
          <w:b w:val="0"/>
        </w:rPr>
        <w:t xml:space="preserve"> </w:t>
      </w:r>
      <w:proofErr w:type="spellStart"/>
      <w:r w:rsidRPr="004D207F">
        <w:rPr>
          <w:b w:val="0"/>
        </w:rPr>
        <w:t>ketertiban</w:t>
      </w:r>
      <w:proofErr w:type="spellEnd"/>
      <w:r w:rsidRPr="004D207F">
        <w:rPr>
          <w:b w:val="0"/>
        </w:rPr>
        <w:t xml:space="preserve"> </w:t>
      </w:r>
      <w:proofErr w:type="spellStart"/>
      <w:r w:rsidRPr="004D207F">
        <w:rPr>
          <w:b w:val="0"/>
        </w:rPr>
        <w:t>umum</w:t>
      </w:r>
      <w:proofErr w:type="spellEnd"/>
      <w:r w:rsidRPr="004D207F">
        <w:rPr>
          <w:b w:val="0"/>
        </w:rPr>
        <w:t xml:space="preserve"> dan </w:t>
      </w:r>
      <w:proofErr w:type="spellStart"/>
      <w:r w:rsidRPr="004D207F">
        <w:rPr>
          <w:b w:val="0"/>
        </w:rPr>
        <w:t>ketentraman</w:t>
      </w:r>
      <w:proofErr w:type="spellEnd"/>
      <w:r w:rsidRPr="004D207F">
        <w:rPr>
          <w:b w:val="0"/>
        </w:rPr>
        <w:t xml:space="preserve"> </w:t>
      </w:r>
      <w:proofErr w:type="spellStart"/>
      <w:r w:rsidR="0018689F" w:rsidRPr="004D207F">
        <w:rPr>
          <w:b w:val="0"/>
        </w:rPr>
        <w:t>masyarakat</w:t>
      </w:r>
      <w:proofErr w:type="spellEnd"/>
      <w:r w:rsidR="0018689F" w:rsidRPr="004D207F">
        <w:rPr>
          <w:b w:val="0"/>
        </w:rPr>
        <w:t xml:space="preserve"> </w:t>
      </w:r>
      <w:proofErr w:type="spellStart"/>
      <w:r w:rsidRPr="004D207F">
        <w:rPr>
          <w:b w:val="0"/>
        </w:rPr>
        <w:t>dengan</w:t>
      </w:r>
      <w:proofErr w:type="spellEnd"/>
      <w:r w:rsidRPr="004D207F">
        <w:rPr>
          <w:b w:val="0"/>
        </w:rPr>
        <w:t xml:space="preserve"> </w:t>
      </w:r>
      <w:proofErr w:type="spellStart"/>
      <w:r w:rsidRPr="004D207F">
        <w:rPr>
          <w:b w:val="0"/>
        </w:rPr>
        <w:t>Kepolisian</w:t>
      </w:r>
      <w:proofErr w:type="spellEnd"/>
      <w:r w:rsidRPr="004D207F">
        <w:rPr>
          <w:b w:val="0"/>
        </w:rPr>
        <w:t xml:space="preserve"> Negara Republik Indonesia, </w:t>
      </w:r>
      <w:proofErr w:type="spellStart"/>
      <w:r w:rsidRPr="004D207F">
        <w:rPr>
          <w:b w:val="0"/>
        </w:rPr>
        <w:t>Penyidik</w:t>
      </w:r>
      <w:proofErr w:type="spellEnd"/>
      <w:r w:rsidRPr="004D207F">
        <w:rPr>
          <w:b w:val="0"/>
        </w:rPr>
        <w:t xml:space="preserve"> </w:t>
      </w:r>
      <w:proofErr w:type="spellStart"/>
      <w:r w:rsidRPr="004D207F">
        <w:rPr>
          <w:b w:val="0"/>
        </w:rPr>
        <w:t>Pegawai</w:t>
      </w:r>
      <w:proofErr w:type="spellEnd"/>
      <w:r w:rsidRPr="004D207F">
        <w:rPr>
          <w:b w:val="0"/>
        </w:rPr>
        <w:t xml:space="preserve"> Negeri </w:t>
      </w:r>
      <w:proofErr w:type="spellStart"/>
      <w:r w:rsidRPr="004D207F">
        <w:rPr>
          <w:b w:val="0"/>
        </w:rPr>
        <w:t>Sipil</w:t>
      </w:r>
      <w:proofErr w:type="spellEnd"/>
      <w:r w:rsidRPr="004D207F">
        <w:rPr>
          <w:b w:val="0"/>
        </w:rPr>
        <w:t xml:space="preserve"> Daerah dan</w:t>
      </w:r>
      <w:r w:rsidR="00D14283" w:rsidRPr="004D207F">
        <w:rPr>
          <w:b w:val="0"/>
        </w:rPr>
        <w:t>/</w:t>
      </w:r>
      <w:proofErr w:type="spellStart"/>
      <w:r w:rsidR="00D14283" w:rsidRPr="004D207F">
        <w:rPr>
          <w:b w:val="0"/>
        </w:rPr>
        <w:t>atau</w:t>
      </w:r>
      <w:proofErr w:type="spellEnd"/>
      <w:r w:rsidR="00D14283" w:rsidRPr="004D207F">
        <w:rPr>
          <w:b w:val="0"/>
        </w:rPr>
        <w:t xml:space="preserve"> </w:t>
      </w:r>
      <w:proofErr w:type="spellStart"/>
      <w:r w:rsidR="00D14283" w:rsidRPr="004D207F">
        <w:rPr>
          <w:b w:val="0"/>
        </w:rPr>
        <w:t>aparatur</w:t>
      </w:r>
      <w:proofErr w:type="spellEnd"/>
      <w:r w:rsidR="00D14283" w:rsidRPr="004D207F">
        <w:rPr>
          <w:b w:val="0"/>
        </w:rPr>
        <w:t xml:space="preserve"> </w:t>
      </w:r>
      <w:proofErr w:type="spellStart"/>
      <w:r w:rsidR="00D14283" w:rsidRPr="004D207F">
        <w:rPr>
          <w:b w:val="0"/>
        </w:rPr>
        <w:t>lainnya</w:t>
      </w:r>
      <w:proofErr w:type="spellEnd"/>
      <w:r w:rsidR="00D14283" w:rsidRPr="004D207F">
        <w:rPr>
          <w:b w:val="0"/>
        </w:rPr>
        <w:t>.</w:t>
      </w:r>
      <w:bookmarkEnd w:id="245"/>
      <w:bookmarkEnd w:id="246"/>
      <w:bookmarkEnd w:id="247"/>
      <w:r w:rsidR="00D14283" w:rsidRPr="004D207F">
        <w:rPr>
          <w:b w:val="0"/>
        </w:rPr>
        <w:t xml:space="preserve"> </w:t>
      </w:r>
      <w:bookmarkStart w:id="248" w:name="_Toc181269046"/>
    </w:p>
    <w:p w14:paraId="14F76D26" w14:textId="77777777" w:rsidR="00826ACC" w:rsidRDefault="00D14283" w:rsidP="007B0D5B">
      <w:pPr>
        <w:pStyle w:val="Heading1"/>
        <w:numPr>
          <w:ilvl w:val="0"/>
          <w:numId w:val="5"/>
        </w:numPr>
        <w:spacing w:before="0" w:beforeAutospacing="0" w:after="0" w:afterAutospacing="0" w:line="480" w:lineRule="auto"/>
        <w:ind w:left="1080" w:hanging="180"/>
        <w:contextualSpacing/>
        <w:jc w:val="both"/>
        <w:rPr>
          <w:b w:val="0"/>
        </w:rPr>
      </w:pPr>
      <w:bookmarkStart w:id="249" w:name="_Toc193067799"/>
      <w:bookmarkStart w:id="250" w:name="_Toc193068719"/>
      <w:proofErr w:type="spellStart"/>
      <w:r w:rsidRPr="004D207F">
        <w:rPr>
          <w:b w:val="0"/>
        </w:rPr>
        <w:t>Pengawasan</w:t>
      </w:r>
      <w:proofErr w:type="spellEnd"/>
      <w:r w:rsidRPr="004D207F">
        <w:rPr>
          <w:b w:val="0"/>
        </w:rPr>
        <w:t xml:space="preserve"> </w:t>
      </w:r>
      <w:proofErr w:type="spellStart"/>
      <w:r w:rsidRPr="004D207F">
        <w:rPr>
          <w:b w:val="0"/>
        </w:rPr>
        <w:t>terhadap</w:t>
      </w:r>
      <w:proofErr w:type="spellEnd"/>
      <w:r w:rsidR="00662B92" w:rsidRPr="004D207F">
        <w:rPr>
          <w:b w:val="0"/>
        </w:rPr>
        <w:t xml:space="preserve"> </w:t>
      </w:r>
      <w:proofErr w:type="spellStart"/>
      <w:r w:rsidR="00662B92" w:rsidRPr="004D207F">
        <w:rPr>
          <w:b w:val="0"/>
        </w:rPr>
        <w:t>masyarakat</w:t>
      </w:r>
      <w:proofErr w:type="spellEnd"/>
      <w:r w:rsidRPr="004D207F">
        <w:rPr>
          <w:b w:val="0"/>
        </w:rPr>
        <w:t xml:space="preserve">, </w:t>
      </w:r>
      <w:proofErr w:type="spellStart"/>
      <w:r w:rsidRPr="004D207F">
        <w:rPr>
          <w:b w:val="0"/>
        </w:rPr>
        <w:t>aparatur</w:t>
      </w:r>
      <w:proofErr w:type="spellEnd"/>
      <w:r w:rsidRPr="004D207F">
        <w:rPr>
          <w:b w:val="0"/>
        </w:rPr>
        <w:t xml:space="preserve"> </w:t>
      </w:r>
      <w:proofErr w:type="spellStart"/>
      <w:r w:rsidRPr="004D207F">
        <w:rPr>
          <w:b w:val="0"/>
        </w:rPr>
        <w:t>atau</w:t>
      </w:r>
      <w:proofErr w:type="spellEnd"/>
      <w:r w:rsidRPr="004D207F">
        <w:rPr>
          <w:b w:val="0"/>
        </w:rPr>
        <w:t xml:space="preserve"> badan </w:t>
      </w:r>
      <w:proofErr w:type="spellStart"/>
      <w:r w:rsidRPr="004D207F">
        <w:rPr>
          <w:b w:val="0"/>
        </w:rPr>
        <w:t>hukum</w:t>
      </w:r>
      <w:proofErr w:type="spellEnd"/>
      <w:r w:rsidRPr="004D207F">
        <w:rPr>
          <w:b w:val="0"/>
        </w:rPr>
        <w:t xml:space="preserve"> agar </w:t>
      </w:r>
      <w:proofErr w:type="spellStart"/>
      <w:r w:rsidRPr="004D207F">
        <w:rPr>
          <w:b w:val="0"/>
        </w:rPr>
        <w:t>memenuhi</w:t>
      </w:r>
      <w:proofErr w:type="spellEnd"/>
      <w:r w:rsidRPr="004D207F">
        <w:rPr>
          <w:b w:val="0"/>
        </w:rPr>
        <w:t xml:space="preserve"> dan </w:t>
      </w:r>
      <w:proofErr w:type="spellStart"/>
      <w:r w:rsidRPr="004D207F">
        <w:rPr>
          <w:b w:val="0"/>
        </w:rPr>
        <w:t>menaati</w:t>
      </w:r>
      <w:proofErr w:type="spellEnd"/>
      <w:r w:rsidRPr="004D207F">
        <w:rPr>
          <w:b w:val="0"/>
        </w:rPr>
        <w:t xml:space="preserve"> </w:t>
      </w:r>
      <w:proofErr w:type="spellStart"/>
      <w:r w:rsidRPr="004D207F">
        <w:rPr>
          <w:b w:val="0"/>
        </w:rPr>
        <w:t>Peraturan</w:t>
      </w:r>
      <w:proofErr w:type="spellEnd"/>
      <w:r w:rsidRPr="004D207F">
        <w:rPr>
          <w:b w:val="0"/>
        </w:rPr>
        <w:t xml:space="preserve"> Daerah dan </w:t>
      </w:r>
      <w:proofErr w:type="spellStart"/>
      <w:r w:rsidRPr="004D207F">
        <w:rPr>
          <w:b w:val="0"/>
        </w:rPr>
        <w:t>Peraturan</w:t>
      </w:r>
      <w:proofErr w:type="spellEnd"/>
      <w:r w:rsidRPr="004D207F">
        <w:rPr>
          <w:b w:val="0"/>
        </w:rPr>
        <w:t xml:space="preserve"> </w:t>
      </w:r>
      <w:proofErr w:type="spellStart"/>
      <w:r w:rsidRPr="004D207F">
        <w:rPr>
          <w:b w:val="0"/>
        </w:rPr>
        <w:t>Kepala</w:t>
      </w:r>
      <w:proofErr w:type="spellEnd"/>
      <w:r w:rsidRPr="004D207F">
        <w:rPr>
          <w:b w:val="0"/>
        </w:rPr>
        <w:t xml:space="preserve"> Daerah</w:t>
      </w:r>
      <w:bookmarkStart w:id="251" w:name="_Toc181269047"/>
      <w:bookmarkEnd w:id="248"/>
      <w:bookmarkEnd w:id="249"/>
      <w:bookmarkEnd w:id="250"/>
    </w:p>
    <w:p w14:paraId="2BC69011" w14:textId="568A5BFA" w:rsidR="00FF111D" w:rsidRPr="00826ACC" w:rsidRDefault="00D14283" w:rsidP="007B0D5B">
      <w:pPr>
        <w:pStyle w:val="Heading1"/>
        <w:numPr>
          <w:ilvl w:val="0"/>
          <w:numId w:val="5"/>
        </w:numPr>
        <w:spacing w:before="0" w:beforeAutospacing="0" w:after="0" w:afterAutospacing="0" w:line="480" w:lineRule="auto"/>
        <w:ind w:left="1080" w:hanging="180"/>
        <w:contextualSpacing/>
        <w:jc w:val="both"/>
        <w:rPr>
          <w:b w:val="0"/>
        </w:rPr>
      </w:pPr>
      <w:bookmarkStart w:id="252" w:name="_Toc193067800"/>
      <w:bookmarkStart w:id="253" w:name="_Toc193068720"/>
      <w:proofErr w:type="spellStart"/>
      <w:r w:rsidRPr="00826ACC">
        <w:rPr>
          <w:b w:val="0"/>
        </w:rPr>
        <w:t>Pelaksanaan</w:t>
      </w:r>
      <w:proofErr w:type="spellEnd"/>
      <w:r w:rsidRPr="00826ACC">
        <w:rPr>
          <w:b w:val="0"/>
        </w:rPr>
        <w:t xml:space="preserve"> </w:t>
      </w:r>
      <w:proofErr w:type="spellStart"/>
      <w:r w:rsidRPr="00826ACC">
        <w:rPr>
          <w:b w:val="0"/>
        </w:rPr>
        <w:t>tugas</w:t>
      </w:r>
      <w:proofErr w:type="spellEnd"/>
      <w:r w:rsidRPr="00826ACC">
        <w:rPr>
          <w:b w:val="0"/>
        </w:rPr>
        <w:t xml:space="preserve"> lain yang </w:t>
      </w:r>
      <w:proofErr w:type="spellStart"/>
      <w:r w:rsidRPr="00826ACC">
        <w:rPr>
          <w:b w:val="0"/>
        </w:rPr>
        <w:t>diberikan</w:t>
      </w:r>
      <w:proofErr w:type="spellEnd"/>
      <w:r w:rsidRPr="00826ACC">
        <w:rPr>
          <w:b w:val="0"/>
        </w:rPr>
        <w:t xml:space="preserve"> oleh </w:t>
      </w:r>
      <w:proofErr w:type="spellStart"/>
      <w:r w:rsidRPr="00826ACC">
        <w:rPr>
          <w:b w:val="0"/>
        </w:rPr>
        <w:t>Kepala</w:t>
      </w:r>
      <w:proofErr w:type="spellEnd"/>
      <w:r w:rsidRPr="00826ACC">
        <w:rPr>
          <w:b w:val="0"/>
        </w:rPr>
        <w:t xml:space="preserve"> Daerah </w:t>
      </w:r>
      <w:r w:rsidR="007D1464" w:rsidRPr="004D207F">
        <w:rPr>
          <w:rStyle w:val="FootnoteReference"/>
          <w:b w:val="0"/>
        </w:rPr>
        <w:footnoteReference w:id="31"/>
      </w:r>
      <w:bookmarkEnd w:id="251"/>
      <w:bookmarkEnd w:id="252"/>
      <w:bookmarkEnd w:id="253"/>
    </w:p>
    <w:p w14:paraId="3CA0D435" w14:textId="03315B80" w:rsidR="00D14283" w:rsidRPr="004D207F" w:rsidRDefault="00D14283" w:rsidP="007B0D5B">
      <w:pPr>
        <w:pStyle w:val="Heading1"/>
        <w:spacing w:before="0" w:beforeAutospacing="0" w:after="0" w:afterAutospacing="0" w:line="480" w:lineRule="auto"/>
        <w:ind w:left="720" w:firstLine="720"/>
        <w:contextualSpacing/>
        <w:jc w:val="both"/>
        <w:rPr>
          <w:b w:val="0"/>
        </w:rPr>
      </w:pPr>
      <w:bookmarkStart w:id="254" w:name="_Toc181269048"/>
      <w:bookmarkStart w:id="255" w:name="_Toc193067801"/>
      <w:bookmarkStart w:id="256" w:name="_Toc193068721"/>
      <w:r w:rsidRPr="004D207F">
        <w:rPr>
          <w:b w:val="0"/>
        </w:rPr>
        <w:t xml:space="preserve">Dalam </w:t>
      </w:r>
      <w:proofErr w:type="spellStart"/>
      <w:r w:rsidRPr="004D207F">
        <w:rPr>
          <w:b w:val="0"/>
        </w:rPr>
        <w:t>menjalankan</w:t>
      </w:r>
      <w:proofErr w:type="spellEnd"/>
      <w:r w:rsidRPr="004D207F">
        <w:rPr>
          <w:b w:val="0"/>
        </w:rPr>
        <w:t xml:space="preserve"> </w:t>
      </w:r>
      <w:proofErr w:type="spellStart"/>
      <w:r w:rsidRPr="004D207F">
        <w:rPr>
          <w:b w:val="0"/>
        </w:rPr>
        <w:t>tugas</w:t>
      </w:r>
      <w:proofErr w:type="spellEnd"/>
      <w:r w:rsidRPr="004D207F">
        <w:rPr>
          <w:b w:val="0"/>
        </w:rPr>
        <w:t xml:space="preserve"> yang </w:t>
      </w:r>
      <w:proofErr w:type="spellStart"/>
      <w:r w:rsidRPr="004D207F">
        <w:rPr>
          <w:b w:val="0"/>
        </w:rPr>
        <w:t>diberikan</w:t>
      </w:r>
      <w:proofErr w:type="spellEnd"/>
      <w:r w:rsidRPr="004D207F">
        <w:rPr>
          <w:b w:val="0"/>
        </w:rPr>
        <w:t xml:space="preserve"> oleh </w:t>
      </w:r>
      <w:proofErr w:type="spellStart"/>
      <w:r w:rsidRPr="004D207F">
        <w:rPr>
          <w:b w:val="0"/>
        </w:rPr>
        <w:t>Kepala</w:t>
      </w:r>
      <w:proofErr w:type="spellEnd"/>
      <w:r w:rsidRPr="004D207F">
        <w:rPr>
          <w:b w:val="0"/>
        </w:rPr>
        <w:t xml:space="preserve"> Daerah </w:t>
      </w:r>
      <w:proofErr w:type="spellStart"/>
      <w:r w:rsidRPr="004D207F">
        <w:rPr>
          <w:b w:val="0"/>
        </w:rPr>
        <w:t>Satuan</w:t>
      </w:r>
      <w:proofErr w:type="spellEnd"/>
      <w:r w:rsidRPr="004D207F">
        <w:rPr>
          <w:b w:val="0"/>
        </w:rPr>
        <w:t xml:space="preserve"> Polisi </w:t>
      </w:r>
      <w:proofErr w:type="spellStart"/>
      <w:r w:rsidRPr="004D207F">
        <w:rPr>
          <w:b w:val="0"/>
        </w:rPr>
        <w:t>Pamong</w:t>
      </w:r>
      <w:proofErr w:type="spellEnd"/>
      <w:r w:rsidRPr="004D207F">
        <w:rPr>
          <w:b w:val="0"/>
        </w:rPr>
        <w:t xml:space="preserve"> </w:t>
      </w:r>
      <w:proofErr w:type="spellStart"/>
      <w:r w:rsidRPr="004D207F">
        <w:rPr>
          <w:b w:val="0"/>
        </w:rPr>
        <w:t>Praja</w:t>
      </w:r>
      <w:proofErr w:type="spellEnd"/>
      <w:r w:rsidRPr="004D207F">
        <w:rPr>
          <w:b w:val="0"/>
        </w:rPr>
        <w:t xml:space="preserve"> </w:t>
      </w:r>
      <w:proofErr w:type="spellStart"/>
      <w:r w:rsidRPr="004D207F">
        <w:rPr>
          <w:b w:val="0"/>
        </w:rPr>
        <w:t>mempunyai</w:t>
      </w:r>
      <w:proofErr w:type="spellEnd"/>
      <w:r w:rsidRPr="004D207F">
        <w:rPr>
          <w:b w:val="0"/>
        </w:rPr>
        <w:t xml:space="preserve"> </w:t>
      </w:r>
      <w:proofErr w:type="spellStart"/>
      <w:r w:rsidRPr="004D207F">
        <w:rPr>
          <w:b w:val="0"/>
        </w:rPr>
        <w:t>wewenang</w:t>
      </w:r>
      <w:proofErr w:type="spellEnd"/>
      <w:r w:rsidRPr="004D207F">
        <w:rPr>
          <w:b w:val="0"/>
        </w:rPr>
        <w:t xml:space="preserve"> yang </w:t>
      </w:r>
      <w:proofErr w:type="spellStart"/>
      <w:r w:rsidRPr="004D207F">
        <w:rPr>
          <w:b w:val="0"/>
        </w:rPr>
        <w:t>diatur</w:t>
      </w:r>
      <w:proofErr w:type="spellEnd"/>
      <w:r w:rsidRPr="004D207F">
        <w:rPr>
          <w:b w:val="0"/>
        </w:rPr>
        <w:t xml:space="preserve"> </w:t>
      </w:r>
      <w:proofErr w:type="spellStart"/>
      <w:r w:rsidRPr="004D207F">
        <w:rPr>
          <w:b w:val="0"/>
        </w:rPr>
        <w:t>dalam</w:t>
      </w:r>
      <w:proofErr w:type="spellEnd"/>
      <w:r w:rsidRPr="004D207F">
        <w:rPr>
          <w:b w:val="0"/>
        </w:rPr>
        <w:t xml:space="preserve"> </w:t>
      </w:r>
      <w:r w:rsidR="00A91F45" w:rsidRPr="004D207F">
        <w:rPr>
          <w:b w:val="0"/>
        </w:rPr>
        <w:t>P</w:t>
      </w:r>
      <w:r w:rsidRPr="004D207F">
        <w:rPr>
          <w:b w:val="0"/>
        </w:rPr>
        <w:t xml:space="preserve">asal </w:t>
      </w:r>
      <w:r w:rsidRPr="004D207F">
        <w:rPr>
          <w:b w:val="0"/>
        </w:rPr>
        <w:lastRenderedPageBreak/>
        <w:t xml:space="preserve">6 </w:t>
      </w:r>
      <w:proofErr w:type="spellStart"/>
      <w:r w:rsidRPr="004D207F">
        <w:rPr>
          <w:b w:val="0"/>
        </w:rPr>
        <w:t>Peraturan</w:t>
      </w:r>
      <w:proofErr w:type="spellEnd"/>
      <w:r w:rsidRPr="004D207F">
        <w:rPr>
          <w:b w:val="0"/>
        </w:rPr>
        <w:t xml:space="preserve"> </w:t>
      </w:r>
      <w:proofErr w:type="spellStart"/>
      <w:r w:rsidRPr="004D207F">
        <w:rPr>
          <w:b w:val="0"/>
        </w:rPr>
        <w:t>Pemerintah</w:t>
      </w:r>
      <w:proofErr w:type="spellEnd"/>
      <w:r w:rsidRPr="004D207F">
        <w:rPr>
          <w:b w:val="0"/>
        </w:rPr>
        <w:t xml:space="preserve"> </w:t>
      </w:r>
      <w:proofErr w:type="spellStart"/>
      <w:r w:rsidRPr="004D207F">
        <w:rPr>
          <w:b w:val="0"/>
        </w:rPr>
        <w:t>Nomor</w:t>
      </w:r>
      <w:proofErr w:type="spellEnd"/>
      <w:r w:rsidRPr="004D207F">
        <w:rPr>
          <w:b w:val="0"/>
        </w:rPr>
        <w:t xml:space="preserve"> 6 </w:t>
      </w:r>
      <w:proofErr w:type="spellStart"/>
      <w:r w:rsidRPr="004D207F">
        <w:rPr>
          <w:b w:val="0"/>
        </w:rPr>
        <w:t>tahun</w:t>
      </w:r>
      <w:proofErr w:type="spellEnd"/>
      <w:r w:rsidRPr="004D207F">
        <w:rPr>
          <w:b w:val="0"/>
        </w:rPr>
        <w:t xml:space="preserve"> 2010 </w:t>
      </w:r>
      <w:proofErr w:type="spellStart"/>
      <w:r w:rsidRPr="004D207F">
        <w:rPr>
          <w:b w:val="0"/>
        </w:rPr>
        <w:t>yaitu</w:t>
      </w:r>
      <w:proofErr w:type="spellEnd"/>
      <w:r w:rsidRPr="004D207F">
        <w:rPr>
          <w:b w:val="0"/>
        </w:rPr>
        <w:t>:</w:t>
      </w:r>
      <w:bookmarkEnd w:id="254"/>
      <w:bookmarkEnd w:id="255"/>
      <w:bookmarkEnd w:id="256"/>
      <w:r w:rsidRPr="004D207F">
        <w:rPr>
          <w:b w:val="0"/>
        </w:rPr>
        <w:t xml:space="preserve"> </w:t>
      </w:r>
    </w:p>
    <w:p w14:paraId="4FAEC162" w14:textId="1EBFD255" w:rsidR="00A91F45" w:rsidRPr="004D207F" w:rsidRDefault="00D14283" w:rsidP="007B0D5B">
      <w:pPr>
        <w:pStyle w:val="Heading1"/>
        <w:numPr>
          <w:ilvl w:val="0"/>
          <w:numId w:val="6"/>
        </w:numPr>
        <w:spacing w:before="0" w:beforeAutospacing="0" w:after="0" w:afterAutospacing="0" w:line="480" w:lineRule="auto"/>
        <w:ind w:left="1260" w:hanging="270"/>
        <w:contextualSpacing/>
        <w:jc w:val="both"/>
        <w:rPr>
          <w:b w:val="0"/>
        </w:rPr>
      </w:pPr>
      <w:bookmarkStart w:id="257" w:name="_Toc181269049"/>
      <w:bookmarkStart w:id="258" w:name="_Toc193067802"/>
      <w:bookmarkStart w:id="259" w:name="_Toc193068722"/>
      <w:proofErr w:type="spellStart"/>
      <w:r w:rsidRPr="004D207F">
        <w:rPr>
          <w:b w:val="0"/>
        </w:rPr>
        <w:t>Melakukan</w:t>
      </w:r>
      <w:proofErr w:type="spellEnd"/>
      <w:r w:rsidRPr="004D207F">
        <w:rPr>
          <w:b w:val="0"/>
        </w:rPr>
        <w:t xml:space="preserve"> </w:t>
      </w:r>
      <w:proofErr w:type="spellStart"/>
      <w:r w:rsidR="00662B92" w:rsidRPr="004D207F">
        <w:rPr>
          <w:b w:val="0"/>
        </w:rPr>
        <w:t>tindakan</w:t>
      </w:r>
      <w:proofErr w:type="spellEnd"/>
      <w:r w:rsidR="00662B92" w:rsidRPr="004D207F">
        <w:rPr>
          <w:b w:val="0"/>
        </w:rPr>
        <w:t xml:space="preserve"> </w:t>
      </w:r>
      <w:proofErr w:type="spellStart"/>
      <w:r w:rsidRPr="004D207F">
        <w:rPr>
          <w:b w:val="0"/>
        </w:rPr>
        <w:t>penertiban</w:t>
      </w:r>
      <w:proofErr w:type="spellEnd"/>
      <w:r w:rsidRPr="004D207F">
        <w:rPr>
          <w:b w:val="0"/>
        </w:rPr>
        <w:t xml:space="preserve"> non</w:t>
      </w:r>
      <w:r w:rsidR="005E79C1" w:rsidRPr="004D207F">
        <w:rPr>
          <w:b w:val="0"/>
        </w:rPr>
        <w:t>-</w:t>
      </w:r>
      <w:proofErr w:type="spellStart"/>
      <w:r w:rsidRPr="004D207F">
        <w:rPr>
          <w:b w:val="0"/>
        </w:rPr>
        <w:t>yustisial</w:t>
      </w:r>
      <w:proofErr w:type="spellEnd"/>
      <w:r w:rsidRPr="004D207F">
        <w:rPr>
          <w:b w:val="0"/>
        </w:rPr>
        <w:t xml:space="preserve"> </w:t>
      </w:r>
      <w:proofErr w:type="spellStart"/>
      <w:r w:rsidRPr="004D207F">
        <w:rPr>
          <w:b w:val="0"/>
        </w:rPr>
        <w:t>terhadap</w:t>
      </w:r>
      <w:proofErr w:type="spellEnd"/>
      <w:r w:rsidRPr="004D207F">
        <w:rPr>
          <w:b w:val="0"/>
        </w:rPr>
        <w:t xml:space="preserve"> </w:t>
      </w:r>
      <w:proofErr w:type="spellStart"/>
      <w:r w:rsidRPr="004D207F">
        <w:rPr>
          <w:b w:val="0"/>
        </w:rPr>
        <w:t>warga</w:t>
      </w:r>
      <w:proofErr w:type="spellEnd"/>
      <w:r w:rsidR="00654A5D" w:rsidRPr="004D207F">
        <w:rPr>
          <w:b w:val="0"/>
        </w:rPr>
        <w:t xml:space="preserve"> </w:t>
      </w:r>
      <w:proofErr w:type="spellStart"/>
      <w:r w:rsidR="00273E6B" w:rsidRPr="004D207F">
        <w:rPr>
          <w:b w:val="0"/>
        </w:rPr>
        <w:t>masyarakat</w:t>
      </w:r>
      <w:proofErr w:type="spellEnd"/>
      <w:r w:rsidRPr="004D207F">
        <w:rPr>
          <w:b w:val="0"/>
        </w:rPr>
        <w:t xml:space="preserve">, </w:t>
      </w:r>
      <w:proofErr w:type="spellStart"/>
      <w:r w:rsidRPr="004D207F">
        <w:rPr>
          <w:b w:val="0"/>
        </w:rPr>
        <w:t>aparatur</w:t>
      </w:r>
      <w:proofErr w:type="spellEnd"/>
      <w:r w:rsidRPr="004D207F">
        <w:rPr>
          <w:b w:val="0"/>
        </w:rPr>
        <w:t xml:space="preserve">, </w:t>
      </w:r>
      <w:proofErr w:type="spellStart"/>
      <w:r w:rsidRPr="004D207F">
        <w:rPr>
          <w:b w:val="0"/>
        </w:rPr>
        <w:t>atau</w:t>
      </w:r>
      <w:proofErr w:type="spellEnd"/>
      <w:r w:rsidRPr="004D207F">
        <w:rPr>
          <w:b w:val="0"/>
        </w:rPr>
        <w:t xml:space="preserve"> badan </w:t>
      </w:r>
      <w:proofErr w:type="spellStart"/>
      <w:r w:rsidRPr="004D207F">
        <w:rPr>
          <w:b w:val="0"/>
        </w:rPr>
        <w:t>hukum</w:t>
      </w:r>
      <w:proofErr w:type="spellEnd"/>
      <w:r w:rsidRPr="004D207F">
        <w:rPr>
          <w:b w:val="0"/>
        </w:rPr>
        <w:t xml:space="preserve"> yang </w:t>
      </w:r>
      <w:proofErr w:type="spellStart"/>
      <w:r w:rsidRPr="004D207F">
        <w:rPr>
          <w:b w:val="0"/>
        </w:rPr>
        <w:t>melakukan</w:t>
      </w:r>
      <w:proofErr w:type="spellEnd"/>
      <w:r w:rsidRPr="004D207F">
        <w:rPr>
          <w:b w:val="0"/>
        </w:rPr>
        <w:t xml:space="preserve"> </w:t>
      </w:r>
      <w:proofErr w:type="spellStart"/>
      <w:r w:rsidR="00F61256" w:rsidRPr="004D207F">
        <w:rPr>
          <w:b w:val="0"/>
        </w:rPr>
        <w:t>p</w:t>
      </w:r>
      <w:r w:rsidRPr="004D207F">
        <w:rPr>
          <w:b w:val="0"/>
        </w:rPr>
        <w:t>elanggaran</w:t>
      </w:r>
      <w:proofErr w:type="spellEnd"/>
      <w:r w:rsidRPr="004D207F">
        <w:rPr>
          <w:b w:val="0"/>
        </w:rPr>
        <w:t xml:space="preserve"> </w:t>
      </w:r>
      <w:proofErr w:type="spellStart"/>
      <w:r w:rsidRPr="004D207F">
        <w:rPr>
          <w:b w:val="0"/>
        </w:rPr>
        <w:t>atas</w:t>
      </w:r>
      <w:proofErr w:type="spellEnd"/>
      <w:r w:rsidRPr="004D207F">
        <w:rPr>
          <w:b w:val="0"/>
        </w:rPr>
        <w:t xml:space="preserve"> </w:t>
      </w:r>
      <w:proofErr w:type="spellStart"/>
      <w:r w:rsidRPr="004D207F">
        <w:rPr>
          <w:b w:val="0"/>
        </w:rPr>
        <w:t>perda</w:t>
      </w:r>
      <w:proofErr w:type="spellEnd"/>
      <w:r w:rsidRPr="004D207F">
        <w:rPr>
          <w:b w:val="0"/>
        </w:rPr>
        <w:t xml:space="preserve"> dan/</w:t>
      </w:r>
      <w:proofErr w:type="spellStart"/>
      <w:r w:rsidRPr="004D207F">
        <w:rPr>
          <w:b w:val="0"/>
        </w:rPr>
        <w:t>atau</w:t>
      </w:r>
      <w:proofErr w:type="spellEnd"/>
      <w:r w:rsidRPr="004D207F">
        <w:rPr>
          <w:b w:val="0"/>
        </w:rPr>
        <w:t xml:space="preserve"> </w:t>
      </w:r>
      <w:proofErr w:type="spellStart"/>
      <w:r w:rsidRPr="004D207F">
        <w:rPr>
          <w:b w:val="0"/>
        </w:rPr>
        <w:t>Peraturan</w:t>
      </w:r>
      <w:proofErr w:type="spellEnd"/>
      <w:r w:rsidRPr="004D207F">
        <w:rPr>
          <w:b w:val="0"/>
        </w:rPr>
        <w:t xml:space="preserve"> </w:t>
      </w:r>
      <w:proofErr w:type="spellStart"/>
      <w:r w:rsidRPr="004D207F">
        <w:rPr>
          <w:b w:val="0"/>
        </w:rPr>
        <w:t>Kepala</w:t>
      </w:r>
      <w:proofErr w:type="spellEnd"/>
      <w:r w:rsidRPr="004D207F">
        <w:rPr>
          <w:b w:val="0"/>
        </w:rPr>
        <w:t xml:space="preserve"> Daerah.</w:t>
      </w:r>
      <w:bookmarkEnd w:id="257"/>
      <w:bookmarkEnd w:id="258"/>
      <w:bookmarkEnd w:id="259"/>
      <w:r w:rsidRPr="004D207F">
        <w:rPr>
          <w:b w:val="0"/>
        </w:rPr>
        <w:t xml:space="preserve"> </w:t>
      </w:r>
      <w:bookmarkStart w:id="260" w:name="_Toc181269050"/>
    </w:p>
    <w:p w14:paraId="4604004A" w14:textId="0082F184" w:rsidR="00A91F45" w:rsidRPr="004D207F" w:rsidRDefault="00D14283" w:rsidP="007B0D5B">
      <w:pPr>
        <w:pStyle w:val="Heading1"/>
        <w:numPr>
          <w:ilvl w:val="0"/>
          <w:numId w:val="6"/>
        </w:numPr>
        <w:spacing w:before="0" w:beforeAutospacing="0" w:after="0" w:afterAutospacing="0" w:line="480" w:lineRule="auto"/>
        <w:ind w:left="1260" w:hanging="270"/>
        <w:contextualSpacing/>
        <w:jc w:val="both"/>
        <w:rPr>
          <w:b w:val="0"/>
        </w:rPr>
      </w:pPr>
      <w:bookmarkStart w:id="261" w:name="_Toc193067803"/>
      <w:bookmarkStart w:id="262" w:name="_Toc193068723"/>
      <w:proofErr w:type="spellStart"/>
      <w:r w:rsidRPr="004D207F">
        <w:rPr>
          <w:b w:val="0"/>
        </w:rPr>
        <w:t>Menindak</w:t>
      </w:r>
      <w:proofErr w:type="spellEnd"/>
      <w:r w:rsidRPr="004D207F">
        <w:rPr>
          <w:b w:val="0"/>
        </w:rPr>
        <w:t xml:space="preserve"> </w:t>
      </w:r>
      <w:proofErr w:type="spellStart"/>
      <w:r w:rsidRPr="004D207F">
        <w:rPr>
          <w:b w:val="0"/>
        </w:rPr>
        <w:t>warga</w:t>
      </w:r>
      <w:proofErr w:type="spellEnd"/>
      <w:r w:rsidRPr="004D207F">
        <w:rPr>
          <w:b w:val="0"/>
        </w:rPr>
        <w:t xml:space="preserve"> </w:t>
      </w:r>
      <w:proofErr w:type="spellStart"/>
      <w:r w:rsidR="005E79C1" w:rsidRPr="004D207F">
        <w:rPr>
          <w:b w:val="0"/>
        </w:rPr>
        <w:t>masyarakat</w:t>
      </w:r>
      <w:proofErr w:type="spellEnd"/>
      <w:r w:rsidR="005E79C1" w:rsidRPr="004D207F">
        <w:rPr>
          <w:b w:val="0"/>
        </w:rPr>
        <w:t xml:space="preserve">, </w:t>
      </w:r>
      <w:proofErr w:type="spellStart"/>
      <w:r w:rsidR="00F61256" w:rsidRPr="004D207F">
        <w:rPr>
          <w:b w:val="0"/>
        </w:rPr>
        <w:t>aparatur</w:t>
      </w:r>
      <w:proofErr w:type="spellEnd"/>
      <w:r w:rsidR="00F61256" w:rsidRPr="004D207F">
        <w:rPr>
          <w:b w:val="0"/>
        </w:rPr>
        <w:t xml:space="preserve">, </w:t>
      </w:r>
      <w:proofErr w:type="spellStart"/>
      <w:r w:rsidR="00F61256" w:rsidRPr="004D207F">
        <w:rPr>
          <w:b w:val="0"/>
        </w:rPr>
        <w:t>atau</w:t>
      </w:r>
      <w:proofErr w:type="spellEnd"/>
      <w:r w:rsidR="00F61256" w:rsidRPr="004D207F">
        <w:rPr>
          <w:b w:val="0"/>
        </w:rPr>
        <w:t xml:space="preserve"> badan </w:t>
      </w:r>
      <w:proofErr w:type="spellStart"/>
      <w:r w:rsidR="00F61256" w:rsidRPr="004D207F">
        <w:rPr>
          <w:b w:val="0"/>
        </w:rPr>
        <w:t>hukum</w:t>
      </w:r>
      <w:proofErr w:type="spellEnd"/>
      <w:r w:rsidR="00F61256" w:rsidRPr="004D207F">
        <w:rPr>
          <w:b w:val="0"/>
        </w:rPr>
        <w:t xml:space="preserve"> yang </w:t>
      </w:r>
      <w:proofErr w:type="spellStart"/>
      <w:r w:rsidR="00F61256" w:rsidRPr="004D207F">
        <w:rPr>
          <w:b w:val="0"/>
        </w:rPr>
        <w:t>mengganggu</w:t>
      </w:r>
      <w:proofErr w:type="spellEnd"/>
      <w:r w:rsidR="00F61256" w:rsidRPr="004D207F">
        <w:rPr>
          <w:b w:val="0"/>
        </w:rPr>
        <w:t xml:space="preserve"> </w:t>
      </w:r>
      <w:proofErr w:type="spellStart"/>
      <w:r w:rsidR="00F61256" w:rsidRPr="004D207F">
        <w:rPr>
          <w:b w:val="0"/>
        </w:rPr>
        <w:t>ketertiban</w:t>
      </w:r>
      <w:proofErr w:type="spellEnd"/>
      <w:r w:rsidR="00F61256" w:rsidRPr="004D207F">
        <w:rPr>
          <w:b w:val="0"/>
        </w:rPr>
        <w:t xml:space="preserve"> </w:t>
      </w:r>
      <w:proofErr w:type="spellStart"/>
      <w:r w:rsidR="00F61256" w:rsidRPr="004D207F">
        <w:rPr>
          <w:b w:val="0"/>
        </w:rPr>
        <w:t>umum</w:t>
      </w:r>
      <w:proofErr w:type="spellEnd"/>
      <w:r w:rsidR="00F61256" w:rsidRPr="004D207F">
        <w:rPr>
          <w:b w:val="0"/>
        </w:rPr>
        <w:t xml:space="preserve"> dan </w:t>
      </w:r>
      <w:proofErr w:type="spellStart"/>
      <w:r w:rsidR="00F61256" w:rsidRPr="004D207F">
        <w:rPr>
          <w:b w:val="0"/>
        </w:rPr>
        <w:t>ketentraman</w:t>
      </w:r>
      <w:proofErr w:type="spellEnd"/>
      <w:r w:rsidR="00BF3819" w:rsidRPr="004D207F">
        <w:rPr>
          <w:b w:val="0"/>
        </w:rPr>
        <w:t xml:space="preserve"> </w:t>
      </w:r>
      <w:proofErr w:type="spellStart"/>
      <w:r w:rsidR="00BF3819" w:rsidRPr="004D207F">
        <w:rPr>
          <w:b w:val="0"/>
        </w:rPr>
        <w:t>masyarakat</w:t>
      </w:r>
      <w:proofErr w:type="spellEnd"/>
      <w:r w:rsidR="00F61256" w:rsidRPr="004D207F">
        <w:rPr>
          <w:b w:val="0"/>
        </w:rPr>
        <w:t>.</w:t>
      </w:r>
      <w:bookmarkEnd w:id="260"/>
      <w:bookmarkEnd w:id="261"/>
      <w:bookmarkEnd w:id="262"/>
      <w:r w:rsidR="00F61256" w:rsidRPr="004D207F">
        <w:rPr>
          <w:b w:val="0"/>
        </w:rPr>
        <w:t xml:space="preserve"> </w:t>
      </w:r>
      <w:bookmarkStart w:id="263" w:name="_Toc181269051"/>
    </w:p>
    <w:p w14:paraId="7CFF2BC3" w14:textId="3FA466A9" w:rsidR="00A91F45" w:rsidRPr="004D207F" w:rsidRDefault="00F61256" w:rsidP="007B0D5B">
      <w:pPr>
        <w:pStyle w:val="Heading1"/>
        <w:numPr>
          <w:ilvl w:val="0"/>
          <w:numId w:val="6"/>
        </w:numPr>
        <w:spacing w:before="0" w:beforeAutospacing="0" w:after="0" w:afterAutospacing="0" w:line="480" w:lineRule="auto"/>
        <w:ind w:left="1260" w:hanging="270"/>
        <w:contextualSpacing/>
        <w:jc w:val="both"/>
        <w:rPr>
          <w:b w:val="0"/>
        </w:rPr>
      </w:pPr>
      <w:bookmarkStart w:id="264" w:name="_Toc193067804"/>
      <w:bookmarkStart w:id="265" w:name="_Toc193068724"/>
      <w:proofErr w:type="spellStart"/>
      <w:r w:rsidRPr="004D207F">
        <w:rPr>
          <w:b w:val="0"/>
        </w:rPr>
        <w:t>Fasilitas</w:t>
      </w:r>
      <w:proofErr w:type="spellEnd"/>
      <w:r w:rsidRPr="004D207F">
        <w:rPr>
          <w:b w:val="0"/>
        </w:rPr>
        <w:t xml:space="preserve"> dan </w:t>
      </w:r>
      <w:proofErr w:type="spellStart"/>
      <w:r w:rsidRPr="004D207F">
        <w:rPr>
          <w:b w:val="0"/>
        </w:rPr>
        <w:t>pemberdayaan</w:t>
      </w:r>
      <w:proofErr w:type="spellEnd"/>
      <w:r w:rsidRPr="004D207F">
        <w:rPr>
          <w:b w:val="0"/>
        </w:rPr>
        <w:t xml:space="preserve"> </w:t>
      </w:r>
      <w:proofErr w:type="spellStart"/>
      <w:r w:rsidRPr="004D207F">
        <w:rPr>
          <w:b w:val="0"/>
        </w:rPr>
        <w:t>kapasitas</w:t>
      </w:r>
      <w:proofErr w:type="spellEnd"/>
      <w:r w:rsidRPr="004D207F">
        <w:rPr>
          <w:b w:val="0"/>
        </w:rPr>
        <w:t xml:space="preserve"> </w:t>
      </w:r>
      <w:proofErr w:type="spellStart"/>
      <w:r w:rsidRPr="004D207F">
        <w:rPr>
          <w:b w:val="0"/>
        </w:rPr>
        <w:t>penyelenggaraan</w:t>
      </w:r>
      <w:proofErr w:type="spellEnd"/>
      <w:r w:rsidRPr="004D207F">
        <w:rPr>
          <w:b w:val="0"/>
        </w:rPr>
        <w:t xml:space="preserve"> </w:t>
      </w:r>
      <w:proofErr w:type="spellStart"/>
      <w:r w:rsidRPr="004D207F">
        <w:rPr>
          <w:b w:val="0"/>
        </w:rPr>
        <w:t>perlindungan</w:t>
      </w:r>
      <w:proofErr w:type="spellEnd"/>
      <w:r w:rsidRPr="004D207F">
        <w:rPr>
          <w:b w:val="0"/>
        </w:rPr>
        <w:t xml:space="preserve"> </w:t>
      </w:r>
      <w:proofErr w:type="spellStart"/>
      <w:r w:rsidR="00073B7A" w:rsidRPr="004D207F">
        <w:rPr>
          <w:b w:val="0"/>
        </w:rPr>
        <w:t>m</w:t>
      </w:r>
      <w:r w:rsidR="00A91F45" w:rsidRPr="004D207F">
        <w:rPr>
          <w:b w:val="0"/>
        </w:rPr>
        <w:t>asyarakat</w:t>
      </w:r>
      <w:bookmarkStart w:id="266" w:name="_Toc181269052"/>
      <w:bookmarkEnd w:id="263"/>
      <w:bookmarkEnd w:id="264"/>
      <w:bookmarkEnd w:id="265"/>
      <w:proofErr w:type="spellEnd"/>
    </w:p>
    <w:p w14:paraId="16CF0973" w14:textId="2B1F60DF" w:rsidR="00A91F45" w:rsidRPr="004D207F" w:rsidRDefault="00F61256" w:rsidP="007B0D5B">
      <w:pPr>
        <w:pStyle w:val="Heading1"/>
        <w:numPr>
          <w:ilvl w:val="0"/>
          <w:numId w:val="6"/>
        </w:numPr>
        <w:spacing w:before="0" w:beforeAutospacing="0" w:after="0" w:afterAutospacing="0" w:line="480" w:lineRule="auto"/>
        <w:ind w:left="1260" w:hanging="270"/>
        <w:contextualSpacing/>
        <w:jc w:val="both"/>
        <w:rPr>
          <w:b w:val="0"/>
        </w:rPr>
      </w:pPr>
      <w:bookmarkStart w:id="267" w:name="_Toc193067805"/>
      <w:bookmarkStart w:id="268" w:name="_Toc193068725"/>
      <w:proofErr w:type="spellStart"/>
      <w:r w:rsidRPr="004D207F">
        <w:rPr>
          <w:b w:val="0"/>
        </w:rPr>
        <w:t>Melakukan</w:t>
      </w:r>
      <w:proofErr w:type="spellEnd"/>
      <w:r w:rsidRPr="004D207F">
        <w:rPr>
          <w:b w:val="0"/>
        </w:rPr>
        <w:t xml:space="preserve"> </w:t>
      </w:r>
      <w:proofErr w:type="spellStart"/>
      <w:r w:rsidR="00073B7A" w:rsidRPr="004D207F">
        <w:rPr>
          <w:b w:val="0"/>
        </w:rPr>
        <w:t>tindakan</w:t>
      </w:r>
      <w:proofErr w:type="spellEnd"/>
      <w:r w:rsidR="00073B7A" w:rsidRPr="004D207F">
        <w:rPr>
          <w:b w:val="0"/>
        </w:rPr>
        <w:t xml:space="preserve"> </w:t>
      </w:r>
      <w:proofErr w:type="spellStart"/>
      <w:r w:rsidRPr="004D207F">
        <w:rPr>
          <w:b w:val="0"/>
        </w:rPr>
        <w:t>penyelidikan</w:t>
      </w:r>
      <w:proofErr w:type="spellEnd"/>
      <w:r w:rsidRPr="004D207F">
        <w:rPr>
          <w:b w:val="0"/>
        </w:rPr>
        <w:t xml:space="preserve"> </w:t>
      </w:r>
      <w:proofErr w:type="spellStart"/>
      <w:r w:rsidRPr="004D207F">
        <w:rPr>
          <w:b w:val="0"/>
        </w:rPr>
        <w:t>terhadap</w:t>
      </w:r>
      <w:proofErr w:type="spellEnd"/>
      <w:r w:rsidRPr="004D207F">
        <w:rPr>
          <w:b w:val="0"/>
        </w:rPr>
        <w:t xml:space="preserve"> </w:t>
      </w:r>
      <w:proofErr w:type="spellStart"/>
      <w:r w:rsidR="00073B7A" w:rsidRPr="004D207F">
        <w:rPr>
          <w:b w:val="0"/>
        </w:rPr>
        <w:t>masyaraka</w:t>
      </w:r>
      <w:r w:rsidR="008E4A07" w:rsidRPr="004D207F">
        <w:rPr>
          <w:b w:val="0"/>
        </w:rPr>
        <w:t>t</w:t>
      </w:r>
      <w:proofErr w:type="spellEnd"/>
      <w:r w:rsidRPr="004D207F">
        <w:rPr>
          <w:b w:val="0"/>
        </w:rPr>
        <w:t xml:space="preserve">, </w:t>
      </w:r>
      <w:proofErr w:type="spellStart"/>
      <w:r w:rsidRPr="004D207F">
        <w:rPr>
          <w:b w:val="0"/>
        </w:rPr>
        <w:t>aparatur</w:t>
      </w:r>
      <w:proofErr w:type="spellEnd"/>
      <w:r w:rsidRPr="004D207F">
        <w:rPr>
          <w:b w:val="0"/>
        </w:rPr>
        <w:t xml:space="preserve">, </w:t>
      </w:r>
      <w:proofErr w:type="spellStart"/>
      <w:r w:rsidRPr="004D207F">
        <w:rPr>
          <w:b w:val="0"/>
        </w:rPr>
        <w:t>atau</w:t>
      </w:r>
      <w:proofErr w:type="spellEnd"/>
      <w:r w:rsidRPr="004D207F">
        <w:rPr>
          <w:b w:val="0"/>
        </w:rPr>
        <w:t xml:space="preserve"> badan </w:t>
      </w:r>
      <w:proofErr w:type="spellStart"/>
      <w:r w:rsidRPr="004D207F">
        <w:rPr>
          <w:b w:val="0"/>
        </w:rPr>
        <w:t>hukum</w:t>
      </w:r>
      <w:proofErr w:type="spellEnd"/>
      <w:r w:rsidRPr="004D207F">
        <w:rPr>
          <w:b w:val="0"/>
        </w:rPr>
        <w:t xml:space="preserve"> yang </w:t>
      </w:r>
      <w:proofErr w:type="spellStart"/>
      <w:r w:rsidRPr="004D207F">
        <w:rPr>
          <w:b w:val="0"/>
        </w:rPr>
        <w:t>diduga</w:t>
      </w:r>
      <w:proofErr w:type="spellEnd"/>
      <w:r w:rsidRPr="004D207F">
        <w:rPr>
          <w:b w:val="0"/>
        </w:rPr>
        <w:t xml:space="preserve"> </w:t>
      </w:r>
      <w:proofErr w:type="spellStart"/>
      <w:r w:rsidRPr="004D207F">
        <w:rPr>
          <w:b w:val="0"/>
        </w:rPr>
        <w:t>melakukan</w:t>
      </w:r>
      <w:proofErr w:type="spellEnd"/>
      <w:r w:rsidRPr="004D207F">
        <w:rPr>
          <w:b w:val="0"/>
        </w:rPr>
        <w:t xml:space="preserve"> </w:t>
      </w:r>
      <w:proofErr w:type="spellStart"/>
      <w:r w:rsidRPr="004D207F">
        <w:rPr>
          <w:b w:val="0"/>
        </w:rPr>
        <w:t>pelanggaran</w:t>
      </w:r>
      <w:proofErr w:type="spellEnd"/>
      <w:r w:rsidRPr="004D207F">
        <w:rPr>
          <w:b w:val="0"/>
        </w:rPr>
        <w:t xml:space="preserve"> </w:t>
      </w:r>
      <w:proofErr w:type="spellStart"/>
      <w:r w:rsidRPr="004D207F">
        <w:rPr>
          <w:b w:val="0"/>
        </w:rPr>
        <w:t>atas</w:t>
      </w:r>
      <w:proofErr w:type="spellEnd"/>
      <w:r w:rsidRPr="004D207F">
        <w:rPr>
          <w:b w:val="0"/>
        </w:rPr>
        <w:t xml:space="preserve"> </w:t>
      </w:r>
      <w:proofErr w:type="spellStart"/>
      <w:r w:rsidRPr="004D207F">
        <w:rPr>
          <w:b w:val="0"/>
        </w:rPr>
        <w:t>perda</w:t>
      </w:r>
      <w:proofErr w:type="spellEnd"/>
      <w:r w:rsidRPr="004D207F">
        <w:rPr>
          <w:b w:val="0"/>
        </w:rPr>
        <w:t xml:space="preserve"> dan/</w:t>
      </w:r>
      <w:proofErr w:type="spellStart"/>
      <w:r w:rsidRPr="004D207F">
        <w:rPr>
          <w:b w:val="0"/>
        </w:rPr>
        <w:t>atau</w:t>
      </w:r>
      <w:proofErr w:type="spellEnd"/>
      <w:r w:rsidRPr="004D207F">
        <w:rPr>
          <w:b w:val="0"/>
        </w:rPr>
        <w:t xml:space="preserve"> </w:t>
      </w:r>
      <w:proofErr w:type="spellStart"/>
      <w:r w:rsidRPr="004D207F">
        <w:rPr>
          <w:b w:val="0"/>
        </w:rPr>
        <w:t>Peraturan</w:t>
      </w:r>
      <w:proofErr w:type="spellEnd"/>
      <w:r w:rsidRPr="004D207F">
        <w:rPr>
          <w:b w:val="0"/>
        </w:rPr>
        <w:t xml:space="preserve"> </w:t>
      </w:r>
      <w:proofErr w:type="spellStart"/>
      <w:r w:rsidRPr="004D207F">
        <w:rPr>
          <w:b w:val="0"/>
        </w:rPr>
        <w:t>Kepala</w:t>
      </w:r>
      <w:proofErr w:type="spellEnd"/>
      <w:r w:rsidRPr="004D207F">
        <w:rPr>
          <w:b w:val="0"/>
        </w:rPr>
        <w:t xml:space="preserve"> Daerah</w:t>
      </w:r>
      <w:bookmarkStart w:id="269" w:name="_Toc181269053"/>
      <w:bookmarkEnd w:id="266"/>
      <w:bookmarkEnd w:id="267"/>
      <w:bookmarkEnd w:id="268"/>
    </w:p>
    <w:p w14:paraId="021D05C8" w14:textId="27BC9621" w:rsidR="006A5BF3" w:rsidRPr="00026E85" w:rsidRDefault="00F61256" w:rsidP="007B0D5B">
      <w:pPr>
        <w:pStyle w:val="Heading1"/>
        <w:numPr>
          <w:ilvl w:val="0"/>
          <w:numId w:val="6"/>
        </w:numPr>
        <w:spacing w:before="0" w:beforeAutospacing="0" w:after="0" w:afterAutospacing="0" w:line="480" w:lineRule="auto"/>
        <w:ind w:left="1260" w:hanging="270"/>
        <w:contextualSpacing/>
        <w:jc w:val="both"/>
        <w:rPr>
          <w:b w:val="0"/>
        </w:rPr>
      </w:pPr>
      <w:bookmarkStart w:id="270" w:name="_Toc193067806"/>
      <w:bookmarkStart w:id="271" w:name="_Toc193068726"/>
      <w:proofErr w:type="spellStart"/>
      <w:r w:rsidRPr="004D207F">
        <w:rPr>
          <w:b w:val="0"/>
        </w:rPr>
        <w:t>Melakukan</w:t>
      </w:r>
      <w:proofErr w:type="spellEnd"/>
      <w:r w:rsidRPr="004D207F">
        <w:rPr>
          <w:b w:val="0"/>
        </w:rPr>
        <w:t xml:space="preserve"> </w:t>
      </w:r>
      <w:r w:rsidR="007476BD" w:rsidRPr="004D207F">
        <w:rPr>
          <w:b w:val="0"/>
        </w:rPr>
        <w:t xml:space="preserve">Tindakan </w:t>
      </w:r>
      <w:proofErr w:type="spellStart"/>
      <w:r w:rsidR="007476BD" w:rsidRPr="004D207F">
        <w:rPr>
          <w:b w:val="0"/>
        </w:rPr>
        <w:t>administratif</w:t>
      </w:r>
      <w:proofErr w:type="spellEnd"/>
      <w:r w:rsidR="007476BD" w:rsidRPr="004D207F">
        <w:rPr>
          <w:b w:val="0"/>
        </w:rPr>
        <w:t xml:space="preserve"> </w:t>
      </w:r>
      <w:proofErr w:type="spellStart"/>
      <w:r w:rsidRPr="004D207F">
        <w:rPr>
          <w:b w:val="0"/>
        </w:rPr>
        <w:t>terhadap</w:t>
      </w:r>
      <w:proofErr w:type="spellEnd"/>
      <w:r w:rsidRPr="004D207F">
        <w:rPr>
          <w:b w:val="0"/>
        </w:rPr>
        <w:t xml:space="preserve"> </w:t>
      </w:r>
      <w:proofErr w:type="spellStart"/>
      <w:r w:rsidRPr="004D207F">
        <w:rPr>
          <w:b w:val="0"/>
        </w:rPr>
        <w:t>warga</w:t>
      </w:r>
      <w:proofErr w:type="spellEnd"/>
      <w:r w:rsidR="00DD00A8" w:rsidRPr="004D207F">
        <w:rPr>
          <w:b w:val="0"/>
        </w:rPr>
        <w:t xml:space="preserve"> </w:t>
      </w:r>
      <w:proofErr w:type="spellStart"/>
      <w:r w:rsidR="00DD00A8" w:rsidRPr="004D207F">
        <w:rPr>
          <w:b w:val="0"/>
        </w:rPr>
        <w:t>masyarakat</w:t>
      </w:r>
      <w:proofErr w:type="spellEnd"/>
      <w:r w:rsidRPr="004D207F">
        <w:rPr>
          <w:b w:val="0"/>
        </w:rPr>
        <w:t>,</w:t>
      </w:r>
      <w:r w:rsidR="007D1464" w:rsidRPr="004D207F">
        <w:rPr>
          <w:b w:val="0"/>
        </w:rPr>
        <w:t xml:space="preserve"> </w:t>
      </w:r>
      <w:proofErr w:type="spellStart"/>
      <w:r w:rsidRPr="004D207F">
        <w:rPr>
          <w:b w:val="0"/>
        </w:rPr>
        <w:t>aparatur</w:t>
      </w:r>
      <w:proofErr w:type="spellEnd"/>
      <w:r w:rsidRPr="004D207F">
        <w:rPr>
          <w:b w:val="0"/>
        </w:rPr>
        <w:t xml:space="preserve">, </w:t>
      </w:r>
      <w:proofErr w:type="spellStart"/>
      <w:r w:rsidRPr="004D207F">
        <w:rPr>
          <w:b w:val="0"/>
        </w:rPr>
        <w:t>atau</w:t>
      </w:r>
      <w:proofErr w:type="spellEnd"/>
      <w:r w:rsidRPr="004D207F">
        <w:rPr>
          <w:b w:val="0"/>
        </w:rPr>
        <w:t xml:space="preserve"> badan </w:t>
      </w:r>
      <w:proofErr w:type="spellStart"/>
      <w:r w:rsidRPr="004D207F">
        <w:rPr>
          <w:b w:val="0"/>
        </w:rPr>
        <w:t>hukum</w:t>
      </w:r>
      <w:proofErr w:type="spellEnd"/>
      <w:r w:rsidRPr="004D207F">
        <w:rPr>
          <w:b w:val="0"/>
        </w:rPr>
        <w:t xml:space="preserve"> yang</w:t>
      </w:r>
      <w:r w:rsidR="00193988" w:rsidRPr="004D207F">
        <w:rPr>
          <w:b w:val="0"/>
        </w:rPr>
        <w:t xml:space="preserve"> </w:t>
      </w:r>
      <w:proofErr w:type="spellStart"/>
      <w:r w:rsidRPr="004D207F">
        <w:rPr>
          <w:b w:val="0"/>
        </w:rPr>
        <w:t>melakukan</w:t>
      </w:r>
      <w:proofErr w:type="spellEnd"/>
      <w:r w:rsidRPr="004D207F">
        <w:rPr>
          <w:b w:val="0"/>
        </w:rPr>
        <w:t xml:space="preserve"> </w:t>
      </w:r>
      <w:proofErr w:type="spellStart"/>
      <w:r w:rsidRPr="004D207F">
        <w:rPr>
          <w:b w:val="0"/>
        </w:rPr>
        <w:t>pelanggaran</w:t>
      </w:r>
      <w:proofErr w:type="spellEnd"/>
      <w:r w:rsidRPr="004D207F">
        <w:rPr>
          <w:b w:val="0"/>
        </w:rPr>
        <w:t xml:space="preserve"> </w:t>
      </w:r>
      <w:proofErr w:type="spellStart"/>
      <w:r w:rsidRPr="004D207F">
        <w:rPr>
          <w:b w:val="0"/>
        </w:rPr>
        <w:t>at</w:t>
      </w:r>
      <w:r w:rsidR="00F7493A" w:rsidRPr="004D207F">
        <w:rPr>
          <w:b w:val="0"/>
        </w:rPr>
        <w:t>as</w:t>
      </w:r>
      <w:proofErr w:type="spellEnd"/>
      <w:r w:rsidRPr="004D207F">
        <w:rPr>
          <w:b w:val="0"/>
        </w:rPr>
        <w:t xml:space="preserve"> </w:t>
      </w:r>
      <w:proofErr w:type="spellStart"/>
      <w:r w:rsidRPr="004D207F">
        <w:rPr>
          <w:b w:val="0"/>
        </w:rPr>
        <w:t>peraturan</w:t>
      </w:r>
      <w:proofErr w:type="spellEnd"/>
      <w:r w:rsidRPr="004D207F">
        <w:rPr>
          <w:b w:val="0"/>
        </w:rPr>
        <w:t xml:space="preserve"> </w:t>
      </w:r>
      <w:proofErr w:type="spellStart"/>
      <w:r w:rsidRPr="004D207F">
        <w:rPr>
          <w:b w:val="0"/>
        </w:rPr>
        <w:t>daerah</w:t>
      </w:r>
      <w:proofErr w:type="spellEnd"/>
      <w:r w:rsidRPr="004D207F">
        <w:rPr>
          <w:b w:val="0"/>
        </w:rPr>
        <w:t xml:space="preserve"> dan/</w:t>
      </w:r>
      <w:proofErr w:type="spellStart"/>
      <w:r w:rsidRPr="004D207F">
        <w:rPr>
          <w:b w:val="0"/>
        </w:rPr>
        <w:t>atau</w:t>
      </w:r>
      <w:proofErr w:type="spellEnd"/>
      <w:r w:rsidRPr="004D207F">
        <w:rPr>
          <w:b w:val="0"/>
        </w:rPr>
        <w:t xml:space="preserve"> </w:t>
      </w:r>
      <w:proofErr w:type="spellStart"/>
      <w:r w:rsidRPr="004D207F">
        <w:rPr>
          <w:b w:val="0"/>
        </w:rPr>
        <w:t>Peraturan</w:t>
      </w:r>
      <w:proofErr w:type="spellEnd"/>
      <w:r w:rsidRPr="004D207F">
        <w:rPr>
          <w:b w:val="0"/>
        </w:rPr>
        <w:t xml:space="preserve"> </w:t>
      </w:r>
      <w:proofErr w:type="spellStart"/>
      <w:r w:rsidRPr="004D207F">
        <w:rPr>
          <w:b w:val="0"/>
        </w:rPr>
        <w:t>Kepala</w:t>
      </w:r>
      <w:proofErr w:type="spellEnd"/>
      <w:r w:rsidRPr="004D207F">
        <w:rPr>
          <w:b w:val="0"/>
        </w:rPr>
        <w:t xml:space="preserve"> Daerah.</w:t>
      </w:r>
      <w:r w:rsidR="005F40C8" w:rsidRPr="004D207F">
        <w:rPr>
          <w:rStyle w:val="FootnoteReference"/>
          <w:b w:val="0"/>
        </w:rPr>
        <w:footnoteReference w:id="32"/>
      </w:r>
      <w:bookmarkEnd w:id="269"/>
      <w:bookmarkEnd w:id="270"/>
      <w:bookmarkEnd w:id="271"/>
    </w:p>
    <w:p w14:paraId="771C7376" w14:textId="2582F0C0" w:rsidR="00560DAE" w:rsidRDefault="00560DAE" w:rsidP="00641341">
      <w:pPr>
        <w:pStyle w:val="Heading2"/>
      </w:pPr>
      <w:bookmarkStart w:id="272" w:name="_Toc193067807"/>
      <w:bookmarkStart w:id="273" w:name="_Toc193068727"/>
      <w:proofErr w:type="spellStart"/>
      <w:r>
        <w:t>Tinjauan</w:t>
      </w:r>
      <w:proofErr w:type="spellEnd"/>
      <w:r>
        <w:t xml:space="preserve"> </w:t>
      </w:r>
      <w:proofErr w:type="spellStart"/>
      <w:r>
        <w:t>tentang</w:t>
      </w:r>
      <w:proofErr w:type="spellEnd"/>
      <w:r>
        <w:t xml:space="preserve"> </w:t>
      </w:r>
      <w:proofErr w:type="spellStart"/>
      <w:r>
        <w:t>Tindak</w:t>
      </w:r>
      <w:proofErr w:type="spellEnd"/>
      <w:r>
        <w:t xml:space="preserve"> </w:t>
      </w:r>
      <w:proofErr w:type="spellStart"/>
      <w:r>
        <w:t>Pidana</w:t>
      </w:r>
      <w:proofErr w:type="spellEnd"/>
      <w:r>
        <w:t xml:space="preserve"> </w:t>
      </w:r>
      <w:proofErr w:type="spellStart"/>
      <w:r>
        <w:t>Asusila</w:t>
      </w:r>
      <w:bookmarkEnd w:id="272"/>
      <w:bookmarkEnd w:id="273"/>
      <w:proofErr w:type="spellEnd"/>
    </w:p>
    <w:p w14:paraId="55480C1F" w14:textId="09444810" w:rsidR="00560DAE" w:rsidRDefault="00560DAE" w:rsidP="00691DFF">
      <w:pPr>
        <w:pStyle w:val="Heading3"/>
        <w:numPr>
          <w:ilvl w:val="0"/>
          <w:numId w:val="49"/>
        </w:numPr>
      </w:pPr>
      <w:bookmarkStart w:id="274" w:name="_Toc193067808"/>
      <w:bookmarkStart w:id="275" w:name="_Toc193068728"/>
      <w:proofErr w:type="spellStart"/>
      <w:r>
        <w:t>Pengertian</w:t>
      </w:r>
      <w:proofErr w:type="spellEnd"/>
      <w:r>
        <w:t xml:space="preserve"> </w:t>
      </w:r>
      <w:proofErr w:type="spellStart"/>
      <w:r>
        <w:t>Tindak</w:t>
      </w:r>
      <w:proofErr w:type="spellEnd"/>
      <w:r>
        <w:t xml:space="preserve"> </w:t>
      </w:r>
      <w:proofErr w:type="spellStart"/>
      <w:r>
        <w:t>Pidana</w:t>
      </w:r>
      <w:proofErr w:type="spellEnd"/>
      <w:r>
        <w:t xml:space="preserve"> </w:t>
      </w:r>
      <w:proofErr w:type="spellStart"/>
      <w:r>
        <w:t>Asusila</w:t>
      </w:r>
      <w:bookmarkEnd w:id="274"/>
      <w:bookmarkEnd w:id="275"/>
      <w:proofErr w:type="spellEnd"/>
    </w:p>
    <w:p w14:paraId="6217ABB5" w14:textId="77777777" w:rsidR="00691DFF" w:rsidRPr="00691DFF" w:rsidRDefault="00691DFF" w:rsidP="00691DFF"/>
    <w:p w14:paraId="4625D68C" w14:textId="7A10E88B" w:rsidR="00A64A21" w:rsidRDefault="00560DAE" w:rsidP="007B0D5B">
      <w:pPr>
        <w:pStyle w:val="Heading1"/>
        <w:spacing w:before="0" w:beforeAutospacing="0" w:after="0" w:afterAutospacing="0" w:line="480" w:lineRule="auto"/>
        <w:ind w:left="720" w:firstLine="720"/>
        <w:contextualSpacing/>
        <w:jc w:val="both"/>
        <w:rPr>
          <w:b w:val="0"/>
        </w:rPr>
      </w:pPr>
      <w:bookmarkStart w:id="276" w:name="_Toc193067809"/>
      <w:bookmarkStart w:id="277" w:name="_Toc193068729"/>
      <w:proofErr w:type="spellStart"/>
      <w:r w:rsidRPr="004D207F">
        <w:rPr>
          <w:b w:val="0"/>
        </w:rPr>
        <w:t>Tindak</w:t>
      </w:r>
      <w:proofErr w:type="spellEnd"/>
      <w:r w:rsidRPr="004D207F">
        <w:rPr>
          <w:b w:val="0"/>
        </w:rPr>
        <w:t xml:space="preserve"> </w:t>
      </w:r>
      <w:proofErr w:type="spellStart"/>
      <w:r w:rsidRPr="004D207F">
        <w:rPr>
          <w:b w:val="0"/>
        </w:rPr>
        <w:t>pidana</w:t>
      </w:r>
      <w:proofErr w:type="spellEnd"/>
      <w:r w:rsidRPr="004D207F">
        <w:rPr>
          <w:b w:val="0"/>
        </w:rPr>
        <w:t xml:space="preserve"> </w:t>
      </w:r>
      <w:proofErr w:type="spellStart"/>
      <w:r w:rsidRPr="004D207F">
        <w:rPr>
          <w:b w:val="0"/>
        </w:rPr>
        <w:t>asusila</w:t>
      </w:r>
      <w:proofErr w:type="spellEnd"/>
      <w:r w:rsidRPr="004D207F">
        <w:rPr>
          <w:b w:val="0"/>
        </w:rPr>
        <w:t xml:space="preserve"> </w:t>
      </w:r>
      <w:proofErr w:type="spellStart"/>
      <w:r w:rsidRPr="004D207F">
        <w:rPr>
          <w:b w:val="0"/>
        </w:rPr>
        <w:t>adalah</w:t>
      </w:r>
      <w:proofErr w:type="spellEnd"/>
      <w:r w:rsidRPr="004D207F">
        <w:rPr>
          <w:b w:val="0"/>
        </w:rPr>
        <w:t xml:space="preserve"> </w:t>
      </w:r>
      <w:proofErr w:type="spellStart"/>
      <w:r w:rsidRPr="004D207F">
        <w:rPr>
          <w:b w:val="0"/>
        </w:rPr>
        <w:t>perbuatan</w:t>
      </w:r>
      <w:proofErr w:type="spellEnd"/>
      <w:r w:rsidRPr="004D207F">
        <w:rPr>
          <w:b w:val="0"/>
        </w:rPr>
        <w:t xml:space="preserve"> yang </w:t>
      </w:r>
      <w:proofErr w:type="spellStart"/>
      <w:r w:rsidRPr="004D207F">
        <w:rPr>
          <w:b w:val="0"/>
        </w:rPr>
        <w:t>melanggar</w:t>
      </w:r>
      <w:proofErr w:type="spellEnd"/>
      <w:r w:rsidRPr="004D207F">
        <w:rPr>
          <w:b w:val="0"/>
        </w:rPr>
        <w:t xml:space="preserve"> norma </w:t>
      </w:r>
      <w:proofErr w:type="spellStart"/>
      <w:r w:rsidRPr="004D207F">
        <w:rPr>
          <w:b w:val="0"/>
        </w:rPr>
        <w:t>kesusilaan</w:t>
      </w:r>
      <w:proofErr w:type="spellEnd"/>
      <w:r w:rsidRPr="004D207F">
        <w:rPr>
          <w:b w:val="0"/>
        </w:rPr>
        <w:t xml:space="preserve">, </w:t>
      </w:r>
      <w:proofErr w:type="spellStart"/>
      <w:r w:rsidRPr="004D207F">
        <w:rPr>
          <w:b w:val="0"/>
        </w:rPr>
        <w:t>khususnya</w:t>
      </w:r>
      <w:proofErr w:type="spellEnd"/>
      <w:r w:rsidRPr="004D207F">
        <w:rPr>
          <w:b w:val="0"/>
        </w:rPr>
        <w:t xml:space="preserve"> </w:t>
      </w:r>
      <w:proofErr w:type="spellStart"/>
      <w:r w:rsidRPr="004D207F">
        <w:rPr>
          <w:b w:val="0"/>
        </w:rPr>
        <w:t>perbuatan</w:t>
      </w:r>
      <w:proofErr w:type="spellEnd"/>
      <w:r w:rsidRPr="004D207F">
        <w:rPr>
          <w:b w:val="0"/>
        </w:rPr>
        <w:t xml:space="preserve"> yang </w:t>
      </w:r>
      <w:proofErr w:type="spellStart"/>
      <w:r w:rsidRPr="004D207F">
        <w:rPr>
          <w:b w:val="0"/>
        </w:rPr>
        <w:t>berkaitan</w:t>
      </w:r>
      <w:proofErr w:type="spellEnd"/>
      <w:r w:rsidRPr="004D207F">
        <w:rPr>
          <w:b w:val="0"/>
        </w:rPr>
        <w:t xml:space="preserve"> </w:t>
      </w:r>
      <w:proofErr w:type="spellStart"/>
      <w:r w:rsidRPr="004D207F">
        <w:rPr>
          <w:b w:val="0"/>
        </w:rPr>
        <w:t>dengan</w:t>
      </w:r>
      <w:proofErr w:type="spellEnd"/>
      <w:r w:rsidRPr="004D207F">
        <w:rPr>
          <w:b w:val="0"/>
        </w:rPr>
        <w:t xml:space="preserve"> </w:t>
      </w:r>
      <w:proofErr w:type="spellStart"/>
      <w:r w:rsidRPr="004D207F">
        <w:rPr>
          <w:b w:val="0"/>
        </w:rPr>
        <w:t>kelamin</w:t>
      </w:r>
      <w:proofErr w:type="spellEnd"/>
      <w:r w:rsidRPr="004D207F">
        <w:rPr>
          <w:b w:val="0"/>
        </w:rPr>
        <w:t xml:space="preserve">, </w:t>
      </w:r>
      <w:proofErr w:type="spellStart"/>
      <w:r w:rsidRPr="004D207F">
        <w:rPr>
          <w:b w:val="0"/>
        </w:rPr>
        <w:t>atau</w:t>
      </w:r>
      <w:proofErr w:type="spellEnd"/>
      <w:r w:rsidRPr="004D207F">
        <w:rPr>
          <w:b w:val="0"/>
        </w:rPr>
        <w:t xml:space="preserve"> </w:t>
      </w:r>
      <w:proofErr w:type="spellStart"/>
      <w:r w:rsidRPr="004D207F">
        <w:rPr>
          <w:b w:val="0"/>
        </w:rPr>
        <w:t>bagian</w:t>
      </w:r>
      <w:proofErr w:type="spellEnd"/>
      <w:r w:rsidRPr="004D207F">
        <w:rPr>
          <w:b w:val="0"/>
        </w:rPr>
        <w:t xml:space="preserve"> badan yang </w:t>
      </w:r>
      <w:proofErr w:type="spellStart"/>
      <w:r w:rsidRPr="004D207F">
        <w:rPr>
          <w:b w:val="0"/>
        </w:rPr>
        <w:t>membuat</w:t>
      </w:r>
      <w:proofErr w:type="spellEnd"/>
      <w:r w:rsidRPr="004D207F">
        <w:rPr>
          <w:b w:val="0"/>
        </w:rPr>
        <w:t xml:space="preserve"> rasa </w:t>
      </w:r>
      <w:proofErr w:type="spellStart"/>
      <w:r w:rsidRPr="004D207F">
        <w:rPr>
          <w:b w:val="0"/>
        </w:rPr>
        <w:t>malu</w:t>
      </w:r>
      <w:proofErr w:type="spellEnd"/>
      <w:r w:rsidRPr="004D207F">
        <w:rPr>
          <w:b w:val="0"/>
        </w:rPr>
        <w:t xml:space="preserve">, </w:t>
      </w:r>
      <w:proofErr w:type="spellStart"/>
      <w:r w:rsidRPr="004D207F">
        <w:rPr>
          <w:b w:val="0"/>
        </w:rPr>
        <w:t>jijik</w:t>
      </w:r>
      <w:proofErr w:type="spellEnd"/>
      <w:r w:rsidRPr="004D207F">
        <w:rPr>
          <w:b w:val="0"/>
        </w:rPr>
        <w:t xml:space="preserve"> </w:t>
      </w:r>
      <w:proofErr w:type="spellStart"/>
      <w:r w:rsidRPr="004D207F">
        <w:rPr>
          <w:b w:val="0"/>
        </w:rPr>
        <w:t>atau</w:t>
      </w:r>
      <w:proofErr w:type="spellEnd"/>
      <w:r w:rsidRPr="004D207F">
        <w:rPr>
          <w:b w:val="0"/>
        </w:rPr>
        <w:t xml:space="preserve"> </w:t>
      </w:r>
      <w:proofErr w:type="spellStart"/>
      <w:r w:rsidRPr="004D207F">
        <w:rPr>
          <w:b w:val="0"/>
        </w:rPr>
        <w:t>merangsang</w:t>
      </w:r>
      <w:proofErr w:type="spellEnd"/>
      <w:r w:rsidRPr="004D207F">
        <w:rPr>
          <w:b w:val="0"/>
        </w:rPr>
        <w:t xml:space="preserve"> </w:t>
      </w:r>
      <w:proofErr w:type="spellStart"/>
      <w:r w:rsidRPr="004D207F">
        <w:rPr>
          <w:b w:val="0"/>
        </w:rPr>
        <w:t>birahi</w:t>
      </w:r>
      <w:proofErr w:type="spellEnd"/>
      <w:r w:rsidRPr="004D207F">
        <w:rPr>
          <w:b w:val="0"/>
        </w:rPr>
        <w:t xml:space="preserve"> orang lain. Arti </w:t>
      </w:r>
      <w:proofErr w:type="spellStart"/>
      <w:r>
        <w:fldChar w:fldCharType="begin"/>
      </w:r>
      <w:r>
        <w:instrText>HYPERLINK "https://kbbi.kemdikbud.go.id/entri/asusila"</w:instrText>
      </w:r>
      <w:r>
        <w:fldChar w:fldCharType="separate"/>
      </w:r>
      <w:r w:rsidRPr="004D207F">
        <w:rPr>
          <w:rStyle w:val="Hyperlink"/>
          <w:b w:val="0"/>
          <w:color w:val="0D0D0D" w:themeColor="text1" w:themeTint="F2"/>
          <w:u w:val="none"/>
        </w:rPr>
        <w:t>asusila</w:t>
      </w:r>
      <w:proofErr w:type="spellEnd"/>
      <w:r>
        <w:fldChar w:fldCharType="end"/>
      </w:r>
      <w:r w:rsidRPr="004D207F">
        <w:rPr>
          <w:b w:val="0"/>
        </w:rPr>
        <w:t> </w:t>
      </w:r>
      <w:proofErr w:type="spellStart"/>
      <w:r w:rsidRPr="004D207F">
        <w:rPr>
          <w:b w:val="0"/>
        </w:rPr>
        <w:t>menurut</w:t>
      </w:r>
      <w:proofErr w:type="spellEnd"/>
      <w:r w:rsidRPr="004D207F">
        <w:rPr>
          <w:b w:val="0"/>
        </w:rPr>
        <w:t> KBBI </w:t>
      </w:r>
      <w:proofErr w:type="spellStart"/>
      <w:r w:rsidRPr="004D207F">
        <w:rPr>
          <w:b w:val="0"/>
        </w:rPr>
        <w:t>adalah</w:t>
      </w:r>
      <w:proofErr w:type="spellEnd"/>
      <w:r w:rsidRPr="004D207F">
        <w:rPr>
          <w:b w:val="0"/>
        </w:rPr>
        <w:t xml:space="preserve"> </w:t>
      </w:r>
      <w:proofErr w:type="spellStart"/>
      <w:r w:rsidRPr="004D207F">
        <w:rPr>
          <w:b w:val="0"/>
        </w:rPr>
        <w:t>tidak</w:t>
      </w:r>
      <w:proofErr w:type="spellEnd"/>
      <w:r w:rsidRPr="004D207F">
        <w:rPr>
          <w:b w:val="0"/>
        </w:rPr>
        <w:t xml:space="preserve"> </w:t>
      </w:r>
      <w:proofErr w:type="spellStart"/>
      <w:r w:rsidRPr="004D207F">
        <w:rPr>
          <w:b w:val="0"/>
        </w:rPr>
        <w:t>susila</w:t>
      </w:r>
      <w:proofErr w:type="spellEnd"/>
      <w:r w:rsidRPr="004D207F">
        <w:rPr>
          <w:b w:val="0"/>
        </w:rPr>
        <w:t xml:space="preserve"> </w:t>
      </w:r>
      <w:proofErr w:type="spellStart"/>
      <w:r w:rsidRPr="004D207F">
        <w:rPr>
          <w:b w:val="0"/>
        </w:rPr>
        <w:t>atau</w:t>
      </w:r>
      <w:proofErr w:type="spellEnd"/>
      <w:r w:rsidRPr="004D207F">
        <w:rPr>
          <w:b w:val="0"/>
        </w:rPr>
        <w:t xml:space="preserve"> </w:t>
      </w:r>
      <w:proofErr w:type="spellStart"/>
      <w:r w:rsidRPr="004D207F">
        <w:rPr>
          <w:b w:val="0"/>
        </w:rPr>
        <w:t>tidak</w:t>
      </w:r>
      <w:proofErr w:type="spellEnd"/>
      <w:r w:rsidRPr="004D207F">
        <w:rPr>
          <w:b w:val="0"/>
        </w:rPr>
        <w:t xml:space="preserve"> </w:t>
      </w:r>
      <w:proofErr w:type="spellStart"/>
      <w:r w:rsidRPr="004D207F">
        <w:rPr>
          <w:b w:val="0"/>
        </w:rPr>
        <w:t>baik</w:t>
      </w:r>
      <w:proofErr w:type="spellEnd"/>
      <w:r w:rsidRPr="004D207F">
        <w:rPr>
          <w:b w:val="0"/>
        </w:rPr>
        <w:t xml:space="preserve"> </w:t>
      </w:r>
      <w:proofErr w:type="spellStart"/>
      <w:r w:rsidRPr="004D207F">
        <w:rPr>
          <w:b w:val="0"/>
        </w:rPr>
        <w:t>tingkah</w:t>
      </w:r>
      <w:proofErr w:type="spellEnd"/>
      <w:r w:rsidRPr="004D207F">
        <w:rPr>
          <w:b w:val="0"/>
        </w:rPr>
        <w:t xml:space="preserve"> </w:t>
      </w:r>
      <w:proofErr w:type="spellStart"/>
      <w:r w:rsidRPr="004D207F">
        <w:rPr>
          <w:b w:val="0"/>
        </w:rPr>
        <w:t>lakunya</w:t>
      </w:r>
      <w:proofErr w:type="spellEnd"/>
      <w:r w:rsidRPr="004D207F">
        <w:rPr>
          <w:b w:val="0"/>
        </w:rPr>
        <w:t xml:space="preserve">. </w:t>
      </w:r>
      <w:proofErr w:type="spellStart"/>
      <w:r w:rsidRPr="004D207F">
        <w:rPr>
          <w:b w:val="0"/>
        </w:rPr>
        <w:t>Asusila</w:t>
      </w:r>
      <w:proofErr w:type="spellEnd"/>
      <w:r w:rsidRPr="004D207F">
        <w:rPr>
          <w:b w:val="0"/>
        </w:rPr>
        <w:t xml:space="preserve"> </w:t>
      </w:r>
      <w:proofErr w:type="spellStart"/>
      <w:r w:rsidRPr="004D207F">
        <w:rPr>
          <w:b w:val="0"/>
        </w:rPr>
        <w:t>adalah</w:t>
      </w:r>
      <w:proofErr w:type="spellEnd"/>
      <w:r w:rsidRPr="004D207F">
        <w:rPr>
          <w:b w:val="0"/>
        </w:rPr>
        <w:t xml:space="preserve"> </w:t>
      </w:r>
      <w:proofErr w:type="spellStart"/>
      <w:r w:rsidRPr="004D207F">
        <w:rPr>
          <w:b w:val="0"/>
        </w:rPr>
        <w:t>perbuatan</w:t>
      </w:r>
      <w:proofErr w:type="spellEnd"/>
      <w:r w:rsidRPr="004D207F">
        <w:rPr>
          <w:b w:val="0"/>
        </w:rPr>
        <w:t xml:space="preserve"> </w:t>
      </w:r>
      <w:proofErr w:type="spellStart"/>
      <w:r w:rsidRPr="004D207F">
        <w:rPr>
          <w:b w:val="0"/>
        </w:rPr>
        <w:t>atau</w:t>
      </w:r>
      <w:proofErr w:type="spellEnd"/>
      <w:r w:rsidRPr="004D207F">
        <w:rPr>
          <w:b w:val="0"/>
        </w:rPr>
        <w:t xml:space="preserve"> </w:t>
      </w:r>
      <w:proofErr w:type="spellStart"/>
      <w:r w:rsidRPr="004D207F">
        <w:rPr>
          <w:b w:val="0"/>
        </w:rPr>
        <w:t>tingkah</w:t>
      </w:r>
      <w:proofErr w:type="spellEnd"/>
      <w:r w:rsidRPr="004D207F">
        <w:rPr>
          <w:b w:val="0"/>
        </w:rPr>
        <w:t xml:space="preserve"> </w:t>
      </w:r>
      <w:proofErr w:type="spellStart"/>
      <w:r w:rsidRPr="004D207F">
        <w:rPr>
          <w:b w:val="0"/>
        </w:rPr>
        <w:t>laku</w:t>
      </w:r>
      <w:proofErr w:type="spellEnd"/>
      <w:r w:rsidRPr="004D207F">
        <w:rPr>
          <w:b w:val="0"/>
        </w:rPr>
        <w:t xml:space="preserve"> yang </w:t>
      </w:r>
      <w:proofErr w:type="spellStart"/>
      <w:r w:rsidRPr="004D207F">
        <w:rPr>
          <w:b w:val="0"/>
        </w:rPr>
        <w:t>menyimpang</w:t>
      </w:r>
      <w:proofErr w:type="spellEnd"/>
      <w:r w:rsidRPr="004D207F">
        <w:rPr>
          <w:b w:val="0"/>
        </w:rPr>
        <w:t xml:space="preserve"> </w:t>
      </w:r>
      <w:proofErr w:type="spellStart"/>
      <w:r w:rsidRPr="004D207F">
        <w:rPr>
          <w:b w:val="0"/>
        </w:rPr>
        <w:t>dari</w:t>
      </w:r>
      <w:proofErr w:type="spellEnd"/>
      <w:r w:rsidRPr="004D207F">
        <w:rPr>
          <w:b w:val="0"/>
        </w:rPr>
        <w:t xml:space="preserve"> norma </w:t>
      </w:r>
      <w:proofErr w:type="spellStart"/>
      <w:r w:rsidRPr="004D207F">
        <w:rPr>
          <w:b w:val="0"/>
        </w:rPr>
        <w:t>atau</w:t>
      </w:r>
      <w:proofErr w:type="spellEnd"/>
      <w:r w:rsidRPr="004D207F">
        <w:rPr>
          <w:b w:val="0"/>
        </w:rPr>
        <w:t xml:space="preserve"> </w:t>
      </w:r>
      <w:proofErr w:type="spellStart"/>
      <w:r w:rsidRPr="004D207F">
        <w:rPr>
          <w:b w:val="0"/>
        </w:rPr>
        <w:t>kaidah</w:t>
      </w:r>
      <w:proofErr w:type="spellEnd"/>
      <w:r w:rsidRPr="004D207F">
        <w:rPr>
          <w:b w:val="0"/>
        </w:rPr>
        <w:t xml:space="preserve"> </w:t>
      </w:r>
      <w:proofErr w:type="spellStart"/>
      <w:r w:rsidRPr="004D207F">
        <w:rPr>
          <w:b w:val="0"/>
        </w:rPr>
        <w:t>kesopanan</w:t>
      </w:r>
      <w:proofErr w:type="spellEnd"/>
      <w:r w:rsidRPr="004D207F">
        <w:rPr>
          <w:b w:val="0"/>
        </w:rPr>
        <w:t xml:space="preserve"> yang </w:t>
      </w:r>
      <w:proofErr w:type="spellStart"/>
      <w:r w:rsidRPr="004D207F">
        <w:rPr>
          <w:b w:val="0"/>
        </w:rPr>
        <w:t>cenderung</w:t>
      </w:r>
      <w:proofErr w:type="spellEnd"/>
      <w:r w:rsidRPr="004D207F">
        <w:rPr>
          <w:b w:val="0"/>
        </w:rPr>
        <w:t xml:space="preserve"> </w:t>
      </w:r>
      <w:proofErr w:type="spellStart"/>
      <w:r w:rsidRPr="004D207F">
        <w:rPr>
          <w:b w:val="0"/>
        </w:rPr>
        <w:t>banyak</w:t>
      </w:r>
      <w:proofErr w:type="spellEnd"/>
      <w:r w:rsidRPr="004D207F">
        <w:rPr>
          <w:b w:val="0"/>
        </w:rPr>
        <w:t xml:space="preserve"> </w:t>
      </w:r>
      <w:proofErr w:type="spellStart"/>
      <w:r w:rsidRPr="004D207F">
        <w:rPr>
          <w:b w:val="0"/>
        </w:rPr>
        <w:t>terjadi</w:t>
      </w:r>
      <w:proofErr w:type="spellEnd"/>
      <w:r w:rsidRPr="004D207F">
        <w:rPr>
          <w:b w:val="0"/>
        </w:rPr>
        <w:t xml:space="preserve"> </w:t>
      </w:r>
      <w:proofErr w:type="spellStart"/>
      <w:r w:rsidRPr="004D207F">
        <w:rPr>
          <w:b w:val="0"/>
        </w:rPr>
        <w:t>dikalangan</w:t>
      </w:r>
      <w:proofErr w:type="spellEnd"/>
      <w:r w:rsidRPr="004D207F">
        <w:rPr>
          <w:b w:val="0"/>
        </w:rPr>
        <w:t xml:space="preserve"> </w:t>
      </w:r>
      <w:r w:rsidR="00691DFF">
        <w:rPr>
          <w:b w:val="0"/>
        </w:rPr>
        <w:lastRenderedPageBreak/>
        <w:t>Masyarakat.</w:t>
      </w:r>
      <w:r>
        <w:rPr>
          <w:rStyle w:val="FootnoteReference"/>
          <w:b w:val="0"/>
        </w:rPr>
        <w:footnoteReference w:id="33"/>
      </w:r>
      <w:bookmarkEnd w:id="276"/>
      <w:bookmarkEnd w:id="277"/>
    </w:p>
    <w:p w14:paraId="375441BA" w14:textId="797F56B8" w:rsidR="007D4D3F" w:rsidRDefault="007D4D3F" w:rsidP="00F266E7">
      <w:pPr>
        <w:pStyle w:val="Heading3"/>
      </w:pPr>
      <w:bookmarkStart w:id="278" w:name="_Toc193067810"/>
      <w:bookmarkStart w:id="279" w:name="_Toc193068730"/>
      <w:proofErr w:type="spellStart"/>
      <w:r w:rsidRPr="00F266E7">
        <w:t>Bentuk-bentuk</w:t>
      </w:r>
      <w:proofErr w:type="spellEnd"/>
      <w:r w:rsidRPr="00F266E7">
        <w:t xml:space="preserve"> </w:t>
      </w:r>
      <w:proofErr w:type="spellStart"/>
      <w:r w:rsidRPr="00F266E7">
        <w:t>Tindak</w:t>
      </w:r>
      <w:proofErr w:type="spellEnd"/>
      <w:r w:rsidRPr="00F266E7">
        <w:t xml:space="preserve"> </w:t>
      </w:r>
      <w:proofErr w:type="spellStart"/>
      <w:r w:rsidRPr="00F266E7">
        <w:t>Pidana</w:t>
      </w:r>
      <w:proofErr w:type="spellEnd"/>
      <w:r w:rsidRPr="00F266E7">
        <w:t xml:space="preserve"> </w:t>
      </w:r>
      <w:proofErr w:type="spellStart"/>
      <w:r w:rsidRPr="00F266E7">
        <w:t>Asusila</w:t>
      </w:r>
      <w:bookmarkEnd w:id="278"/>
      <w:bookmarkEnd w:id="279"/>
      <w:proofErr w:type="spellEnd"/>
    </w:p>
    <w:p w14:paraId="7A3413BC" w14:textId="77777777" w:rsidR="00691DFF" w:rsidRPr="00691DFF" w:rsidRDefault="00691DFF" w:rsidP="00691DFF"/>
    <w:p w14:paraId="366A469A" w14:textId="77777777" w:rsidR="007D4D3F" w:rsidRDefault="007D4D3F" w:rsidP="007B0D5B">
      <w:pPr>
        <w:pStyle w:val="Heading1"/>
        <w:spacing w:before="0" w:beforeAutospacing="0" w:after="0" w:afterAutospacing="0" w:line="480" w:lineRule="auto"/>
        <w:ind w:left="720" w:firstLine="720"/>
        <w:contextualSpacing/>
        <w:jc w:val="both"/>
        <w:rPr>
          <w:b w:val="0"/>
        </w:rPr>
      </w:pPr>
      <w:bookmarkStart w:id="280" w:name="_Toc181269022"/>
      <w:bookmarkStart w:id="281" w:name="_Toc193067811"/>
      <w:bookmarkStart w:id="282" w:name="_Toc193068731"/>
      <w:proofErr w:type="spellStart"/>
      <w:r w:rsidRPr="004D207F">
        <w:rPr>
          <w:b w:val="0"/>
        </w:rPr>
        <w:t>Banyaknya</w:t>
      </w:r>
      <w:proofErr w:type="spellEnd"/>
      <w:r w:rsidRPr="004D207F">
        <w:rPr>
          <w:b w:val="0"/>
        </w:rPr>
        <w:t xml:space="preserve"> </w:t>
      </w:r>
      <w:proofErr w:type="spellStart"/>
      <w:r w:rsidRPr="004D207F">
        <w:rPr>
          <w:b w:val="0"/>
        </w:rPr>
        <w:t>kasus</w:t>
      </w:r>
      <w:proofErr w:type="spellEnd"/>
      <w:r w:rsidRPr="004D207F">
        <w:rPr>
          <w:b w:val="0"/>
        </w:rPr>
        <w:t xml:space="preserve"> </w:t>
      </w:r>
      <w:proofErr w:type="spellStart"/>
      <w:r w:rsidRPr="004D207F">
        <w:rPr>
          <w:b w:val="0"/>
        </w:rPr>
        <w:t>tindak</w:t>
      </w:r>
      <w:proofErr w:type="spellEnd"/>
      <w:r w:rsidRPr="004D207F">
        <w:rPr>
          <w:b w:val="0"/>
        </w:rPr>
        <w:t xml:space="preserve"> </w:t>
      </w:r>
      <w:proofErr w:type="spellStart"/>
      <w:r w:rsidRPr="004D207F">
        <w:rPr>
          <w:b w:val="0"/>
        </w:rPr>
        <w:t>pidana</w:t>
      </w:r>
      <w:proofErr w:type="spellEnd"/>
      <w:r w:rsidRPr="004D207F">
        <w:rPr>
          <w:b w:val="0"/>
        </w:rPr>
        <w:t xml:space="preserve"> </w:t>
      </w:r>
      <w:proofErr w:type="spellStart"/>
      <w:r w:rsidRPr="004D207F">
        <w:rPr>
          <w:b w:val="0"/>
        </w:rPr>
        <w:t>asusila</w:t>
      </w:r>
      <w:proofErr w:type="spellEnd"/>
      <w:r w:rsidRPr="004D207F">
        <w:rPr>
          <w:b w:val="0"/>
        </w:rPr>
        <w:t xml:space="preserve"> sangat </w:t>
      </w:r>
      <w:proofErr w:type="spellStart"/>
      <w:r w:rsidRPr="004D207F">
        <w:rPr>
          <w:b w:val="0"/>
        </w:rPr>
        <w:t>meresahkan</w:t>
      </w:r>
      <w:proofErr w:type="spellEnd"/>
      <w:r w:rsidRPr="004D207F">
        <w:rPr>
          <w:b w:val="0"/>
        </w:rPr>
        <w:t xml:space="preserve"> </w:t>
      </w:r>
      <w:proofErr w:type="spellStart"/>
      <w:r w:rsidRPr="004D207F">
        <w:rPr>
          <w:b w:val="0"/>
        </w:rPr>
        <w:t>masyarakat</w:t>
      </w:r>
      <w:proofErr w:type="spellEnd"/>
      <w:r w:rsidRPr="004D207F">
        <w:rPr>
          <w:b w:val="0"/>
        </w:rPr>
        <w:t xml:space="preserve"> dan </w:t>
      </w:r>
      <w:proofErr w:type="spellStart"/>
      <w:r w:rsidRPr="004D207F">
        <w:rPr>
          <w:b w:val="0"/>
        </w:rPr>
        <w:t>sering</w:t>
      </w:r>
      <w:proofErr w:type="spellEnd"/>
      <w:r w:rsidRPr="004D207F">
        <w:rPr>
          <w:b w:val="0"/>
        </w:rPr>
        <w:t xml:space="preserve"> </w:t>
      </w:r>
      <w:proofErr w:type="spellStart"/>
      <w:r w:rsidRPr="004D207F">
        <w:rPr>
          <w:b w:val="0"/>
        </w:rPr>
        <w:t>melibatkan</w:t>
      </w:r>
      <w:proofErr w:type="spellEnd"/>
      <w:r w:rsidRPr="004D207F">
        <w:rPr>
          <w:b w:val="0"/>
        </w:rPr>
        <w:t xml:space="preserve"> </w:t>
      </w:r>
      <w:proofErr w:type="spellStart"/>
      <w:r w:rsidRPr="004D207F">
        <w:rPr>
          <w:b w:val="0"/>
        </w:rPr>
        <w:t>kaum</w:t>
      </w:r>
      <w:proofErr w:type="spellEnd"/>
      <w:r w:rsidRPr="004D207F">
        <w:rPr>
          <w:b w:val="0"/>
        </w:rPr>
        <w:t xml:space="preserve"> Perempuan </w:t>
      </w:r>
      <w:proofErr w:type="spellStart"/>
      <w:r w:rsidRPr="004D207F">
        <w:rPr>
          <w:b w:val="0"/>
        </w:rPr>
        <w:t>sebagai</w:t>
      </w:r>
      <w:proofErr w:type="spellEnd"/>
      <w:r w:rsidRPr="004D207F">
        <w:rPr>
          <w:b w:val="0"/>
        </w:rPr>
        <w:t xml:space="preserve"> </w:t>
      </w:r>
      <w:proofErr w:type="spellStart"/>
      <w:r w:rsidRPr="004D207F">
        <w:rPr>
          <w:b w:val="0"/>
        </w:rPr>
        <w:t>korbannya</w:t>
      </w:r>
      <w:proofErr w:type="spellEnd"/>
      <w:r w:rsidRPr="004D207F">
        <w:rPr>
          <w:b w:val="0"/>
        </w:rPr>
        <w:t xml:space="preserve">. Dalam Kitab </w:t>
      </w:r>
      <w:proofErr w:type="spellStart"/>
      <w:r w:rsidRPr="004D207F">
        <w:rPr>
          <w:b w:val="0"/>
        </w:rPr>
        <w:t>Undang-Undang</w:t>
      </w:r>
      <w:proofErr w:type="spellEnd"/>
      <w:r w:rsidRPr="004D207F">
        <w:rPr>
          <w:b w:val="0"/>
        </w:rPr>
        <w:t xml:space="preserve"> Hukum </w:t>
      </w:r>
      <w:proofErr w:type="spellStart"/>
      <w:r w:rsidRPr="004D207F">
        <w:rPr>
          <w:b w:val="0"/>
        </w:rPr>
        <w:t>Pidana</w:t>
      </w:r>
      <w:proofErr w:type="spellEnd"/>
      <w:r w:rsidRPr="004D207F">
        <w:rPr>
          <w:b w:val="0"/>
        </w:rPr>
        <w:t xml:space="preserve"> (KUHP 1946) </w:t>
      </w:r>
      <w:proofErr w:type="spellStart"/>
      <w:r w:rsidRPr="004D207F">
        <w:rPr>
          <w:b w:val="0"/>
        </w:rPr>
        <w:t>perbuatan</w:t>
      </w:r>
      <w:proofErr w:type="spellEnd"/>
      <w:r w:rsidRPr="004D207F">
        <w:rPr>
          <w:b w:val="0"/>
        </w:rPr>
        <w:t xml:space="preserve"> </w:t>
      </w:r>
      <w:proofErr w:type="spellStart"/>
      <w:r w:rsidRPr="004D207F">
        <w:rPr>
          <w:b w:val="0"/>
        </w:rPr>
        <w:t>asusila</w:t>
      </w:r>
      <w:proofErr w:type="spellEnd"/>
      <w:r w:rsidRPr="004D207F">
        <w:rPr>
          <w:b w:val="0"/>
        </w:rPr>
        <w:t xml:space="preserve"> </w:t>
      </w:r>
      <w:proofErr w:type="spellStart"/>
      <w:r w:rsidRPr="004D207F">
        <w:rPr>
          <w:b w:val="0"/>
        </w:rPr>
        <w:t>berkaitan</w:t>
      </w:r>
      <w:proofErr w:type="spellEnd"/>
      <w:r w:rsidRPr="004D207F">
        <w:rPr>
          <w:b w:val="0"/>
        </w:rPr>
        <w:t xml:space="preserve"> </w:t>
      </w:r>
      <w:proofErr w:type="spellStart"/>
      <w:r w:rsidRPr="004D207F">
        <w:rPr>
          <w:b w:val="0"/>
        </w:rPr>
        <w:t>dengan</w:t>
      </w:r>
      <w:proofErr w:type="spellEnd"/>
      <w:r w:rsidRPr="004D207F">
        <w:rPr>
          <w:b w:val="0"/>
        </w:rPr>
        <w:t xml:space="preserve"> </w:t>
      </w:r>
      <w:proofErr w:type="spellStart"/>
      <w:r w:rsidRPr="004D207F">
        <w:rPr>
          <w:b w:val="0"/>
        </w:rPr>
        <w:t>seksual</w:t>
      </w:r>
      <w:proofErr w:type="spellEnd"/>
      <w:r w:rsidRPr="004D207F">
        <w:rPr>
          <w:b w:val="0"/>
        </w:rPr>
        <w:t xml:space="preserve"> </w:t>
      </w:r>
      <w:proofErr w:type="spellStart"/>
      <w:r w:rsidRPr="004D207F">
        <w:rPr>
          <w:b w:val="0"/>
        </w:rPr>
        <w:t>terjadi</w:t>
      </w:r>
      <w:proofErr w:type="spellEnd"/>
      <w:r w:rsidRPr="004D207F">
        <w:rPr>
          <w:b w:val="0"/>
        </w:rPr>
        <w:t xml:space="preserve"> pada Perempuan </w:t>
      </w:r>
      <w:proofErr w:type="spellStart"/>
      <w:r w:rsidRPr="004D207F">
        <w:rPr>
          <w:b w:val="0"/>
        </w:rPr>
        <w:t>dapat</w:t>
      </w:r>
      <w:proofErr w:type="spellEnd"/>
      <w:r w:rsidRPr="004D207F">
        <w:rPr>
          <w:b w:val="0"/>
        </w:rPr>
        <w:t xml:space="preserve"> </w:t>
      </w:r>
      <w:proofErr w:type="spellStart"/>
      <w:r w:rsidRPr="004D207F">
        <w:rPr>
          <w:b w:val="0"/>
        </w:rPr>
        <w:t>dilihat</w:t>
      </w:r>
      <w:proofErr w:type="spellEnd"/>
      <w:r w:rsidRPr="004D207F">
        <w:rPr>
          <w:b w:val="0"/>
        </w:rPr>
        <w:t xml:space="preserve"> </w:t>
      </w:r>
      <w:proofErr w:type="spellStart"/>
      <w:r w:rsidRPr="004D207F">
        <w:rPr>
          <w:b w:val="0"/>
        </w:rPr>
        <w:t>misalnya</w:t>
      </w:r>
      <w:proofErr w:type="spellEnd"/>
      <w:r w:rsidRPr="004D207F">
        <w:rPr>
          <w:b w:val="0"/>
        </w:rPr>
        <w:t xml:space="preserve"> </w:t>
      </w:r>
      <w:proofErr w:type="spellStart"/>
      <w:r w:rsidRPr="004D207F">
        <w:rPr>
          <w:b w:val="0"/>
        </w:rPr>
        <w:t>dalam</w:t>
      </w:r>
      <w:proofErr w:type="spellEnd"/>
      <w:r w:rsidRPr="004D207F">
        <w:rPr>
          <w:b w:val="0"/>
        </w:rPr>
        <w:t xml:space="preserve"> Pasal-</w:t>
      </w:r>
      <w:proofErr w:type="spellStart"/>
      <w:r w:rsidRPr="004D207F">
        <w:rPr>
          <w:b w:val="0"/>
        </w:rPr>
        <w:t>pasal</w:t>
      </w:r>
      <w:proofErr w:type="spellEnd"/>
      <w:r w:rsidRPr="004D207F">
        <w:rPr>
          <w:b w:val="0"/>
        </w:rPr>
        <w:t xml:space="preserve"> </w:t>
      </w:r>
      <w:proofErr w:type="spellStart"/>
      <w:r w:rsidRPr="004D207F">
        <w:rPr>
          <w:b w:val="0"/>
        </w:rPr>
        <w:t>sebagai</w:t>
      </w:r>
      <w:proofErr w:type="spellEnd"/>
      <w:r w:rsidRPr="004D207F">
        <w:rPr>
          <w:b w:val="0"/>
        </w:rPr>
        <w:t xml:space="preserve"> </w:t>
      </w:r>
      <w:proofErr w:type="spellStart"/>
      <w:r w:rsidRPr="004D207F">
        <w:rPr>
          <w:b w:val="0"/>
        </w:rPr>
        <w:t>berikut</w:t>
      </w:r>
      <w:proofErr w:type="spellEnd"/>
      <w:r w:rsidRPr="004D207F">
        <w:rPr>
          <w:b w:val="0"/>
        </w:rPr>
        <w:t>:</w:t>
      </w:r>
      <w:bookmarkEnd w:id="280"/>
      <w:bookmarkEnd w:id="281"/>
      <w:bookmarkEnd w:id="282"/>
      <w:r w:rsidRPr="004D207F">
        <w:rPr>
          <w:b w:val="0"/>
        </w:rPr>
        <w:t xml:space="preserve"> </w:t>
      </w:r>
    </w:p>
    <w:p w14:paraId="2623471B" w14:textId="77777777" w:rsidR="007D4D3F" w:rsidRPr="004D207F" w:rsidRDefault="007D4D3F" w:rsidP="007B0D5B">
      <w:pPr>
        <w:pStyle w:val="Heading1"/>
        <w:numPr>
          <w:ilvl w:val="0"/>
          <w:numId w:val="11"/>
        </w:numPr>
        <w:tabs>
          <w:tab w:val="left" w:pos="1440"/>
        </w:tabs>
        <w:spacing w:before="0" w:beforeAutospacing="0" w:after="0" w:afterAutospacing="0" w:line="480" w:lineRule="auto"/>
        <w:ind w:left="1710" w:hanging="283"/>
        <w:contextualSpacing/>
        <w:jc w:val="left"/>
        <w:rPr>
          <w:b w:val="0"/>
        </w:rPr>
      </w:pPr>
      <w:bookmarkStart w:id="283" w:name="_Toc181269023"/>
      <w:bookmarkStart w:id="284" w:name="_Toc193067812"/>
      <w:bookmarkStart w:id="285" w:name="_Toc193068732"/>
      <w:proofErr w:type="spellStart"/>
      <w:r w:rsidRPr="004D207F">
        <w:rPr>
          <w:b w:val="0"/>
        </w:rPr>
        <w:t>Pornografi</w:t>
      </w:r>
      <w:proofErr w:type="spellEnd"/>
      <w:r w:rsidRPr="004D207F">
        <w:rPr>
          <w:b w:val="0"/>
        </w:rPr>
        <w:t xml:space="preserve"> (Pasal 282-283 KUHP),</w:t>
      </w:r>
      <w:bookmarkEnd w:id="283"/>
      <w:bookmarkEnd w:id="284"/>
      <w:bookmarkEnd w:id="285"/>
    </w:p>
    <w:p w14:paraId="326BA363" w14:textId="77777777" w:rsidR="007D4D3F" w:rsidRPr="004D207F" w:rsidRDefault="007D4D3F" w:rsidP="007B0D5B">
      <w:pPr>
        <w:pStyle w:val="Heading1"/>
        <w:numPr>
          <w:ilvl w:val="0"/>
          <w:numId w:val="11"/>
        </w:numPr>
        <w:tabs>
          <w:tab w:val="left" w:pos="1440"/>
        </w:tabs>
        <w:spacing w:before="0" w:beforeAutospacing="0" w:after="0" w:afterAutospacing="0" w:line="480" w:lineRule="auto"/>
        <w:ind w:left="1710" w:hanging="283"/>
        <w:contextualSpacing/>
        <w:jc w:val="left"/>
        <w:rPr>
          <w:b w:val="0"/>
        </w:rPr>
      </w:pPr>
      <w:bookmarkStart w:id="286" w:name="_Toc181269024"/>
      <w:bookmarkStart w:id="287" w:name="_Toc193067813"/>
      <w:bookmarkStart w:id="288" w:name="_Toc193068733"/>
      <w:proofErr w:type="spellStart"/>
      <w:r w:rsidRPr="004D207F">
        <w:rPr>
          <w:b w:val="0"/>
        </w:rPr>
        <w:t>Perkosaan</w:t>
      </w:r>
      <w:proofErr w:type="spellEnd"/>
      <w:r w:rsidRPr="004D207F">
        <w:rPr>
          <w:b w:val="0"/>
        </w:rPr>
        <w:t xml:space="preserve"> (Pasal 285-288 KUHP),</w:t>
      </w:r>
      <w:bookmarkEnd w:id="286"/>
      <w:bookmarkEnd w:id="287"/>
      <w:bookmarkEnd w:id="288"/>
    </w:p>
    <w:p w14:paraId="590AC861" w14:textId="77777777" w:rsidR="00112EB9" w:rsidRDefault="007D4D3F" w:rsidP="007B0D5B">
      <w:pPr>
        <w:pStyle w:val="Heading1"/>
        <w:numPr>
          <w:ilvl w:val="0"/>
          <w:numId w:val="11"/>
        </w:numPr>
        <w:tabs>
          <w:tab w:val="left" w:pos="1440"/>
        </w:tabs>
        <w:spacing w:before="0" w:beforeAutospacing="0" w:after="0" w:afterAutospacing="0" w:line="480" w:lineRule="auto"/>
        <w:ind w:left="1710" w:hanging="283"/>
        <w:contextualSpacing/>
        <w:jc w:val="left"/>
        <w:rPr>
          <w:b w:val="0"/>
        </w:rPr>
      </w:pPr>
      <w:bookmarkStart w:id="289" w:name="_Toc181269025"/>
      <w:bookmarkStart w:id="290" w:name="_Toc193067814"/>
      <w:bookmarkStart w:id="291" w:name="_Toc193068734"/>
      <w:proofErr w:type="spellStart"/>
      <w:r w:rsidRPr="004D207F">
        <w:rPr>
          <w:b w:val="0"/>
        </w:rPr>
        <w:t>Perbuatan</w:t>
      </w:r>
      <w:proofErr w:type="spellEnd"/>
      <w:r w:rsidRPr="004D207F">
        <w:rPr>
          <w:b w:val="0"/>
        </w:rPr>
        <w:t xml:space="preserve"> </w:t>
      </w:r>
      <w:proofErr w:type="spellStart"/>
      <w:r w:rsidRPr="004D207F">
        <w:rPr>
          <w:b w:val="0"/>
        </w:rPr>
        <w:t>cabul</w:t>
      </w:r>
      <w:proofErr w:type="spellEnd"/>
      <w:r w:rsidRPr="004D207F">
        <w:rPr>
          <w:b w:val="0"/>
        </w:rPr>
        <w:t xml:space="preserve"> (Pasal 289-296 KUHP)</w:t>
      </w:r>
      <w:bookmarkStart w:id="292" w:name="_Toc181269026"/>
      <w:bookmarkEnd w:id="289"/>
      <w:bookmarkEnd w:id="290"/>
      <w:bookmarkEnd w:id="291"/>
    </w:p>
    <w:p w14:paraId="43FD7875" w14:textId="77777777" w:rsidR="00AF3ED0" w:rsidRDefault="007D4D3F" w:rsidP="007B0D5B">
      <w:pPr>
        <w:pStyle w:val="Heading1"/>
        <w:numPr>
          <w:ilvl w:val="0"/>
          <w:numId w:val="11"/>
        </w:numPr>
        <w:tabs>
          <w:tab w:val="left" w:pos="1440"/>
        </w:tabs>
        <w:spacing w:before="0" w:beforeAutospacing="0" w:after="0" w:afterAutospacing="0" w:line="480" w:lineRule="auto"/>
        <w:ind w:left="1710" w:hanging="283"/>
        <w:contextualSpacing/>
        <w:jc w:val="left"/>
        <w:rPr>
          <w:b w:val="0"/>
        </w:rPr>
      </w:pPr>
      <w:bookmarkStart w:id="293" w:name="_Toc193067815"/>
      <w:bookmarkStart w:id="294" w:name="_Toc193068735"/>
      <w:proofErr w:type="spellStart"/>
      <w:r w:rsidRPr="00112EB9">
        <w:rPr>
          <w:b w:val="0"/>
        </w:rPr>
        <w:t>Perdagangan</w:t>
      </w:r>
      <w:proofErr w:type="spellEnd"/>
      <w:r w:rsidRPr="00112EB9">
        <w:rPr>
          <w:b w:val="0"/>
        </w:rPr>
        <w:t xml:space="preserve"> Wanita (</w:t>
      </w:r>
      <w:proofErr w:type="spellStart"/>
      <w:r w:rsidRPr="00112EB9">
        <w:rPr>
          <w:b w:val="0"/>
        </w:rPr>
        <w:t>pelacuran</w:t>
      </w:r>
      <w:proofErr w:type="spellEnd"/>
      <w:r w:rsidRPr="00112EB9">
        <w:rPr>
          <w:b w:val="0"/>
        </w:rPr>
        <w:t>) (Pasal 297 KUHP)</w:t>
      </w:r>
      <w:bookmarkEnd w:id="292"/>
      <w:bookmarkEnd w:id="293"/>
      <w:bookmarkEnd w:id="294"/>
      <w:r w:rsidRPr="00112EB9">
        <w:rPr>
          <w:b w:val="0"/>
        </w:rPr>
        <w:t xml:space="preserve"> </w:t>
      </w:r>
      <w:bookmarkStart w:id="295" w:name="_Toc181269027"/>
    </w:p>
    <w:p w14:paraId="23D078B2" w14:textId="103360CE" w:rsidR="00A64A21" w:rsidRDefault="007D4D3F" w:rsidP="007B0D5B">
      <w:pPr>
        <w:pStyle w:val="Heading1"/>
        <w:numPr>
          <w:ilvl w:val="0"/>
          <w:numId w:val="11"/>
        </w:numPr>
        <w:tabs>
          <w:tab w:val="left" w:pos="1440"/>
        </w:tabs>
        <w:spacing w:before="0" w:beforeAutospacing="0" w:after="0" w:afterAutospacing="0" w:line="480" w:lineRule="auto"/>
        <w:ind w:left="1710" w:hanging="283"/>
        <w:contextualSpacing/>
        <w:jc w:val="left"/>
        <w:rPr>
          <w:b w:val="0"/>
        </w:rPr>
      </w:pPr>
      <w:bookmarkStart w:id="296" w:name="_Toc193067816"/>
      <w:bookmarkStart w:id="297" w:name="_Toc193068736"/>
      <w:proofErr w:type="spellStart"/>
      <w:r w:rsidRPr="00AF3ED0">
        <w:rPr>
          <w:b w:val="0"/>
        </w:rPr>
        <w:t>Aborsi</w:t>
      </w:r>
      <w:proofErr w:type="spellEnd"/>
      <w:r w:rsidRPr="00AF3ED0">
        <w:rPr>
          <w:b w:val="0"/>
        </w:rPr>
        <w:t xml:space="preserve"> </w:t>
      </w:r>
      <w:proofErr w:type="spellStart"/>
      <w:r w:rsidRPr="00AF3ED0">
        <w:rPr>
          <w:b w:val="0"/>
        </w:rPr>
        <w:t>atau</w:t>
      </w:r>
      <w:proofErr w:type="spellEnd"/>
      <w:r w:rsidRPr="00AF3ED0">
        <w:rPr>
          <w:b w:val="0"/>
        </w:rPr>
        <w:t xml:space="preserve"> </w:t>
      </w:r>
      <w:proofErr w:type="spellStart"/>
      <w:r w:rsidRPr="00AF3ED0">
        <w:rPr>
          <w:b w:val="0"/>
        </w:rPr>
        <w:t>menggugurkan</w:t>
      </w:r>
      <w:proofErr w:type="spellEnd"/>
      <w:r w:rsidRPr="00AF3ED0">
        <w:rPr>
          <w:b w:val="0"/>
        </w:rPr>
        <w:t xml:space="preserve"> </w:t>
      </w:r>
      <w:proofErr w:type="spellStart"/>
      <w:r w:rsidRPr="00AF3ED0">
        <w:rPr>
          <w:b w:val="0"/>
        </w:rPr>
        <w:t>kandungan</w:t>
      </w:r>
      <w:proofErr w:type="spellEnd"/>
      <w:r w:rsidRPr="00AF3ED0">
        <w:rPr>
          <w:b w:val="0"/>
        </w:rPr>
        <w:t xml:space="preserve"> (Pasal 297 KUHP)</w:t>
      </w:r>
      <w:bookmarkEnd w:id="295"/>
      <w:bookmarkEnd w:id="296"/>
      <w:bookmarkEnd w:id="297"/>
    </w:p>
    <w:p w14:paraId="61A30517" w14:textId="77A9E12E" w:rsidR="007D4D3F" w:rsidRDefault="007D4D3F" w:rsidP="00F266E7">
      <w:pPr>
        <w:pStyle w:val="Heading3"/>
      </w:pPr>
      <w:bookmarkStart w:id="298" w:name="_Toc181269028"/>
      <w:bookmarkStart w:id="299" w:name="_Toc193067817"/>
      <w:bookmarkStart w:id="300" w:name="_Toc193068737"/>
      <w:proofErr w:type="spellStart"/>
      <w:r w:rsidRPr="00F266E7">
        <w:t>Dampak</w:t>
      </w:r>
      <w:proofErr w:type="spellEnd"/>
      <w:r w:rsidRPr="00F266E7">
        <w:t xml:space="preserve"> </w:t>
      </w:r>
      <w:proofErr w:type="spellStart"/>
      <w:r w:rsidRPr="00F266E7">
        <w:t>Tindak</w:t>
      </w:r>
      <w:proofErr w:type="spellEnd"/>
      <w:r w:rsidRPr="00F266E7">
        <w:t xml:space="preserve"> </w:t>
      </w:r>
      <w:proofErr w:type="spellStart"/>
      <w:r w:rsidRPr="00F266E7">
        <w:t>Pidana</w:t>
      </w:r>
      <w:proofErr w:type="spellEnd"/>
      <w:r w:rsidRPr="00F266E7">
        <w:t xml:space="preserve"> </w:t>
      </w:r>
      <w:proofErr w:type="spellStart"/>
      <w:r w:rsidRPr="00F266E7">
        <w:t>Asusila</w:t>
      </w:r>
      <w:bookmarkEnd w:id="298"/>
      <w:bookmarkEnd w:id="299"/>
      <w:bookmarkEnd w:id="300"/>
      <w:proofErr w:type="spellEnd"/>
      <w:r w:rsidRPr="00F266E7">
        <w:t xml:space="preserve"> </w:t>
      </w:r>
    </w:p>
    <w:p w14:paraId="62B7BBF8" w14:textId="77777777" w:rsidR="00691DFF" w:rsidRPr="00691DFF" w:rsidRDefault="00691DFF" w:rsidP="00691DFF"/>
    <w:p w14:paraId="46074090" w14:textId="77777777" w:rsidR="007D4D3F" w:rsidRPr="004D207F" w:rsidRDefault="007D4D3F" w:rsidP="007B0D5B">
      <w:pPr>
        <w:pStyle w:val="Heading1"/>
        <w:spacing w:before="0" w:beforeAutospacing="0" w:after="0" w:afterAutospacing="0" w:line="480" w:lineRule="auto"/>
        <w:ind w:left="720" w:firstLine="720"/>
        <w:contextualSpacing/>
        <w:jc w:val="both"/>
        <w:rPr>
          <w:b w:val="0"/>
        </w:rPr>
      </w:pPr>
      <w:bookmarkStart w:id="301" w:name="_Toc181269029"/>
      <w:bookmarkStart w:id="302" w:name="_Toc193067818"/>
      <w:bookmarkStart w:id="303" w:name="_Toc193068738"/>
      <w:proofErr w:type="spellStart"/>
      <w:r w:rsidRPr="004D207F">
        <w:rPr>
          <w:b w:val="0"/>
        </w:rPr>
        <w:t>Perbuatan</w:t>
      </w:r>
      <w:proofErr w:type="spellEnd"/>
      <w:r w:rsidRPr="004D207F">
        <w:rPr>
          <w:b w:val="0"/>
        </w:rPr>
        <w:t xml:space="preserve"> </w:t>
      </w:r>
      <w:proofErr w:type="spellStart"/>
      <w:r w:rsidRPr="004D207F">
        <w:rPr>
          <w:b w:val="0"/>
        </w:rPr>
        <w:t>asusila</w:t>
      </w:r>
      <w:proofErr w:type="spellEnd"/>
      <w:r w:rsidRPr="004D207F">
        <w:rPr>
          <w:b w:val="0"/>
        </w:rPr>
        <w:t xml:space="preserve"> </w:t>
      </w:r>
      <w:proofErr w:type="spellStart"/>
      <w:r w:rsidRPr="004D207F">
        <w:rPr>
          <w:b w:val="0"/>
        </w:rPr>
        <w:t>dapat</w:t>
      </w:r>
      <w:proofErr w:type="spellEnd"/>
      <w:r w:rsidRPr="004D207F">
        <w:rPr>
          <w:b w:val="0"/>
        </w:rPr>
        <w:t xml:space="preserve"> </w:t>
      </w:r>
      <w:proofErr w:type="spellStart"/>
      <w:r w:rsidRPr="004D207F">
        <w:rPr>
          <w:b w:val="0"/>
        </w:rPr>
        <w:t>menimbulkan</w:t>
      </w:r>
      <w:proofErr w:type="spellEnd"/>
      <w:r w:rsidRPr="004D207F">
        <w:rPr>
          <w:b w:val="0"/>
        </w:rPr>
        <w:t xml:space="preserve"> </w:t>
      </w:r>
      <w:proofErr w:type="spellStart"/>
      <w:r w:rsidRPr="004D207F">
        <w:rPr>
          <w:b w:val="0"/>
        </w:rPr>
        <w:t>dampak</w:t>
      </w:r>
      <w:proofErr w:type="spellEnd"/>
      <w:r w:rsidRPr="004D207F">
        <w:rPr>
          <w:b w:val="0"/>
        </w:rPr>
        <w:t xml:space="preserve"> </w:t>
      </w:r>
      <w:proofErr w:type="spellStart"/>
      <w:r w:rsidRPr="004D207F">
        <w:rPr>
          <w:b w:val="0"/>
        </w:rPr>
        <w:t>berturut-turut</w:t>
      </w:r>
      <w:proofErr w:type="spellEnd"/>
      <w:r w:rsidRPr="004D207F">
        <w:rPr>
          <w:b w:val="0"/>
        </w:rPr>
        <w:t xml:space="preserve"> yang </w:t>
      </w:r>
      <w:proofErr w:type="spellStart"/>
      <w:r w:rsidRPr="004D207F">
        <w:rPr>
          <w:b w:val="0"/>
        </w:rPr>
        <w:t>dapat</w:t>
      </w:r>
      <w:proofErr w:type="spellEnd"/>
      <w:r w:rsidRPr="004D207F">
        <w:rPr>
          <w:b w:val="0"/>
        </w:rPr>
        <w:t xml:space="preserve"> </w:t>
      </w:r>
      <w:proofErr w:type="spellStart"/>
      <w:r w:rsidRPr="004D207F">
        <w:rPr>
          <w:b w:val="0"/>
        </w:rPr>
        <w:t>menghambat</w:t>
      </w:r>
      <w:proofErr w:type="spellEnd"/>
      <w:r w:rsidRPr="004D207F">
        <w:rPr>
          <w:b w:val="0"/>
        </w:rPr>
        <w:t xml:space="preserve"> </w:t>
      </w:r>
      <w:proofErr w:type="spellStart"/>
      <w:r w:rsidRPr="004D207F">
        <w:rPr>
          <w:b w:val="0"/>
        </w:rPr>
        <w:t>perkembangan</w:t>
      </w:r>
      <w:proofErr w:type="spellEnd"/>
      <w:r w:rsidRPr="004D207F">
        <w:rPr>
          <w:b w:val="0"/>
        </w:rPr>
        <w:t xml:space="preserve"> dan Kesehatan. </w:t>
      </w:r>
      <w:proofErr w:type="spellStart"/>
      <w:r w:rsidRPr="004D207F">
        <w:rPr>
          <w:b w:val="0"/>
        </w:rPr>
        <w:t>Mengingat</w:t>
      </w:r>
      <w:proofErr w:type="spellEnd"/>
      <w:r w:rsidRPr="004D207F">
        <w:rPr>
          <w:b w:val="0"/>
        </w:rPr>
        <w:t xml:space="preserve"> </w:t>
      </w:r>
      <w:proofErr w:type="spellStart"/>
      <w:r w:rsidRPr="004D207F">
        <w:rPr>
          <w:b w:val="0"/>
        </w:rPr>
        <w:t>dampak</w:t>
      </w:r>
      <w:proofErr w:type="spellEnd"/>
      <w:r w:rsidRPr="004D207F">
        <w:rPr>
          <w:b w:val="0"/>
        </w:rPr>
        <w:t xml:space="preserve"> </w:t>
      </w:r>
      <w:proofErr w:type="spellStart"/>
      <w:r w:rsidRPr="004D207F">
        <w:rPr>
          <w:b w:val="0"/>
        </w:rPr>
        <w:t>negatif</w:t>
      </w:r>
      <w:proofErr w:type="spellEnd"/>
      <w:r w:rsidRPr="004D207F">
        <w:rPr>
          <w:b w:val="0"/>
        </w:rPr>
        <w:t xml:space="preserve"> </w:t>
      </w:r>
      <w:proofErr w:type="spellStart"/>
      <w:r w:rsidRPr="004D207F">
        <w:rPr>
          <w:b w:val="0"/>
        </w:rPr>
        <w:t>dari</w:t>
      </w:r>
      <w:proofErr w:type="spellEnd"/>
      <w:r w:rsidRPr="004D207F">
        <w:rPr>
          <w:b w:val="0"/>
        </w:rPr>
        <w:t xml:space="preserve"> </w:t>
      </w:r>
      <w:proofErr w:type="spellStart"/>
      <w:r w:rsidRPr="004D207F">
        <w:rPr>
          <w:b w:val="0"/>
        </w:rPr>
        <w:t>perbuatan</w:t>
      </w:r>
      <w:proofErr w:type="spellEnd"/>
      <w:r w:rsidRPr="004D207F">
        <w:rPr>
          <w:b w:val="0"/>
        </w:rPr>
        <w:t xml:space="preserve"> </w:t>
      </w:r>
      <w:proofErr w:type="spellStart"/>
      <w:r w:rsidRPr="004D207F">
        <w:rPr>
          <w:b w:val="0"/>
        </w:rPr>
        <w:t>asusila</w:t>
      </w:r>
      <w:proofErr w:type="spellEnd"/>
      <w:r w:rsidRPr="004D207F">
        <w:rPr>
          <w:b w:val="0"/>
        </w:rPr>
        <w:t xml:space="preserve">, </w:t>
      </w:r>
      <w:proofErr w:type="spellStart"/>
      <w:r w:rsidRPr="004D207F">
        <w:rPr>
          <w:b w:val="0"/>
        </w:rPr>
        <w:t>maka</w:t>
      </w:r>
      <w:proofErr w:type="spellEnd"/>
      <w:r w:rsidRPr="004D207F">
        <w:rPr>
          <w:b w:val="0"/>
        </w:rPr>
        <w:t xml:space="preserve"> </w:t>
      </w:r>
      <w:proofErr w:type="spellStart"/>
      <w:r w:rsidRPr="004D207F">
        <w:rPr>
          <w:b w:val="0"/>
        </w:rPr>
        <w:t>perbuatan</w:t>
      </w:r>
      <w:proofErr w:type="spellEnd"/>
      <w:r w:rsidRPr="004D207F">
        <w:rPr>
          <w:b w:val="0"/>
        </w:rPr>
        <w:t xml:space="preserve"> </w:t>
      </w:r>
      <w:proofErr w:type="spellStart"/>
      <w:r w:rsidRPr="004D207F">
        <w:rPr>
          <w:b w:val="0"/>
        </w:rPr>
        <w:t>tersebut</w:t>
      </w:r>
      <w:proofErr w:type="spellEnd"/>
      <w:r w:rsidRPr="004D207F">
        <w:rPr>
          <w:b w:val="0"/>
        </w:rPr>
        <w:t xml:space="preserve"> </w:t>
      </w:r>
      <w:proofErr w:type="spellStart"/>
      <w:r w:rsidRPr="004D207F">
        <w:rPr>
          <w:b w:val="0"/>
        </w:rPr>
        <w:t>tidak</w:t>
      </w:r>
      <w:proofErr w:type="spellEnd"/>
      <w:r w:rsidRPr="004D207F">
        <w:rPr>
          <w:b w:val="0"/>
        </w:rPr>
        <w:t xml:space="preserve"> </w:t>
      </w:r>
      <w:proofErr w:type="spellStart"/>
      <w:r w:rsidRPr="004D207F">
        <w:rPr>
          <w:b w:val="0"/>
        </w:rPr>
        <w:t>boleh</w:t>
      </w:r>
      <w:proofErr w:type="spellEnd"/>
      <w:r w:rsidRPr="004D207F">
        <w:rPr>
          <w:b w:val="0"/>
        </w:rPr>
        <w:t xml:space="preserve"> di </w:t>
      </w:r>
      <w:proofErr w:type="spellStart"/>
      <w:r w:rsidRPr="004D207F">
        <w:rPr>
          <w:b w:val="0"/>
        </w:rPr>
        <w:t>lakukan</w:t>
      </w:r>
      <w:proofErr w:type="spellEnd"/>
      <w:r w:rsidRPr="004D207F">
        <w:rPr>
          <w:b w:val="0"/>
        </w:rPr>
        <w:t xml:space="preserve"> oleh </w:t>
      </w:r>
      <w:proofErr w:type="spellStart"/>
      <w:r w:rsidRPr="004D207F">
        <w:rPr>
          <w:b w:val="0"/>
        </w:rPr>
        <w:t>remaja</w:t>
      </w:r>
      <w:proofErr w:type="spellEnd"/>
      <w:r w:rsidRPr="004D207F">
        <w:rPr>
          <w:b w:val="0"/>
        </w:rPr>
        <w:t xml:space="preserve">. </w:t>
      </w:r>
      <w:proofErr w:type="spellStart"/>
      <w:r w:rsidRPr="004D207F">
        <w:rPr>
          <w:b w:val="0"/>
        </w:rPr>
        <w:t>Dampak</w:t>
      </w:r>
      <w:proofErr w:type="spellEnd"/>
      <w:r w:rsidRPr="004D207F">
        <w:rPr>
          <w:b w:val="0"/>
        </w:rPr>
        <w:t xml:space="preserve"> </w:t>
      </w:r>
      <w:proofErr w:type="spellStart"/>
      <w:r w:rsidRPr="004D207F">
        <w:rPr>
          <w:b w:val="0"/>
        </w:rPr>
        <w:t>dari</w:t>
      </w:r>
      <w:proofErr w:type="spellEnd"/>
      <w:r w:rsidRPr="004D207F">
        <w:rPr>
          <w:b w:val="0"/>
        </w:rPr>
        <w:t xml:space="preserve"> </w:t>
      </w:r>
      <w:proofErr w:type="spellStart"/>
      <w:r w:rsidRPr="004D207F">
        <w:rPr>
          <w:b w:val="0"/>
        </w:rPr>
        <w:t>tindak</w:t>
      </w:r>
      <w:proofErr w:type="spellEnd"/>
      <w:r w:rsidRPr="004D207F">
        <w:rPr>
          <w:b w:val="0"/>
        </w:rPr>
        <w:t xml:space="preserve"> </w:t>
      </w:r>
      <w:proofErr w:type="spellStart"/>
      <w:r w:rsidRPr="004D207F">
        <w:rPr>
          <w:b w:val="0"/>
        </w:rPr>
        <w:t>pidana</w:t>
      </w:r>
      <w:proofErr w:type="spellEnd"/>
      <w:r w:rsidRPr="004D207F">
        <w:rPr>
          <w:b w:val="0"/>
        </w:rPr>
        <w:t xml:space="preserve"> </w:t>
      </w:r>
      <w:proofErr w:type="spellStart"/>
      <w:r w:rsidRPr="004D207F">
        <w:rPr>
          <w:b w:val="0"/>
        </w:rPr>
        <w:t>asusila</w:t>
      </w:r>
      <w:proofErr w:type="spellEnd"/>
      <w:r w:rsidRPr="004D207F">
        <w:rPr>
          <w:b w:val="0"/>
        </w:rPr>
        <w:t xml:space="preserve"> </w:t>
      </w:r>
      <w:proofErr w:type="spellStart"/>
      <w:r w:rsidRPr="004D207F">
        <w:rPr>
          <w:b w:val="0"/>
        </w:rPr>
        <w:t>adalah</w:t>
      </w:r>
      <w:proofErr w:type="spellEnd"/>
      <w:r w:rsidRPr="004D207F">
        <w:rPr>
          <w:b w:val="0"/>
        </w:rPr>
        <w:t xml:space="preserve"> </w:t>
      </w:r>
      <w:proofErr w:type="spellStart"/>
      <w:r w:rsidRPr="004D207F">
        <w:rPr>
          <w:b w:val="0"/>
        </w:rPr>
        <w:t>sebagai</w:t>
      </w:r>
      <w:proofErr w:type="spellEnd"/>
      <w:r w:rsidRPr="004D207F">
        <w:rPr>
          <w:b w:val="0"/>
        </w:rPr>
        <w:t xml:space="preserve"> </w:t>
      </w:r>
      <w:proofErr w:type="spellStart"/>
      <w:r w:rsidRPr="004D207F">
        <w:rPr>
          <w:b w:val="0"/>
        </w:rPr>
        <w:t>berikut</w:t>
      </w:r>
      <w:proofErr w:type="spellEnd"/>
      <w:r w:rsidRPr="004D207F">
        <w:rPr>
          <w:b w:val="0"/>
        </w:rPr>
        <w:t>:</w:t>
      </w:r>
      <w:bookmarkEnd w:id="301"/>
      <w:bookmarkEnd w:id="302"/>
      <w:bookmarkEnd w:id="303"/>
      <w:r w:rsidRPr="004D207F">
        <w:rPr>
          <w:b w:val="0"/>
        </w:rPr>
        <w:t xml:space="preserve"> </w:t>
      </w:r>
    </w:p>
    <w:p w14:paraId="1F449BCC" w14:textId="77777777" w:rsidR="007D4D3F" w:rsidRPr="004D207F" w:rsidRDefault="007D4D3F" w:rsidP="007B0D5B">
      <w:pPr>
        <w:pStyle w:val="Heading1"/>
        <w:numPr>
          <w:ilvl w:val="0"/>
          <w:numId w:val="12"/>
        </w:numPr>
        <w:tabs>
          <w:tab w:val="left" w:pos="1276"/>
        </w:tabs>
        <w:spacing w:before="0" w:beforeAutospacing="0" w:after="0" w:afterAutospacing="0" w:line="480" w:lineRule="auto"/>
        <w:ind w:left="1276" w:hanging="283"/>
        <w:contextualSpacing/>
        <w:jc w:val="both"/>
        <w:rPr>
          <w:b w:val="0"/>
        </w:rPr>
      </w:pPr>
      <w:bookmarkStart w:id="304" w:name="_Toc181269030"/>
      <w:bookmarkStart w:id="305" w:name="_Toc193067819"/>
      <w:bookmarkStart w:id="306" w:name="_Toc193068739"/>
      <w:proofErr w:type="spellStart"/>
      <w:r w:rsidRPr="004D207F">
        <w:rPr>
          <w:b w:val="0"/>
        </w:rPr>
        <w:t>Dampak</w:t>
      </w:r>
      <w:proofErr w:type="spellEnd"/>
      <w:r w:rsidRPr="004D207F">
        <w:rPr>
          <w:b w:val="0"/>
        </w:rPr>
        <w:t xml:space="preserve"> </w:t>
      </w:r>
      <w:proofErr w:type="spellStart"/>
      <w:r w:rsidRPr="004D207F">
        <w:rPr>
          <w:b w:val="0"/>
        </w:rPr>
        <w:t>Psikologis</w:t>
      </w:r>
      <w:bookmarkEnd w:id="304"/>
      <w:bookmarkEnd w:id="305"/>
      <w:bookmarkEnd w:id="306"/>
      <w:proofErr w:type="spellEnd"/>
      <w:r w:rsidRPr="004D207F">
        <w:rPr>
          <w:b w:val="0"/>
        </w:rPr>
        <w:t xml:space="preserve"> </w:t>
      </w:r>
    </w:p>
    <w:p w14:paraId="60468FC0" w14:textId="3BE17983" w:rsidR="007D4D3F" w:rsidRPr="007D4D3F" w:rsidRDefault="007D4D3F" w:rsidP="007B0D5B">
      <w:pPr>
        <w:pStyle w:val="Heading1"/>
        <w:spacing w:before="0" w:beforeAutospacing="0" w:after="0" w:afterAutospacing="0" w:line="480" w:lineRule="auto"/>
        <w:ind w:left="1440" w:firstLine="720"/>
        <w:contextualSpacing/>
        <w:jc w:val="both"/>
        <w:rPr>
          <w:b w:val="0"/>
        </w:rPr>
      </w:pPr>
      <w:bookmarkStart w:id="307" w:name="_Toc193067820"/>
      <w:bookmarkStart w:id="308" w:name="_Toc193068740"/>
      <w:proofErr w:type="spellStart"/>
      <w:r w:rsidRPr="004D207F">
        <w:rPr>
          <w:b w:val="0"/>
        </w:rPr>
        <w:t>merupakan</w:t>
      </w:r>
      <w:proofErr w:type="spellEnd"/>
      <w:r w:rsidRPr="004D207F">
        <w:rPr>
          <w:b w:val="0"/>
        </w:rPr>
        <w:t xml:space="preserve"> </w:t>
      </w:r>
      <w:proofErr w:type="spellStart"/>
      <w:r w:rsidRPr="004D207F">
        <w:rPr>
          <w:b w:val="0"/>
        </w:rPr>
        <w:t>reaksi</w:t>
      </w:r>
      <w:proofErr w:type="spellEnd"/>
      <w:r w:rsidRPr="004D207F">
        <w:rPr>
          <w:b w:val="0"/>
        </w:rPr>
        <w:t xml:space="preserve"> </w:t>
      </w:r>
      <w:proofErr w:type="spellStart"/>
      <w:r w:rsidRPr="004D207F">
        <w:rPr>
          <w:b w:val="0"/>
        </w:rPr>
        <w:t>pengalaman-pengalaman</w:t>
      </w:r>
      <w:proofErr w:type="spellEnd"/>
      <w:r w:rsidRPr="004D207F">
        <w:rPr>
          <w:b w:val="0"/>
        </w:rPr>
        <w:t xml:space="preserve"> yang </w:t>
      </w:r>
      <w:proofErr w:type="spellStart"/>
      <w:r w:rsidRPr="004D207F">
        <w:rPr>
          <w:b w:val="0"/>
        </w:rPr>
        <w:t>mengguncang</w:t>
      </w:r>
      <w:proofErr w:type="spellEnd"/>
      <w:r w:rsidRPr="004D207F">
        <w:rPr>
          <w:b w:val="0"/>
        </w:rPr>
        <w:t xml:space="preserve">, </w:t>
      </w:r>
      <w:proofErr w:type="spellStart"/>
      <w:r w:rsidRPr="004D207F">
        <w:rPr>
          <w:b w:val="0"/>
        </w:rPr>
        <w:t>seperti</w:t>
      </w:r>
      <w:proofErr w:type="spellEnd"/>
      <w:r w:rsidRPr="004D207F">
        <w:rPr>
          <w:b w:val="0"/>
        </w:rPr>
        <w:t xml:space="preserve"> </w:t>
      </w:r>
      <w:proofErr w:type="spellStart"/>
      <w:r w:rsidRPr="004D207F">
        <w:rPr>
          <w:b w:val="0"/>
        </w:rPr>
        <w:t>konflik</w:t>
      </w:r>
      <w:proofErr w:type="spellEnd"/>
      <w:r w:rsidRPr="004D207F">
        <w:rPr>
          <w:b w:val="0"/>
        </w:rPr>
        <w:t xml:space="preserve"> yang </w:t>
      </w:r>
      <w:proofErr w:type="spellStart"/>
      <w:r w:rsidRPr="004D207F">
        <w:rPr>
          <w:b w:val="0"/>
        </w:rPr>
        <w:t>dapat</w:t>
      </w:r>
      <w:proofErr w:type="spellEnd"/>
      <w:r w:rsidRPr="004D207F">
        <w:rPr>
          <w:b w:val="0"/>
        </w:rPr>
        <w:t xml:space="preserve"> </w:t>
      </w:r>
      <w:proofErr w:type="spellStart"/>
      <w:r w:rsidRPr="004D207F">
        <w:rPr>
          <w:b w:val="0"/>
        </w:rPr>
        <w:t>menimbulkan</w:t>
      </w:r>
      <w:proofErr w:type="spellEnd"/>
      <w:r w:rsidRPr="004D207F">
        <w:rPr>
          <w:b w:val="0"/>
        </w:rPr>
        <w:t xml:space="preserve"> </w:t>
      </w:r>
      <w:proofErr w:type="spellStart"/>
      <w:r w:rsidRPr="004D207F">
        <w:rPr>
          <w:b w:val="0"/>
        </w:rPr>
        <w:t>perasaan</w:t>
      </w:r>
      <w:proofErr w:type="spellEnd"/>
      <w:r w:rsidRPr="004D207F">
        <w:rPr>
          <w:b w:val="0"/>
        </w:rPr>
        <w:t xml:space="preserve"> </w:t>
      </w:r>
      <w:proofErr w:type="spellStart"/>
      <w:r w:rsidRPr="004D207F">
        <w:rPr>
          <w:b w:val="0"/>
        </w:rPr>
        <w:lastRenderedPageBreak/>
        <w:t>cemas</w:t>
      </w:r>
      <w:proofErr w:type="spellEnd"/>
      <w:r w:rsidRPr="004D207F">
        <w:rPr>
          <w:b w:val="0"/>
        </w:rPr>
        <w:t xml:space="preserve">, stress, dan </w:t>
      </w:r>
      <w:proofErr w:type="spellStart"/>
      <w:r w:rsidRPr="004D207F">
        <w:rPr>
          <w:b w:val="0"/>
        </w:rPr>
        <w:t>memicu</w:t>
      </w:r>
      <w:proofErr w:type="spellEnd"/>
      <w:r w:rsidRPr="004D207F">
        <w:rPr>
          <w:b w:val="0"/>
        </w:rPr>
        <w:t xml:space="preserve"> korban </w:t>
      </w:r>
      <w:proofErr w:type="spellStart"/>
      <w:r w:rsidRPr="004D207F">
        <w:rPr>
          <w:b w:val="0"/>
        </w:rPr>
        <w:t>untuk</w:t>
      </w:r>
      <w:proofErr w:type="spellEnd"/>
      <w:r>
        <w:rPr>
          <w:b w:val="0"/>
        </w:rPr>
        <w:t xml:space="preserve"> </w:t>
      </w:r>
      <w:proofErr w:type="spellStart"/>
      <w:r w:rsidRPr="004D207F">
        <w:rPr>
          <w:b w:val="0"/>
        </w:rPr>
        <w:t>bereaks</w:t>
      </w:r>
      <w:r>
        <w:rPr>
          <w:b w:val="0"/>
        </w:rPr>
        <w:t>i</w:t>
      </w:r>
      <w:proofErr w:type="spellEnd"/>
      <w:r>
        <w:rPr>
          <w:rStyle w:val="FootnoteReference"/>
          <w:b w:val="0"/>
        </w:rPr>
        <w:footnoteReference w:id="34"/>
      </w:r>
      <w:bookmarkEnd w:id="307"/>
      <w:bookmarkEnd w:id="308"/>
    </w:p>
    <w:p w14:paraId="440FE4BC" w14:textId="73279512" w:rsidR="007D4D3F" w:rsidRDefault="007D4D3F" w:rsidP="00CF79EC">
      <w:pPr>
        <w:pStyle w:val="Heading1"/>
        <w:numPr>
          <w:ilvl w:val="0"/>
          <w:numId w:val="12"/>
        </w:numPr>
        <w:tabs>
          <w:tab w:val="left" w:pos="1276"/>
        </w:tabs>
        <w:spacing w:before="0" w:beforeAutospacing="0" w:after="0" w:afterAutospacing="0" w:line="480" w:lineRule="auto"/>
        <w:ind w:left="1276" w:hanging="283"/>
        <w:contextualSpacing/>
        <w:jc w:val="both"/>
        <w:rPr>
          <w:b w:val="0"/>
        </w:rPr>
      </w:pPr>
      <w:bookmarkStart w:id="309" w:name="_Toc193067821"/>
      <w:bookmarkStart w:id="310" w:name="_Toc193068741"/>
      <w:proofErr w:type="spellStart"/>
      <w:r>
        <w:rPr>
          <w:b w:val="0"/>
        </w:rPr>
        <w:t>Dampak</w:t>
      </w:r>
      <w:proofErr w:type="spellEnd"/>
      <w:r>
        <w:rPr>
          <w:b w:val="0"/>
        </w:rPr>
        <w:t xml:space="preserve"> </w:t>
      </w:r>
      <w:proofErr w:type="spellStart"/>
      <w:r>
        <w:rPr>
          <w:b w:val="0"/>
        </w:rPr>
        <w:t>fisik</w:t>
      </w:r>
      <w:bookmarkEnd w:id="309"/>
      <w:bookmarkEnd w:id="310"/>
      <w:proofErr w:type="spellEnd"/>
      <w:r>
        <w:rPr>
          <w:b w:val="0"/>
        </w:rPr>
        <w:t xml:space="preserve"> </w:t>
      </w:r>
    </w:p>
    <w:p w14:paraId="237C7E98" w14:textId="77777777" w:rsidR="007D4D3F" w:rsidRDefault="007D4D3F" w:rsidP="00CF79EC">
      <w:pPr>
        <w:pStyle w:val="Heading1"/>
        <w:spacing w:before="0" w:beforeAutospacing="0" w:after="0" w:afterAutospacing="0" w:line="480" w:lineRule="auto"/>
        <w:ind w:left="1260"/>
        <w:contextualSpacing/>
        <w:jc w:val="both"/>
        <w:rPr>
          <w:b w:val="0"/>
        </w:rPr>
      </w:pPr>
      <w:bookmarkStart w:id="311" w:name="_Toc193067822"/>
      <w:bookmarkStart w:id="312" w:name="_Toc193068742"/>
      <w:proofErr w:type="spellStart"/>
      <w:r w:rsidRPr="004D207F">
        <w:rPr>
          <w:b w:val="0"/>
        </w:rPr>
        <w:t>Perbuatan</w:t>
      </w:r>
      <w:proofErr w:type="spellEnd"/>
      <w:r w:rsidRPr="004D207F">
        <w:rPr>
          <w:b w:val="0"/>
        </w:rPr>
        <w:t xml:space="preserve"> </w:t>
      </w:r>
      <w:proofErr w:type="spellStart"/>
      <w:r w:rsidRPr="004D207F">
        <w:rPr>
          <w:b w:val="0"/>
        </w:rPr>
        <w:t>asusila</w:t>
      </w:r>
      <w:proofErr w:type="spellEnd"/>
      <w:r w:rsidRPr="004D207F">
        <w:rPr>
          <w:b w:val="0"/>
        </w:rPr>
        <w:t xml:space="preserve"> yang </w:t>
      </w:r>
      <w:proofErr w:type="spellStart"/>
      <w:r w:rsidRPr="004D207F">
        <w:rPr>
          <w:b w:val="0"/>
        </w:rPr>
        <w:t>dilakukan</w:t>
      </w:r>
      <w:proofErr w:type="spellEnd"/>
      <w:r w:rsidRPr="004D207F">
        <w:rPr>
          <w:b w:val="0"/>
        </w:rPr>
        <w:t xml:space="preserve"> </w:t>
      </w:r>
      <w:proofErr w:type="spellStart"/>
      <w:r w:rsidRPr="004D207F">
        <w:rPr>
          <w:b w:val="0"/>
        </w:rPr>
        <w:t>tanpa</w:t>
      </w:r>
      <w:proofErr w:type="spellEnd"/>
      <w:r w:rsidRPr="004D207F">
        <w:rPr>
          <w:b w:val="0"/>
        </w:rPr>
        <w:t xml:space="preserve"> </w:t>
      </w:r>
      <w:proofErr w:type="spellStart"/>
      <w:r w:rsidRPr="004D207F">
        <w:rPr>
          <w:b w:val="0"/>
        </w:rPr>
        <w:t>menggunakan</w:t>
      </w:r>
      <w:proofErr w:type="spellEnd"/>
      <w:r w:rsidRPr="004D207F">
        <w:rPr>
          <w:b w:val="0"/>
        </w:rPr>
        <w:t xml:space="preserve"> </w:t>
      </w:r>
      <w:proofErr w:type="spellStart"/>
      <w:r w:rsidRPr="004D207F">
        <w:rPr>
          <w:b w:val="0"/>
        </w:rPr>
        <w:t>alat</w:t>
      </w:r>
      <w:proofErr w:type="spellEnd"/>
      <w:r w:rsidRPr="004D207F">
        <w:rPr>
          <w:b w:val="0"/>
        </w:rPr>
        <w:t xml:space="preserve"> </w:t>
      </w:r>
      <w:proofErr w:type="spellStart"/>
      <w:r w:rsidRPr="004D207F">
        <w:rPr>
          <w:b w:val="0"/>
        </w:rPr>
        <w:t>pelindung</w:t>
      </w:r>
      <w:proofErr w:type="spellEnd"/>
      <w:r w:rsidRPr="004D207F">
        <w:rPr>
          <w:b w:val="0"/>
        </w:rPr>
        <w:t xml:space="preserve"> </w:t>
      </w:r>
      <w:proofErr w:type="spellStart"/>
      <w:r w:rsidRPr="004D207F">
        <w:rPr>
          <w:b w:val="0"/>
        </w:rPr>
        <w:t>diri</w:t>
      </w:r>
      <w:proofErr w:type="spellEnd"/>
      <w:r w:rsidRPr="004D207F">
        <w:rPr>
          <w:b w:val="0"/>
        </w:rPr>
        <w:t xml:space="preserve"> </w:t>
      </w:r>
      <w:proofErr w:type="spellStart"/>
      <w:r w:rsidRPr="004D207F">
        <w:rPr>
          <w:b w:val="0"/>
        </w:rPr>
        <w:t>akan</w:t>
      </w:r>
      <w:proofErr w:type="spellEnd"/>
      <w:r w:rsidRPr="004D207F">
        <w:rPr>
          <w:b w:val="0"/>
        </w:rPr>
        <w:t xml:space="preserve"> </w:t>
      </w:r>
      <w:proofErr w:type="spellStart"/>
      <w:r w:rsidRPr="004D207F">
        <w:rPr>
          <w:b w:val="0"/>
        </w:rPr>
        <w:t>beresiko</w:t>
      </w:r>
      <w:proofErr w:type="spellEnd"/>
      <w:r w:rsidRPr="004D207F">
        <w:rPr>
          <w:b w:val="0"/>
        </w:rPr>
        <w:t xml:space="preserve"> </w:t>
      </w:r>
      <w:proofErr w:type="spellStart"/>
      <w:r w:rsidRPr="004D207F">
        <w:rPr>
          <w:b w:val="0"/>
        </w:rPr>
        <w:t>menular</w:t>
      </w:r>
      <w:proofErr w:type="spellEnd"/>
      <w:r w:rsidRPr="004D207F">
        <w:rPr>
          <w:b w:val="0"/>
        </w:rPr>
        <w:t xml:space="preserve"> </w:t>
      </w:r>
      <w:proofErr w:type="spellStart"/>
      <w:r w:rsidRPr="004D207F">
        <w:rPr>
          <w:b w:val="0"/>
        </w:rPr>
        <w:t>penyakit</w:t>
      </w:r>
      <w:proofErr w:type="spellEnd"/>
      <w:r w:rsidRPr="004D207F">
        <w:rPr>
          <w:b w:val="0"/>
        </w:rPr>
        <w:t xml:space="preserve"> </w:t>
      </w:r>
      <w:proofErr w:type="spellStart"/>
      <w:r w:rsidRPr="004D207F">
        <w:rPr>
          <w:b w:val="0"/>
        </w:rPr>
        <w:t>kelamin</w:t>
      </w:r>
      <w:proofErr w:type="spellEnd"/>
      <w:r w:rsidRPr="004D207F">
        <w:rPr>
          <w:b w:val="0"/>
        </w:rPr>
        <w:t xml:space="preserve"> pada </w:t>
      </w:r>
      <w:proofErr w:type="spellStart"/>
      <w:r w:rsidRPr="004D207F">
        <w:rPr>
          <w:b w:val="0"/>
        </w:rPr>
        <w:t>seseorang</w:t>
      </w:r>
      <w:proofErr w:type="spellEnd"/>
      <w:r w:rsidRPr="004D207F">
        <w:rPr>
          <w:b w:val="0"/>
        </w:rPr>
        <w:t xml:space="preserve"> </w:t>
      </w:r>
      <w:proofErr w:type="spellStart"/>
      <w:r w:rsidRPr="004D207F">
        <w:rPr>
          <w:b w:val="0"/>
        </w:rPr>
        <w:t>atau</w:t>
      </w:r>
      <w:proofErr w:type="spellEnd"/>
      <w:r w:rsidRPr="004D207F">
        <w:rPr>
          <w:b w:val="0"/>
        </w:rPr>
        <w:t xml:space="preserve"> </w:t>
      </w:r>
      <w:proofErr w:type="spellStart"/>
      <w:r w:rsidRPr="004D207F">
        <w:rPr>
          <w:b w:val="0"/>
        </w:rPr>
        <w:t>dikenal</w:t>
      </w:r>
      <w:proofErr w:type="spellEnd"/>
      <w:r w:rsidRPr="004D207F">
        <w:rPr>
          <w:b w:val="0"/>
        </w:rPr>
        <w:t xml:space="preserve"> </w:t>
      </w:r>
      <w:proofErr w:type="spellStart"/>
      <w:r w:rsidRPr="004D207F">
        <w:rPr>
          <w:b w:val="0"/>
        </w:rPr>
        <w:t>dengan</w:t>
      </w:r>
      <w:proofErr w:type="spellEnd"/>
      <w:r w:rsidRPr="004D207F">
        <w:rPr>
          <w:b w:val="0"/>
        </w:rPr>
        <w:t xml:space="preserve"> </w:t>
      </w:r>
      <w:proofErr w:type="spellStart"/>
      <w:r w:rsidRPr="004D207F">
        <w:rPr>
          <w:b w:val="0"/>
        </w:rPr>
        <w:t>Penyakit</w:t>
      </w:r>
      <w:proofErr w:type="spellEnd"/>
      <w:r w:rsidRPr="004D207F">
        <w:rPr>
          <w:b w:val="0"/>
        </w:rPr>
        <w:t xml:space="preserve"> </w:t>
      </w:r>
      <w:proofErr w:type="spellStart"/>
      <w:r w:rsidRPr="004D207F">
        <w:rPr>
          <w:b w:val="0"/>
        </w:rPr>
        <w:t>Menular</w:t>
      </w:r>
      <w:proofErr w:type="spellEnd"/>
      <w:r w:rsidRPr="004D207F">
        <w:rPr>
          <w:b w:val="0"/>
        </w:rPr>
        <w:t xml:space="preserve"> </w:t>
      </w:r>
      <w:proofErr w:type="spellStart"/>
      <w:r w:rsidRPr="004D207F">
        <w:rPr>
          <w:b w:val="0"/>
        </w:rPr>
        <w:t>Seksual</w:t>
      </w:r>
      <w:proofErr w:type="spellEnd"/>
      <w:r w:rsidRPr="004D207F">
        <w:rPr>
          <w:b w:val="0"/>
        </w:rPr>
        <w:t xml:space="preserve"> (PMS)</w:t>
      </w:r>
      <w:r>
        <w:rPr>
          <w:rStyle w:val="FootnoteReference"/>
          <w:b w:val="0"/>
        </w:rPr>
        <w:footnoteReference w:id="35"/>
      </w:r>
      <w:bookmarkEnd w:id="311"/>
      <w:bookmarkEnd w:id="312"/>
    </w:p>
    <w:p w14:paraId="5DA09912" w14:textId="15085613" w:rsidR="007D4D3F" w:rsidRDefault="007D4D3F" w:rsidP="00CF79EC">
      <w:pPr>
        <w:pStyle w:val="Heading1"/>
        <w:numPr>
          <w:ilvl w:val="0"/>
          <w:numId w:val="12"/>
        </w:numPr>
        <w:tabs>
          <w:tab w:val="left" w:pos="1276"/>
        </w:tabs>
        <w:spacing w:before="0" w:beforeAutospacing="0" w:after="0" w:afterAutospacing="0" w:line="480" w:lineRule="auto"/>
        <w:ind w:left="1276" w:hanging="283"/>
        <w:contextualSpacing/>
        <w:jc w:val="both"/>
        <w:rPr>
          <w:b w:val="0"/>
        </w:rPr>
      </w:pPr>
      <w:bookmarkStart w:id="313" w:name="_Toc193067823"/>
      <w:bookmarkStart w:id="314" w:name="_Toc193068743"/>
      <w:proofErr w:type="spellStart"/>
      <w:r>
        <w:rPr>
          <w:b w:val="0"/>
        </w:rPr>
        <w:t>Dampak</w:t>
      </w:r>
      <w:proofErr w:type="spellEnd"/>
      <w:r>
        <w:rPr>
          <w:b w:val="0"/>
        </w:rPr>
        <w:t xml:space="preserve"> </w:t>
      </w:r>
      <w:proofErr w:type="spellStart"/>
      <w:r>
        <w:rPr>
          <w:b w:val="0"/>
        </w:rPr>
        <w:t>so</w:t>
      </w:r>
      <w:r w:rsidR="00EB1E5A">
        <w:rPr>
          <w:b w:val="0"/>
        </w:rPr>
        <w:t>s</w:t>
      </w:r>
      <w:r>
        <w:rPr>
          <w:b w:val="0"/>
        </w:rPr>
        <w:t>ial</w:t>
      </w:r>
      <w:bookmarkEnd w:id="313"/>
      <w:bookmarkEnd w:id="314"/>
      <w:proofErr w:type="spellEnd"/>
      <w:r>
        <w:rPr>
          <w:b w:val="0"/>
        </w:rPr>
        <w:t xml:space="preserve"> </w:t>
      </w:r>
    </w:p>
    <w:p w14:paraId="04288DFA" w14:textId="08D83F57" w:rsidR="00982CE6" w:rsidRDefault="007D4D3F" w:rsidP="00CF79EC">
      <w:pPr>
        <w:pStyle w:val="Heading1"/>
        <w:spacing w:before="0" w:beforeAutospacing="0" w:after="0" w:afterAutospacing="0" w:line="480" w:lineRule="auto"/>
        <w:ind w:left="1260"/>
        <w:contextualSpacing/>
        <w:jc w:val="both"/>
        <w:rPr>
          <w:b w:val="0"/>
        </w:rPr>
      </w:pPr>
      <w:bookmarkStart w:id="315" w:name="_Toc193067824"/>
      <w:bookmarkStart w:id="316" w:name="_Toc193068744"/>
      <w:proofErr w:type="spellStart"/>
      <w:r w:rsidRPr="004D207F">
        <w:rPr>
          <w:b w:val="0"/>
        </w:rPr>
        <w:t>Pelaku</w:t>
      </w:r>
      <w:proofErr w:type="spellEnd"/>
      <w:r w:rsidRPr="004D207F">
        <w:rPr>
          <w:b w:val="0"/>
        </w:rPr>
        <w:t xml:space="preserve"> dan korban </w:t>
      </w:r>
      <w:proofErr w:type="spellStart"/>
      <w:r w:rsidRPr="004D207F">
        <w:rPr>
          <w:b w:val="0"/>
        </w:rPr>
        <w:t>akan</w:t>
      </w:r>
      <w:proofErr w:type="spellEnd"/>
      <w:r w:rsidRPr="004D207F">
        <w:rPr>
          <w:b w:val="0"/>
        </w:rPr>
        <w:t xml:space="preserve"> </w:t>
      </w:r>
      <w:proofErr w:type="spellStart"/>
      <w:r w:rsidRPr="004D207F">
        <w:rPr>
          <w:b w:val="0"/>
        </w:rPr>
        <w:t>mendapat</w:t>
      </w:r>
      <w:proofErr w:type="spellEnd"/>
      <w:r w:rsidRPr="004D207F">
        <w:rPr>
          <w:b w:val="0"/>
        </w:rPr>
        <w:t xml:space="preserve"> </w:t>
      </w:r>
      <w:proofErr w:type="spellStart"/>
      <w:r w:rsidRPr="004D207F">
        <w:rPr>
          <w:b w:val="0"/>
        </w:rPr>
        <w:t>sanksi</w:t>
      </w:r>
      <w:proofErr w:type="spellEnd"/>
      <w:r w:rsidRPr="004D207F">
        <w:rPr>
          <w:b w:val="0"/>
        </w:rPr>
        <w:t xml:space="preserve"> </w:t>
      </w:r>
      <w:proofErr w:type="spellStart"/>
      <w:r w:rsidRPr="004D207F">
        <w:rPr>
          <w:b w:val="0"/>
        </w:rPr>
        <w:t>sosial</w:t>
      </w:r>
      <w:proofErr w:type="spellEnd"/>
      <w:r w:rsidRPr="004D207F">
        <w:rPr>
          <w:b w:val="0"/>
        </w:rPr>
        <w:t xml:space="preserve"> </w:t>
      </w:r>
      <w:proofErr w:type="spellStart"/>
      <w:r w:rsidRPr="004D207F">
        <w:rPr>
          <w:b w:val="0"/>
        </w:rPr>
        <w:t>dimasyarakat</w:t>
      </w:r>
      <w:proofErr w:type="spellEnd"/>
      <w:r w:rsidRPr="004D207F">
        <w:rPr>
          <w:b w:val="0"/>
        </w:rPr>
        <w:t xml:space="preserve"> </w:t>
      </w:r>
      <w:proofErr w:type="spellStart"/>
      <w:r w:rsidRPr="004D207F">
        <w:rPr>
          <w:b w:val="0"/>
        </w:rPr>
        <w:t>dengan</w:t>
      </w:r>
      <w:proofErr w:type="spellEnd"/>
      <w:r w:rsidRPr="004D207F">
        <w:rPr>
          <w:b w:val="0"/>
        </w:rPr>
        <w:t xml:space="preserve"> </w:t>
      </w:r>
      <w:proofErr w:type="spellStart"/>
      <w:r w:rsidRPr="004D207F">
        <w:rPr>
          <w:b w:val="0"/>
        </w:rPr>
        <w:t>dikucilkan</w:t>
      </w:r>
      <w:proofErr w:type="spellEnd"/>
      <w:r w:rsidRPr="004D207F">
        <w:rPr>
          <w:b w:val="0"/>
        </w:rPr>
        <w:t xml:space="preserve"> </w:t>
      </w:r>
      <w:proofErr w:type="spellStart"/>
      <w:r w:rsidRPr="004D207F">
        <w:rPr>
          <w:b w:val="0"/>
        </w:rPr>
        <w:t>dari</w:t>
      </w:r>
      <w:proofErr w:type="spellEnd"/>
      <w:r w:rsidRPr="004D207F">
        <w:rPr>
          <w:b w:val="0"/>
        </w:rPr>
        <w:t xml:space="preserve"> </w:t>
      </w:r>
      <w:proofErr w:type="spellStart"/>
      <w:r w:rsidRPr="004D207F">
        <w:rPr>
          <w:b w:val="0"/>
        </w:rPr>
        <w:t>masyarakat</w:t>
      </w:r>
      <w:proofErr w:type="spellEnd"/>
      <w:r w:rsidRPr="004D207F">
        <w:rPr>
          <w:b w:val="0"/>
        </w:rPr>
        <w:t xml:space="preserve">, yang </w:t>
      </w:r>
      <w:proofErr w:type="spellStart"/>
      <w:r w:rsidRPr="004D207F">
        <w:rPr>
          <w:b w:val="0"/>
        </w:rPr>
        <w:t>membuat</w:t>
      </w:r>
      <w:proofErr w:type="spellEnd"/>
      <w:r w:rsidRPr="004D207F">
        <w:rPr>
          <w:b w:val="0"/>
        </w:rPr>
        <w:t xml:space="preserve"> </w:t>
      </w:r>
      <w:proofErr w:type="spellStart"/>
      <w:r w:rsidRPr="004D207F">
        <w:rPr>
          <w:b w:val="0"/>
        </w:rPr>
        <w:t>mereka</w:t>
      </w:r>
      <w:proofErr w:type="spellEnd"/>
      <w:r w:rsidRPr="004D207F">
        <w:rPr>
          <w:b w:val="0"/>
        </w:rPr>
        <w:t xml:space="preserve"> </w:t>
      </w:r>
      <w:proofErr w:type="spellStart"/>
      <w:r w:rsidRPr="004D207F">
        <w:rPr>
          <w:b w:val="0"/>
        </w:rPr>
        <w:t>merasa</w:t>
      </w:r>
      <w:proofErr w:type="spellEnd"/>
      <w:r w:rsidRPr="004D207F">
        <w:rPr>
          <w:b w:val="0"/>
        </w:rPr>
        <w:t xml:space="preserve"> </w:t>
      </w:r>
      <w:proofErr w:type="spellStart"/>
      <w:r w:rsidRPr="004D207F">
        <w:rPr>
          <w:b w:val="0"/>
        </w:rPr>
        <w:t>tidak</w:t>
      </w:r>
      <w:proofErr w:type="spellEnd"/>
      <w:r w:rsidRPr="004D207F">
        <w:rPr>
          <w:b w:val="0"/>
        </w:rPr>
        <w:t xml:space="preserve"> </w:t>
      </w:r>
      <w:proofErr w:type="spellStart"/>
      <w:r w:rsidRPr="004D207F">
        <w:rPr>
          <w:b w:val="0"/>
        </w:rPr>
        <w:t>diterima</w:t>
      </w:r>
      <w:proofErr w:type="spellEnd"/>
      <w:r w:rsidRPr="004D207F">
        <w:rPr>
          <w:b w:val="0"/>
        </w:rPr>
        <w:t xml:space="preserve"> dan </w:t>
      </w:r>
      <w:proofErr w:type="spellStart"/>
      <w:r w:rsidRPr="004D207F">
        <w:rPr>
          <w:b w:val="0"/>
        </w:rPr>
        <w:t>rendah</w:t>
      </w:r>
      <w:proofErr w:type="spellEnd"/>
      <w:r w:rsidRPr="004D207F">
        <w:rPr>
          <w:b w:val="0"/>
        </w:rPr>
        <w:t xml:space="preserve"> </w:t>
      </w:r>
      <w:proofErr w:type="spellStart"/>
      <w:r w:rsidRPr="004D207F">
        <w:rPr>
          <w:b w:val="0"/>
        </w:rPr>
        <w:t>diri</w:t>
      </w:r>
      <w:proofErr w:type="spellEnd"/>
      <w:r w:rsidRPr="004D207F">
        <w:rPr>
          <w:b w:val="0"/>
        </w:rPr>
        <w:t>.</w:t>
      </w:r>
      <w:r>
        <w:rPr>
          <w:rStyle w:val="FootnoteReference"/>
          <w:b w:val="0"/>
        </w:rPr>
        <w:footnoteReference w:id="36"/>
      </w:r>
      <w:bookmarkEnd w:id="315"/>
      <w:bookmarkEnd w:id="316"/>
    </w:p>
    <w:p w14:paraId="595802FC" w14:textId="27C8642F" w:rsidR="007D1464" w:rsidRPr="00641341" w:rsidRDefault="00F7493A" w:rsidP="00641341">
      <w:pPr>
        <w:pStyle w:val="Heading2"/>
      </w:pPr>
      <w:bookmarkStart w:id="317" w:name="_Toc181269054"/>
      <w:bookmarkStart w:id="318" w:name="_Toc193067825"/>
      <w:bookmarkStart w:id="319" w:name="_Toc193068745"/>
      <w:proofErr w:type="spellStart"/>
      <w:r w:rsidRPr="00641341">
        <w:t>Tinjauan</w:t>
      </w:r>
      <w:proofErr w:type="spellEnd"/>
      <w:r w:rsidRPr="00641341">
        <w:t xml:space="preserve"> </w:t>
      </w:r>
      <w:proofErr w:type="spellStart"/>
      <w:r w:rsidRPr="00641341">
        <w:t>tentang</w:t>
      </w:r>
      <w:proofErr w:type="spellEnd"/>
      <w:r w:rsidRPr="00641341">
        <w:t xml:space="preserve"> </w:t>
      </w:r>
      <w:proofErr w:type="spellStart"/>
      <w:r w:rsidRPr="00641341">
        <w:t>Penegakan</w:t>
      </w:r>
      <w:proofErr w:type="spellEnd"/>
      <w:r w:rsidRPr="00641341">
        <w:t xml:space="preserve"> Hukum</w:t>
      </w:r>
      <w:bookmarkEnd w:id="317"/>
      <w:bookmarkEnd w:id="318"/>
      <w:bookmarkEnd w:id="319"/>
    </w:p>
    <w:p w14:paraId="76E20F5F" w14:textId="5DAAEDA2" w:rsidR="00F7493A" w:rsidRDefault="00F7493A" w:rsidP="00691DFF">
      <w:pPr>
        <w:pStyle w:val="Heading3"/>
        <w:numPr>
          <w:ilvl w:val="0"/>
          <w:numId w:val="50"/>
        </w:numPr>
      </w:pPr>
      <w:bookmarkStart w:id="320" w:name="_Toc181269055"/>
      <w:bookmarkStart w:id="321" w:name="_Toc193067826"/>
      <w:bookmarkStart w:id="322" w:name="_Toc193068746"/>
      <w:proofErr w:type="spellStart"/>
      <w:r w:rsidRPr="00F266E7">
        <w:t>Pengertian</w:t>
      </w:r>
      <w:proofErr w:type="spellEnd"/>
      <w:r w:rsidRPr="00F266E7">
        <w:t xml:space="preserve"> </w:t>
      </w:r>
      <w:proofErr w:type="spellStart"/>
      <w:r w:rsidRPr="00F266E7">
        <w:t>Penegakan</w:t>
      </w:r>
      <w:proofErr w:type="spellEnd"/>
      <w:r w:rsidRPr="00F266E7">
        <w:t xml:space="preserve"> Hukum</w:t>
      </w:r>
      <w:bookmarkEnd w:id="320"/>
      <w:bookmarkEnd w:id="321"/>
      <w:bookmarkEnd w:id="322"/>
      <w:r w:rsidRPr="00F266E7">
        <w:t xml:space="preserve"> </w:t>
      </w:r>
    </w:p>
    <w:p w14:paraId="62372BD3" w14:textId="77777777" w:rsidR="00691DFF" w:rsidRPr="00691DFF" w:rsidRDefault="00691DFF" w:rsidP="00691DFF"/>
    <w:p w14:paraId="10E754DC" w14:textId="11371102" w:rsidR="00277D74" w:rsidRPr="004D207F" w:rsidRDefault="00F20DD9" w:rsidP="007B0D5B">
      <w:pPr>
        <w:pStyle w:val="Heading1"/>
        <w:spacing w:before="0" w:beforeAutospacing="0" w:after="0" w:afterAutospacing="0" w:line="480" w:lineRule="auto"/>
        <w:ind w:left="720" w:firstLine="720"/>
        <w:contextualSpacing/>
        <w:jc w:val="both"/>
        <w:rPr>
          <w:b w:val="0"/>
        </w:rPr>
      </w:pPr>
      <w:bookmarkStart w:id="323" w:name="_Toc181269056"/>
      <w:bookmarkStart w:id="324" w:name="_Toc193067827"/>
      <w:bookmarkStart w:id="325" w:name="_Toc193068747"/>
      <w:proofErr w:type="spellStart"/>
      <w:r w:rsidRPr="004D207F">
        <w:rPr>
          <w:b w:val="0"/>
        </w:rPr>
        <w:t>Penegakan</w:t>
      </w:r>
      <w:proofErr w:type="spellEnd"/>
      <w:r w:rsidRPr="004D207F">
        <w:rPr>
          <w:b w:val="0"/>
        </w:rPr>
        <w:t xml:space="preserve"> </w:t>
      </w:r>
      <w:proofErr w:type="spellStart"/>
      <w:r w:rsidRPr="004D207F">
        <w:rPr>
          <w:b w:val="0"/>
        </w:rPr>
        <w:t>hukum</w:t>
      </w:r>
      <w:proofErr w:type="spellEnd"/>
      <w:r w:rsidRPr="004D207F">
        <w:rPr>
          <w:b w:val="0"/>
        </w:rPr>
        <w:t xml:space="preserve"> </w:t>
      </w:r>
      <w:proofErr w:type="spellStart"/>
      <w:r w:rsidRPr="004D207F">
        <w:rPr>
          <w:b w:val="0"/>
        </w:rPr>
        <w:t>adalah</w:t>
      </w:r>
      <w:proofErr w:type="spellEnd"/>
      <w:r w:rsidRPr="004D207F">
        <w:rPr>
          <w:b w:val="0"/>
        </w:rPr>
        <w:t xml:space="preserve"> proses </w:t>
      </w:r>
      <w:proofErr w:type="spellStart"/>
      <w:r w:rsidRPr="004D207F">
        <w:rPr>
          <w:b w:val="0"/>
        </w:rPr>
        <w:t>dilakukannya</w:t>
      </w:r>
      <w:proofErr w:type="spellEnd"/>
      <w:r w:rsidRPr="004D207F">
        <w:rPr>
          <w:b w:val="0"/>
        </w:rPr>
        <w:t xml:space="preserve"> </w:t>
      </w:r>
      <w:proofErr w:type="spellStart"/>
      <w:r w:rsidRPr="004D207F">
        <w:rPr>
          <w:b w:val="0"/>
        </w:rPr>
        <w:t>upaya</w:t>
      </w:r>
      <w:proofErr w:type="spellEnd"/>
      <w:r w:rsidRPr="004D207F">
        <w:rPr>
          <w:b w:val="0"/>
        </w:rPr>
        <w:t xml:space="preserve"> </w:t>
      </w:r>
      <w:proofErr w:type="spellStart"/>
      <w:r w:rsidRPr="004D207F">
        <w:rPr>
          <w:b w:val="0"/>
        </w:rPr>
        <w:t>untuk</w:t>
      </w:r>
      <w:proofErr w:type="spellEnd"/>
      <w:r w:rsidRPr="004D207F">
        <w:rPr>
          <w:b w:val="0"/>
        </w:rPr>
        <w:t xml:space="preserve"> </w:t>
      </w:r>
      <w:proofErr w:type="spellStart"/>
      <w:r w:rsidRPr="004D207F">
        <w:rPr>
          <w:b w:val="0"/>
        </w:rPr>
        <w:t>tegaknya</w:t>
      </w:r>
      <w:proofErr w:type="spellEnd"/>
      <w:r w:rsidRPr="004D207F">
        <w:rPr>
          <w:b w:val="0"/>
        </w:rPr>
        <w:t xml:space="preserve"> </w:t>
      </w:r>
      <w:proofErr w:type="spellStart"/>
      <w:r w:rsidRPr="004D207F">
        <w:rPr>
          <w:b w:val="0"/>
        </w:rPr>
        <w:t>atau</w:t>
      </w:r>
      <w:proofErr w:type="spellEnd"/>
      <w:r w:rsidRPr="004D207F">
        <w:rPr>
          <w:b w:val="0"/>
        </w:rPr>
        <w:t xml:space="preserve"> </w:t>
      </w:r>
      <w:proofErr w:type="spellStart"/>
      <w:r w:rsidRPr="004D207F">
        <w:rPr>
          <w:b w:val="0"/>
        </w:rPr>
        <w:t>berfungsinya</w:t>
      </w:r>
      <w:proofErr w:type="spellEnd"/>
      <w:r w:rsidR="00ED29CE" w:rsidRPr="004D207F">
        <w:rPr>
          <w:b w:val="0"/>
        </w:rPr>
        <w:t xml:space="preserve"> norma </w:t>
      </w:r>
      <w:proofErr w:type="spellStart"/>
      <w:r w:rsidR="00ED29CE" w:rsidRPr="004D207F">
        <w:rPr>
          <w:b w:val="0"/>
        </w:rPr>
        <w:t>hukum</w:t>
      </w:r>
      <w:proofErr w:type="spellEnd"/>
      <w:r w:rsidR="00ED29CE" w:rsidRPr="004D207F">
        <w:rPr>
          <w:b w:val="0"/>
        </w:rPr>
        <w:t xml:space="preserve"> </w:t>
      </w:r>
      <w:proofErr w:type="spellStart"/>
      <w:r w:rsidR="00ED29CE" w:rsidRPr="004D207F">
        <w:rPr>
          <w:b w:val="0"/>
        </w:rPr>
        <w:t>secara</w:t>
      </w:r>
      <w:proofErr w:type="spellEnd"/>
      <w:r w:rsidR="00ED29CE" w:rsidRPr="004D207F">
        <w:rPr>
          <w:b w:val="0"/>
        </w:rPr>
        <w:t xml:space="preserve"> </w:t>
      </w:r>
      <w:proofErr w:type="spellStart"/>
      <w:r w:rsidR="00ED29CE" w:rsidRPr="004D207F">
        <w:rPr>
          <w:b w:val="0"/>
        </w:rPr>
        <w:t>nyata</w:t>
      </w:r>
      <w:proofErr w:type="spellEnd"/>
      <w:r w:rsidR="00ED29CE" w:rsidRPr="004D207F">
        <w:rPr>
          <w:b w:val="0"/>
        </w:rPr>
        <w:t xml:space="preserve"> </w:t>
      </w:r>
      <w:proofErr w:type="spellStart"/>
      <w:r w:rsidR="00ED29CE" w:rsidRPr="004D207F">
        <w:rPr>
          <w:b w:val="0"/>
        </w:rPr>
        <w:t>sebagai</w:t>
      </w:r>
      <w:proofErr w:type="spellEnd"/>
      <w:r w:rsidR="00ED29CE" w:rsidRPr="004D207F">
        <w:rPr>
          <w:b w:val="0"/>
        </w:rPr>
        <w:t xml:space="preserve"> </w:t>
      </w:r>
      <w:proofErr w:type="spellStart"/>
      <w:r w:rsidR="00ED29CE" w:rsidRPr="004D207F">
        <w:rPr>
          <w:b w:val="0"/>
        </w:rPr>
        <w:t>pedoman</w:t>
      </w:r>
      <w:proofErr w:type="spellEnd"/>
      <w:r w:rsidR="00ED29CE" w:rsidRPr="004D207F">
        <w:rPr>
          <w:b w:val="0"/>
        </w:rPr>
        <w:t xml:space="preserve"> </w:t>
      </w:r>
      <w:proofErr w:type="spellStart"/>
      <w:r w:rsidR="00ED29CE" w:rsidRPr="004D207F">
        <w:rPr>
          <w:b w:val="0"/>
        </w:rPr>
        <w:t>prilaku</w:t>
      </w:r>
      <w:proofErr w:type="spellEnd"/>
      <w:r w:rsidR="00ED29CE" w:rsidRPr="004D207F">
        <w:rPr>
          <w:b w:val="0"/>
        </w:rPr>
        <w:t xml:space="preserve"> </w:t>
      </w:r>
      <w:proofErr w:type="spellStart"/>
      <w:r w:rsidR="00ED29CE" w:rsidRPr="004D207F">
        <w:rPr>
          <w:b w:val="0"/>
        </w:rPr>
        <w:t>dalam</w:t>
      </w:r>
      <w:proofErr w:type="spellEnd"/>
      <w:r w:rsidR="00ED29CE" w:rsidRPr="004D207F">
        <w:rPr>
          <w:b w:val="0"/>
        </w:rPr>
        <w:t xml:space="preserve"> </w:t>
      </w:r>
      <w:proofErr w:type="spellStart"/>
      <w:r w:rsidR="00ED29CE" w:rsidRPr="004D207F">
        <w:rPr>
          <w:b w:val="0"/>
        </w:rPr>
        <w:t>lintas</w:t>
      </w:r>
      <w:proofErr w:type="spellEnd"/>
      <w:r w:rsidR="00ED29CE" w:rsidRPr="004D207F">
        <w:rPr>
          <w:b w:val="0"/>
        </w:rPr>
        <w:t xml:space="preserve"> </w:t>
      </w:r>
      <w:proofErr w:type="spellStart"/>
      <w:r w:rsidR="00ED29CE" w:rsidRPr="004D207F">
        <w:rPr>
          <w:b w:val="0"/>
        </w:rPr>
        <w:t>atau</w:t>
      </w:r>
      <w:proofErr w:type="spellEnd"/>
      <w:r w:rsidR="00ED29CE" w:rsidRPr="004D207F">
        <w:rPr>
          <w:b w:val="0"/>
        </w:rPr>
        <w:t xml:space="preserve"> </w:t>
      </w:r>
      <w:proofErr w:type="spellStart"/>
      <w:r w:rsidR="00ED29CE" w:rsidRPr="004D207F">
        <w:rPr>
          <w:b w:val="0"/>
        </w:rPr>
        <w:t>hubungan-hubungan</w:t>
      </w:r>
      <w:proofErr w:type="spellEnd"/>
      <w:r w:rsidR="00ED29CE" w:rsidRPr="004D207F">
        <w:rPr>
          <w:b w:val="0"/>
        </w:rPr>
        <w:t xml:space="preserve"> </w:t>
      </w:r>
      <w:proofErr w:type="spellStart"/>
      <w:r w:rsidR="00ED29CE" w:rsidRPr="004D207F">
        <w:rPr>
          <w:b w:val="0"/>
        </w:rPr>
        <w:t>hukum</w:t>
      </w:r>
      <w:proofErr w:type="spellEnd"/>
      <w:r w:rsidR="00ED29CE" w:rsidRPr="004D207F">
        <w:rPr>
          <w:b w:val="0"/>
        </w:rPr>
        <w:t xml:space="preserve"> </w:t>
      </w:r>
      <w:proofErr w:type="spellStart"/>
      <w:r w:rsidR="00ED29CE" w:rsidRPr="004D207F">
        <w:rPr>
          <w:b w:val="0"/>
        </w:rPr>
        <w:t>dalam</w:t>
      </w:r>
      <w:proofErr w:type="spellEnd"/>
      <w:r w:rsidR="00ED29CE" w:rsidRPr="004D207F">
        <w:rPr>
          <w:b w:val="0"/>
        </w:rPr>
        <w:t xml:space="preserve"> </w:t>
      </w:r>
      <w:proofErr w:type="spellStart"/>
      <w:r w:rsidR="00ED29CE" w:rsidRPr="004D207F">
        <w:rPr>
          <w:b w:val="0"/>
        </w:rPr>
        <w:t>kehidupan</w:t>
      </w:r>
      <w:proofErr w:type="spellEnd"/>
      <w:r w:rsidR="00ED29CE" w:rsidRPr="004D207F">
        <w:rPr>
          <w:b w:val="0"/>
        </w:rPr>
        <w:t xml:space="preserve"> </w:t>
      </w:r>
      <w:proofErr w:type="spellStart"/>
      <w:r w:rsidR="00ED29CE" w:rsidRPr="004D207F">
        <w:rPr>
          <w:b w:val="0"/>
        </w:rPr>
        <w:t>bermasyarakat</w:t>
      </w:r>
      <w:proofErr w:type="spellEnd"/>
      <w:r w:rsidR="00ED29CE" w:rsidRPr="004D207F">
        <w:rPr>
          <w:b w:val="0"/>
        </w:rPr>
        <w:t xml:space="preserve"> dan </w:t>
      </w:r>
      <w:proofErr w:type="spellStart"/>
      <w:r w:rsidR="00ED29CE" w:rsidRPr="004D207F">
        <w:rPr>
          <w:b w:val="0"/>
        </w:rPr>
        <w:t>bernegara</w:t>
      </w:r>
      <w:proofErr w:type="spellEnd"/>
      <w:r w:rsidR="007218A3" w:rsidRPr="004D207F">
        <w:rPr>
          <w:b w:val="0"/>
        </w:rPr>
        <w:t xml:space="preserve">. </w:t>
      </w:r>
      <w:r w:rsidR="00142C1B" w:rsidRPr="004D207F">
        <w:rPr>
          <w:rStyle w:val="FootnoteReference"/>
          <w:b w:val="0"/>
        </w:rPr>
        <w:footnoteReference w:id="37"/>
      </w:r>
      <w:bookmarkEnd w:id="323"/>
      <w:bookmarkEnd w:id="324"/>
      <w:bookmarkEnd w:id="325"/>
    </w:p>
    <w:p w14:paraId="4D137A45" w14:textId="66BD8437" w:rsidR="00B14F0E" w:rsidRDefault="007218A3" w:rsidP="00F266E7">
      <w:pPr>
        <w:pStyle w:val="Heading3"/>
      </w:pPr>
      <w:bookmarkStart w:id="326" w:name="_Toc181269057"/>
      <w:bookmarkStart w:id="327" w:name="_Toc193067828"/>
      <w:bookmarkStart w:id="328" w:name="_Toc193068748"/>
      <w:proofErr w:type="spellStart"/>
      <w:r w:rsidRPr="00F266E7">
        <w:t>Bentuk-bentuk</w:t>
      </w:r>
      <w:proofErr w:type="spellEnd"/>
      <w:r w:rsidRPr="00F266E7">
        <w:t xml:space="preserve"> </w:t>
      </w:r>
      <w:proofErr w:type="spellStart"/>
      <w:r w:rsidRPr="00F266E7">
        <w:t>Penegakan</w:t>
      </w:r>
      <w:proofErr w:type="spellEnd"/>
      <w:r w:rsidRPr="00F266E7">
        <w:t xml:space="preserve"> Hukum</w:t>
      </w:r>
      <w:bookmarkEnd w:id="326"/>
      <w:bookmarkEnd w:id="327"/>
      <w:bookmarkEnd w:id="328"/>
      <w:r w:rsidRPr="00F266E7">
        <w:t xml:space="preserve"> </w:t>
      </w:r>
    </w:p>
    <w:p w14:paraId="04DBA3C6" w14:textId="77777777" w:rsidR="00691DFF" w:rsidRPr="00691DFF" w:rsidRDefault="00691DFF" w:rsidP="00691DFF"/>
    <w:p w14:paraId="61EB8E4C" w14:textId="77777777" w:rsidR="00DB4C6E" w:rsidRDefault="007C344B" w:rsidP="007B0D5B">
      <w:pPr>
        <w:pStyle w:val="Heading1"/>
        <w:spacing w:before="0" w:beforeAutospacing="0" w:after="0" w:afterAutospacing="0" w:line="480" w:lineRule="auto"/>
        <w:ind w:left="720" w:firstLine="720"/>
        <w:contextualSpacing/>
        <w:jc w:val="both"/>
        <w:rPr>
          <w:b w:val="0"/>
        </w:rPr>
      </w:pPr>
      <w:bookmarkStart w:id="329" w:name="_Toc181269058"/>
      <w:bookmarkStart w:id="330" w:name="_Toc193067829"/>
      <w:bookmarkStart w:id="331" w:name="_Toc193068749"/>
      <w:proofErr w:type="spellStart"/>
      <w:r w:rsidRPr="004D207F">
        <w:rPr>
          <w:b w:val="0"/>
        </w:rPr>
        <w:t>Bentuk-bentuk</w:t>
      </w:r>
      <w:proofErr w:type="spellEnd"/>
      <w:r w:rsidRPr="004D207F">
        <w:rPr>
          <w:b w:val="0"/>
        </w:rPr>
        <w:t xml:space="preserve"> </w:t>
      </w:r>
      <w:proofErr w:type="spellStart"/>
      <w:r w:rsidRPr="004D207F">
        <w:rPr>
          <w:b w:val="0"/>
        </w:rPr>
        <w:t>pendekatan</w:t>
      </w:r>
      <w:proofErr w:type="spellEnd"/>
      <w:r w:rsidRPr="004D207F">
        <w:rPr>
          <w:b w:val="0"/>
        </w:rPr>
        <w:t xml:space="preserve"> </w:t>
      </w:r>
      <w:proofErr w:type="spellStart"/>
      <w:r w:rsidRPr="004D207F">
        <w:rPr>
          <w:b w:val="0"/>
        </w:rPr>
        <w:t>dalam</w:t>
      </w:r>
      <w:proofErr w:type="spellEnd"/>
      <w:r w:rsidRPr="004D207F">
        <w:rPr>
          <w:b w:val="0"/>
        </w:rPr>
        <w:t xml:space="preserve"> </w:t>
      </w:r>
      <w:proofErr w:type="spellStart"/>
      <w:r w:rsidRPr="004D207F">
        <w:rPr>
          <w:b w:val="0"/>
        </w:rPr>
        <w:t>penegakan</w:t>
      </w:r>
      <w:proofErr w:type="spellEnd"/>
      <w:r w:rsidRPr="004D207F">
        <w:rPr>
          <w:b w:val="0"/>
        </w:rPr>
        <w:t xml:space="preserve"> </w:t>
      </w:r>
      <w:proofErr w:type="spellStart"/>
      <w:r w:rsidRPr="004D207F">
        <w:rPr>
          <w:b w:val="0"/>
        </w:rPr>
        <w:t>hukum</w:t>
      </w:r>
      <w:proofErr w:type="spellEnd"/>
      <w:r w:rsidRPr="004D207F">
        <w:rPr>
          <w:b w:val="0"/>
        </w:rPr>
        <w:t xml:space="preserve"> </w:t>
      </w:r>
      <w:proofErr w:type="spellStart"/>
      <w:r w:rsidRPr="004D207F">
        <w:rPr>
          <w:b w:val="0"/>
        </w:rPr>
        <w:t>prefentif</w:t>
      </w:r>
      <w:proofErr w:type="spellEnd"/>
      <w:r w:rsidRPr="004D207F">
        <w:rPr>
          <w:b w:val="0"/>
        </w:rPr>
        <w:t xml:space="preserve"> dan </w:t>
      </w:r>
      <w:proofErr w:type="spellStart"/>
      <w:r w:rsidRPr="004D207F">
        <w:rPr>
          <w:b w:val="0"/>
        </w:rPr>
        <w:t>represif</w:t>
      </w:r>
      <w:proofErr w:type="spellEnd"/>
      <w:r w:rsidRPr="004D207F">
        <w:rPr>
          <w:b w:val="0"/>
        </w:rPr>
        <w:t xml:space="preserve"> </w:t>
      </w:r>
      <w:proofErr w:type="spellStart"/>
      <w:r w:rsidRPr="004D207F">
        <w:rPr>
          <w:b w:val="0"/>
        </w:rPr>
        <w:t>yaitu</w:t>
      </w:r>
      <w:proofErr w:type="spellEnd"/>
      <w:r w:rsidRPr="004D207F">
        <w:rPr>
          <w:b w:val="0"/>
        </w:rPr>
        <w:t xml:space="preserve"> </w:t>
      </w:r>
      <w:proofErr w:type="spellStart"/>
      <w:r w:rsidRPr="004D207F">
        <w:rPr>
          <w:b w:val="0"/>
        </w:rPr>
        <w:t>pendekat</w:t>
      </w:r>
      <w:r w:rsidR="00843181" w:rsidRPr="004D207F">
        <w:rPr>
          <w:b w:val="0"/>
        </w:rPr>
        <w:t>an</w:t>
      </w:r>
      <w:proofErr w:type="spellEnd"/>
      <w:r w:rsidRPr="004D207F">
        <w:rPr>
          <w:b w:val="0"/>
        </w:rPr>
        <w:t xml:space="preserve"> penal dan non-penal. </w:t>
      </w:r>
      <w:proofErr w:type="spellStart"/>
      <w:r w:rsidR="0055620F" w:rsidRPr="004D207F">
        <w:rPr>
          <w:b w:val="0"/>
        </w:rPr>
        <w:t>P</w:t>
      </w:r>
      <w:r w:rsidRPr="004D207F">
        <w:rPr>
          <w:b w:val="0"/>
        </w:rPr>
        <w:t>endekatan</w:t>
      </w:r>
      <w:proofErr w:type="spellEnd"/>
      <w:r w:rsidRPr="004D207F">
        <w:rPr>
          <w:b w:val="0"/>
        </w:rPr>
        <w:t xml:space="preserve"> penal </w:t>
      </w:r>
      <w:proofErr w:type="spellStart"/>
      <w:r w:rsidRPr="004D207F">
        <w:rPr>
          <w:b w:val="0"/>
        </w:rPr>
        <w:t>berfokus</w:t>
      </w:r>
      <w:proofErr w:type="spellEnd"/>
      <w:r w:rsidRPr="004D207F">
        <w:rPr>
          <w:b w:val="0"/>
        </w:rPr>
        <w:t xml:space="preserve"> pada </w:t>
      </w:r>
      <w:proofErr w:type="spellStart"/>
      <w:r w:rsidRPr="004D207F">
        <w:rPr>
          <w:b w:val="0"/>
        </w:rPr>
        <w:t>sanksi</w:t>
      </w:r>
      <w:proofErr w:type="spellEnd"/>
      <w:r w:rsidRPr="004D207F">
        <w:rPr>
          <w:b w:val="0"/>
        </w:rPr>
        <w:t xml:space="preserve"> </w:t>
      </w:r>
      <w:proofErr w:type="spellStart"/>
      <w:r w:rsidRPr="004D207F">
        <w:rPr>
          <w:b w:val="0"/>
        </w:rPr>
        <w:t>pidana</w:t>
      </w:r>
      <w:proofErr w:type="spellEnd"/>
      <w:r w:rsidRPr="004D207F">
        <w:rPr>
          <w:b w:val="0"/>
        </w:rPr>
        <w:t xml:space="preserve">, </w:t>
      </w:r>
      <w:proofErr w:type="spellStart"/>
      <w:r w:rsidRPr="004D207F">
        <w:rPr>
          <w:b w:val="0"/>
        </w:rPr>
        <w:t>sementara</w:t>
      </w:r>
      <w:proofErr w:type="spellEnd"/>
      <w:r w:rsidRPr="004D207F">
        <w:rPr>
          <w:b w:val="0"/>
        </w:rPr>
        <w:t xml:space="preserve"> </w:t>
      </w:r>
      <w:proofErr w:type="spellStart"/>
      <w:r w:rsidRPr="004D207F">
        <w:rPr>
          <w:b w:val="0"/>
        </w:rPr>
        <w:t>pendekatan</w:t>
      </w:r>
      <w:proofErr w:type="spellEnd"/>
      <w:r w:rsidRPr="004D207F">
        <w:rPr>
          <w:b w:val="0"/>
        </w:rPr>
        <w:t xml:space="preserve"> non-penal </w:t>
      </w:r>
      <w:proofErr w:type="spellStart"/>
      <w:r w:rsidRPr="004D207F">
        <w:rPr>
          <w:b w:val="0"/>
        </w:rPr>
        <w:t>melibatkan</w:t>
      </w:r>
      <w:proofErr w:type="spellEnd"/>
      <w:r w:rsidRPr="004D207F">
        <w:rPr>
          <w:b w:val="0"/>
        </w:rPr>
        <w:t xml:space="preserve"> </w:t>
      </w:r>
      <w:proofErr w:type="spellStart"/>
      <w:r w:rsidR="00475FD6" w:rsidRPr="004D207F">
        <w:rPr>
          <w:b w:val="0"/>
        </w:rPr>
        <w:t>t</w:t>
      </w:r>
      <w:r w:rsidR="008E4A07" w:rsidRPr="004D207F">
        <w:rPr>
          <w:b w:val="0"/>
        </w:rPr>
        <w:t>indakan</w:t>
      </w:r>
      <w:proofErr w:type="spellEnd"/>
      <w:r w:rsidRPr="004D207F">
        <w:rPr>
          <w:b w:val="0"/>
        </w:rPr>
        <w:t xml:space="preserve"> </w:t>
      </w:r>
      <w:proofErr w:type="spellStart"/>
      <w:r w:rsidRPr="004D207F">
        <w:rPr>
          <w:b w:val="0"/>
        </w:rPr>
        <w:lastRenderedPageBreak/>
        <w:t>pre</w:t>
      </w:r>
      <w:r w:rsidR="00843181" w:rsidRPr="004D207F">
        <w:rPr>
          <w:b w:val="0"/>
        </w:rPr>
        <w:t>f</w:t>
      </w:r>
      <w:r w:rsidRPr="004D207F">
        <w:rPr>
          <w:b w:val="0"/>
        </w:rPr>
        <w:t>entif</w:t>
      </w:r>
      <w:proofErr w:type="spellEnd"/>
      <w:r w:rsidRPr="004D207F">
        <w:rPr>
          <w:b w:val="0"/>
        </w:rPr>
        <w:t xml:space="preserve"> di </w:t>
      </w:r>
      <w:proofErr w:type="spellStart"/>
      <w:r w:rsidRPr="004D207F">
        <w:rPr>
          <w:b w:val="0"/>
        </w:rPr>
        <w:t>luar</w:t>
      </w:r>
      <w:proofErr w:type="spellEnd"/>
      <w:r w:rsidRPr="004D207F">
        <w:rPr>
          <w:b w:val="0"/>
        </w:rPr>
        <w:t xml:space="preserve"> </w:t>
      </w:r>
      <w:proofErr w:type="spellStart"/>
      <w:r w:rsidR="00CA2F90" w:rsidRPr="004D207F">
        <w:rPr>
          <w:b w:val="0"/>
        </w:rPr>
        <w:t>sistem</w:t>
      </w:r>
      <w:proofErr w:type="spellEnd"/>
      <w:r w:rsidRPr="004D207F">
        <w:rPr>
          <w:b w:val="0"/>
        </w:rPr>
        <w:t xml:space="preserve"> </w:t>
      </w:r>
      <w:proofErr w:type="spellStart"/>
      <w:r w:rsidRPr="004D207F">
        <w:rPr>
          <w:b w:val="0"/>
        </w:rPr>
        <w:t>hukum</w:t>
      </w:r>
      <w:proofErr w:type="spellEnd"/>
      <w:r w:rsidRPr="004D207F">
        <w:rPr>
          <w:b w:val="0"/>
        </w:rPr>
        <w:t xml:space="preserve"> </w:t>
      </w:r>
      <w:proofErr w:type="spellStart"/>
      <w:r w:rsidRPr="004D207F">
        <w:rPr>
          <w:b w:val="0"/>
        </w:rPr>
        <w:t>pidana</w:t>
      </w:r>
      <w:proofErr w:type="spellEnd"/>
      <w:r w:rsidR="00E55C65" w:rsidRPr="004D207F">
        <w:rPr>
          <w:rStyle w:val="FootnoteReference"/>
          <w:b w:val="0"/>
        </w:rPr>
        <w:footnoteReference w:id="38"/>
      </w:r>
      <w:r w:rsidRPr="004D207F">
        <w:rPr>
          <w:b w:val="0"/>
        </w:rPr>
        <w:t>.</w:t>
      </w:r>
      <w:bookmarkEnd w:id="329"/>
      <w:r w:rsidRPr="004D207F">
        <w:rPr>
          <w:b w:val="0"/>
        </w:rPr>
        <w:t xml:space="preserve"> </w:t>
      </w:r>
      <w:bookmarkStart w:id="332" w:name="_Toc181269059"/>
      <w:proofErr w:type="spellStart"/>
      <w:r w:rsidR="008E4A07" w:rsidRPr="004D207F">
        <w:rPr>
          <w:b w:val="0"/>
        </w:rPr>
        <w:t>K</w:t>
      </w:r>
      <w:r w:rsidR="002C7917" w:rsidRPr="004D207F">
        <w:rPr>
          <w:b w:val="0"/>
        </w:rPr>
        <w:t>edua</w:t>
      </w:r>
      <w:proofErr w:type="spellEnd"/>
      <w:r w:rsidR="00A91F45" w:rsidRPr="004D207F">
        <w:rPr>
          <w:b w:val="0"/>
        </w:rPr>
        <w:t xml:space="preserve"> </w:t>
      </w:r>
      <w:proofErr w:type="spellStart"/>
      <w:r w:rsidR="00A91F45" w:rsidRPr="004D207F">
        <w:rPr>
          <w:b w:val="0"/>
        </w:rPr>
        <w:t>pendekatatan</w:t>
      </w:r>
      <w:proofErr w:type="spellEnd"/>
      <w:r w:rsidR="00A91F45" w:rsidRPr="004D207F">
        <w:rPr>
          <w:b w:val="0"/>
        </w:rPr>
        <w:t xml:space="preserve"> </w:t>
      </w:r>
      <w:proofErr w:type="spellStart"/>
      <w:r w:rsidR="00A91F45" w:rsidRPr="004D207F">
        <w:rPr>
          <w:b w:val="0"/>
        </w:rPr>
        <w:t>ini</w:t>
      </w:r>
      <w:proofErr w:type="spellEnd"/>
      <w:r w:rsidR="00A91F45" w:rsidRPr="004D207F">
        <w:rPr>
          <w:b w:val="0"/>
        </w:rPr>
        <w:t xml:space="preserve"> </w:t>
      </w:r>
      <w:proofErr w:type="spellStart"/>
      <w:r w:rsidR="00A91F45" w:rsidRPr="004D207F">
        <w:rPr>
          <w:b w:val="0"/>
        </w:rPr>
        <w:t>saling</w:t>
      </w:r>
      <w:proofErr w:type="spellEnd"/>
      <w:r w:rsidR="00A91F45" w:rsidRPr="004D207F">
        <w:rPr>
          <w:b w:val="0"/>
        </w:rPr>
        <w:t xml:space="preserve"> </w:t>
      </w:r>
      <w:proofErr w:type="spellStart"/>
      <w:r w:rsidR="00A91F45" w:rsidRPr="004D207F">
        <w:rPr>
          <w:b w:val="0"/>
        </w:rPr>
        <w:t>melengkapi</w:t>
      </w:r>
      <w:proofErr w:type="spellEnd"/>
      <w:r w:rsidR="00A91F45" w:rsidRPr="004D207F">
        <w:rPr>
          <w:b w:val="0"/>
        </w:rPr>
        <w:t xml:space="preserve"> </w:t>
      </w:r>
      <w:proofErr w:type="spellStart"/>
      <w:r w:rsidR="00A91F45" w:rsidRPr="004D207F">
        <w:rPr>
          <w:b w:val="0"/>
        </w:rPr>
        <w:t>dalam</w:t>
      </w:r>
      <w:proofErr w:type="spellEnd"/>
      <w:r w:rsidR="00A91F45" w:rsidRPr="004D207F">
        <w:rPr>
          <w:b w:val="0"/>
        </w:rPr>
        <w:t xml:space="preserve"> </w:t>
      </w:r>
      <w:proofErr w:type="spellStart"/>
      <w:r w:rsidR="0055620F" w:rsidRPr="004D207F">
        <w:rPr>
          <w:b w:val="0"/>
        </w:rPr>
        <w:t>u</w:t>
      </w:r>
      <w:r w:rsidR="00A91F45" w:rsidRPr="004D207F">
        <w:rPr>
          <w:b w:val="0"/>
        </w:rPr>
        <w:t>paya</w:t>
      </w:r>
      <w:proofErr w:type="spellEnd"/>
      <w:r w:rsidR="00A91F45" w:rsidRPr="004D207F">
        <w:rPr>
          <w:b w:val="0"/>
        </w:rPr>
        <w:t xml:space="preserve"> </w:t>
      </w:r>
      <w:proofErr w:type="spellStart"/>
      <w:r w:rsidR="00A91F45" w:rsidRPr="004D207F">
        <w:rPr>
          <w:b w:val="0"/>
        </w:rPr>
        <w:t>menciptakan</w:t>
      </w:r>
      <w:proofErr w:type="spellEnd"/>
      <w:r w:rsidR="00A91F45" w:rsidRPr="004D207F">
        <w:rPr>
          <w:b w:val="0"/>
        </w:rPr>
        <w:t xml:space="preserve"> </w:t>
      </w:r>
      <w:proofErr w:type="spellStart"/>
      <w:r w:rsidR="00A91F45" w:rsidRPr="004D207F">
        <w:rPr>
          <w:b w:val="0"/>
        </w:rPr>
        <w:t>keamanan</w:t>
      </w:r>
      <w:proofErr w:type="spellEnd"/>
      <w:r w:rsidR="00A91F45" w:rsidRPr="004D207F">
        <w:rPr>
          <w:b w:val="0"/>
        </w:rPr>
        <w:t xml:space="preserve">, </w:t>
      </w:r>
      <w:proofErr w:type="spellStart"/>
      <w:r w:rsidR="00A91F45" w:rsidRPr="004D207F">
        <w:rPr>
          <w:b w:val="0"/>
        </w:rPr>
        <w:t>ketertiban</w:t>
      </w:r>
      <w:proofErr w:type="spellEnd"/>
      <w:r w:rsidR="00A91F45" w:rsidRPr="004D207F">
        <w:rPr>
          <w:b w:val="0"/>
        </w:rPr>
        <w:t xml:space="preserve">, dan </w:t>
      </w:r>
      <w:proofErr w:type="spellStart"/>
      <w:r w:rsidR="00A91F45" w:rsidRPr="004D207F">
        <w:rPr>
          <w:b w:val="0"/>
        </w:rPr>
        <w:t>keadilan</w:t>
      </w:r>
      <w:proofErr w:type="spellEnd"/>
      <w:r w:rsidR="00A91F45" w:rsidRPr="004D207F">
        <w:rPr>
          <w:b w:val="0"/>
        </w:rPr>
        <w:t xml:space="preserve"> di</w:t>
      </w:r>
      <w:r w:rsidR="004943C0" w:rsidRPr="004D207F">
        <w:rPr>
          <w:b w:val="0"/>
        </w:rPr>
        <w:t xml:space="preserve"> </w:t>
      </w:r>
      <w:proofErr w:type="spellStart"/>
      <w:r w:rsidR="004943C0" w:rsidRPr="004D207F">
        <w:rPr>
          <w:b w:val="0"/>
        </w:rPr>
        <w:t>masyarakat</w:t>
      </w:r>
      <w:proofErr w:type="spellEnd"/>
      <w:r w:rsidR="00A91F45" w:rsidRPr="004D207F">
        <w:rPr>
          <w:b w:val="0"/>
        </w:rPr>
        <w:t>.</w:t>
      </w:r>
      <w:r w:rsidR="00A91F45" w:rsidRPr="004D207F">
        <w:rPr>
          <w:rStyle w:val="FootnoteReference"/>
          <w:b w:val="0"/>
        </w:rPr>
        <w:footnoteReference w:id="39"/>
      </w:r>
      <w:bookmarkEnd w:id="330"/>
      <w:bookmarkEnd w:id="331"/>
    </w:p>
    <w:p w14:paraId="3CF78BCB" w14:textId="6C963402" w:rsidR="00DB4C6E" w:rsidRDefault="002C7917" w:rsidP="007B0D5B">
      <w:pPr>
        <w:pStyle w:val="Heading1"/>
        <w:spacing w:before="0" w:beforeAutospacing="0" w:after="0" w:afterAutospacing="0" w:line="480" w:lineRule="auto"/>
        <w:ind w:left="720" w:firstLine="720"/>
        <w:contextualSpacing/>
        <w:jc w:val="both"/>
        <w:rPr>
          <w:b w:val="0"/>
        </w:rPr>
      </w:pPr>
      <w:r w:rsidRPr="004D207F">
        <w:rPr>
          <w:b w:val="0"/>
        </w:rPr>
        <w:t xml:space="preserve"> </w:t>
      </w:r>
      <w:bookmarkStart w:id="333" w:name="_Toc193067830"/>
      <w:bookmarkStart w:id="334" w:name="_Toc193068750"/>
      <w:proofErr w:type="spellStart"/>
      <w:r w:rsidR="00EC3DA0" w:rsidRPr="004D207F">
        <w:rPr>
          <w:b w:val="0"/>
        </w:rPr>
        <w:t>P</w:t>
      </w:r>
      <w:r w:rsidRPr="004D207F">
        <w:rPr>
          <w:b w:val="0"/>
        </w:rPr>
        <w:t>endekatan</w:t>
      </w:r>
      <w:proofErr w:type="spellEnd"/>
      <w:r w:rsidRPr="004D207F">
        <w:rPr>
          <w:b w:val="0"/>
        </w:rPr>
        <w:t xml:space="preserve"> penal</w:t>
      </w:r>
      <w:r w:rsidR="00EC3DA0" w:rsidRPr="004D207F">
        <w:rPr>
          <w:b w:val="0"/>
        </w:rPr>
        <w:t xml:space="preserve"> </w:t>
      </w:r>
      <w:proofErr w:type="spellStart"/>
      <w:r w:rsidR="00EC3DA0" w:rsidRPr="004D207F">
        <w:rPr>
          <w:b w:val="0"/>
        </w:rPr>
        <w:t>atau</w:t>
      </w:r>
      <w:proofErr w:type="spellEnd"/>
      <w:r w:rsidR="00EC3DA0" w:rsidRPr="004D207F">
        <w:rPr>
          <w:b w:val="0"/>
        </w:rPr>
        <w:t xml:space="preserve"> </w:t>
      </w:r>
      <w:proofErr w:type="spellStart"/>
      <w:r w:rsidR="00EC3DA0" w:rsidRPr="004D207F">
        <w:rPr>
          <w:b w:val="0"/>
        </w:rPr>
        <w:t>upaya</w:t>
      </w:r>
      <w:proofErr w:type="spellEnd"/>
      <w:r w:rsidR="00EC3DA0" w:rsidRPr="004D207F">
        <w:rPr>
          <w:b w:val="0"/>
        </w:rPr>
        <w:t xml:space="preserve"> </w:t>
      </w:r>
      <w:proofErr w:type="spellStart"/>
      <w:r w:rsidR="00EC3DA0" w:rsidRPr="004D207F">
        <w:rPr>
          <w:b w:val="0"/>
        </w:rPr>
        <w:t>hukum</w:t>
      </w:r>
      <w:proofErr w:type="spellEnd"/>
      <w:r w:rsidR="00EC3DA0" w:rsidRPr="004D207F">
        <w:rPr>
          <w:b w:val="0"/>
        </w:rPr>
        <w:t xml:space="preserve"> </w:t>
      </w:r>
      <w:proofErr w:type="spellStart"/>
      <w:r w:rsidR="00EC3DA0" w:rsidRPr="004D207F">
        <w:rPr>
          <w:b w:val="0"/>
        </w:rPr>
        <w:t>pidana</w:t>
      </w:r>
      <w:proofErr w:type="spellEnd"/>
      <w:r w:rsidR="00EC3DA0" w:rsidRPr="004D207F">
        <w:rPr>
          <w:b w:val="0"/>
        </w:rPr>
        <w:t xml:space="preserve"> yang </w:t>
      </w:r>
      <w:proofErr w:type="spellStart"/>
      <w:r w:rsidR="00EC3DA0" w:rsidRPr="004D207F">
        <w:rPr>
          <w:b w:val="0"/>
        </w:rPr>
        <w:t>terfokus</w:t>
      </w:r>
      <w:proofErr w:type="spellEnd"/>
      <w:r w:rsidR="00EC3DA0" w:rsidRPr="004D207F">
        <w:rPr>
          <w:b w:val="0"/>
        </w:rPr>
        <w:t xml:space="preserve"> pada </w:t>
      </w:r>
      <w:proofErr w:type="spellStart"/>
      <w:r w:rsidR="00EC3DA0" w:rsidRPr="004D207F">
        <w:rPr>
          <w:b w:val="0"/>
        </w:rPr>
        <w:t>penggunaan</w:t>
      </w:r>
      <w:proofErr w:type="spellEnd"/>
      <w:r w:rsidR="00EC3DA0" w:rsidRPr="004D207F">
        <w:rPr>
          <w:b w:val="0"/>
        </w:rPr>
        <w:t xml:space="preserve"> </w:t>
      </w:r>
      <w:proofErr w:type="spellStart"/>
      <w:r w:rsidR="00EC3DA0" w:rsidRPr="004D207F">
        <w:rPr>
          <w:b w:val="0"/>
        </w:rPr>
        <w:t>hukum</w:t>
      </w:r>
      <w:proofErr w:type="spellEnd"/>
      <w:r w:rsidR="00EC3DA0" w:rsidRPr="004D207F">
        <w:rPr>
          <w:b w:val="0"/>
        </w:rPr>
        <w:t xml:space="preserve"> </w:t>
      </w:r>
      <w:proofErr w:type="spellStart"/>
      <w:r w:rsidR="00EC3DA0" w:rsidRPr="004D207F">
        <w:rPr>
          <w:b w:val="0"/>
        </w:rPr>
        <w:t>pidana</w:t>
      </w:r>
      <w:proofErr w:type="spellEnd"/>
      <w:r w:rsidR="00EC3DA0" w:rsidRPr="004D207F">
        <w:rPr>
          <w:b w:val="0"/>
        </w:rPr>
        <w:t xml:space="preserve"> </w:t>
      </w:r>
      <w:proofErr w:type="spellStart"/>
      <w:r w:rsidR="00EC3DA0" w:rsidRPr="004D207F">
        <w:rPr>
          <w:b w:val="0"/>
        </w:rPr>
        <w:t>sebagai</w:t>
      </w:r>
      <w:proofErr w:type="spellEnd"/>
      <w:r w:rsidR="00EC3DA0" w:rsidRPr="004D207F">
        <w:rPr>
          <w:b w:val="0"/>
        </w:rPr>
        <w:t xml:space="preserve"> </w:t>
      </w:r>
      <w:proofErr w:type="spellStart"/>
      <w:r w:rsidR="00EC3DA0" w:rsidRPr="004D207F">
        <w:rPr>
          <w:b w:val="0"/>
        </w:rPr>
        <w:t>sarana</w:t>
      </w:r>
      <w:proofErr w:type="spellEnd"/>
      <w:r w:rsidR="00EC3DA0" w:rsidRPr="004D207F">
        <w:rPr>
          <w:b w:val="0"/>
        </w:rPr>
        <w:t xml:space="preserve"> </w:t>
      </w:r>
      <w:proofErr w:type="spellStart"/>
      <w:r w:rsidR="00EC3DA0" w:rsidRPr="004D207F">
        <w:rPr>
          <w:b w:val="0"/>
        </w:rPr>
        <w:t>untuk</w:t>
      </w:r>
      <w:proofErr w:type="spellEnd"/>
      <w:r w:rsidR="00EC3DA0" w:rsidRPr="004D207F">
        <w:rPr>
          <w:b w:val="0"/>
        </w:rPr>
        <w:t xml:space="preserve"> </w:t>
      </w:r>
      <w:proofErr w:type="spellStart"/>
      <w:r w:rsidR="00EC3DA0" w:rsidRPr="004D207F">
        <w:rPr>
          <w:b w:val="0"/>
        </w:rPr>
        <w:t>menindak</w:t>
      </w:r>
      <w:proofErr w:type="spellEnd"/>
      <w:r w:rsidR="00EC3DA0" w:rsidRPr="004D207F">
        <w:rPr>
          <w:b w:val="0"/>
        </w:rPr>
        <w:t xml:space="preserve"> </w:t>
      </w:r>
      <w:proofErr w:type="spellStart"/>
      <w:r w:rsidR="00EC3DA0" w:rsidRPr="004D207F">
        <w:rPr>
          <w:b w:val="0"/>
        </w:rPr>
        <w:t>pelaku</w:t>
      </w:r>
      <w:proofErr w:type="spellEnd"/>
      <w:r w:rsidR="00EC3DA0" w:rsidRPr="004D207F">
        <w:rPr>
          <w:b w:val="0"/>
        </w:rPr>
        <w:t xml:space="preserve"> </w:t>
      </w:r>
      <w:proofErr w:type="spellStart"/>
      <w:r w:rsidR="00EC3DA0" w:rsidRPr="004D207F">
        <w:rPr>
          <w:b w:val="0"/>
        </w:rPr>
        <w:t>tindak</w:t>
      </w:r>
      <w:proofErr w:type="spellEnd"/>
      <w:r w:rsidR="00EC3DA0" w:rsidRPr="004D207F">
        <w:rPr>
          <w:b w:val="0"/>
        </w:rPr>
        <w:t xml:space="preserve"> </w:t>
      </w:r>
      <w:proofErr w:type="spellStart"/>
      <w:r w:rsidR="00EC3DA0" w:rsidRPr="004D207F">
        <w:rPr>
          <w:b w:val="0"/>
        </w:rPr>
        <w:t>pidana</w:t>
      </w:r>
      <w:proofErr w:type="spellEnd"/>
      <w:r w:rsidR="00EC3DA0" w:rsidRPr="004D207F">
        <w:rPr>
          <w:b w:val="0"/>
        </w:rPr>
        <w:t xml:space="preserve"> </w:t>
      </w:r>
      <w:proofErr w:type="spellStart"/>
      <w:r w:rsidR="00EC3DA0" w:rsidRPr="004D207F">
        <w:rPr>
          <w:b w:val="0"/>
        </w:rPr>
        <w:t>melalui</w:t>
      </w:r>
      <w:proofErr w:type="spellEnd"/>
      <w:r w:rsidR="00EC3DA0" w:rsidRPr="004D207F">
        <w:rPr>
          <w:b w:val="0"/>
        </w:rPr>
        <w:t xml:space="preserve"> proses </w:t>
      </w:r>
      <w:proofErr w:type="spellStart"/>
      <w:r w:rsidR="00EC3DA0" w:rsidRPr="004D207F">
        <w:rPr>
          <w:b w:val="0"/>
        </w:rPr>
        <w:t>hukum</w:t>
      </w:r>
      <w:proofErr w:type="spellEnd"/>
      <w:r w:rsidR="00EC3DA0" w:rsidRPr="004D207F">
        <w:rPr>
          <w:b w:val="0"/>
        </w:rPr>
        <w:t xml:space="preserve">. </w:t>
      </w:r>
      <w:proofErr w:type="spellStart"/>
      <w:r w:rsidR="00EC3DA0" w:rsidRPr="004D207F">
        <w:rPr>
          <w:b w:val="0"/>
        </w:rPr>
        <w:t>Pendekatan</w:t>
      </w:r>
      <w:proofErr w:type="spellEnd"/>
      <w:r w:rsidR="00EC3DA0" w:rsidRPr="004D207F">
        <w:rPr>
          <w:b w:val="0"/>
        </w:rPr>
        <w:t xml:space="preserve"> </w:t>
      </w:r>
      <w:proofErr w:type="spellStart"/>
      <w:r w:rsidR="00EC3DA0" w:rsidRPr="004D207F">
        <w:rPr>
          <w:b w:val="0"/>
        </w:rPr>
        <w:t>ini</w:t>
      </w:r>
      <w:proofErr w:type="spellEnd"/>
      <w:r w:rsidR="00EC3DA0" w:rsidRPr="004D207F">
        <w:rPr>
          <w:b w:val="0"/>
        </w:rPr>
        <w:t xml:space="preserve"> </w:t>
      </w:r>
      <w:proofErr w:type="spellStart"/>
      <w:r w:rsidR="00EC3DA0" w:rsidRPr="004D207F">
        <w:rPr>
          <w:b w:val="0"/>
        </w:rPr>
        <w:t>bersifat</w:t>
      </w:r>
      <w:proofErr w:type="spellEnd"/>
      <w:r w:rsidR="00EC3DA0" w:rsidRPr="004D207F">
        <w:rPr>
          <w:b w:val="0"/>
        </w:rPr>
        <w:t xml:space="preserve"> </w:t>
      </w:r>
      <w:proofErr w:type="spellStart"/>
      <w:r w:rsidR="00EC3DA0" w:rsidRPr="004D207F">
        <w:rPr>
          <w:b w:val="0"/>
        </w:rPr>
        <w:t>represif</w:t>
      </w:r>
      <w:proofErr w:type="spellEnd"/>
      <w:r w:rsidR="00EC3DA0" w:rsidRPr="004D207F">
        <w:rPr>
          <w:b w:val="0"/>
        </w:rPr>
        <w:t xml:space="preserve">, </w:t>
      </w:r>
      <w:proofErr w:type="spellStart"/>
      <w:r w:rsidR="00EC3DA0" w:rsidRPr="004D207F">
        <w:rPr>
          <w:b w:val="0"/>
        </w:rPr>
        <w:t>karena</w:t>
      </w:r>
      <w:proofErr w:type="spellEnd"/>
      <w:r w:rsidR="00EC3DA0" w:rsidRPr="004D207F">
        <w:rPr>
          <w:b w:val="0"/>
        </w:rPr>
        <w:t xml:space="preserve"> </w:t>
      </w:r>
      <w:proofErr w:type="spellStart"/>
      <w:r w:rsidR="00EC3DA0" w:rsidRPr="004D207F">
        <w:rPr>
          <w:b w:val="0"/>
        </w:rPr>
        <w:t>dengan</w:t>
      </w:r>
      <w:proofErr w:type="spellEnd"/>
      <w:r w:rsidR="00EC3DA0" w:rsidRPr="004D207F">
        <w:rPr>
          <w:b w:val="0"/>
        </w:rPr>
        <w:t xml:space="preserve"> </w:t>
      </w:r>
      <w:proofErr w:type="spellStart"/>
      <w:r w:rsidR="00EC3DA0" w:rsidRPr="004D207F">
        <w:rPr>
          <w:b w:val="0"/>
        </w:rPr>
        <w:t>adanya</w:t>
      </w:r>
      <w:proofErr w:type="spellEnd"/>
      <w:r w:rsidR="00EC3DA0" w:rsidRPr="004D207F">
        <w:rPr>
          <w:b w:val="0"/>
        </w:rPr>
        <w:t xml:space="preserve"> </w:t>
      </w:r>
      <w:proofErr w:type="spellStart"/>
      <w:r w:rsidR="00EC3DA0" w:rsidRPr="004D207F">
        <w:rPr>
          <w:b w:val="0"/>
        </w:rPr>
        <w:t>ancaman</w:t>
      </w:r>
      <w:proofErr w:type="spellEnd"/>
      <w:r w:rsidR="00EC3DA0" w:rsidRPr="004D207F">
        <w:rPr>
          <w:b w:val="0"/>
        </w:rPr>
        <w:t xml:space="preserve"> dan </w:t>
      </w:r>
      <w:proofErr w:type="spellStart"/>
      <w:r w:rsidR="00EC3DA0" w:rsidRPr="004D207F">
        <w:rPr>
          <w:b w:val="0"/>
        </w:rPr>
        <w:t>penjatuhan</w:t>
      </w:r>
      <w:proofErr w:type="spellEnd"/>
      <w:r w:rsidR="00EC3DA0" w:rsidRPr="004D207F">
        <w:rPr>
          <w:b w:val="0"/>
        </w:rPr>
        <w:t xml:space="preserve"> </w:t>
      </w:r>
      <w:proofErr w:type="spellStart"/>
      <w:r w:rsidR="00EC3DA0" w:rsidRPr="004D207F">
        <w:rPr>
          <w:b w:val="0"/>
        </w:rPr>
        <w:t>pidana</w:t>
      </w:r>
      <w:proofErr w:type="spellEnd"/>
      <w:r w:rsidR="00EC3DA0" w:rsidRPr="004D207F">
        <w:rPr>
          <w:b w:val="0"/>
        </w:rPr>
        <w:t xml:space="preserve"> </w:t>
      </w:r>
      <w:proofErr w:type="spellStart"/>
      <w:r w:rsidR="00EC3DA0" w:rsidRPr="004D207F">
        <w:rPr>
          <w:b w:val="0"/>
        </w:rPr>
        <w:t>terhadap</w:t>
      </w:r>
      <w:proofErr w:type="spellEnd"/>
      <w:r w:rsidR="00EC3DA0" w:rsidRPr="004D207F">
        <w:rPr>
          <w:b w:val="0"/>
        </w:rPr>
        <w:t xml:space="preserve"> </w:t>
      </w:r>
      <w:proofErr w:type="spellStart"/>
      <w:r w:rsidR="00EC3DA0" w:rsidRPr="004D207F">
        <w:rPr>
          <w:b w:val="0"/>
        </w:rPr>
        <w:t>kejahatan</w:t>
      </w:r>
      <w:proofErr w:type="spellEnd"/>
      <w:r w:rsidR="00EC3DA0" w:rsidRPr="004D207F">
        <w:rPr>
          <w:b w:val="0"/>
        </w:rPr>
        <w:t xml:space="preserve"> </w:t>
      </w:r>
      <w:proofErr w:type="spellStart"/>
      <w:r w:rsidR="00EC3DA0" w:rsidRPr="004D207F">
        <w:rPr>
          <w:b w:val="0"/>
        </w:rPr>
        <w:t>diharapkan</w:t>
      </w:r>
      <w:proofErr w:type="spellEnd"/>
      <w:r w:rsidR="00EC3DA0" w:rsidRPr="004D207F">
        <w:rPr>
          <w:b w:val="0"/>
        </w:rPr>
        <w:t xml:space="preserve"> </w:t>
      </w:r>
      <w:proofErr w:type="spellStart"/>
      <w:r w:rsidR="00EC3DA0" w:rsidRPr="004D207F">
        <w:rPr>
          <w:b w:val="0"/>
        </w:rPr>
        <w:t>adanya</w:t>
      </w:r>
      <w:proofErr w:type="spellEnd"/>
      <w:r w:rsidR="00EC3DA0" w:rsidRPr="004D207F">
        <w:rPr>
          <w:b w:val="0"/>
        </w:rPr>
        <w:t xml:space="preserve"> </w:t>
      </w:r>
      <w:proofErr w:type="spellStart"/>
      <w:r w:rsidR="00EC3DA0" w:rsidRPr="004D207F">
        <w:rPr>
          <w:b w:val="0"/>
        </w:rPr>
        <w:t>efek</w:t>
      </w:r>
      <w:proofErr w:type="spellEnd"/>
      <w:r w:rsidR="00EC3DA0" w:rsidRPr="004D207F">
        <w:rPr>
          <w:b w:val="0"/>
        </w:rPr>
        <w:t xml:space="preserve"> </w:t>
      </w:r>
      <w:proofErr w:type="spellStart"/>
      <w:r w:rsidR="00EC3DA0" w:rsidRPr="004D207F">
        <w:rPr>
          <w:b w:val="0"/>
        </w:rPr>
        <w:t>pencegahan</w:t>
      </w:r>
      <w:proofErr w:type="spellEnd"/>
      <w:r w:rsidR="00EC3DA0" w:rsidRPr="004D207F">
        <w:rPr>
          <w:b w:val="0"/>
        </w:rPr>
        <w:t>.</w:t>
      </w:r>
      <w:r w:rsidR="0069206E" w:rsidRPr="004D207F">
        <w:rPr>
          <w:rStyle w:val="FootnoteReference"/>
          <w:b w:val="0"/>
        </w:rPr>
        <w:footnoteReference w:id="40"/>
      </w:r>
      <w:r w:rsidR="00C2144F" w:rsidRPr="004D207F">
        <w:rPr>
          <w:b w:val="0"/>
        </w:rPr>
        <w:t xml:space="preserve"> </w:t>
      </w:r>
      <w:proofErr w:type="spellStart"/>
      <w:r w:rsidR="00200178">
        <w:rPr>
          <w:b w:val="0"/>
        </w:rPr>
        <w:t>S</w:t>
      </w:r>
      <w:r w:rsidR="00C2144F" w:rsidRPr="004D207F">
        <w:rPr>
          <w:b w:val="0"/>
        </w:rPr>
        <w:t>edangkan</w:t>
      </w:r>
      <w:proofErr w:type="spellEnd"/>
      <w:r w:rsidR="00C2144F" w:rsidRPr="004D207F">
        <w:rPr>
          <w:b w:val="0"/>
        </w:rPr>
        <w:t xml:space="preserve"> </w:t>
      </w:r>
      <w:proofErr w:type="spellStart"/>
      <w:r w:rsidR="00C2144F" w:rsidRPr="004D207F">
        <w:rPr>
          <w:b w:val="0"/>
        </w:rPr>
        <w:t>pendekatan</w:t>
      </w:r>
      <w:proofErr w:type="spellEnd"/>
      <w:r w:rsidR="00C2144F" w:rsidRPr="004D207F">
        <w:rPr>
          <w:b w:val="0"/>
        </w:rPr>
        <w:t xml:space="preserve"> non-penal </w:t>
      </w:r>
      <w:proofErr w:type="spellStart"/>
      <w:r w:rsidR="00C2144F" w:rsidRPr="004D207F">
        <w:rPr>
          <w:b w:val="0"/>
        </w:rPr>
        <w:t>atau</w:t>
      </w:r>
      <w:proofErr w:type="spellEnd"/>
      <w:r w:rsidR="00C2144F" w:rsidRPr="004D207F">
        <w:rPr>
          <w:b w:val="0"/>
        </w:rPr>
        <w:t xml:space="preserve"> </w:t>
      </w:r>
      <w:proofErr w:type="spellStart"/>
      <w:r w:rsidR="00C2144F" w:rsidRPr="004D207F">
        <w:rPr>
          <w:b w:val="0"/>
        </w:rPr>
        <w:t>upaya</w:t>
      </w:r>
      <w:proofErr w:type="spellEnd"/>
      <w:r w:rsidR="00C2144F" w:rsidRPr="004D207F">
        <w:rPr>
          <w:b w:val="0"/>
        </w:rPr>
        <w:t xml:space="preserve"> </w:t>
      </w:r>
      <w:proofErr w:type="spellStart"/>
      <w:r w:rsidR="00C2144F" w:rsidRPr="004D207F">
        <w:rPr>
          <w:b w:val="0"/>
        </w:rPr>
        <w:t>kebijakan</w:t>
      </w:r>
      <w:proofErr w:type="spellEnd"/>
      <w:r w:rsidR="00C2144F" w:rsidRPr="004D207F">
        <w:rPr>
          <w:b w:val="0"/>
        </w:rPr>
        <w:t xml:space="preserve"> di</w:t>
      </w:r>
      <w:r w:rsidR="004967F3" w:rsidRPr="004D207F">
        <w:rPr>
          <w:b w:val="0"/>
        </w:rPr>
        <w:t xml:space="preserve"> </w:t>
      </w:r>
      <w:proofErr w:type="spellStart"/>
      <w:r w:rsidR="00C2144F" w:rsidRPr="004D207F">
        <w:rPr>
          <w:b w:val="0"/>
        </w:rPr>
        <w:t>luar</w:t>
      </w:r>
      <w:proofErr w:type="spellEnd"/>
      <w:r w:rsidR="00C2144F" w:rsidRPr="004D207F">
        <w:rPr>
          <w:b w:val="0"/>
        </w:rPr>
        <w:t xml:space="preserve"> </w:t>
      </w:r>
      <w:proofErr w:type="spellStart"/>
      <w:r w:rsidR="00C2144F" w:rsidRPr="004D207F">
        <w:rPr>
          <w:b w:val="0"/>
        </w:rPr>
        <w:t>hukum</w:t>
      </w:r>
      <w:proofErr w:type="spellEnd"/>
      <w:r w:rsidR="00C2144F" w:rsidRPr="004D207F">
        <w:rPr>
          <w:b w:val="0"/>
        </w:rPr>
        <w:t xml:space="preserve"> </w:t>
      </w:r>
      <w:proofErr w:type="spellStart"/>
      <w:r w:rsidR="00C2144F" w:rsidRPr="004D207F">
        <w:rPr>
          <w:b w:val="0"/>
        </w:rPr>
        <w:t>pidana</w:t>
      </w:r>
      <w:proofErr w:type="spellEnd"/>
      <w:r w:rsidR="00C2144F" w:rsidRPr="004D207F">
        <w:rPr>
          <w:b w:val="0"/>
        </w:rPr>
        <w:t xml:space="preserve"> </w:t>
      </w:r>
      <w:proofErr w:type="spellStart"/>
      <w:r w:rsidR="00C2144F" w:rsidRPr="004D207F">
        <w:rPr>
          <w:b w:val="0"/>
        </w:rPr>
        <w:t>merupakan</w:t>
      </w:r>
      <w:proofErr w:type="spellEnd"/>
      <w:r w:rsidR="00C2144F" w:rsidRPr="004D207F">
        <w:rPr>
          <w:b w:val="0"/>
        </w:rPr>
        <w:t xml:space="preserve"> </w:t>
      </w:r>
      <w:proofErr w:type="spellStart"/>
      <w:r w:rsidR="00C2144F" w:rsidRPr="004D207F">
        <w:rPr>
          <w:b w:val="0"/>
        </w:rPr>
        <w:t>pendekatan</w:t>
      </w:r>
      <w:proofErr w:type="spellEnd"/>
      <w:r w:rsidR="00C2144F" w:rsidRPr="004D207F">
        <w:rPr>
          <w:b w:val="0"/>
        </w:rPr>
        <w:t xml:space="preserve"> yang </w:t>
      </w:r>
      <w:proofErr w:type="spellStart"/>
      <w:r w:rsidR="00C2144F" w:rsidRPr="004D207F">
        <w:rPr>
          <w:b w:val="0"/>
        </w:rPr>
        <w:t>lebih</w:t>
      </w:r>
      <w:proofErr w:type="spellEnd"/>
      <w:r w:rsidR="00C2144F" w:rsidRPr="004D207F">
        <w:rPr>
          <w:b w:val="0"/>
        </w:rPr>
        <w:t xml:space="preserve"> </w:t>
      </w:r>
      <w:proofErr w:type="spellStart"/>
      <w:r w:rsidR="00C2144F" w:rsidRPr="004D207F">
        <w:rPr>
          <w:b w:val="0"/>
        </w:rPr>
        <w:t>berfokus</w:t>
      </w:r>
      <w:proofErr w:type="spellEnd"/>
      <w:r w:rsidR="00C2144F" w:rsidRPr="004D207F">
        <w:rPr>
          <w:b w:val="0"/>
        </w:rPr>
        <w:t xml:space="preserve"> pada </w:t>
      </w:r>
      <w:proofErr w:type="spellStart"/>
      <w:r w:rsidR="00B12B31" w:rsidRPr="004D207F">
        <w:rPr>
          <w:b w:val="0"/>
        </w:rPr>
        <w:t>tindakan</w:t>
      </w:r>
      <w:proofErr w:type="spellEnd"/>
      <w:r w:rsidR="00B12B31" w:rsidRPr="004D207F">
        <w:rPr>
          <w:b w:val="0"/>
        </w:rPr>
        <w:t xml:space="preserve"> </w:t>
      </w:r>
      <w:proofErr w:type="spellStart"/>
      <w:r w:rsidR="00C2144F" w:rsidRPr="004D207F">
        <w:rPr>
          <w:b w:val="0"/>
        </w:rPr>
        <w:t>pre</w:t>
      </w:r>
      <w:r w:rsidR="00CF79EC">
        <w:rPr>
          <w:b w:val="0"/>
        </w:rPr>
        <w:t>v</w:t>
      </w:r>
      <w:r w:rsidR="00C2144F" w:rsidRPr="004D207F">
        <w:rPr>
          <w:b w:val="0"/>
        </w:rPr>
        <w:t>entif</w:t>
      </w:r>
      <w:proofErr w:type="spellEnd"/>
      <w:r w:rsidR="00C2144F" w:rsidRPr="004D207F">
        <w:rPr>
          <w:b w:val="0"/>
        </w:rPr>
        <w:t xml:space="preserve"> (</w:t>
      </w:r>
      <w:proofErr w:type="spellStart"/>
      <w:r w:rsidR="00C2144F" w:rsidRPr="004D207F">
        <w:rPr>
          <w:b w:val="0"/>
        </w:rPr>
        <w:t>pencegahan</w:t>
      </w:r>
      <w:proofErr w:type="spellEnd"/>
      <w:r w:rsidR="00C2144F" w:rsidRPr="004D207F">
        <w:rPr>
          <w:b w:val="0"/>
        </w:rPr>
        <w:t xml:space="preserve">) </w:t>
      </w:r>
      <w:proofErr w:type="spellStart"/>
      <w:r w:rsidR="00C2144F" w:rsidRPr="004D207F">
        <w:rPr>
          <w:b w:val="0"/>
        </w:rPr>
        <w:t>sebelum</w:t>
      </w:r>
      <w:proofErr w:type="spellEnd"/>
      <w:r w:rsidR="00C2144F" w:rsidRPr="004D207F">
        <w:rPr>
          <w:b w:val="0"/>
        </w:rPr>
        <w:t xml:space="preserve"> </w:t>
      </w:r>
      <w:proofErr w:type="spellStart"/>
      <w:r w:rsidR="00C2144F" w:rsidRPr="004D207F">
        <w:rPr>
          <w:b w:val="0"/>
        </w:rPr>
        <w:t>terjadinya</w:t>
      </w:r>
      <w:proofErr w:type="spellEnd"/>
      <w:r w:rsidR="00C2144F" w:rsidRPr="004D207F">
        <w:rPr>
          <w:b w:val="0"/>
        </w:rPr>
        <w:t xml:space="preserve"> </w:t>
      </w:r>
      <w:proofErr w:type="spellStart"/>
      <w:r w:rsidR="00C2144F" w:rsidRPr="004D207F">
        <w:rPr>
          <w:b w:val="0"/>
        </w:rPr>
        <w:t>suatu</w:t>
      </w:r>
      <w:proofErr w:type="spellEnd"/>
      <w:r w:rsidR="00C2144F" w:rsidRPr="004D207F">
        <w:rPr>
          <w:b w:val="0"/>
        </w:rPr>
        <w:t xml:space="preserve"> </w:t>
      </w:r>
      <w:proofErr w:type="spellStart"/>
      <w:r w:rsidR="00C2144F" w:rsidRPr="004D207F">
        <w:rPr>
          <w:b w:val="0"/>
        </w:rPr>
        <w:t>tindak</w:t>
      </w:r>
      <w:proofErr w:type="spellEnd"/>
      <w:r w:rsidR="00C2144F" w:rsidRPr="004D207F">
        <w:rPr>
          <w:b w:val="0"/>
        </w:rPr>
        <w:t xml:space="preserve"> </w:t>
      </w:r>
      <w:proofErr w:type="spellStart"/>
      <w:r w:rsidR="00C2144F" w:rsidRPr="004D207F">
        <w:rPr>
          <w:b w:val="0"/>
        </w:rPr>
        <w:t>pidana</w:t>
      </w:r>
      <w:proofErr w:type="spellEnd"/>
      <w:r w:rsidR="00C70196" w:rsidRPr="004D207F">
        <w:rPr>
          <w:b w:val="0"/>
        </w:rPr>
        <w:t>.</w:t>
      </w:r>
      <w:r w:rsidR="00C70196" w:rsidRPr="004D207F">
        <w:rPr>
          <w:rStyle w:val="FootnoteReference"/>
          <w:b w:val="0"/>
        </w:rPr>
        <w:footnoteReference w:id="41"/>
      </w:r>
      <w:r w:rsidR="00200178">
        <w:rPr>
          <w:b w:val="0"/>
        </w:rPr>
        <w:t xml:space="preserve"> </w:t>
      </w:r>
      <w:r w:rsidR="00612DB5" w:rsidRPr="004D207F">
        <w:rPr>
          <w:b w:val="0"/>
        </w:rPr>
        <w:t xml:space="preserve">G </w:t>
      </w:r>
      <w:r w:rsidR="00FC4A94">
        <w:rPr>
          <w:b w:val="0"/>
        </w:rPr>
        <w:t>P</w:t>
      </w:r>
      <w:r w:rsidR="00612DB5" w:rsidRPr="004D207F">
        <w:rPr>
          <w:b w:val="0"/>
        </w:rPr>
        <w:t xml:space="preserve">eter </w:t>
      </w:r>
      <w:proofErr w:type="spellStart"/>
      <w:r w:rsidR="00FC4A94">
        <w:rPr>
          <w:b w:val="0"/>
        </w:rPr>
        <w:t>H</w:t>
      </w:r>
      <w:r w:rsidR="00612DB5" w:rsidRPr="004D207F">
        <w:rPr>
          <w:b w:val="0"/>
        </w:rPr>
        <w:t>oefnagels</w:t>
      </w:r>
      <w:proofErr w:type="spellEnd"/>
      <w:r w:rsidR="00612DB5" w:rsidRPr="004D207F">
        <w:rPr>
          <w:b w:val="0"/>
        </w:rPr>
        <w:t xml:space="preserve"> </w:t>
      </w:r>
      <w:proofErr w:type="spellStart"/>
      <w:r w:rsidR="00612DB5" w:rsidRPr="004D207F">
        <w:rPr>
          <w:b w:val="0"/>
        </w:rPr>
        <w:t>berpendapat</w:t>
      </w:r>
      <w:proofErr w:type="spellEnd"/>
      <w:r w:rsidR="00612DB5" w:rsidRPr="004D207F">
        <w:rPr>
          <w:b w:val="0"/>
        </w:rPr>
        <w:t xml:space="preserve"> </w:t>
      </w:r>
      <w:proofErr w:type="spellStart"/>
      <w:r w:rsidR="00612DB5" w:rsidRPr="004D207F">
        <w:rPr>
          <w:b w:val="0"/>
        </w:rPr>
        <w:t>bahwa</w:t>
      </w:r>
      <w:proofErr w:type="spellEnd"/>
      <w:r w:rsidR="00612DB5" w:rsidRPr="004D207F">
        <w:rPr>
          <w:b w:val="0"/>
        </w:rPr>
        <w:t xml:space="preserve"> </w:t>
      </w:r>
      <w:proofErr w:type="spellStart"/>
      <w:r w:rsidR="00612DB5" w:rsidRPr="004D207F">
        <w:rPr>
          <w:b w:val="0"/>
        </w:rPr>
        <w:t>usaha-usaha</w:t>
      </w:r>
      <w:proofErr w:type="spellEnd"/>
      <w:r w:rsidR="00612DB5" w:rsidRPr="004D207F">
        <w:rPr>
          <w:b w:val="0"/>
        </w:rPr>
        <w:t xml:space="preserve"> non penal </w:t>
      </w:r>
      <w:proofErr w:type="spellStart"/>
      <w:r w:rsidR="00612DB5" w:rsidRPr="004D207F">
        <w:rPr>
          <w:b w:val="0"/>
        </w:rPr>
        <w:t>dengan</w:t>
      </w:r>
      <w:proofErr w:type="spellEnd"/>
      <w:r w:rsidR="00612DB5" w:rsidRPr="004D207F">
        <w:rPr>
          <w:b w:val="0"/>
        </w:rPr>
        <w:t xml:space="preserve"> </w:t>
      </w:r>
      <w:proofErr w:type="spellStart"/>
      <w:r w:rsidR="00612DB5" w:rsidRPr="004D207F">
        <w:rPr>
          <w:b w:val="0"/>
        </w:rPr>
        <w:t>istilah</w:t>
      </w:r>
      <w:proofErr w:type="spellEnd"/>
      <w:r w:rsidR="00612DB5" w:rsidRPr="004D207F">
        <w:rPr>
          <w:b w:val="0"/>
        </w:rPr>
        <w:t xml:space="preserve"> “</w:t>
      </w:r>
      <w:proofErr w:type="spellStart"/>
      <w:r w:rsidR="00612DB5" w:rsidRPr="004D207F">
        <w:rPr>
          <w:b w:val="0"/>
          <w:i/>
          <w:iCs/>
        </w:rPr>
        <w:t>Per</w:t>
      </w:r>
      <w:r w:rsidR="00CF79EC">
        <w:rPr>
          <w:b w:val="0"/>
          <w:i/>
          <w:iCs/>
        </w:rPr>
        <w:t>v</w:t>
      </w:r>
      <w:r w:rsidR="00612DB5" w:rsidRPr="004D207F">
        <w:rPr>
          <w:b w:val="0"/>
          <w:i/>
          <w:iCs/>
        </w:rPr>
        <w:t>ention</w:t>
      </w:r>
      <w:proofErr w:type="spellEnd"/>
      <w:r w:rsidR="00612DB5" w:rsidRPr="004D207F">
        <w:rPr>
          <w:b w:val="0"/>
          <w:i/>
          <w:iCs/>
        </w:rPr>
        <w:t xml:space="preserve"> </w:t>
      </w:r>
      <w:r w:rsidR="00CF79EC">
        <w:rPr>
          <w:b w:val="0"/>
          <w:i/>
          <w:iCs/>
        </w:rPr>
        <w:t>w</w:t>
      </w:r>
      <w:r w:rsidR="00612DB5" w:rsidRPr="004D207F">
        <w:rPr>
          <w:b w:val="0"/>
          <w:i/>
          <w:iCs/>
        </w:rPr>
        <w:t>ithout Punishment</w:t>
      </w:r>
      <w:r w:rsidR="00612DB5" w:rsidRPr="004D207F">
        <w:rPr>
          <w:b w:val="0"/>
        </w:rPr>
        <w:t>”.</w:t>
      </w:r>
      <w:bookmarkEnd w:id="333"/>
      <w:bookmarkEnd w:id="334"/>
      <w:r w:rsidR="00612DB5" w:rsidRPr="004D207F">
        <w:rPr>
          <w:b w:val="0"/>
        </w:rPr>
        <w:t xml:space="preserve"> </w:t>
      </w:r>
    </w:p>
    <w:p w14:paraId="029A13B0" w14:textId="7FBAAFFA" w:rsidR="00A20584" w:rsidRDefault="00612DB5" w:rsidP="007B0D5B">
      <w:pPr>
        <w:pStyle w:val="Heading1"/>
        <w:spacing w:before="0" w:beforeAutospacing="0" w:after="0" w:afterAutospacing="0" w:line="480" w:lineRule="auto"/>
        <w:ind w:left="720" w:firstLine="720"/>
        <w:contextualSpacing/>
        <w:jc w:val="both"/>
        <w:rPr>
          <w:b w:val="0"/>
        </w:rPr>
      </w:pPr>
      <w:bookmarkStart w:id="335" w:name="_Toc193067831"/>
      <w:bookmarkStart w:id="336" w:name="_Toc193068751"/>
      <w:proofErr w:type="spellStart"/>
      <w:r w:rsidRPr="004D207F">
        <w:rPr>
          <w:b w:val="0"/>
        </w:rPr>
        <w:t>Menurutnya</w:t>
      </w:r>
      <w:proofErr w:type="spellEnd"/>
      <w:r w:rsidRPr="004D207F">
        <w:rPr>
          <w:b w:val="0"/>
        </w:rPr>
        <w:t xml:space="preserve"> </w:t>
      </w:r>
      <w:proofErr w:type="spellStart"/>
      <w:r w:rsidRPr="004D207F">
        <w:rPr>
          <w:b w:val="0"/>
        </w:rPr>
        <w:t>usaha-usaha</w:t>
      </w:r>
      <w:proofErr w:type="spellEnd"/>
      <w:r w:rsidRPr="004D207F">
        <w:rPr>
          <w:b w:val="0"/>
        </w:rPr>
        <w:t xml:space="preserve"> yang </w:t>
      </w:r>
      <w:proofErr w:type="spellStart"/>
      <w:r w:rsidRPr="004D207F">
        <w:rPr>
          <w:b w:val="0"/>
        </w:rPr>
        <w:t>termasuk</w:t>
      </w:r>
      <w:proofErr w:type="spellEnd"/>
      <w:r w:rsidRPr="004D207F">
        <w:rPr>
          <w:b w:val="0"/>
        </w:rPr>
        <w:t xml:space="preserve"> </w:t>
      </w:r>
      <w:proofErr w:type="spellStart"/>
      <w:r w:rsidRPr="004D207F">
        <w:rPr>
          <w:b w:val="0"/>
        </w:rPr>
        <w:t>dalam</w:t>
      </w:r>
      <w:proofErr w:type="spellEnd"/>
      <w:r w:rsidRPr="004D207F">
        <w:rPr>
          <w:b w:val="0"/>
        </w:rPr>
        <w:t xml:space="preserve"> </w:t>
      </w:r>
      <w:proofErr w:type="spellStart"/>
      <w:r w:rsidRPr="004D207F">
        <w:rPr>
          <w:b w:val="0"/>
        </w:rPr>
        <w:t>istilah</w:t>
      </w:r>
      <w:proofErr w:type="spellEnd"/>
      <w:r w:rsidRPr="004D207F">
        <w:rPr>
          <w:b w:val="0"/>
        </w:rPr>
        <w:t xml:space="preserve"> </w:t>
      </w:r>
      <w:proofErr w:type="spellStart"/>
      <w:r w:rsidRPr="004D207F">
        <w:rPr>
          <w:b w:val="0"/>
        </w:rPr>
        <w:t>tersebut</w:t>
      </w:r>
      <w:proofErr w:type="spellEnd"/>
      <w:r w:rsidRPr="004D207F">
        <w:rPr>
          <w:b w:val="0"/>
        </w:rPr>
        <w:t xml:space="preserve"> </w:t>
      </w:r>
      <w:proofErr w:type="spellStart"/>
      <w:r w:rsidRPr="004D207F">
        <w:rPr>
          <w:b w:val="0"/>
        </w:rPr>
        <w:t>ialah</w:t>
      </w:r>
      <w:proofErr w:type="spellEnd"/>
      <w:r w:rsidRPr="004D207F">
        <w:rPr>
          <w:b w:val="0"/>
        </w:rPr>
        <w:t xml:space="preserve"> </w:t>
      </w:r>
      <w:r w:rsidRPr="004D207F">
        <w:rPr>
          <w:b w:val="0"/>
          <w:i/>
          <w:iCs/>
        </w:rPr>
        <w:t>social policy</w:t>
      </w:r>
      <w:r w:rsidRPr="004D207F">
        <w:rPr>
          <w:b w:val="0"/>
        </w:rPr>
        <w:t xml:space="preserve"> (</w:t>
      </w:r>
      <w:proofErr w:type="spellStart"/>
      <w:r w:rsidRPr="004D207F">
        <w:rPr>
          <w:b w:val="0"/>
        </w:rPr>
        <w:t>Kebijakan</w:t>
      </w:r>
      <w:proofErr w:type="spellEnd"/>
      <w:r w:rsidRPr="004D207F">
        <w:rPr>
          <w:b w:val="0"/>
        </w:rPr>
        <w:t xml:space="preserve"> </w:t>
      </w:r>
      <w:proofErr w:type="spellStart"/>
      <w:r w:rsidRPr="004D207F">
        <w:rPr>
          <w:b w:val="0"/>
        </w:rPr>
        <w:t>Sosial</w:t>
      </w:r>
      <w:proofErr w:type="spellEnd"/>
      <w:r w:rsidRPr="004D207F">
        <w:rPr>
          <w:b w:val="0"/>
        </w:rPr>
        <w:t xml:space="preserve">), </w:t>
      </w:r>
      <w:r w:rsidRPr="004D207F">
        <w:rPr>
          <w:b w:val="0"/>
          <w:i/>
          <w:iCs/>
        </w:rPr>
        <w:t>Community Planning</w:t>
      </w:r>
      <w:r w:rsidRPr="004D207F">
        <w:rPr>
          <w:b w:val="0"/>
        </w:rPr>
        <w:t xml:space="preserve"> (</w:t>
      </w:r>
      <w:proofErr w:type="spellStart"/>
      <w:r w:rsidRPr="004D207F">
        <w:rPr>
          <w:b w:val="0"/>
        </w:rPr>
        <w:t>Perencanaan</w:t>
      </w:r>
      <w:proofErr w:type="spellEnd"/>
      <w:r w:rsidRPr="004D207F">
        <w:rPr>
          <w:b w:val="0"/>
        </w:rPr>
        <w:t xml:space="preserve"> Masyarakat) dan </w:t>
      </w:r>
      <w:r w:rsidRPr="004D207F">
        <w:rPr>
          <w:b w:val="0"/>
          <w:i/>
          <w:iCs/>
        </w:rPr>
        <w:t xml:space="preserve">Chil Welfare </w:t>
      </w:r>
      <w:r w:rsidRPr="004D207F">
        <w:rPr>
          <w:b w:val="0"/>
        </w:rPr>
        <w:t>(</w:t>
      </w:r>
      <w:proofErr w:type="spellStart"/>
      <w:r w:rsidRPr="004D207F">
        <w:rPr>
          <w:b w:val="0"/>
        </w:rPr>
        <w:t>Kesejahteraan</w:t>
      </w:r>
      <w:proofErr w:type="spellEnd"/>
      <w:r w:rsidRPr="004D207F">
        <w:rPr>
          <w:b w:val="0"/>
        </w:rPr>
        <w:t xml:space="preserve"> Anak-</w:t>
      </w:r>
      <w:proofErr w:type="spellStart"/>
      <w:r w:rsidRPr="004D207F">
        <w:rPr>
          <w:b w:val="0"/>
        </w:rPr>
        <w:t>anak</w:t>
      </w:r>
      <w:proofErr w:type="spellEnd"/>
      <w:r w:rsidRPr="004D207F">
        <w:rPr>
          <w:b w:val="0"/>
        </w:rPr>
        <w:t xml:space="preserve">) </w:t>
      </w:r>
      <w:proofErr w:type="spellStart"/>
      <w:r w:rsidRPr="004D207F">
        <w:rPr>
          <w:b w:val="0"/>
        </w:rPr>
        <w:t>serta</w:t>
      </w:r>
      <w:proofErr w:type="spellEnd"/>
      <w:r w:rsidRPr="004D207F">
        <w:rPr>
          <w:b w:val="0"/>
        </w:rPr>
        <w:t xml:space="preserve"> </w:t>
      </w:r>
      <w:proofErr w:type="spellStart"/>
      <w:r w:rsidRPr="004D207F">
        <w:rPr>
          <w:b w:val="0"/>
        </w:rPr>
        <w:t>penerapan</w:t>
      </w:r>
      <w:proofErr w:type="spellEnd"/>
      <w:r w:rsidRPr="004D207F">
        <w:rPr>
          <w:b w:val="0"/>
        </w:rPr>
        <w:t xml:space="preserve"> </w:t>
      </w:r>
      <w:proofErr w:type="spellStart"/>
      <w:r w:rsidRPr="004D207F">
        <w:rPr>
          <w:b w:val="0"/>
        </w:rPr>
        <w:t>hukum</w:t>
      </w:r>
      <w:proofErr w:type="spellEnd"/>
      <w:r w:rsidRPr="004D207F">
        <w:rPr>
          <w:b w:val="0"/>
        </w:rPr>
        <w:t xml:space="preserve"> </w:t>
      </w:r>
      <w:proofErr w:type="spellStart"/>
      <w:r w:rsidRPr="004D207F">
        <w:rPr>
          <w:b w:val="0"/>
        </w:rPr>
        <w:t>administrasi</w:t>
      </w:r>
      <w:proofErr w:type="spellEnd"/>
      <w:r w:rsidRPr="004D207F">
        <w:rPr>
          <w:b w:val="0"/>
        </w:rPr>
        <w:t xml:space="preserve"> dan </w:t>
      </w:r>
      <w:proofErr w:type="spellStart"/>
      <w:r w:rsidRPr="004D207F">
        <w:rPr>
          <w:b w:val="0"/>
        </w:rPr>
        <w:t>hukum</w:t>
      </w:r>
      <w:proofErr w:type="spellEnd"/>
      <w:r w:rsidRPr="004D207F">
        <w:rPr>
          <w:b w:val="0"/>
        </w:rPr>
        <w:t xml:space="preserve"> </w:t>
      </w:r>
      <w:proofErr w:type="spellStart"/>
      <w:r w:rsidRPr="004D207F">
        <w:rPr>
          <w:b w:val="0"/>
        </w:rPr>
        <w:t>perdata</w:t>
      </w:r>
      <w:proofErr w:type="spellEnd"/>
      <w:r w:rsidRPr="004D207F">
        <w:rPr>
          <w:b w:val="0"/>
        </w:rPr>
        <w:t>.</w:t>
      </w:r>
      <w:r w:rsidRPr="004D207F">
        <w:rPr>
          <w:rStyle w:val="FootnoteReference"/>
          <w:b w:val="0"/>
        </w:rPr>
        <w:footnoteReference w:id="42"/>
      </w:r>
      <w:bookmarkEnd w:id="335"/>
      <w:bookmarkEnd w:id="336"/>
    </w:p>
    <w:p w14:paraId="4E3521A9" w14:textId="77777777" w:rsidR="00DA2416" w:rsidRDefault="00DA2416" w:rsidP="007B0D5B">
      <w:pPr>
        <w:pStyle w:val="Heading1"/>
        <w:spacing w:before="0" w:beforeAutospacing="0" w:after="0" w:afterAutospacing="0" w:line="480" w:lineRule="auto"/>
        <w:contextualSpacing/>
        <w:jc w:val="both"/>
        <w:rPr>
          <w:bCs w:val="0"/>
        </w:rPr>
        <w:sectPr w:rsidR="00DA2416" w:rsidSect="00B1377A">
          <w:pgSz w:w="11907" w:h="16839" w:code="9"/>
          <w:pgMar w:top="1701" w:right="1701" w:bottom="1701" w:left="2268" w:header="709" w:footer="709" w:gutter="0"/>
          <w:pgNumType w:start="11"/>
          <w:cols w:space="708"/>
          <w:titlePg/>
          <w:docGrid w:linePitch="360"/>
        </w:sectPr>
      </w:pPr>
    </w:p>
    <w:p w14:paraId="7698D20A" w14:textId="5E18FF24" w:rsidR="0052791D" w:rsidRPr="00641341" w:rsidRDefault="0052791D" w:rsidP="00691DFF">
      <w:pPr>
        <w:pStyle w:val="Heading1"/>
        <w:spacing w:before="0" w:beforeAutospacing="0" w:after="0" w:afterAutospacing="0"/>
      </w:pPr>
      <w:bookmarkStart w:id="337" w:name="_Toc193067832"/>
      <w:bookmarkStart w:id="338" w:name="_Toc193068752"/>
      <w:r w:rsidRPr="00641341">
        <w:lastRenderedPageBreak/>
        <w:t xml:space="preserve">BAB </w:t>
      </w:r>
      <w:r w:rsidR="00577B79" w:rsidRPr="00641341">
        <w:t>III</w:t>
      </w:r>
      <w:bookmarkEnd w:id="337"/>
      <w:bookmarkEnd w:id="338"/>
    </w:p>
    <w:p w14:paraId="7CDFB9D7" w14:textId="6574469A" w:rsidR="0052791D" w:rsidRPr="00641341" w:rsidRDefault="0052791D" w:rsidP="00691DFF">
      <w:pPr>
        <w:pStyle w:val="Heading1"/>
        <w:spacing w:before="0" w:beforeAutospacing="0" w:after="0" w:afterAutospacing="0"/>
      </w:pPr>
      <w:bookmarkStart w:id="339" w:name="_Toc193067833"/>
      <w:bookmarkStart w:id="340" w:name="_Toc193068753"/>
      <w:r w:rsidRPr="00641341">
        <w:t>HASIL PENELITIAN DAN PEMBAHASAN</w:t>
      </w:r>
      <w:bookmarkEnd w:id="339"/>
      <w:bookmarkEnd w:id="340"/>
    </w:p>
    <w:p w14:paraId="29CEDC83" w14:textId="77777777" w:rsidR="00DB4C6E" w:rsidRDefault="00DB4C6E" w:rsidP="007B0D5B">
      <w:pPr>
        <w:pStyle w:val="Heading1"/>
        <w:spacing w:before="0" w:beforeAutospacing="0" w:after="0" w:afterAutospacing="0" w:line="480" w:lineRule="auto"/>
        <w:contextualSpacing/>
        <w:rPr>
          <w:bCs w:val="0"/>
        </w:rPr>
      </w:pPr>
    </w:p>
    <w:p w14:paraId="6B36D307" w14:textId="0D766844" w:rsidR="002B3267" w:rsidRDefault="0052791D" w:rsidP="00691DFF">
      <w:pPr>
        <w:pStyle w:val="Heading2"/>
        <w:numPr>
          <w:ilvl w:val="0"/>
          <w:numId w:val="51"/>
        </w:numPr>
      </w:pPr>
      <w:bookmarkStart w:id="341" w:name="_Toc193067834"/>
      <w:bookmarkStart w:id="342" w:name="_Toc193068754"/>
      <w:proofErr w:type="spellStart"/>
      <w:r w:rsidRPr="0052791D">
        <w:t>Peranan</w:t>
      </w:r>
      <w:proofErr w:type="spellEnd"/>
      <w:r w:rsidRPr="0052791D">
        <w:t xml:space="preserve"> </w:t>
      </w:r>
      <w:proofErr w:type="spellStart"/>
      <w:r w:rsidRPr="0052791D">
        <w:t>Satpol</w:t>
      </w:r>
      <w:proofErr w:type="spellEnd"/>
      <w:r w:rsidRPr="0052791D">
        <w:t xml:space="preserve"> PP Kota Padang </w:t>
      </w:r>
      <w:proofErr w:type="spellStart"/>
      <w:r w:rsidRPr="0052791D">
        <w:t>dalam</w:t>
      </w:r>
      <w:proofErr w:type="spellEnd"/>
      <w:r w:rsidRPr="0052791D">
        <w:t xml:space="preserve"> </w:t>
      </w:r>
      <w:proofErr w:type="spellStart"/>
      <w:r w:rsidR="00CF79EC">
        <w:t>P</w:t>
      </w:r>
      <w:r w:rsidRPr="0052791D">
        <w:t>enegakan</w:t>
      </w:r>
      <w:proofErr w:type="spellEnd"/>
      <w:r w:rsidRPr="0052791D">
        <w:t xml:space="preserve"> </w:t>
      </w:r>
      <w:r w:rsidR="00CF79EC">
        <w:t>H</w:t>
      </w:r>
      <w:r w:rsidRPr="0052791D">
        <w:t xml:space="preserve">ukum </w:t>
      </w:r>
      <w:proofErr w:type="spellStart"/>
      <w:r w:rsidRPr="0052791D">
        <w:t>terhadap</w:t>
      </w:r>
      <w:proofErr w:type="spellEnd"/>
      <w:r w:rsidRPr="0052791D">
        <w:t xml:space="preserve"> </w:t>
      </w:r>
      <w:proofErr w:type="spellStart"/>
      <w:r w:rsidRPr="0052791D">
        <w:t>Pelanggaran</w:t>
      </w:r>
      <w:proofErr w:type="spellEnd"/>
      <w:r w:rsidRPr="0052791D">
        <w:t xml:space="preserve"> </w:t>
      </w:r>
      <w:proofErr w:type="spellStart"/>
      <w:r w:rsidRPr="0052791D">
        <w:t>Ketertiban</w:t>
      </w:r>
      <w:proofErr w:type="spellEnd"/>
      <w:r w:rsidRPr="0052791D">
        <w:t xml:space="preserve"> Umum yang </w:t>
      </w:r>
      <w:proofErr w:type="spellStart"/>
      <w:r w:rsidR="00CF79EC">
        <w:t>T</w:t>
      </w:r>
      <w:r w:rsidRPr="0052791D">
        <w:t>erjadi</w:t>
      </w:r>
      <w:proofErr w:type="spellEnd"/>
      <w:r w:rsidRPr="0052791D">
        <w:t xml:space="preserve"> di </w:t>
      </w:r>
      <w:r w:rsidR="00CF79EC">
        <w:t>H</w:t>
      </w:r>
      <w:r w:rsidRPr="0052791D">
        <w:t>otel</w:t>
      </w:r>
      <w:bookmarkEnd w:id="341"/>
      <w:bookmarkEnd w:id="342"/>
    </w:p>
    <w:p w14:paraId="1F4852DA" w14:textId="6D0CB830" w:rsidR="00DB4C6E" w:rsidRDefault="008E1637" w:rsidP="007B0D5B">
      <w:pPr>
        <w:pStyle w:val="Heading1"/>
        <w:spacing w:before="0" w:beforeAutospacing="0" w:after="0" w:afterAutospacing="0" w:line="480" w:lineRule="auto"/>
        <w:ind w:left="360" w:firstLine="720"/>
        <w:contextualSpacing/>
        <w:jc w:val="both"/>
        <w:rPr>
          <w:b w:val="0"/>
        </w:rPr>
      </w:pPr>
      <w:bookmarkStart w:id="343" w:name="_Toc193067835"/>
      <w:bookmarkStart w:id="344" w:name="_Toc193068755"/>
      <w:bookmarkStart w:id="345" w:name="_Hlk189438610"/>
      <w:r>
        <w:rPr>
          <w:b w:val="0"/>
          <w:bCs w:val="0"/>
          <w:lang w:val="id-ID" w:eastAsia="id-ID"/>
        </w:rPr>
        <w:t xml:space="preserve">Dari hasil penelitian ini dapat diketahui bahwa kinerja Satuan Polisi Pamong Praja dalam menjalankan tugasnya dalam menegakkan ketertiban umum dan </w:t>
      </w:r>
      <w:proofErr w:type="spellStart"/>
      <w:r>
        <w:rPr>
          <w:b w:val="0"/>
          <w:bCs w:val="0"/>
          <w:lang w:val="id-ID" w:eastAsia="id-ID"/>
        </w:rPr>
        <w:t>ketentraman</w:t>
      </w:r>
      <w:proofErr w:type="spellEnd"/>
      <w:r>
        <w:rPr>
          <w:b w:val="0"/>
          <w:bCs w:val="0"/>
          <w:lang w:val="id-ID" w:eastAsia="id-ID"/>
        </w:rPr>
        <w:t xml:space="preserve"> masyarakat di hotel kota padang berjalan dengan baik.</w:t>
      </w:r>
      <w:r w:rsidR="00F76B45">
        <w:rPr>
          <w:b w:val="0"/>
          <w:bCs w:val="0"/>
          <w:lang w:val="id-ID" w:eastAsia="id-ID"/>
        </w:rPr>
        <w:t xml:space="preserve"> </w:t>
      </w:r>
      <w:r w:rsidR="002B3267">
        <w:rPr>
          <w:b w:val="0"/>
          <w:bCs w:val="0"/>
          <w:lang w:val="id-ID" w:eastAsia="id-ID"/>
        </w:rPr>
        <w:t>Tugas-tugas ini memiliki dampak sosial yang luas dan ti</w:t>
      </w:r>
      <w:r w:rsidR="00A20584">
        <w:rPr>
          <w:b w:val="0"/>
          <w:bCs w:val="0"/>
          <w:lang w:val="id-ID" w:eastAsia="id-ID"/>
        </w:rPr>
        <w:t>n</w:t>
      </w:r>
      <w:r w:rsidR="002B3267">
        <w:rPr>
          <w:b w:val="0"/>
          <w:bCs w:val="0"/>
          <w:lang w:val="id-ID" w:eastAsia="id-ID"/>
        </w:rPr>
        <w:t>gkat risiko yang tinggi.</w:t>
      </w:r>
      <w:r w:rsidR="002B3267">
        <w:rPr>
          <w:b w:val="0"/>
        </w:rPr>
        <w:t xml:space="preserve"> </w:t>
      </w:r>
      <w:proofErr w:type="spellStart"/>
      <w:r w:rsidR="002B3267">
        <w:rPr>
          <w:b w:val="0"/>
        </w:rPr>
        <w:t>Pembinaan</w:t>
      </w:r>
      <w:proofErr w:type="spellEnd"/>
      <w:r w:rsidR="002B3267">
        <w:rPr>
          <w:b w:val="0"/>
        </w:rPr>
        <w:t xml:space="preserve"> dan </w:t>
      </w:r>
      <w:proofErr w:type="spellStart"/>
      <w:r w:rsidR="002B3267">
        <w:rPr>
          <w:b w:val="0"/>
        </w:rPr>
        <w:t>pengawasan</w:t>
      </w:r>
      <w:proofErr w:type="spellEnd"/>
      <w:r w:rsidR="002B3267">
        <w:rPr>
          <w:b w:val="0"/>
        </w:rPr>
        <w:t xml:space="preserve"> </w:t>
      </w:r>
      <w:proofErr w:type="spellStart"/>
      <w:r w:rsidR="002B3267">
        <w:rPr>
          <w:b w:val="0"/>
        </w:rPr>
        <w:t>umum</w:t>
      </w:r>
      <w:proofErr w:type="spellEnd"/>
      <w:r w:rsidR="002B3267">
        <w:rPr>
          <w:b w:val="0"/>
        </w:rPr>
        <w:t xml:space="preserve"> </w:t>
      </w:r>
      <w:proofErr w:type="spellStart"/>
      <w:r w:rsidR="002B3267">
        <w:rPr>
          <w:b w:val="0"/>
        </w:rPr>
        <w:t>Satpol</w:t>
      </w:r>
      <w:proofErr w:type="spellEnd"/>
      <w:r w:rsidR="002B3267">
        <w:rPr>
          <w:b w:val="0"/>
        </w:rPr>
        <w:t xml:space="preserve"> PP </w:t>
      </w:r>
      <w:proofErr w:type="spellStart"/>
      <w:r w:rsidR="002B3267">
        <w:rPr>
          <w:b w:val="0"/>
        </w:rPr>
        <w:t>terhadap</w:t>
      </w:r>
      <w:proofErr w:type="spellEnd"/>
      <w:r w:rsidR="002B3267">
        <w:rPr>
          <w:b w:val="0"/>
        </w:rPr>
        <w:t xml:space="preserve"> </w:t>
      </w:r>
      <w:proofErr w:type="spellStart"/>
      <w:r w:rsidR="002B3267">
        <w:rPr>
          <w:b w:val="0"/>
        </w:rPr>
        <w:t>pemerintah</w:t>
      </w:r>
      <w:proofErr w:type="spellEnd"/>
      <w:r w:rsidR="002B3267">
        <w:rPr>
          <w:b w:val="0"/>
        </w:rPr>
        <w:t xml:space="preserve"> </w:t>
      </w:r>
      <w:proofErr w:type="spellStart"/>
      <w:r w:rsidR="002B3267">
        <w:rPr>
          <w:b w:val="0"/>
        </w:rPr>
        <w:t>daerah</w:t>
      </w:r>
      <w:proofErr w:type="spellEnd"/>
      <w:r w:rsidR="002B3267">
        <w:rPr>
          <w:b w:val="0"/>
        </w:rPr>
        <w:t xml:space="preserve"> </w:t>
      </w:r>
      <w:proofErr w:type="spellStart"/>
      <w:r w:rsidR="002B3267">
        <w:rPr>
          <w:b w:val="0"/>
        </w:rPr>
        <w:t>dalam</w:t>
      </w:r>
      <w:proofErr w:type="spellEnd"/>
      <w:r w:rsidR="002B3267">
        <w:rPr>
          <w:b w:val="0"/>
        </w:rPr>
        <w:t xml:space="preserve"> </w:t>
      </w:r>
      <w:proofErr w:type="spellStart"/>
      <w:r w:rsidR="002B3267">
        <w:rPr>
          <w:b w:val="0"/>
        </w:rPr>
        <w:t>pelaksan</w:t>
      </w:r>
      <w:r w:rsidR="00CF79EC">
        <w:rPr>
          <w:b w:val="0"/>
        </w:rPr>
        <w:t>aan</w:t>
      </w:r>
      <w:proofErr w:type="spellEnd"/>
      <w:r w:rsidR="002B3267">
        <w:rPr>
          <w:b w:val="0"/>
        </w:rPr>
        <w:t xml:space="preserve"> </w:t>
      </w:r>
      <w:proofErr w:type="spellStart"/>
      <w:r w:rsidR="002B3267">
        <w:rPr>
          <w:b w:val="0"/>
        </w:rPr>
        <w:t>perda</w:t>
      </w:r>
      <w:proofErr w:type="spellEnd"/>
      <w:r w:rsidR="002B3267">
        <w:rPr>
          <w:b w:val="0"/>
        </w:rPr>
        <w:t xml:space="preserve"> dan </w:t>
      </w:r>
      <w:proofErr w:type="spellStart"/>
      <w:r w:rsidR="002B3267">
        <w:rPr>
          <w:b w:val="0"/>
        </w:rPr>
        <w:t>perkada</w:t>
      </w:r>
      <w:proofErr w:type="spellEnd"/>
      <w:r w:rsidR="002B3267">
        <w:rPr>
          <w:b w:val="0"/>
        </w:rPr>
        <w:t xml:space="preserve">, </w:t>
      </w:r>
      <w:proofErr w:type="spellStart"/>
      <w:r w:rsidR="002B3267">
        <w:rPr>
          <w:b w:val="0"/>
        </w:rPr>
        <w:t>ketertiban</w:t>
      </w:r>
      <w:proofErr w:type="spellEnd"/>
      <w:r w:rsidR="002B3267">
        <w:rPr>
          <w:b w:val="0"/>
        </w:rPr>
        <w:t xml:space="preserve"> </w:t>
      </w:r>
      <w:proofErr w:type="spellStart"/>
      <w:r w:rsidR="002B3267">
        <w:rPr>
          <w:b w:val="0"/>
        </w:rPr>
        <w:t>umum</w:t>
      </w:r>
      <w:proofErr w:type="spellEnd"/>
      <w:r w:rsidR="002B3267">
        <w:rPr>
          <w:b w:val="0"/>
        </w:rPr>
        <w:t xml:space="preserve"> dan </w:t>
      </w:r>
      <w:proofErr w:type="spellStart"/>
      <w:r w:rsidR="002B3267">
        <w:rPr>
          <w:b w:val="0"/>
        </w:rPr>
        <w:t>ketentraman</w:t>
      </w:r>
      <w:proofErr w:type="spellEnd"/>
      <w:r w:rsidR="002B3267">
        <w:rPr>
          <w:b w:val="0"/>
        </w:rPr>
        <w:t xml:space="preserve">, </w:t>
      </w:r>
      <w:proofErr w:type="spellStart"/>
      <w:r w:rsidR="002B3267">
        <w:rPr>
          <w:b w:val="0"/>
        </w:rPr>
        <w:t>serta</w:t>
      </w:r>
      <w:proofErr w:type="spellEnd"/>
      <w:r w:rsidR="002B3267">
        <w:rPr>
          <w:b w:val="0"/>
        </w:rPr>
        <w:t xml:space="preserve"> </w:t>
      </w:r>
      <w:proofErr w:type="spellStart"/>
      <w:r w:rsidR="002B3267">
        <w:rPr>
          <w:b w:val="0"/>
        </w:rPr>
        <w:t>perlindungan</w:t>
      </w:r>
      <w:proofErr w:type="spellEnd"/>
      <w:r w:rsidR="002B3267">
        <w:rPr>
          <w:b w:val="0"/>
        </w:rPr>
        <w:t xml:space="preserve"> </w:t>
      </w:r>
      <w:proofErr w:type="spellStart"/>
      <w:r w:rsidR="002B3267">
        <w:rPr>
          <w:b w:val="0"/>
        </w:rPr>
        <w:t>masyarakat</w:t>
      </w:r>
      <w:proofErr w:type="spellEnd"/>
      <w:r w:rsidR="002B3267">
        <w:rPr>
          <w:b w:val="0"/>
        </w:rPr>
        <w:t xml:space="preserve"> </w:t>
      </w:r>
      <w:proofErr w:type="spellStart"/>
      <w:r w:rsidR="002B3267">
        <w:rPr>
          <w:b w:val="0"/>
        </w:rPr>
        <w:t>dilakukan</w:t>
      </w:r>
      <w:proofErr w:type="spellEnd"/>
      <w:r w:rsidR="002B3267">
        <w:rPr>
          <w:b w:val="0"/>
        </w:rPr>
        <w:t xml:space="preserve"> </w:t>
      </w:r>
      <w:proofErr w:type="spellStart"/>
      <w:r w:rsidR="002B3267">
        <w:rPr>
          <w:b w:val="0"/>
        </w:rPr>
        <w:t>sesuai</w:t>
      </w:r>
      <w:proofErr w:type="spellEnd"/>
      <w:r w:rsidR="002B3267">
        <w:rPr>
          <w:b w:val="0"/>
        </w:rPr>
        <w:t xml:space="preserve"> </w:t>
      </w:r>
      <w:proofErr w:type="spellStart"/>
      <w:r w:rsidR="002B3267">
        <w:rPr>
          <w:b w:val="0"/>
        </w:rPr>
        <w:t>dengan</w:t>
      </w:r>
      <w:proofErr w:type="spellEnd"/>
      <w:r w:rsidR="002B3267">
        <w:rPr>
          <w:b w:val="0"/>
        </w:rPr>
        <w:t xml:space="preserve"> </w:t>
      </w:r>
      <w:proofErr w:type="spellStart"/>
      <w:r w:rsidR="002B3267">
        <w:rPr>
          <w:b w:val="0"/>
        </w:rPr>
        <w:t>peraturan</w:t>
      </w:r>
      <w:proofErr w:type="spellEnd"/>
      <w:r w:rsidR="002B3267">
        <w:rPr>
          <w:b w:val="0"/>
        </w:rPr>
        <w:t xml:space="preserve"> </w:t>
      </w:r>
      <w:proofErr w:type="spellStart"/>
      <w:r w:rsidR="002B3267">
        <w:rPr>
          <w:b w:val="0"/>
        </w:rPr>
        <w:t>perundang-undangan</w:t>
      </w:r>
      <w:proofErr w:type="spellEnd"/>
      <w:r w:rsidR="009A6530">
        <w:rPr>
          <w:b w:val="0"/>
        </w:rPr>
        <w:t>.</w:t>
      </w:r>
      <w:bookmarkEnd w:id="343"/>
      <w:bookmarkEnd w:id="344"/>
      <w:r w:rsidR="002B3267">
        <w:rPr>
          <w:b w:val="0"/>
        </w:rPr>
        <w:t xml:space="preserve"> </w:t>
      </w:r>
    </w:p>
    <w:p w14:paraId="10CD2A79" w14:textId="77777777" w:rsidR="00DB4C6E" w:rsidRDefault="001F7996" w:rsidP="007B0D5B">
      <w:pPr>
        <w:pStyle w:val="Heading1"/>
        <w:spacing w:before="0" w:beforeAutospacing="0" w:after="0" w:afterAutospacing="0" w:line="480" w:lineRule="auto"/>
        <w:ind w:left="360" w:firstLine="720"/>
        <w:contextualSpacing/>
        <w:jc w:val="both"/>
        <w:rPr>
          <w:b w:val="0"/>
        </w:rPr>
      </w:pPr>
      <w:bookmarkStart w:id="346" w:name="_Toc193067836"/>
      <w:bookmarkStart w:id="347" w:name="_Toc193068756"/>
      <w:r w:rsidRPr="001F7996">
        <w:rPr>
          <w:b w:val="0"/>
        </w:rPr>
        <w:t xml:space="preserve">Selain </w:t>
      </w:r>
      <w:proofErr w:type="spellStart"/>
      <w:r w:rsidRPr="001F7996">
        <w:rPr>
          <w:b w:val="0"/>
        </w:rPr>
        <w:t>itu</w:t>
      </w:r>
      <w:proofErr w:type="spellEnd"/>
      <w:r w:rsidRPr="001F7996">
        <w:rPr>
          <w:b w:val="0"/>
        </w:rPr>
        <w:t xml:space="preserve">, </w:t>
      </w:r>
      <w:proofErr w:type="spellStart"/>
      <w:r w:rsidRPr="001F7996">
        <w:rPr>
          <w:b w:val="0"/>
        </w:rPr>
        <w:t>penting</w:t>
      </w:r>
      <w:proofErr w:type="spellEnd"/>
      <w:r w:rsidRPr="001F7996">
        <w:rPr>
          <w:b w:val="0"/>
        </w:rPr>
        <w:t xml:space="preserve"> </w:t>
      </w:r>
      <w:proofErr w:type="spellStart"/>
      <w:r w:rsidRPr="001F7996">
        <w:rPr>
          <w:b w:val="0"/>
        </w:rPr>
        <w:t>untuk</w:t>
      </w:r>
      <w:proofErr w:type="spellEnd"/>
      <w:r w:rsidRPr="001F7996">
        <w:rPr>
          <w:b w:val="0"/>
        </w:rPr>
        <w:t xml:space="preserve"> </w:t>
      </w:r>
      <w:proofErr w:type="spellStart"/>
      <w:r w:rsidRPr="001F7996">
        <w:rPr>
          <w:b w:val="0"/>
        </w:rPr>
        <w:t>memperkuat</w:t>
      </w:r>
      <w:proofErr w:type="spellEnd"/>
      <w:r w:rsidRPr="001F7996">
        <w:rPr>
          <w:b w:val="0"/>
        </w:rPr>
        <w:t xml:space="preserve"> </w:t>
      </w:r>
      <w:proofErr w:type="spellStart"/>
      <w:r w:rsidRPr="001F7996">
        <w:rPr>
          <w:b w:val="0"/>
        </w:rPr>
        <w:t>mekanisme</w:t>
      </w:r>
      <w:proofErr w:type="spellEnd"/>
      <w:r w:rsidRPr="001F7996">
        <w:rPr>
          <w:b w:val="0"/>
        </w:rPr>
        <w:t xml:space="preserve"> </w:t>
      </w:r>
      <w:proofErr w:type="spellStart"/>
      <w:r w:rsidRPr="001F7996">
        <w:rPr>
          <w:b w:val="0"/>
        </w:rPr>
        <w:t>penegakan</w:t>
      </w:r>
      <w:proofErr w:type="spellEnd"/>
      <w:r w:rsidRPr="001F7996">
        <w:rPr>
          <w:b w:val="0"/>
        </w:rPr>
        <w:t xml:space="preserve"> </w:t>
      </w:r>
      <w:proofErr w:type="spellStart"/>
      <w:r w:rsidRPr="001F7996">
        <w:rPr>
          <w:b w:val="0"/>
        </w:rPr>
        <w:t>hukum</w:t>
      </w:r>
      <w:proofErr w:type="spellEnd"/>
      <w:r w:rsidRPr="001F7996">
        <w:rPr>
          <w:b w:val="0"/>
        </w:rPr>
        <w:t xml:space="preserve"> dan </w:t>
      </w:r>
      <w:proofErr w:type="spellStart"/>
      <w:r w:rsidRPr="001F7996">
        <w:rPr>
          <w:b w:val="0"/>
        </w:rPr>
        <w:t>memberikan</w:t>
      </w:r>
      <w:proofErr w:type="spellEnd"/>
      <w:r w:rsidRPr="001F7996">
        <w:rPr>
          <w:b w:val="0"/>
        </w:rPr>
        <w:t xml:space="preserve"> </w:t>
      </w:r>
      <w:proofErr w:type="spellStart"/>
      <w:r w:rsidRPr="001F7996">
        <w:rPr>
          <w:b w:val="0"/>
        </w:rPr>
        <w:t>pelatihan</w:t>
      </w:r>
      <w:proofErr w:type="spellEnd"/>
      <w:r w:rsidRPr="001F7996">
        <w:rPr>
          <w:b w:val="0"/>
        </w:rPr>
        <w:t xml:space="preserve"> </w:t>
      </w:r>
      <w:proofErr w:type="spellStart"/>
      <w:r w:rsidRPr="001F7996">
        <w:rPr>
          <w:b w:val="0"/>
        </w:rPr>
        <w:t>kepada</w:t>
      </w:r>
      <w:proofErr w:type="spellEnd"/>
      <w:r w:rsidRPr="001F7996">
        <w:rPr>
          <w:b w:val="0"/>
        </w:rPr>
        <w:t xml:space="preserve"> </w:t>
      </w:r>
      <w:proofErr w:type="spellStart"/>
      <w:r w:rsidRPr="001F7996">
        <w:rPr>
          <w:b w:val="0"/>
        </w:rPr>
        <w:t>personel</w:t>
      </w:r>
      <w:proofErr w:type="spellEnd"/>
      <w:r w:rsidRPr="001F7996">
        <w:rPr>
          <w:b w:val="0"/>
        </w:rPr>
        <w:t xml:space="preserve"> agar </w:t>
      </w:r>
      <w:proofErr w:type="spellStart"/>
      <w:r w:rsidRPr="001F7996">
        <w:rPr>
          <w:b w:val="0"/>
        </w:rPr>
        <w:t>dapat</w:t>
      </w:r>
      <w:proofErr w:type="spellEnd"/>
      <w:r w:rsidRPr="001F7996">
        <w:rPr>
          <w:b w:val="0"/>
        </w:rPr>
        <w:t xml:space="preserve"> </w:t>
      </w:r>
      <w:proofErr w:type="spellStart"/>
      <w:r w:rsidRPr="001F7996">
        <w:rPr>
          <w:b w:val="0"/>
        </w:rPr>
        <w:t>melaksanakan</w:t>
      </w:r>
      <w:proofErr w:type="spellEnd"/>
      <w:r w:rsidRPr="001F7996">
        <w:rPr>
          <w:b w:val="0"/>
        </w:rPr>
        <w:t xml:space="preserve"> </w:t>
      </w:r>
      <w:proofErr w:type="spellStart"/>
      <w:r w:rsidRPr="001F7996">
        <w:rPr>
          <w:b w:val="0"/>
        </w:rPr>
        <w:t>tugas</w:t>
      </w:r>
      <w:proofErr w:type="spellEnd"/>
      <w:r w:rsidRPr="001F7996">
        <w:rPr>
          <w:b w:val="0"/>
        </w:rPr>
        <w:t xml:space="preserve"> </w:t>
      </w:r>
      <w:proofErr w:type="spellStart"/>
      <w:r w:rsidRPr="001F7996">
        <w:rPr>
          <w:b w:val="0"/>
        </w:rPr>
        <w:t>dengan</w:t>
      </w:r>
      <w:proofErr w:type="spellEnd"/>
      <w:r w:rsidRPr="001F7996">
        <w:rPr>
          <w:b w:val="0"/>
        </w:rPr>
        <w:t xml:space="preserve"> </w:t>
      </w:r>
      <w:proofErr w:type="spellStart"/>
      <w:r w:rsidRPr="001F7996">
        <w:rPr>
          <w:b w:val="0"/>
        </w:rPr>
        <w:t>lebih</w:t>
      </w:r>
      <w:proofErr w:type="spellEnd"/>
      <w:r w:rsidRPr="001F7996">
        <w:rPr>
          <w:b w:val="0"/>
        </w:rPr>
        <w:t xml:space="preserve"> </w:t>
      </w:r>
      <w:proofErr w:type="spellStart"/>
      <w:r w:rsidRPr="001F7996">
        <w:rPr>
          <w:b w:val="0"/>
        </w:rPr>
        <w:t>efektif</w:t>
      </w:r>
      <w:proofErr w:type="spellEnd"/>
      <w:r w:rsidRPr="001F7996">
        <w:rPr>
          <w:b w:val="0"/>
        </w:rPr>
        <w:t xml:space="preserve"> dan </w:t>
      </w:r>
      <w:proofErr w:type="spellStart"/>
      <w:r w:rsidRPr="001F7996">
        <w:rPr>
          <w:b w:val="0"/>
        </w:rPr>
        <w:t>efisien</w:t>
      </w:r>
      <w:proofErr w:type="spellEnd"/>
      <w:r>
        <w:rPr>
          <w:b w:val="0"/>
        </w:rPr>
        <w:t xml:space="preserve">. </w:t>
      </w:r>
      <w:proofErr w:type="spellStart"/>
      <w:r>
        <w:rPr>
          <w:b w:val="0"/>
        </w:rPr>
        <w:t>M</w:t>
      </w:r>
      <w:r w:rsidRPr="001F7996">
        <w:rPr>
          <w:b w:val="0"/>
        </w:rPr>
        <w:t>eskipun</w:t>
      </w:r>
      <w:proofErr w:type="spellEnd"/>
      <w:r w:rsidRPr="001F7996">
        <w:rPr>
          <w:b w:val="0"/>
        </w:rPr>
        <w:t xml:space="preserve"> </w:t>
      </w:r>
      <w:proofErr w:type="spellStart"/>
      <w:r w:rsidRPr="001F7996">
        <w:rPr>
          <w:b w:val="0"/>
        </w:rPr>
        <w:t>kinerja</w:t>
      </w:r>
      <w:proofErr w:type="spellEnd"/>
      <w:r w:rsidRPr="001F7996">
        <w:rPr>
          <w:b w:val="0"/>
        </w:rPr>
        <w:t xml:space="preserve"> </w:t>
      </w:r>
      <w:proofErr w:type="spellStart"/>
      <w:r w:rsidRPr="001F7996">
        <w:rPr>
          <w:b w:val="0"/>
        </w:rPr>
        <w:t>Satpol</w:t>
      </w:r>
      <w:proofErr w:type="spellEnd"/>
      <w:r w:rsidRPr="00AF3ED0">
        <w:rPr>
          <w:b w:val="0"/>
        </w:rPr>
        <w:t xml:space="preserve"> PP</w:t>
      </w:r>
      <w:r w:rsidRPr="001F7996">
        <w:rPr>
          <w:b w:val="0"/>
        </w:rPr>
        <w:t xml:space="preserve"> di hotel </w:t>
      </w:r>
      <w:r w:rsidR="00AF3ED0">
        <w:rPr>
          <w:b w:val="0"/>
        </w:rPr>
        <w:t>K</w:t>
      </w:r>
      <w:r w:rsidRPr="001F7996">
        <w:rPr>
          <w:b w:val="0"/>
        </w:rPr>
        <w:t xml:space="preserve">ota Padang </w:t>
      </w:r>
      <w:proofErr w:type="spellStart"/>
      <w:r w:rsidRPr="001F7996">
        <w:rPr>
          <w:b w:val="0"/>
        </w:rPr>
        <w:t>sudah</w:t>
      </w:r>
      <w:proofErr w:type="spellEnd"/>
      <w:r w:rsidRPr="001F7996">
        <w:rPr>
          <w:b w:val="0"/>
        </w:rPr>
        <w:t xml:space="preserve"> </w:t>
      </w:r>
      <w:proofErr w:type="spellStart"/>
      <w:r w:rsidRPr="001F7996">
        <w:rPr>
          <w:b w:val="0"/>
        </w:rPr>
        <w:t>baik</w:t>
      </w:r>
      <w:proofErr w:type="spellEnd"/>
      <w:r w:rsidRPr="001F7996">
        <w:rPr>
          <w:b w:val="0"/>
        </w:rPr>
        <w:t xml:space="preserve">, </w:t>
      </w:r>
      <w:proofErr w:type="spellStart"/>
      <w:r w:rsidRPr="001F7996">
        <w:rPr>
          <w:b w:val="0"/>
        </w:rPr>
        <w:t>upaya</w:t>
      </w:r>
      <w:proofErr w:type="spellEnd"/>
      <w:r w:rsidRPr="001F7996">
        <w:rPr>
          <w:b w:val="0"/>
        </w:rPr>
        <w:t xml:space="preserve"> </w:t>
      </w:r>
      <w:proofErr w:type="spellStart"/>
      <w:r w:rsidRPr="001F7996">
        <w:rPr>
          <w:b w:val="0"/>
        </w:rPr>
        <w:t>perbaikan</w:t>
      </w:r>
      <w:proofErr w:type="spellEnd"/>
      <w:r w:rsidRPr="001F7996">
        <w:rPr>
          <w:b w:val="0"/>
        </w:rPr>
        <w:t xml:space="preserve"> </w:t>
      </w:r>
      <w:proofErr w:type="spellStart"/>
      <w:r w:rsidRPr="001F7996">
        <w:rPr>
          <w:b w:val="0"/>
        </w:rPr>
        <w:t>terus</w:t>
      </w:r>
      <w:proofErr w:type="spellEnd"/>
      <w:r w:rsidRPr="001F7996">
        <w:rPr>
          <w:b w:val="0"/>
        </w:rPr>
        <w:t xml:space="preserve"> </w:t>
      </w:r>
      <w:proofErr w:type="spellStart"/>
      <w:r w:rsidRPr="001F7996">
        <w:rPr>
          <w:b w:val="0"/>
        </w:rPr>
        <w:t>menerus</w:t>
      </w:r>
      <w:proofErr w:type="spellEnd"/>
      <w:r w:rsidRPr="001F7996">
        <w:rPr>
          <w:b w:val="0"/>
        </w:rPr>
        <w:t xml:space="preserve"> </w:t>
      </w:r>
      <w:proofErr w:type="spellStart"/>
      <w:r w:rsidRPr="001F7996">
        <w:rPr>
          <w:b w:val="0"/>
        </w:rPr>
        <w:t>diperlukan</w:t>
      </w:r>
      <w:proofErr w:type="spellEnd"/>
      <w:r w:rsidRPr="001F7996">
        <w:rPr>
          <w:b w:val="0"/>
        </w:rPr>
        <w:t xml:space="preserve"> </w:t>
      </w:r>
      <w:proofErr w:type="spellStart"/>
      <w:r w:rsidRPr="001F7996">
        <w:rPr>
          <w:b w:val="0"/>
        </w:rPr>
        <w:t>untuk</w:t>
      </w:r>
      <w:proofErr w:type="spellEnd"/>
      <w:r w:rsidRPr="001F7996">
        <w:rPr>
          <w:b w:val="0"/>
        </w:rPr>
        <w:t xml:space="preserve"> </w:t>
      </w:r>
      <w:proofErr w:type="spellStart"/>
      <w:r w:rsidRPr="001F7996">
        <w:rPr>
          <w:b w:val="0"/>
        </w:rPr>
        <w:t>menghadapi</w:t>
      </w:r>
      <w:proofErr w:type="spellEnd"/>
      <w:r w:rsidRPr="001F7996">
        <w:rPr>
          <w:b w:val="0"/>
        </w:rPr>
        <w:t xml:space="preserve"> </w:t>
      </w:r>
      <w:proofErr w:type="spellStart"/>
      <w:r w:rsidRPr="001F7996">
        <w:rPr>
          <w:b w:val="0"/>
        </w:rPr>
        <w:t>tantangan</w:t>
      </w:r>
      <w:proofErr w:type="spellEnd"/>
      <w:r w:rsidRPr="001F7996">
        <w:rPr>
          <w:b w:val="0"/>
        </w:rPr>
        <w:t xml:space="preserve"> yang </w:t>
      </w:r>
      <w:proofErr w:type="spellStart"/>
      <w:r w:rsidRPr="001F7996">
        <w:rPr>
          <w:b w:val="0"/>
        </w:rPr>
        <w:t>ada</w:t>
      </w:r>
      <w:proofErr w:type="spellEnd"/>
      <w:r w:rsidRPr="001F7996">
        <w:rPr>
          <w:b w:val="0"/>
        </w:rPr>
        <w:t xml:space="preserve"> dan </w:t>
      </w:r>
      <w:proofErr w:type="spellStart"/>
      <w:r w:rsidRPr="001F7996">
        <w:rPr>
          <w:b w:val="0"/>
        </w:rPr>
        <w:t>meningkatkan</w:t>
      </w:r>
      <w:proofErr w:type="spellEnd"/>
      <w:r w:rsidRPr="001F7996">
        <w:rPr>
          <w:b w:val="0"/>
        </w:rPr>
        <w:t xml:space="preserve"> </w:t>
      </w:r>
      <w:proofErr w:type="spellStart"/>
      <w:r w:rsidRPr="001F7996">
        <w:rPr>
          <w:b w:val="0"/>
        </w:rPr>
        <w:t>efektivitas</w:t>
      </w:r>
      <w:proofErr w:type="spellEnd"/>
      <w:r w:rsidRPr="001F7996">
        <w:rPr>
          <w:b w:val="0"/>
        </w:rPr>
        <w:t xml:space="preserve"> </w:t>
      </w:r>
      <w:proofErr w:type="spellStart"/>
      <w:r w:rsidRPr="001F7996">
        <w:rPr>
          <w:b w:val="0"/>
        </w:rPr>
        <w:t>dalam</w:t>
      </w:r>
      <w:proofErr w:type="spellEnd"/>
      <w:r w:rsidRPr="001F7996">
        <w:rPr>
          <w:b w:val="0"/>
        </w:rPr>
        <w:t xml:space="preserve"> </w:t>
      </w:r>
      <w:proofErr w:type="spellStart"/>
      <w:r w:rsidRPr="001F7996">
        <w:rPr>
          <w:b w:val="0"/>
        </w:rPr>
        <w:t>menjaga</w:t>
      </w:r>
      <w:proofErr w:type="spellEnd"/>
      <w:r w:rsidRPr="001F7996">
        <w:rPr>
          <w:b w:val="0"/>
        </w:rPr>
        <w:t xml:space="preserve"> </w:t>
      </w:r>
      <w:proofErr w:type="spellStart"/>
      <w:r w:rsidRPr="001F7996">
        <w:rPr>
          <w:b w:val="0"/>
        </w:rPr>
        <w:t>ketertiban</w:t>
      </w:r>
      <w:proofErr w:type="spellEnd"/>
      <w:r w:rsidRPr="001F7996">
        <w:rPr>
          <w:b w:val="0"/>
        </w:rPr>
        <w:t xml:space="preserve"> </w:t>
      </w:r>
      <w:proofErr w:type="spellStart"/>
      <w:r w:rsidRPr="001F7996">
        <w:rPr>
          <w:b w:val="0"/>
        </w:rPr>
        <w:t>umum</w:t>
      </w:r>
      <w:proofErr w:type="spellEnd"/>
      <w:r w:rsidRPr="001F7996">
        <w:rPr>
          <w:b w:val="0"/>
        </w:rPr>
        <w:t xml:space="preserve"> dan </w:t>
      </w:r>
      <w:proofErr w:type="spellStart"/>
      <w:r w:rsidRPr="001F7996">
        <w:rPr>
          <w:b w:val="0"/>
        </w:rPr>
        <w:t>ketentraman</w:t>
      </w:r>
      <w:proofErr w:type="spellEnd"/>
      <w:r w:rsidRPr="001F7996">
        <w:rPr>
          <w:b w:val="0"/>
        </w:rPr>
        <w:t xml:space="preserve"> </w:t>
      </w:r>
      <w:proofErr w:type="spellStart"/>
      <w:r w:rsidRPr="001F7996">
        <w:rPr>
          <w:b w:val="0"/>
        </w:rPr>
        <w:t>masyarakat</w:t>
      </w:r>
      <w:proofErr w:type="spellEnd"/>
      <w:r w:rsidRPr="001F7996">
        <w:rPr>
          <w:b w:val="0"/>
        </w:rPr>
        <w:t>.</w:t>
      </w:r>
      <w:bookmarkEnd w:id="346"/>
      <w:bookmarkEnd w:id="347"/>
    </w:p>
    <w:p w14:paraId="36F9F501" w14:textId="77777777" w:rsidR="00DB4C6E" w:rsidRDefault="00A12DD8" w:rsidP="007B0D5B">
      <w:pPr>
        <w:pStyle w:val="Heading1"/>
        <w:spacing w:before="0" w:beforeAutospacing="0" w:after="0" w:afterAutospacing="0" w:line="480" w:lineRule="auto"/>
        <w:ind w:left="360" w:firstLine="720"/>
        <w:contextualSpacing/>
        <w:jc w:val="both"/>
        <w:rPr>
          <w:b w:val="0"/>
          <w:bCs w:val="0"/>
        </w:rPr>
      </w:pPr>
      <w:bookmarkStart w:id="348" w:name="_Toc193067837"/>
      <w:bookmarkStart w:id="349" w:name="_Toc193068757"/>
      <w:r w:rsidRPr="00A12DD8">
        <w:rPr>
          <w:b w:val="0"/>
          <w:bCs w:val="0"/>
          <w:lang w:val="id-ID"/>
        </w:rPr>
        <w:t>Satuan Polisi Pamong Praja (Satpol PP) adalah lembaga yang bertanggung jawab untuk membantu menjalankan pemerintahan daerah.</w:t>
      </w:r>
      <w:r>
        <w:rPr>
          <w:b w:val="0"/>
          <w:bCs w:val="0"/>
          <w:lang w:val="id-ID"/>
        </w:rPr>
        <w:t xml:space="preserve"> </w:t>
      </w:r>
      <w:r w:rsidRPr="00A12DD8">
        <w:rPr>
          <w:b w:val="0"/>
          <w:bCs w:val="0"/>
          <w:lang w:val="id-ID"/>
        </w:rPr>
        <w:t>Satuan ini adalah organisasi pemerintah daerah yang berfungsi untuk membantu kepala daerah menjalankan pemerintahan mereka dan bertindak sebagai pelindung dan garda terdepan dalam hal ketertiban umum dan ketenteraman masyarakat</w:t>
      </w:r>
      <w:bookmarkEnd w:id="345"/>
      <w:r w:rsidRPr="00A12DD8">
        <w:rPr>
          <w:b w:val="0"/>
          <w:bCs w:val="0"/>
          <w:lang w:val="id-ID"/>
        </w:rPr>
        <w:t xml:space="preserve">. </w:t>
      </w:r>
      <w:r w:rsidR="003A1FA4">
        <w:rPr>
          <w:rStyle w:val="FootnoteReference"/>
          <w:b w:val="0"/>
          <w:bCs w:val="0"/>
          <w:lang w:val="id-ID"/>
        </w:rPr>
        <w:footnoteReference w:id="43"/>
      </w:r>
      <w:bookmarkStart w:id="351" w:name="_Hlk189443841"/>
      <w:bookmarkEnd w:id="348"/>
      <w:bookmarkEnd w:id="349"/>
    </w:p>
    <w:p w14:paraId="7061F04C" w14:textId="58A92A5A" w:rsidR="006B0163" w:rsidRDefault="00A20584" w:rsidP="007B0D5B">
      <w:pPr>
        <w:pStyle w:val="Heading1"/>
        <w:spacing w:before="0" w:beforeAutospacing="0" w:after="0" w:afterAutospacing="0" w:line="480" w:lineRule="auto"/>
        <w:ind w:left="360" w:firstLine="720"/>
        <w:contextualSpacing/>
        <w:jc w:val="both"/>
        <w:rPr>
          <w:b w:val="0"/>
          <w:bCs w:val="0"/>
          <w:lang w:val="id-ID"/>
        </w:rPr>
      </w:pPr>
      <w:bookmarkStart w:id="352" w:name="_Toc193067838"/>
      <w:bookmarkStart w:id="353" w:name="_Toc193068758"/>
      <w:proofErr w:type="spellStart"/>
      <w:r>
        <w:rPr>
          <w:b w:val="0"/>
        </w:rPr>
        <w:lastRenderedPageBreak/>
        <w:t>Satuan</w:t>
      </w:r>
      <w:proofErr w:type="spellEnd"/>
      <w:r>
        <w:rPr>
          <w:b w:val="0"/>
        </w:rPr>
        <w:t xml:space="preserve"> </w:t>
      </w:r>
      <w:proofErr w:type="spellStart"/>
      <w:r>
        <w:rPr>
          <w:b w:val="0"/>
        </w:rPr>
        <w:t>polisi</w:t>
      </w:r>
      <w:proofErr w:type="spellEnd"/>
      <w:r>
        <w:rPr>
          <w:b w:val="0"/>
        </w:rPr>
        <w:t xml:space="preserve"> </w:t>
      </w:r>
      <w:proofErr w:type="spellStart"/>
      <w:r>
        <w:rPr>
          <w:b w:val="0"/>
        </w:rPr>
        <w:t>pamong</w:t>
      </w:r>
      <w:proofErr w:type="spellEnd"/>
      <w:r>
        <w:rPr>
          <w:b w:val="0"/>
        </w:rPr>
        <w:t xml:space="preserve"> </w:t>
      </w:r>
      <w:proofErr w:type="spellStart"/>
      <w:r>
        <w:rPr>
          <w:b w:val="0"/>
        </w:rPr>
        <w:t>praja</w:t>
      </w:r>
      <w:proofErr w:type="spellEnd"/>
      <w:r>
        <w:rPr>
          <w:b w:val="0"/>
        </w:rPr>
        <w:t xml:space="preserve"> (</w:t>
      </w:r>
      <w:proofErr w:type="spellStart"/>
      <w:r>
        <w:rPr>
          <w:b w:val="0"/>
        </w:rPr>
        <w:t>Satpol</w:t>
      </w:r>
      <w:proofErr w:type="spellEnd"/>
      <w:r>
        <w:rPr>
          <w:b w:val="0"/>
        </w:rPr>
        <w:t xml:space="preserve"> PP) Kota </w:t>
      </w:r>
      <w:proofErr w:type="spellStart"/>
      <w:r>
        <w:rPr>
          <w:b w:val="0"/>
        </w:rPr>
        <w:t>padang</w:t>
      </w:r>
      <w:proofErr w:type="spellEnd"/>
      <w:r>
        <w:rPr>
          <w:b w:val="0"/>
        </w:rPr>
        <w:t xml:space="preserve">, </w:t>
      </w:r>
      <w:proofErr w:type="spellStart"/>
      <w:r>
        <w:rPr>
          <w:b w:val="0"/>
        </w:rPr>
        <w:t>sebagai</w:t>
      </w:r>
      <w:proofErr w:type="spellEnd"/>
      <w:r>
        <w:rPr>
          <w:b w:val="0"/>
        </w:rPr>
        <w:t xml:space="preserve"> salah </w:t>
      </w:r>
      <w:proofErr w:type="spellStart"/>
      <w:r>
        <w:rPr>
          <w:b w:val="0"/>
        </w:rPr>
        <w:t>satu</w:t>
      </w:r>
      <w:proofErr w:type="spellEnd"/>
      <w:r>
        <w:rPr>
          <w:b w:val="0"/>
        </w:rPr>
        <w:t xml:space="preserve"> </w:t>
      </w:r>
      <w:proofErr w:type="spellStart"/>
      <w:r>
        <w:rPr>
          <w:b w:val="0"/>
        </w:rPr>
        <w:t>lembaga</w:t>
      </w:r>
      <w:proofErr w:type="spellEnd"/>
      <w:r>
        <w:rPr>
          <w:b w:val="0"/>
        </w:rPr>
        <w:t xml:space="preserve"> yang </w:t>
      </w:r>
      <w:proofErr w:type="spellStart"/>
      <w:r>
        <w:rPr>
          <w:b w:val="0"/>
        </w:rPr>
        <w:t>bertanggung</w:t>
      </w:r>
      <w:proofErr w:type="spellEnd"/>
      <w:r>
        <w:rPr>
          <w:b w:val="0"/>
        </w:rPr>
        <w:t xml:space="preserve"> </w:t>
      </w:r>
      <w:proofErr w:type="spellStart"/>
      <w:r>
        <w:rPr>
          <w:b w:val="0"/>
        </w:rPr>
        <w:t>jawab</w:t>
      </w:r>
      <w:proofErr w:type="spellEnd"/>
      <w:r>
        <w:rPr>
          <w:b w:val="0"/>
        </w:rPr>
        <w:t xml:space="preserve"> </w:t>
      </w:r>
      <w:proofErr w:type="spellStart"/>
      <w:r>
        <w:rPr>
          <w:b w:val="0"/>
        </w:rPr>
        <w:t>dalam</w:t>
      </w:r>
      <w:proofErr w:type="spellEnd"/>
      <w:r>
        <w:rPr>
          <w:b w:val="0"/>
        </w:rPr>
        <w:t xml:space="preserve"> </w:t>
      </w:r>
      <w:proofErr w:type="spellStart"/>
      <w:r>
        <w:rPr>
          <w:b w:val="0"/>
        </w:rPr>
        <w:t>penegakan</w:t>
      </w:r>
      <w:proofErr w:type="spellEnd"/>
      <w:r>
        <w:rPr>
          <w:b w:val="0"/>
        </w:rPr>
        <w:t xml:space="preserve"> </w:t>
      </w:r>
      <w:proofErr w:type="spellStart"/>
      <w:r>
        <w:rPr>
          <w:b w:val="0"/>
        </w:rPr>
        <w:t>Perda</w:t>
      </w:r>
      <w:proofErr w:type="spellEnd"/>
      <w:r>
        <w:rPr>
          <w:b w:val="0"/>
        </w:rPr>
        <w:t xml:space="preserve">, dan </w:t>
      </w:r>
      <w:proofErr w:type="spellStart"/>
      <w:r>
        <w:rPr>
          <w:b w:val="0"/>
        </w:rPr>
        <w:t>perkada</w:t>
      </w:r>
      <w:proofErr w:type="spellEnd"/>
      <w:r>
        <w:rPr>
          <w:b w:val="0"/>
        </w:rPr>
        <w:t xml:space="preserve"> </w:t>
      </w:r>
      <w:proofErr w:type="spellStart"/>
      <w:r>
        <w:rPr>
          <w:b w:val="0"/>
        </w:rPr>
        <w:t>serta</w:t>
      </w:r>
      <w:proofErr w:type="spellEnd"/>
      <w:r>
        <w:rPr>
          <w:b w:val="0"/>
        </w:rPr>
        <w:t xml:space="preserve"> </w:t>
      </w:r>
      <w:proofErr w:type="spellStart"/>
      <w:r>
        <w:rPr>
          <w:b w:val="0"/>
        </w:rPr>
        <w:t>menegakkan</w:t>
      </w:r>
      <w:proofErr w:type="spellEnd"/>
      <w:r>
        <w:rPr>
          <w:b w:val="0"/>
        </w:rPr>
        <w:t xml:space="preserve"> </w:t>
      </w:r>
      <w:proofErr w:type="spellStart"/>
      <w:r>
        <w:rPr>
          <w:b w:val="0"/>
        </w:rPr>
        <w:t>ketertiban</w:t>
      </w:r>
      <w:proofErr w:type="spellEnd"/>
      <w:r>
        <w:rPr>
          <w:b w:val="0"/>
        </w:rPr>
        <w:t xml:space="preserve"> </w:t>
      </w:r>
      <w:proofErr w:type="spellStart"/>
      <w:r>
        <w:rPr>
          <w:b w:val="0"/>
        </w:rPr>
        <w:t>umum</w:t>
      </w:r>
      <w:proofErr w:type="spellEnd"/>
      <w:r>
        <w:rPr>
          <w:b w:val="0"/>
        </w:rPr>
        <w:t xml:space="preserve"> dan </w:t>
      </w:r>
      <w:proofErr w:type="spellStart"/>
      <w:r>
        <w:rPr>
          <w:b w:val="0"/>
        </w:rPr>
        <w:t>ketentraman</w:t>
      </w:r>
      <w:proofErr w:type="spellEnd"/>
      <w:r>
        <w:rPr>
          <w:b w:val="0"/>
        </w:rPr>
        <w:t xml:space="preserve"> </w:t>
      </w:r>
      <w:proofErr w:type="spellStart"/>
      <w:r>
        <w:rPr>
          <w:b w:val="0"/>
        </w:rPr>
        <w:t>masyarakat</w:t>
      </w:r>
      <w:proofErr w:type="spellEnd"/>
      <w:r>
        <w:rPr>
          <w:b w:val="0"/>
        </w:rPr>
        <w:t xml:space="preserve"> </w:t>
      </w:r>
      <w:proofErr w:type="spellStart"/>
      <w:r>
        <w:rPr>
          <w:b w:val="0"/>
        </w:rPr>
        <w:t>menghadapi</w:t>
      </w:r>
      <w:proofErr w:type="spellEnd"/>
      <w:r>
        <w:rPr>
          <w:b w:val="0"/>
        </w:rPr>
        <w:t xml:space="preserve"> </w:t>
      </w:r>
      <w:proofErr w:type="spellStart"/>
      <w:r>
        <w:rPr>
          <w:b w:val="0"/>
        </w:rPr>
        <w:t>berbagai</w:t>
      </w:r>
      <w:proofErr w:type="spellEnd"/>
      <w:r>
        <w:rPr>
          <w:b w:val="0"/>
        </w:rPr>
        <w:t xml:space="preserve"> </w:t>
      </w:r>
      <w:proofErr w:type="spellStart"/>
      <w:r>
        <w:rPr>
          <w:b w:val="0"/>
        </w:rPr>
        <w:t>tantangan</w:t>
      </w:r>
      <w:proofErr w:type="spellEnd"/>
      <w:r>
        <w:rPr>
          <w:b w:val="0"/>
        </w:rPr>
        <w:t xml:space="preserve"> </w:t>
      </w:r>
      <w:proofErr w:type="spellStart"/>
      <w:r>
        <w:rPr>
          <w:b w:val="0"/>
        </w:rPr>
        <w:t>dalam</w:t>
      </w:r>
      <w:proofErr w:type="spellEnd"/>
      <w:r>
        <w:rPr>
          <w:b w:val="0"/>
        </w:rPr>
        <w:t xml:space="preserve"> </w:t>
      </w:r>
      <w:proofErr w:type="spellStart"/>
      <w:r>
        <w:rPr>
          <w:b w:val="0"/>
        </w:rPr>
        <w:t>menangani</w:t>
      </w:r>
      <w:proofErr w:type="spellEnd"/>
      <w:r>
        <w:rPr>
          <w:b w:val="0"/>
        </w:rPr>
        <w:t xml:space="preserve"> </w:t>
      </w:r>
      <w:proofErr w:type="spellStart"/>
      <w:r>
        <w:rPr>
          <w:b w:val="0"/>
        </w:rPr>
        <w:t>permasalahan</w:t>
      </w:r>
      <w:proofErr w:type="spellEnd"/>
      <w:r>
        <w:rPr>
          <w:b w:val="0"/>
        </w:rPr>
        <w:t xml:space="preserve"> </w:t>
      </w:r>
      <w:proofErr w:type="spellStart"/>
      <w:r>
        <w:rPr>
          <w:b w:val="0"/>
        </w:rPr>
        <w:t>ini</w:t>
      </w:r>
      <w:proofErr w:type="spellEnd"/>
      <w:r w:rsidRPr="00EF2975">
        <w:rPr>
          <w:b w:val="0"/>
        </w:rPr>
        <w:t>.</w:t>
      </w:r>
      <w:r w:rsidR="00EF2975" w:rsidRPr="00EF2975">
        <w:rPr>
          <w:b w:val="0"/>
          <w:lang w:val="id-ID" w:eastAsia="id-ID"/>
        </w:rPr>
        <w:t xml:space="preserve"> </w:t>
      </w:r>
      <w:r w:rsidR="00EF2975" w:rsidRPr="00EF2975">
        <w:rPr>
          <w:b w:val="0"/>
          <w:lang w:val="id-ID"/>
        </w:rPr>
        <w:t>Satpol PP bertanggung jawab untuk melaksanakan Peraturan Daerah tentang Ketertiban Umum yang berkaitan dengan perizinan usaha hotel dan penginapan.</w:t>
      </w:r>
      <w:r w:rsidR="00EF2975" w:rsidRPr="00EF2975">
        <w:rPr>
          <w:lang w:val="id-ID"/>
        </w:rPr>
        <w:t xml:space="preserve"> </w:t>
      </w:r>
      <w:r w:rsidR="00EF2975" w:rsidRPr="00EF2975">
        <w:rPr>
          <w:b w:val="0"/>
          <w:bCs w:val="0"/>
          <w:lang w:val="id-ID"/>
        </w:rPr>
        <w:t>Instansi terkait bertanggung jawab atas perizinannya. Selain itu, Satpol PP bertanggung jawab untuk menjaga ketertiban umum dan melakukan razia jika ada laporan masyarakat bahwa rumah kos atau penginapan tersebut disalahgunakan fungsinya.</w:t>
      </w:r>
      <w:bookmarkEnd w:id="352"/>
      <w:bookmarkEnd w:id="353"/>
      <w:r w:rsidR="00EF2975" w:rsidRPr="00EF2975">
        <w:rPr>
          <w:b w:val="0"/>
          <w:bCs w:val="0"/>
          <w:lang w:val="id-ID"/>
        </w:rPr>
        <w:t xml:space="preserve"> </w:t>
      </w:r>
    </w:p>
    <w:p w14:paraId="4CB80056" w14:textId="778B801E" w:rsidR="00DB4C6E" w:rsidRDefault="00EF2975" w:rsidP="007B0D5B">
      <w:pPr>
        <w:pStyle w:val="Heading1"/>
        <w:spacing w:before="0" w:beforeAutospacing="0" w:after="0" w:afterAutospacing="0" w:line="480" w:lineRule="auto"/>
        <w:ind w:left="360" w:firstLine="720"/>
        <w:contextualSpacing/>
        <w:jc w:val="both"/>
        <w:rPr>
          <w:b w:val="0"/>
        </w:rPr>
      </w:pPr>
      <w:bookmarkStart w:id="354" w:name="_Toc193067839"/>
      <w:bookmarkStart w:id="355" w:name="_Toc193068759"/>
      <w:r w:rsidRPr="00EF2975">
        <w:rPr>
          <w:b w:val="0"/>
          <w:bCs w:val="0"/>
          <w:lang w:val="id-ID"/>
        </w:rPr>
        <w:t xml:space="preserve">Petugas Satpol PP melakukan operasi di hotel, terutama hotel kelas melati, dengan tujuan menghentikan penyakit masyarakat seperti prostitusi, </w:t>
      </w:r>
      <w:proofErr w:type="spellStart"/>
      <w:r w:rsidRPr="00EF2975">
        <w:rPr>
          <w:b w:val="0"/>
          <w:bCs w:val="0"/>
          <w:lang w:val="id-ID"/>
        </w:rPr>
        <w:t>perederan</w:t>
      </w:r>
      <w:proofErr w:type="spellEnd"/>
      <w:r w:rsidRPr="00EF2975">
        <w:rPr>
          <w:b w:val="0"/>
          <w:bCs w:val="0"/>
          <w:lang w:val="id-ID"/>
        </w:rPr>
        <w:t xml:space="preserve"> minuman keras, perjudian, dan peredaran narkotika.</w:t>
      </w:r>
      <w:r w:rsidR="00687D61">
        <w:rPr>
          <w:rStyle w:val="FootnoteReference"/>
          <w:b w:val="0"/>
        </w:rPr>
        <w:footnoteReference w:id="44"/>
      </w:r>
      <w:r w:rsidR="00026E85">
        <w:rPr>
          <w:b w:val="0"/>
          <w:bCs w:val="0"/>
          <w:lang w:val="id-ID"/>
        </w:rPr>
        <w:t xml:space="preserve"> </w:t>
      </w:r>
      <w:r w:rsidR="00A20584">
        <w:rPr>
          <w:b w:val="0"/>
        </w:rPr>
        <w:t xml:space="preserve">Bapak </w:t>
      </w:r>
      <w:proofErr w:type="spellStart"/>
      <w:r w:rsidR="00130BFF">
        <w:rPr>
          <w:b w:val="0"/>
        </w:rPr>
        <w:t>E</w:t>
      </w:r>
      <w:r w:rsidR="00A20584">
        <w:rPr>
          <w:b w:val="0"/>
        </w:rPr>
        <w:t>frizal</w:t>
      </w:r>
      <w:proofErr w:type="spellEnd"/>
      <w:r w:rsidR="00FC35E8">
        <w:rPr>
          <w:b w:val="0"/>
        </w:rPr>
        <w:t xml:space="preserve"> S.H</w:t>
      </w:r>
      <w:r w:rsidR="00A20584">
        <w:rPr>
          <w:b w:val="0"/>
        </w:rPr>
        <w:t xml:space="preserve">, </w:t>
      </w:r>
      <w:proofErr w:type="spellStart"/>
      <w:r w:rsidR="00FC35E8">
        <w:rPr>
          <w:b w:val="0"/>
        </w:rPr>
        <w:t>selaku</w:t>
      </w:r>
      <w:proofErr w:type="spellEnd"/>
      <w:r w:rsidR="00FC35E8">
        <w:rPr>
          <w:b w:val="0"/>
        </w:rPr>
        <w:t xml:space="preserve"> </w:t>
      </w:r>
      <w:proofErr w:type="spellStart"/>
      <w:r w:rsidR="00A20584">
        <w:rPr>
          <w:b w:val="0"/>
        </w:rPr>
        <w:t>Kepala</w:t>
      </w:r>
      <w:proofErr w:type="spellEnd"/>
      <w:r w:rsidR="00A20584">
        <w:rPr>
          <w:b w:val="0"/>
        </w:rPr>
        <w:t xml:space="preserve"> </w:t>
      </w:r>
      <w:proofErr w:type="spellStart"/>
      <w:r w:rsidR="00A20584">
        <w:rPr>
          <w:b w:val="0"/>
        </w:rPr>
        <w:t>Seksi</w:t>
      </w:r>
      <w:proofErr w:type="spellEnd"/>
      <w:r w:rsidR="00A20584">
        <w:rPr>
          <w:b w:val="0"/>
        </w:rPr>
        <w:t xml:space="preserve"> </w:t>
      </w:r>
      <w:proofErr w:type="spellStart"/>
      <w:r w:rsidR="00A20584">
        <w:rPr>
          <w:b w:val="0"/>
        </w:rPr>
        <w:t>Pembinaan</w:t>
      </w:r>
      <w:proofErr w:type="spellEnd"/>
      <w:r w:rsidR="00A20584">
        <w:rPr>
          <w:b w:val="0"/>
        </w:rPr>
        <w:t xml:space="preserve"> di </w:t>
      </w:r>
      <w:proofErr w:type="spellStart"/>
      <w:r w:rsidR="00A20584">
        <w:rPr>
          <w:b w:val="0"/>
        </w:rPr>
        <w:t>Bidang</w:t>
      </w:r>
      <w:proofErr w:type="spellEnd"/>
      <w:r w:rsidR="00A20584">
        <w:rPr>
          <w:b w:val="0"/>
        </w:rPr>
        <w:t xml:space="preserve"> </w:t>
      </w:r>
      <w:proofErr w:type="spellStart"/>
      <w:r w:rsidR="00A20584">
        <w:rPr>
          <w:b w:val="0"/>
        </w:rPr>
        <w:t>Penegakan</w:t>
      </w:r>
      <w:proofErr w:type="spellEnd"/>
      <w:r w:rsidR="00A20584">
        <w:rPr>
          <w:b w:val="0"/>
        </w:rPr>
        <w:t xml:space="preserve"> </w:t>
      </w:r>
      <w:proofErr w:type="spellStart"/>
      <w:r w:rsidR="00A20584">
        <w:rPr>
          <w:b w:val="0"/>
        </w:rPr>
        <w:t>Peraturan</w:t>
      </w:r>
      <w:proofErr w:type="spellEnd"/>
      <w:r w:rsidR="00A20584">
        <w:rPr>
          <w:b w:val="0"/>
        </w:rPr>
        <w:t xml:space="preserve"> </w:t>
      </w:r>
      <w:proofErr w:type="spellStart"/>
      <w:r w:rsidR="00A20584">
        <w:rPr>
          <w:b w:val="0"/>
        </w:rPr>
        <w:t>Perundang-undangan</w:t>
      </w:r>
      <w:proofErr w:type="spellEnd"/>
      <w:r w:rsidR="00A20584">
        <w:rPr>
          <w:b w:val="0"/>
        </w:rPr>
        <w:t xml:space="preserve"> Kota Padang, </w:t>
      </w:r>
      <w:proofErr w:type="spellStart"/>
      <w:r w:rsidR="00A20584">
        <w:rPr>
          <w:b w:val="0"/>
        </w:rPr>
        <w:t>menyatakan</w:t>
      </w:r>
      <w:proofErr w:type="spellEnd"/>
      <w:r w:rsidR="00A20584">
        <w:rPr>
          <w:b w:val="0"/>
        </w:rPr>
        <w:t xml:space="preserve"> </w:t>
      </w:r>
      <w:proofErr w:type="spellStart"/>
      <w:r w:rsidR="00A20584">
        <w:rPr>
          <w:b w:val="0"/>
        </w:rPr>
        <w:t>dalam</w:t>
      </w:r>
      <w:proofErr w:type="spellEnd"/>
      <w:r w:rsidR="00A20584">
        <w:rPr>
          <w:b w:val="0"/>
        </w:rPr>
        <w:t xml:space="preserve"> </w:t>
      </w:r>
      <w:proofErr w:type="spellStart"/>
      <w:r w:rsidR="00A20584">
        <w:rPr>
          <w:b w:val="0"/>
        </w:rPr>
        <w:t>wawancara</w:t>
      </w:r>
      <w:proofErr w:type="spellEnd"/>
      <w:r w:rsidR="00A20584">
        <w:rPr>
          <w:b w:val="0"/>
        </w:rPr>
        <w:t>:</w:t>
      </w:r>
      <w:bookmarkStart w:id="356" w:name="_Hlk189444034"/>
      <w:bookmarkEnd w:id="351"/>
      <w:bookmarkEnd w:id="354"/>
      <w:bookmarkEnd w:id="355"/>
    </w:p>
    <w:p w14:paraId="54A5DB2E" w14:textId="793B18B6" w:rsidR="00975ED4" w:rsidRDefault="005F5536" w:rsidP="007B0D5B">
      <w:pPr>
        <w:pStyle w:val="Heading1"/>
        <w:spacing w:before="0" w:beforeAutospacing="0" w:after="0" w:afterAutospacing="0" w:line="480" w:lineRule="auto"/>
        <w:ind w:left="360" w:firstLine="720"/>
        <w:contextualSpacing/>
        <w:jc w:val="both"/>
        <w:rPr>
          <w:b w:val="0"/>
          <w:bCs w:val="0"/>
        </w:rPr>
      </w:pPr>
      <w:bookmarkStart w:id="357" w:name="_Toc193067840"/>
      <w:bookmarkStart w:id="358" w:name="_Toc193068760"/>
      <w:r>
        <w:rPr>
          <w:b w:val="0"/>
          <w:bCs w:val="0"/>
          <w:lang w:val="id-ID"/>
        </w:rPr>
        <w:t xml:space="preserve">“ </w:t>
      </w:r>
      <w:r w:rsidR="00975ED4">
        <w:rPr>
          <w:b w:val="0"/>
          <w:bCs w:val="0"/>
          <w:lang w:val="id-ID"/>
        </w:rPr>
        <w:t xml:space="preserve">Peran yang dilakukan oleh Satpol PP dalam menegakkan Ketertiban Umum dan </w:t>
      </w:r>
      <w:proofErr w:type="spellStart"/>
      <w:r w:rsidR="00975ED4">
        <w:rPr>
          <w:b w:val="0"/>
          <w:bCs w:val="0"/>
          <w:lang w:val="id-ID"/>
        </w:rPr>
        <w:t>Ketentraman</w:t>
      </w:r>
      <w:proofErr w:type="spellEnd"/>
      <w:r w:rsidR="00975ED4">
        <w:rPr>
          <w:b w:val="0"/>
          <w:bCs w:val="0"/>
          <w:lang w:val="id-ID"/>
        </w:rPr>
        <w:t xml:space="preserve"> Masyarakat di Kota Padang di lakukan melalui yaitu pertama, </w:t>
      </w:r>
      <w:proofErr w:type="spellStart"/>
      <w:r w:rsidR="00975ED4" w:rsidRPr="00763FD2">
        <w:rPr>
          <w:b w:val="0"/>
          <w:bCs w:val="0"/>
        </w:rPr>
        <w:t>melakukan</w:t>
      </w:r>
      <w:proofErr w:type="spellEnd"/>
      <w:r w:rsidR="00975ED4" w:rsidRPr="00763FD2">
        <w:rPr>
          <w:b w:val="0"/>
          <w:bCs w:val="0"/>
        </w:rPr>
        <w:t> </w:t>
      </w:r>
      <w:proofErr w:type="spellStart"/>
      <w:r w:rsidR="00975ED4" w:rsidRPr="00763FD2">
        <w:rPr>
          <w:b w:val="0"/>
          <w:bCs w:val="0"/>
        </w:rPr>
        <w:t>deteksi</w:t>
      </w:r>
      <w:proofErr w:type="spellEnd"/>
      <w:r w:rsidR="00975ED4" w:rsidRPr="00763FD2">
        <w:rPr>
          <w:b w:val="0"/>
          <w:bCs w:val="0"/>
        </w:rPr>
        <w:t xml:space="preserve"> dan </w:t>
      </w:r>
      <w:proofErr w:type="spellStart"/>
      <w:r w:rsidR="00975ED4" w:rsidRPr="00763FD2">
        <w:rPr>
          <w:b w:val="0"/>
          <w:bCs w:val="0"/>
        </w:rPr>
        <w:t>cegah</w:t>
      </w:r>
      <w:proofErr w:type="spellEnd"/>
      <w:r w:rsidR="00975ED4" w:rsidRPr="00763FD2">
        <w:rPr>
          <w:b w:val="0"/>
          <w:bCs w:val="0"/>
        </w:rPr>
        <w:t xml:space="preserve"> </w:t>
      </w:r>
      <w:proofErr w:type="spellStart"/>
      <w:r w:rsidR="00975ED4" w:rsidRPr="00763FD2">
        <w:rPr>
          <w:b w:val="0"/>
          <w:bCs w:val="0"/>
        </w:rPr>
        <w:t>dini</w:t>
      </w:r>
      <w:proofErr w:type="spellEnd"/>
      <w:r w:rsidR="00975ED4" w:rsidRPr="00763FD2">
        <w:rPr>
          <w:b w:val="0"/>
          <w:bCs w:val="0"/>
        </w:rPr>
        <w:t> </w:t>
      </w:r>
      <w:r w:rsidR="00975ED4">
        <w:rPr>
          <w:b w:val="0"/>
          <w:bCs w:val="0"/>
        </w:rPr>
        <w:t xml:space="preserve"> </w:t>
      </w:r>
      <w:proofErr w:type="spellStart"/>
      <w:r w:rsidR="00975ED4">
        <w:rPr>
          <w:b w:val="0"/>
          <w:bCs w:val="0"/>
        </w:rPr>
        <w:t>dengan</w:t>
      </w:r>
      <w:proofErr w:type="spellEnd"/>
      <w:r w:rsidR="00975ED4">
        <w:rPr>
          <w:b w:val="0"/>
          <w:bCs w:val="0"/>
        </w:rPr>
        <w:t xml:space="preserve"> </w:t>
      </w:r>
      <w:r w:rsidR="00975ED4" w:rsidRPr="00975ED4">
        <w:rPr>
          <w:b w:val="0"/>
          <w:bCs w:val="0"/>
        </w:rPr>
        <w:t xml:space="preserve"> </w:t>
      </w:r>
      <w:proofErr w:type="spellStart"/>
      <w:r w:rsidR="00975ED4" w:rsidRPr="00975ED4">
        <w:rPr>
          <w:b w:val="0"/>
          <w:bCs w:val="0"/>
        </w:rPr>
        <w:t>pengumpulan</w:t>
      </w:r>
      <w:proofErr w:type="spellEnd"/>
      <w:r w:rsidR="00975ED4" w:rsidRPr="00975ED4">
        <w:rPr>
          <w:b w:val="0"/>
          <w:bCs w:val="0"/>
        </w:rPr>
        <w:t xml:space="preserve"> dan </w:t>
      </w:r>
      <w:proofErr w:type="spellStart"/>
      <w:r w:rsidR="00975ED4" w:rsidRPr="00975ED4">
        <w:rPr>
          <w:b w:val="0"/>
          <w:bCs w:val="0"/>
        </w:rPr>
        <w:t>analisis</w:t>
      </w:r>
      <w:proofErr w:type="spellEnd"/>
      <w:r w:rsidR="00975ED4" w:rsidRPr="00975ED4">
        <w:rPr>
          <w:b w:val="0"/>
          <w:bCs w:val="0"/>
        </w:rPr>
        <w:t xml:space="preserve"> data </w:t>
      </w:r>
      <w:proofErr w:type="spellStart"/>
      <w:r w:rsidR="00975ED4" w:rsidRPr="00975ED4">
        <w:rPr>
          <w:b w:val="0"/>
          <w:bCs w:val="0"/>
        </w:rPr>
        <w:t>untuk</w:t>
      </w:r>
      <w:proofErr w:type="spellEnd"/>
      <w:r w:rsidR="00975ED4" w:rsidRPr="00975ED4">
        <w:rPr>
          <w:b w:val="0"/>
          <w:bCs w:val="0"/>
        </w:rPr>
        <w:t xml:space="preserve"> </w:t>
      </w:r>
      <w:proofErr w:type="spellStart"/>
      <w:r w:rsidR="00975ED4" w:rsidRPr="00975ED4">
        <w:rPr>
          <w:b w:val="0"/>
          <w:bCs w:val="0"/>
        </w:rPr>
        <w:t>mengidentifikasi</w:t>
      </w:r>
      <w:proofErr w:type="spellEnd"/>
      <w:r w:rsidR="00975ED4" w:rsidRPr="00975ED4">
        <w:rPr>
          <w:b w:val="0"/>
          <w:bCs w:val="0"/>
        </w:rPr>
        <w:t xml:space="preserve"> </w:t>
      </w:r>
      <w:proofErr w:type="spellStart"/>
      <w:r w:rsidR="00975ED4" w:rsidRPr="00975ED4">
        <w:rPr>
          <w:b w:val="0"/>
          <w:bCs w:val="0"/>
        </w:rPr>
        <w:t>gejala</w:t>
      </w:r>
      <w:proofErr w:type="spellEnd"/>
      <w:r w:rsidR="00975ED4" w:rsidRPr="00975ED4">
        <w:rPr>
          <w:b w:val="0"/>
          <w:bCs w:val="0"/>
        </w:rPr>
        <w:t xml:space="preserve"> </w:t>
      </w:r>
      <w:proofErr w:type="spellStart"/>
      <w:r w:rsidR="00975ED4" w:rsidRPr="00975ED4">
        <w:rPr>
          <w:b w:val="0"/>
          <w:bCs w:val="0"/>
        </w:rPr>
        <w:t>awal</w:t>
      </w:r>
      <w:proofErr w:type="spellEnd"/>
      <w:r w:rsidR="00975ED4" w:rsidRPr="00975ED4">
        <w:rPr>
          <w:b w:val="0"/>
          <w:bCs w:val="0"/>
        </w:rPr>
        <w:t xml:space="preserve"> </w:t>
      </w:r>
      <w:proofErr w:type="spellStart"/>
      <w:r w:rsidR="00975ED4" w:rsidRPr="00975ED4">
        <w:rPr>
          <w:b w:val="0"/>
          <w:bCs w:val="0"/>
        </w:rPr>
        <w:t>masalah</w:t>
      </w:r>
      <w:proofErr w:type="spellEnd"/>
      <w:r w:rsidR="00975ED4" w:rsidRPr="00975ED4">
        <w:rPr>
          <w:b w:val="0"/>
          <w:bCs w:val="0"/>
        </w:rPr>
        <w:t xml:space="preserve"> yang </w:t>
      </w:r>
      <w:proofErr w:type="spellStart"/>
      <w:r w:rsidR="00975ED4" w:rsidRPr="00975ED4">
        <w:rPr>
          <w:b w:val="0"/>
          <w:bCs w:val="0"/>
        </w:rPr>
        <w:t>mungkin</w:t>
      </w:r>
      <w:proofErr w:type="spellEnd"/>
      <w:r w:rsidR="00975ED4" w:rsidRPr="00975ED4">
        <w:rPr>
          <w:b w:val="0"/>
          <w:bCs w:val="0"/>
        </w:rPr>
        <w:t xml:space="preserve"> </w:t>
      </w:r>
      <w:proofErr w:type="spellStart"/>
      <w:r w:rsidR="00975ED4" w:rsidRPr="00975ED4">
        <w:rPr>
          <w:b w:val="0"/>
          <w:bCs w:val="0"/>
        </w:rPr>
        <w:t>timbul</w:t>
      </w:r>
      <w:proofErr w:type="spellEnd"/>
      <w:r w:rsidR="00975ED4" w:rsidRPr="00975ED4">
        <w:rPr>
          <w:b w:val="0"/>
          <w:bCs w:val="0"/>
        </w:rPr>
        <w:t xml:space="preserve">, </w:t>
      </w:r>
      <w:proofErr w:type="spellStart"/>
      <w:r w:rsidR="00975ED4" w:rsidRPr="00975ED4">
        <w:rPr>
          <w:b w:val="0"/>
          <w:bCs w:val="0"/>
        </w:rPr>
        <w:t>sehingga</w:t>
      </w:r>
      <w:proofErr w:type="spellEnd"/>
      <w:r w:rsidR="00975ED4" w:rsidRPr="00975ED4">
        <w:rPr>
          <w:b w:val="0"/>
          <w:bCs w:val="0"/>
        </w:rPr>
        <w:t xml:space="preserve"> </w:t>
      </w:r>
      <w:proofErr w:type="spellStart"/>
      <w:r w:rsidR="00975ED4" w:rsidRPr="00975ED4">
        <w:rPr>
          <w:b w:val="0"/>
          <w:bCs w:val="0"/>
        </w:rPr>
        <w:t>dapat</w:t>
      </w:r>
      <w:proofErr w:type="spellEnd"/>
      <w:r w:rsidR="00975ED4" w:rsidRPr="00975ED4">
        <w:rPr>
          <w:b w:val="0"/>
          <w:bCs w:val="0"/>
        </w:rPr>
        <w:t xml:space="preserve"> </w:t>
      </w:r>
      <w:proofErr w:type="spellStart"/>
      <w:r w:rsidR="00975ED4" w:rsidRPr="00975ED4">
        <w:rPr>
          <w:b w:val="0"/>
          <w:bCs w:val="0"/>
        </w:rPr>
        <w:t>mengambil</w:t>
      </w:r>
      <w:proofErr w:type="spellEnd"/>
      <w:r w:rsidR="00975ED4" w:rsidRPr="00975ED4">
        <w:rPr>
          <w:b w:val="0"/>
          <w:bCs w:val="0"/>
        </w:rPr>
        <w:t xml:space="preserve"> </w:t>
      </w:r>
      <w:proofErr w:type="spellStart"/>
      <w:r w:rsidR="00975ED4" w:rsidRPr="00975ED4">
        <w:rPr>
          <w:b w:val="0"/>
          <w:bCs w:val="0"/>
        </w:rPr>
        <w:t>tindakan</w:t>
      </w:r>
      <w:proofErr w:type="spellEnd"/>
      <w:r w:rsidR="00975ED4" w:rsidRPr="00975ED4">
        <w:rPr>
          <w:b w:val="0"/>
          <w:bCs w:val="0"/>
        </w:rPr>
        <w:t xml:space="preserve"> </w:t>
      </w:r>
      <w:proofErr w:type="spellStart"/>
      <w:r w:rsidR="00975ED4" w:rsidRPr="00975ED4">
        <w:rPr>
          <w:b w:val="0"/>
          <w:bCs w:val="0"/>
        </w:rPr>
        <w:t>pencegahan</w:t>
      </w:r>
      <w:proofErr w:type="spellEnd"/>
      <w:r w:rsidR="00975ED4" w:rsidRPr="00975ED4">
        <w:rPr>
          <w:b w:val="0"/>
          <w:bCs w:val="0"/>
        </w:rPr>
        <w:t xml:space="preserve"> yang </w:t>
      </w:r>
      <w:proofErr w:type="spellStart"/>
      <w:r w:rsidR="00975ED4" w:rsidRPr="00975ED4">
        <w:rPr>
          <w:b w:val="0"/>
          <w:bCs w:val="0"/>
        </w:rPr>
        <w:t>tepat</w:t>
      </w:r>
      <w:proofErr w:type="spellEnd"/>
      <w:r w:rsidR="00975ED4" w:rsidRPr="00975ED4">
        <w:rPr>
          <w:b w:val="0"/>
          <w:bCs w:val="0"/>
        </w:rPr>
        <w:t xml:space="preserve">. Hal </w:t>
      </w:r>
      <w:proofErr w:type="spellStart"/>
      <w:r w:rsidR="00975ED4" w:rsidRPr="00975ED4">
        <w:rPr>
          <w:b w:val="0"/>
          <w:bCs w:val="0"/>
        </w:rPr>
        <w:t>ini</w:t>
      </w:r>
      <w:proofErr w:type="spellEnd"/>
      <w:r w:rsidR="00975ED4" w:rsidRPr="00975ED4">
        <w:rPr>
          <w:b w:val="0"/>
          <w:bCs w:val="0"/>
        </w:rPr>
        <w:t xml:space="preserve"> </w:t>
      </w:r>
      <w:proofErr w:type="spellStart"/>
      <w:r w:rsidR="00975ED4" w:rsidRPr="00975ED4">
        <w:rPr>
          <w:b w:val="0"/>
          <w:bCs w:val="0"/>
        </w:rPr>
        <w:t>dilakukan</w:t>
      </w:r>
      <w:proofErr w:type="spellEnd"/>
      <w:r w:rsidR="00975ED4" w:rsidRPr="00975ED4">
        <w:rPr>
          <w:b w:val="0"/>
          <w:bCs w:val="0"/>
        </w:rPr>
        <w:t xml:space="preserve"> </w:t>
      </w:r>
      <w:proofErr w:type="spellStart"/>
      <w:r w:rsidR="00975ED4" w:rsidRPr="00975ED4">
        <w:rPr>
          <w:b w:val="0"/>
          <w:bCs w:val="0"/>
        </w:rPr>
        <w:t>melalui</w:t>
      </w:r>
      <w:proofErr w:type="spellEnd"/>
      <w:r w:rsidR="00975ED4" w:rsidRPr="00975ED4">
        <w:rPr>
          <w:b w:val="0"/>
          <w:bCs w:val="0"/>
        </w:rPr>
        <w:t xml:space="preserve"> </w:t>
      </w:r>
      <w:proofErr w:type="spellStart"/>
      <w:r w:rsidR="00975ED4" w:rsidRPr="00975ED4">
        <w:rPr>
          <w:b w:val="0"/>
          <w:bCs w:val="0"/>
        </w:rPr>
        <w:t>kegiatan</w:t>
      </w:r>
      <w:proofErr w:type="spellEnd"/>
      <w:r w:rsidR="00975ED4" w:rsidRPr="00975ED4">
        <w:rPr>
          <w:b w:val="0"/>
          <w:bCs w:val="0"/>
        </w:rPr>
        <w:t xml:space="preserve"> </w:t>
      </w:r>
      <w:proofErr w:type="spellStart"/>
      <w:r w:rsidR="00975ED4" w:rsidRPr="00975ED4">
        <w:rPr>
          <w:b w:val="0"/>
          <w:bCs w:val="0"/>
        </w:rPr>
        <w:t>seperti</w:t>
      </w:r>
      <w:proofErr w:type="spellEnd"/>
      <w:r w:rsidR="00975ED4" w:rsidRPr="00975ED4">
        <w:rPr>
          <w:b w:val="0"/>
          <w:bCs w:val="0"/>
        </w:rPr>
        <w:t xml:space="preserve"> workshop </w:t>
      </w:r>
      <w:proofErr w:type="spellStart"/>
      <w:r w:rsidR="00975ED4" w:rsidRPr="00975ED4">
        <w:rPr>
          <w:b w:val="0"/>
          <w:bCs w:val="0"/>
        </w:rPr>
        <w:t>penguatan</w:t>
      </w:r>
      <w:proofErr w:type="spellEnd"/>
      <w:r w:rsidR="00975ED4" w:rsidRPr="00975ED4">
        <w:rPr>
          <w:b w:val="0"/>
          <w:bCs w:val="0"/>
        </w:rPr>
        <w:t xml:space="preserve"> </w:t>
      </w:r>
      <w:proofErr w:type="spellStart"/>
      <w:r w:rsidR="00975ED4" w:rsidRPr="00975ED4">
        <w:rPr>
          <w:b w:val="0"/>
          <w:bCs w:val="0"/>
        </w:rPr>
        <w:t>fungsi</w:t>
      </w:r>
      <w:proofErr w:type="spellEnd"/>
      <w:r w:rsidR="00975ED4" w:rsidRPr="00975ED4">
        <w:rPr>
          <w:b w:val="0"/>
          <w:bCs w:val="0"/>
        </w:rPr>
        <w:t xml:space="preserve"> </w:t>
      </w:r>
      <w:proofErr w:type="spellStart"/>
      <w:r w:rsidR="00975ED4" w:rsidRPr="00975ED4">
        <w:rPr>
          <w:b w:val="0"/>
          <w:bCs w:val="0"/>
        </w:rPr>
        <w:t>intelijen</w:t>
      </w:r>
      <w:proofErr w:type="spellEnd"/>
      <w:r w:rsidR="00975ED4" w:rsidRPr="00975ED4">
        <w:rPr>
          <w:b w:val="0"/>
          <w:bCs w:val="0"/>
        </w:rPr>
        <w:t xml:space="preserve"> </w:t>
      </w:r>
      <w:proofErr w:type="spellStart"/>
      <w:r w:rsidR="00975ED4" w:rsidRPr="00975ED4">
        <w:rPr>
          <w:b w:val="0"/>
          <w:bCs w:val="0"/>
        </w:rPr>
        <w:t>untuk</w:t>
      </w:r>
      <w:proofErr w:type="spellEnd"/>
      <w:r w:rsidR="00975ED4" w:rsidRPr="00975ED4">
        <w:rPr>
          <w:b w:val="0"/>
          <w:bCs w:val="0"/>
        </w:rPr>
        <w:t xml:space="preserve"> </w:t>
      </w:r>
      <w:proofErr w:type="spellStart"/>
      <w:r w:rsidR="00975ED4" w:rsidRPr="00975ED4">
        <w:rPr>
          <w:b w:val="0"/>
          <w:bCs w:val="0"/>
        </w:rPr>
        <w:t>meningkatkan</w:t>
      </w:r>
      <w:proofErr w:type="spellEnd"/>
      <w:r w:rsidR="00975ED4" w:rsidRPr="00975ED4">
        <w:rPr>
          <w:b w:val="0"/>
          <w:bCs w:val="0"/>
        </w:rPr>
        <w:t xml:space="preserve"> </w:t>
      </w:r>
      <w:proofErr w:type="spellStart"/>
      <w:r w:rsidR="00975ED4" w:rsidRPr="00975ED4">
        <w:rPr>
          <w:b w:val="0"/>
          <w:bCs w:val="0"/>
        </w:rPr>
        <w:t>kapasitas</w:t>
      </w:r>
      <w:proofErr w:type="spellEnd"/>
      <w:r w:rsidR="00975ED4" w:rsidRPr="00975ED4">
        <w:rPr>
          <w:b w:val="0"/>
          <w:bCs w:val="0"/>
        </w:rPr>
        <w:t xml:space="preserve"> </w:t>
      </w:r>
      <w:proofErr w:type="spellStart"/>
      <w:r w:rsidR="00975ED4" w:rsidRPr="00975ED4">
        <w:rPr>
          <w:b w:val="0"/>
          <w:bCs w:val="0"/>
        </w:rPr>
        <w:t>anggota</w:t>
      </w:r>
      <w:proofErr w:type="spellEnd"/>
      <w:r w:rsidR="00975ED4" w:rsidRPr="00975ED4">
        <w:rPr>
          <w:b w:val="0"/>
          <w:bCs w:val="0"/>
        </w:rPr>
        <w:t xml:space="preserve"> </w:t>
      </w:r>
      <w:proofErr w:type="spellStart"/>
      <w:r w:rsidR="00975ED4" w:rsidRPr="00975ED4">
        <w:rPr>
          <w:b w:val="0"/>
          <w:bCs w:val="0"/>
        </w:rPr>
        <w:t>Satpol</w:t>
      </w:r>
      <w:proofErr w:type="spellEnd"/>
      <w:r w:rsidR="00975ED4" w:rsidRPr="00975ED4">
        <w:rPr>
          <w:b w:val="0"/>
          <w:bCs w:val="0"/>
        </w:rPr>
        <w:t xml:space="preserve"> PP </w:t>
      </w:r>
      <w:proofErr w:type="spellStart"/>
      <w:r w:rsidR="00975ED4" w:rsidRPr="00975ED4">
        <w:rPr>
          <w:b w:val="0"/>
          <w:bCs w:val="0"/>
        </w:rPr>
        <w:t>dalam</w:t>
      </w:r>
      <w:proofErr w:type="spellEnd"/>
      <w:r w:rsidR="00975ED4" w:rsidRPr="00975ED4">
        <w:rPr>
          <w:b w:val="0"/>
          <w:bCs w:val="0"/>
        </w:rPr>
        <w:t xml:space="preserve"> </w:t>
      </w:r>
      <w:proofErr w:type="spellStart"/>
      <w:r w:rsidR="00975ED4" w:rsidRPr="00975ED4">
        <w:rPr>
          <w:b w:val="0"/>
          <w:bCs w:val="0"/>
        </w:rPr>
        <w:t>melaksanakan</w:t>
      </w:r>
      <w:proofErr w:type="spellEnd"/>
      <w:r w:rsidR="00975ED4" w:rsidRPr="00975ED4">
        <w:rPr>
          <w:b w:val="0"/>
          <w:bCs w:val="0"/>
        </w:rPr>
        <w:t xml:space="preserve"> </w:t>
      </w:r>
      <w:proofErr w:type="spellStart"/>
      <w:r w:rsidR="00975ED4" w:rsidRPr="00975ED4">
        <w:rPr>
          <w:b w:val="0"/>
          <w:bCs w:val="0"/>
        </w:rPr>
        <w:t>tugas</w:t>
      </w:r>
      <w:proofErr w:type="spellEnd"/>
      <w:r w:rsidR="00975ED4" w:rsidRPr="00975ED4">
        <w:rPr>
          <w:b w:val="0"/>
          <w:bCs w:val="0"/>
        </w:rPr>
        <w:t xml:space="preserve"> </w:t>
      </w:r>
      <w:proofErr w:type="spellStart"/>
      <w:r w:rsidR="00975ED4" w:rsidRPr="00975ED4">
        <w:rPr>
          <w:b w:val="0"/>
          <w:bCs w:val="0"/>
        </w:rPr>
        <w:lastRenderedPageBreak/>
        <w:t>pendeteksian</w:t>
      </w:r>
      <w:proofErr w:type="spellEnd"/>
      <w:r w:rsidR="00975ED4" w:rsidRPr="00975ED4">
        <w:rPr>
          <w:b w:val="0"/>
          <w:bCs w:val="0"/>
        </w:rPr>
        <w:t xml:space="preserve"> </w:t>
      </w:r>
      <w:proofErr w:type="spellStart"/>
      <w:r w:rsidR="00975ED4" w:rsidRPr="00975ED4">
        <w:rPr>
          <w:b w:val="0"/>
          <w:bCs w:val="0"/>
        </w:rPr>
        <w:t>dini</w:t>
      </w:r>
      <w:proofErr w:type="spellEnd"/>
      <w:r w:rsidR="00975ED4" w:rsidRPr="00975ED4">
        <w:rPr>
          <w:b w:val="0"/>
          <w:bCs w:val="0"/>
        </w:rPr>
        <w:t xml:space="preserve"> dan </w:t>
      </w:r>
      <w:proofErr w:type="spellStart"/>
      <w:r w:rsidR="00975ED4" w:rsidRPr="00975ED4">
        <w:rPr>
          <w:b w:val="0"/>
          <w:bCs w:val="0"/>
        </w:rPr>
        <w:t>pencegahan</w:t>
      </w:r>
      <w:proofErr w:type="spellEnd"/>
      <w:r w:rsidR="00975ED4" w:rsidRPr="00975ED4">
        <w:rPr>
          <w:b w:val="0"/>
          <w:bCs w:val="0"/>
        </w:rPr>
        <w:t xml:space="preserve"> </w:t>
      </w:r>
      <w:proofErr w:type="spellStart"/>
      <w:r w:rsidR="00975ED4" w:rsidRPr="00975ED4">
        <w:rPr>
          <w:b w:val="0"/>
          <w:bCs w:val="0"/>
        </w:rPr>
        <w:t>dini</w:t>
      </w:r>
      <w:proofErr w:type="spellEnd"/>
      <w:r w:rsidR="00975ED4" w:rsidRPr="00975ED4">
        <w:rPr>
          <w:b w:val="0"/>
          <w:bCs w:val="0"/>
        </w:rPr>
        <w:t xml:space="preserve">. </w:t>
      </w:r>
      <w:proofErr w:type="spellStart"/>
      <w:r w:rsidR="00975ED4" w:rsidRPr="00975ED4">
        <w:rPr>
          <w:b w:val="0"/>
          <w:bCs w:val="0"/>
        </w:rPr>
        <w:t>Dengan</w:t>
      </w:r>
      <w:proofErr w:type="spellEnd"/>
      <w:r w:rsidR="00975ED4" w:rsidRPr="00975ED4">
        <w:rPr>
          <w:b w:val="0"/>
          <w:bCs w:val="0"/>
        </w:rPr>
        <w:t xml:space="preserve"> </w:t>
      </w:r>
      <w:proofErr w:type="spellStart"/>
      <w:r w:rsidR="00975ED4" w:rsidRPr="00975ED4">
        <w:rPr>
          <w:b w:val="0"/>
          <w:bCs w:val="0"/>
        </w:rPr>
        <w:t>demikian</w:t>
      </w:r>
      <w:proofErr w:type="spellEnd"/>
      <w:r w:rsidR="00975ED4" w:rsidRPr="00975ED4">
        <w:rPr>
          <w:b w:val="0"/>
          <w:bCs w:val="0"/>
        </w:rPr>
        <w:t xml:space="preserve">, </w:t>
      </w:r>
      <w:proofErr w:type="spellStart"/>
      <w:r w:rsidR="00975ED4" w:rsidRPr="00975ED4">
        <w:rPr>
          <w:b w:val="0"/>
          <w:bCs w:val="0"/>
        </w:rPr>
        <w:t>Satpol</w:t>
      </w:r>
      <w:proofErr w:type="spellEnd"/>
      <w:r w:rsidR="00975ED4" w:rsidRPr="00975ED4">
        <w:rPr>
          <w:b w:val="0"/>
          <w:bCs w:val="0"/>
        </w:rPr>
        <w:t xml:space="preserve"> PP </w:t>
      </w:r>
      <w:proofErr w:type="spellStart"/>
      <w:r w:rsidR="00975ED4" w:rsidRPr="00975ED4">
        <w:rPr>
          <w:b w:val="0"/>
          <w:bCs w:val="0"/>
        </w:rPr>
        <w:t>dapat</w:t>
      </w:r>
      <w:proofErr w:type="spellEnd"/>
      <w:r w:rsidR="00975ED4" w:rsidRPr="00975ED4">
        <w:rPr>
          <w:b w:val="0"/>
          <w:bCs w:val="0"/>
        </w:rPr>
        <w:t xml:space="preserve"> </w:t>
      </w:r>
      <w:proofErr w:type="spellStart"/>
      <w:r w:rsidR="00975ED4" w:rsidRPr="00975ED4">
        <w:rPr>
          <w:b w:val="0"/>
          <w:bCs w:val="0"/>
        </w:rPr>
        <w:t>mencegah</w:t>
      </w:r>
      <w:proofErr w:type="spellEnd"/>
      <w:r w:rsidR="00975ED4" w:rsidRPr="00975ED4">
        <w:rPr>
          <w:b w:val="0"/>
          <w:bCs w:val="0"/>
        </w:rPr>
        <w:t xml:space="preserve"> </w:t>
      </w:r>
      <w:proofErr w:type="spellStart"/>
      <w:r w:rsidR="00975ED4" w:rsidRPr="00975ED4">
        <w:rPr>
          <w:b w:val="0"/>
          <w:bCs w:val="0"/>
        </w:rPr>
        <w:t>terjadinya</w:t>
      </w:r>
      <w:proofErr w:type="spellEnd"/>
      <w:r w:rsidR="00975ED4" w:rsidRPr="00975ED4">
        <w:rPr>
          <w:b w:val="0"/>
          <w:bCs w:val="0"/>
        </w:rPr>
        <w:t xml:space="preserve"> </w:t>
      </w:r>
      <w:proofErr w:type="spellStart"/>
      <w:r w:rsidR="00975ED4" w:rsidRPr="00975ED4">
        <w:rPr>
          <w:b w:val="0"/>
          <w:bCs w:val="0"/>
        </w:rPr>
        <w:t>gangguan</w:t>
      </w:r>
      <w:proofErr w:type="spellEnd"/>
      <w:r w:rsidR="00975ED4" w:rsidRPr="00975ED4">
        <w:rPr>
          <w:b w:val="0"/>
          <w:bCs w:val="0"/>
        </w:rPr>
        <w:t xml:space="preserve"> </w:t>
      </w:r>
      <w:proofErr w:type="spellStart"/>
      <w:r w:rsidR="00975ED4" w:rsidRPr="00975ED4">
        <w:rPr>
          <w:b w:val="0"/>
          <w:bCs w:val="0"/>
        </w:rPr>
        <w:t>ketertiban</w:t>
      </w:r>
      <w:proofErr w:type="spellEnd"/>
      <w:r w:rsidR="00975ED4" w:rsidRPr="00975ED4">
        <w:rPr>
          <w:b w:val="0"/>
          <w:bCs w:val="0"/>
        </w:rPr>
        <w:t xml:space="preserve"> </w:t>
      </w:r>
      <w:proofErr w:type="spellStart"/>
      <w:r w:rsidR="00975ED4" w:rsidRPr="00975ED4">
        <w:rPr>
          <w:b w:val="0"/>
          <w:bCs w:val="0"/>
        </w:rPr>
        <w:t>umum</w:t>
      </w:r>
      <w:proofErr w:type="spellEnd"/>
      <w:r w:rsidR="00975ED4" w:rsidRPr="00975ED4">
        <w:rPr>
          <w:b w:val="0"/>
          <w:bCs w:val="0"/>
        </w:rPr>
        <w:t xml:space="preserve"> dan </w:t>
      </w:r>
      <w:proofErr w:type="spellStart"/>
      <w:r w:rsidR="00975ED4" w:rsidRPr="00975ED4">
        <w:rPr>
          <w:b w:val="0"/>
          <w:bCs w:val="0"/>
        </w:rPr>
        <w:t>ketenteraman</w:t>
      </w:r>
      <w:proofErr w:type="spellEnd"/>
      <w:r w:rsidR="00975ED4" w:rsidRPr="00975ED4">
        <w:rPr>
          <w:b w:val="0"/>
          <w:bCs w:val="0"/>
        </w:rPr>
        <w:t xml:space="preserve"> </w:t>
      </w:r>
      <w:proofErr w:type="spellStart"/>
      <w:r w:rsidR="00975ED4" w:rsidRPr="00975ED4">
        <w:rPr>
          <w:b w:val="0"/>
          <w:bCs w:val="0"/>
        </w:rPr>
        <w:t>masyarakat</w:t>
      </w:r>
      <w:proofErr w:type="spellEnd"/>
      <w:r w:rsidR="00975ED4" w:rsidRPr="00975ED4">
        <w:rPr>
          <w:b w:val="0"/>
          <w:bCs w:val="0"/>
        </w:rPr>
        <w:t xml:space="preserve"> </w:t>
      </w:r>
      <w:proofErr w:type="spellStart"/>
      <w:r w:rsidR="00975ED4" w:rsidRPr="00975ED4">
        <w:rPr>
          <w:b w:val="0"/>
          <w:bCs w:val="0"/>
        </w:rPr>
        <w:t>sebelum</w:t>
      </w:r>
      <w:proofErr w:type="spellEnd"/>
      <w:r w:rsidR="00975ED4" w:rsidRPr="00975ED4">
        <w:rPr>
          <w:b w:val="0"/>
          <w:bCs w:val="0"/>
        </w:rPr>
        <w:t xml:space="preserve"> </w:t>
      </w:r>
      <w:proofErr w:type="spellStart"/>
      <w:r w:rsidR="00975ED4" w:rsidRPr="00975ED4">
        <w:rPr>
          <w:b w:val="0"/>
          <w:bCs w:val="0"/>
        </w:rPr>
        <w:t>masalah</w:t>
      </w:r>
      <w:proofErr w:type="spellEnd"/>
      <w:r w:rsidR="00975ED4" w:rsidRPr="00975ED4">
        <w:rPr>
          <w:b w:val="0"/>
          <w:bCs w:val="0"/>
        </w:rPr>
        <w:t xml:space="preserve"> </w:t>
      </w:r>
      <w:proofErr w:type="spellStart"/>
      <w:r w:rsidR="00975ED4" w:rsidRPr="00975ED4">
        <w:rPr>
          <w:b w:val="0"/>
          <w:bCs w:val="0"/>
        </w:rPr>
        <w:t>tersebut</w:t>
      </w:r>
      <w:proofErr w:type="spellEnd"/>
      <w:r w:rsidR="00975ED4" w:rsidRPr="00975ED4">
        <w:rPr>
          <w:b w:val="0"/>
          <w:bCs w:val="0"/>
        </w:rPr>
        <w:t xml:space="preserve"> </w:t>
      </w:r>
      <w:proofErr w:type="spellStart"/>
      <w:r w:rsidR="00975ED4" w:rsidRPr="00975ED4">
        <w:rPr>
          <w:b w:val="0"/>
          <w:bCs w:val="0"/>
        </w:rPr>
        <w:t>menjadi</w:t>
      </w:r>
      <w:proofErr w:type="spellEnd"/>
      <w:r w:rsidR="00975ED4" w:rsidRPr="00975ED4">
        <w:rPr>
          <w:b w:val="0"/>
          <w:bCs w:val="0"/>
        </w:rPr>
        <w:t xml:space="preserve"> </w:t>
      </w:r>
      <w:proofErr w:type="spellStart"/>
      <w:r w:rsidR="00975ED4" w:rsidRPr="00975ED4">
        <w:rPr>
          <w:b w:val="0"/>
          <w:bCs w:val="0"/>
        </w:rPr>
        <w:t>lebih</w:t>
      </w:r>
      <w:proofErr w:type="spellEnd"/>
      <w:r w:rsidR="00975ED4" w:rsidRPr="00975ED4">
        <w:rPr>
          <w:b w:val="0"/>
          <w:bCs w:val="0"/>
        </w:rPr>
        <w:t xml:space="preserve"> </w:t>
      </w:r>
      <w:proofErr w:type="spellStart"/>
      <w:r w:rsidR="00975ED4" w:rsidRPr="00975ED4">
        <w:rPr>
          <w:b w:val="0"/>
          <w:bCs w:val="0"/>
        </w:rPr>
        <w:t>besar</w:t>
      </w:r>
      <w:proofErr w:type="spellEnd"/>
      <w:r w:rsidR="00975ED4" w:rsidRPr="00975ED4">
        <w:rPr>
          <w:b w:val="0"/>
          <w:bCs w:val="0"/>
        </w:rPr>
        <w:t xml:space="preserve">. </w:t>
      </w:r>
      <w:proofErr w:type="spellStart"/>
      <w:r w:rsidR="00975ED4" w:rsidRPr="00975ED4">
        <w:rPr>
          <w:b w:val="0"/>
          <w:bCs w:val="0"/>
        </w:rPr>
        <w:t>Mereka</w:t>
      </w:r>
      <w:proofErr w:type="spellEnd"/>
      <w:r w:rsidR="00975ED4" w:rsidRPr="00975ED4">
        <w:rPr>
          <w:b w:val="0"/>
          <w:bCs w:val="0"/>
        </w:rPr>
        <w:t xml:space="preserve"> juga </w:t>
      </w:r>
      <w:proofErr w:type="spellStart"/>
      <w:r w:rsidR="00975ED4" w:rsidRPr="00975ED4">
        <w:rPr>
          <w:b w:val="0"/>
          <w:bCs w:val="0"/>
        </w:rPr>
        <w:t>bekerja</w:t>
      </w:r>
      <w:proofErr w:type="spellEnd"/>
      <w:r w:rsidR="00975ED4" w:rsidRPr="00975ED4">
        <w:rPr>
          <w:b w:val="0"/>
          <w:bCs w:val="0"/>
        </w:rPr>
        <w:t xml:space="preserve"> </w:t>
      </w:r>
      <w:proofErr w:type="spellStart"/>
      <w:r w:rsidR="00975ED4" w:rsidRPr="00975ED4">
        <w:rPr>
          <w:b w:val="0"/>
          <w:bCs w:val="0"/>
        </w:rPr>
        <w:t>sama</w:t>
      </w:r>
      <w:proofErr w:type="spellEnd"/>
      <w:r w:rsidR="00975ED4" w:rsidRPr="00975ED4">
        <w:rPr>
          <w:b w:val="0"/>
          <w:bCs w:val="0"/>
        </w:rPr>
        <w:t xml:space="preserve"> </w:t>
      </w:r>
      <w:proofErr w:type="spellStart"/>
      <w:r w:rsidR="00975ED4" w:rsidRPr="00975ED4">
        <w:rPr>
          <w:b w:val="0"/>
          <w:bCs w:val="0"/>
        </w:rPr>
        <w:t>dengan</w:t>
      </w:r>
      <w:proofErr w:type="spellEnd"/>
      <w:r w:rsidR="00975ED4" w:rsidRPr="00975ED4">
        <w:rPr>
          <w:b w:val="0"/>
          <w:bCs w:val="0"/>
        </w:rPr>
        <w:t xml:space="preserve"> </w:t>
      </w:r>
      <w:proofErr w:type="spellStart"/>
      <w:r w:rsidR="00975ED4" w:rsidRPr="00975ED4">
        <w:rPr>
          <w:b w:val="0"/>
          <w:bCs w:val="0"/>
        </w:rPr>
        <w:t>instansi</w:t>
      </w:r>
      <w:proofErr w:type="spellEnd"/>
      <w:r w:rsidR="00975ED4" w:rsidRPr="00975ED4">
        <w:rPr>
          <w:b w:val="0"/>
          <w:bCs w:val="0"/>
        </w:rPr>
        <w:t xml:space="preserve"> </w:t>
      </w:r>
      <w:proofErr w:type="spellStart"/>
      <w:r w:rsidR="00975ED4" w:rsidRPr="00975ED4">
        <w:rPr>
          <w:b w:val="0"/>
          <w:bCs w:val="0"/>
        </w:rPr>
        <w:t>terkait</w:t>
      </w:r>
      <w:proofErr w:type="spellEnd"/>
      <w:r w:rsidR="00975ED4" w:rsidRPr="00975ED4">
        <w:rPr>
          <w:b w:val="0"/>
          <w:bCs w:val="0"/>
        </w:rPr>
        <w:t xml:space="preserve"> </w:t>
      </w:r>
      <w:proofErr w:type="spellStart"/>
      <w:r w:rsidR="00975ED4" w:rsidRPr="00975ED4">
        <w:rPr>
          <w:b w:val="0"/>
          <w:bCs w:val="0"/>
        </w:rPr>
        <w:t>untuk</w:t>
      </w:r>
      <w:proofErr w:type="spellEnd"/>
      <w:r w:rsidR="00975ED4" w:rsidRPr="00975ED4">
        <w:rPr>
          <w:b w:val="0"/>
          <w:bCs w:val="0"/>
        </w:rPr>
        <w:t xml:space="preserve"> </w:t>
      </w:r>
      <w:proofErr w:type="spellStart"/>
      <w:r w:rsidR="00975ED4" w:rsidRPr="00975ED4">
        <w:rPr>
          <w:b w:val="0"/>
          <w:bCs w:val="0"/>
        </w:rPr>
        <w:t>memperkuat</w:t>
      </w:r>
      <w:proofErr w:type="spellEnd"/>
      <w:r w:rsidR="00975ED4" w:rsidRPr="00975ED4">
        <w:rPr>
          <w:b w:val="0"/>
          <w:bCs w:val="0"/>
        </w:rPr>
        <w:t xml:space="preserve"> </w:t>
      </w:r>
      <w:proofErr w:type="spellStart"/>
      <w:r w:rsidR="00975ED4" w:rsidRPr="00975ED4">
        <w:rPr>
          <w:b w:val="0"/>
          <w:bCs w:val="0"/>
        </w:rPr>
        <w:t>upaya</w:t>
      </w:r>
      <w:proofErr w:type="spellEnd"/>
      <w:r w:rsidR="00975ED4" w:rsidRPr="00975ED4">
        <w:rPr>
          <w:b w:val="0"/>
          <w:bCs w:val="0"/>
        </w:rPr>
        <w:t xml:space="preserve"> </w:t>
      </w:r>
      <w:proofErr w:type="spellStart"/>
      <w:r w:rsidR="00975ED4" w:rsidRPr="00975ED4">
        <w:rPr>
          <w:b w:val="0"/>
          <w:bCs w:val="0"/>
        </w:rPr>
        <w:t>pencegahan</w:t>
      </w:r>
      <w:proofErr w:type="spellEnd"/>
      <w:r w:rsidR="00975ED4" w:rsidRPr="00975ED4">
        <w:rPr>
          <w:b w:val="0"/>
          <w:bCs w:val="0"/>
        </w:rPr>
        <w:t xml:space="preserve"> dan </w:t>
      </w:r>
      <w:proofErr w:type="spellStart"/>
      <w:r w:rsidR="00975ED4" w:rsidRPr="00975ED4">
        <w:rPr>
          <w:b w:val="0"/>
          <w:bCs w:val="0"/>
        </w:rPr>
        <w:t>penanganan</w:t>
      </w:r>
      <w:proofErr w:type="spellEnd"/>
      <w:r w:rsidR="00975ED4" w:rsidRPr="00975ED4">
        <w:rPr>
          <w:b w:val="0"/>
          <w:bCs w:val="0"/>
        </w:rPr>
        <w:t xml:space="preserve"> </w:t>
      </w:r>
      <w:proofErr w:type="spellStart"/>
      <w:r w:rsidR="00975ED4" w:rsidRPr="00975ED4">
        <w:rPr>
          <w:b w:val="0"/>
          <w:bCs w:val="0"/>
        </w:rPr>
        <w:t>gangguan</w:t>
      </w:r>
      <w:proofErr w:type="spellEnd"/>
      <w:r w:rsidR="00975ED4" w:rsidRPr="00975ED4">
        <w:rPr>
          <w:b w:val="0"/>
          <w:bCs w:val="0"/>
        </w:rPr>
        <w:t xml:space="preserve"> </w:t>
      </w:r>
      <w:proofErr w:type="spellStart"/>
      <w:r w:rsidR="00975ED4" w:rsidRPr="00975ED4">
        <w:rPr>
          <w:b w:val="0"/>
          <w:bCs w:val="0"/>
        </w:rPr>
        <w:t>sosial</w:t>
      </w:r>
      <w:proofErr w:type="spellEnd"/>
      <w:r w:rsidR="00975ED4">
        <w:rPr>
          <w:b w:val="0"/>
          <w:bCs w:val="0"/>
        </w:rPr>
        <w:t>.</w:t>
      </w:r>
      <w:bookmarkEnd w:id="357"/>
      <w:bookmarkEnd w:id="358"/>
      <w:r w:rsidR="00975ED4">
        <w:rPr>
          <w:b w:val="0"/>
          <w:bCs w:val="0"/>
        </w:rPr>
        <w:t xml:space="preserve"> </w:t>
      </w:r>
    </w:p>
    <w:p w14:paraId="41CF9C24" w14:textId="3DBEF343" w:rsidR="00975ED4" w:rsidRDefault="00975ED4" w:rsidP="007B0D5B">
      <w:pPr>
        <w:pStyle w:val="Heading1"/>
        <w:spacing w:before="0" w:beforeAutospacing="0" w:after="0" w:afterAutospacing="0" w:line="480" w:lineRule="auto"/>
        <w:ind w:left="360" w:firstLine="720"/>
        <w:contextualSpacing/>
        <w:jc w:val="both"/>
        <w:rPr>
          <w:b w:val="0"/>
          <w:bCs w:val="0"/>
        </w:rPr>
      </w:pPr>
      <w:bookmarkStart w:id="359" w:name="_Toc193067841"/>
      <w:bookmarkStart w:id="360" w:name="_Toc193068761"/>
      <w:proofErr w:type="spellStart"/>
      <w:r>
        <w:rPr>
          <w:b w:val="0"/>
          <w:bCs w:val="0"/>
        </w:rPr>
        <w:t>Kedua</w:t>
      </w:r>
      <w:proofErr w:type="spellEnd"/>
      <w:r>
        <w:rPr>
          <w:b w:val="0"/>
          <w:bCs w:val="0"/>
        </w:rPr>
        <w:t xml:space="preserve">, </w:t>
      </w:r>
      <w:proofErr w:type="spellStart"/>
      <w:r w:rsidR="00AE295E">
        <w:rPr>
          <w:b w:val="0"/>
          <w:bCs w:val="0"/>
        </w:rPr>
        <w:t>p</w:t>
      </w:r>
      <w:r w:rsidR="00AE295E" w:rsidRPr="00AE295E">
        <w:rPr>
          <w:b w:val="0"/>
          <w:bCs w:val="0"/>
        </w:rPr>
        <w:t>embinaan</w:t>
      </w:r>
      <w:proofErr w:type="spellEnd"/>
      <w:r w:rsidR="00AE295E" w:rsidRPr="00AE295E">
        <w:rPr>
          <w:b w:val="0"/>
          <w:bCs w:val="0"/>
        </w:rPr>
        <w:t xml:space="preserve"> oleh </w:t>
      </w:r>
      <w:proofErr w:type="spellStart"/>
      <w:r w:rsidR="00AE295E" w:rsidRPr="00AE295E">
        <w:rPr>
          <w:b w:val="0"/>
          <w:bCs w:val="0"/>
        </w:rPr>
        <w:t>Satpol</w:t>
      </w:r>
      <w:proofErr w:type="spellEnd"/>
      <w:r w:rsidR="00AE295E" w:rsidRPr="00AE295E">
        <w:rPr>
          <w:b w:val="0"/>
          <w:bCs w:val="0"/>
        </w:rPr>
        <w:t xml:space="preserve"> PP </w:t>
      </w:r>
      <w:proofErr w:type="spellStart"/>
      <w:r w:rsidR="00AE295E" w:rsidRPr="00AE295E">
        <w:rPr>
          <w:b w:val="0"/>
          <w:bCs w:val="0"/>
        </w:rPr>
        <w:t>bertujuan</w:t>
      </w:r>
      <w:proofErr w:type="spellEnd"/>
      <w:r w:rsidR="00AE295E" w:rsidRPr="00AE295E">
        <w:rPr>
          <w:b w:val="0"/>
          <w:bCs w:val="0"/>
        </w:rPr>
        <w:t xml:space="preserve"> </w:t>
      </w:r>
      <w:proofErr w:type="spellStart"/>
      <w:r w:rsidR="00AE295E" w:rsidRPr="00AE295E">
        <w:rPr>
          <w:b w:val="0"/>
          <w:bCs w:val="0"/>
        </w:rPr>
        <w:t>untuk</w:t>
      </w:r>
      <w:proofErr w:type="spellEnd"/>
      <w:r w:rsidR="00AE295E" w:rsidRPr="00AE295E">
        <w:rPr>
          <w:b w:val="0"/>
          <w:bCs w:val="0"/>
        </w:rPr>
        <w:t xml:space="preserve"> </w:t>
      </w:r>
      <w:proofErr w:type="spellStart"/>
      <w:r w:rsidR="00AE295E" w:rsidRPr="00AE295E">
        <w:rPr>
          <w:b w:val="0"/>
          <w:bCs w:val="0"/>
        </w:rPr>
        <w:t>meningkatkan</w:t>
      </w:r>
      <w:proofErr w:type="spellEnd"/>
      <w:r w:rsidR="00AE295E" w:rsidRPr="00AE295E">
        <w:rPr>
          <w:b w:val="0"/>
          <w:bCs w:val="0"/>
        </w:rPr>
        <w:t xml:space="preserve"> </w:t>
      </w:r>
      <w:proofErr w:type="spellStart"/>
      <w:r w:rsidR="00AE295E" w:rsidRPr="00AE295E">
        <w:rPr>
          <w:b w:val="0"/>
          <w:bCs w:val="0"/>
        </w:rPr>
        <w:t>kesadaran</w:t>
      </w:r>
      <w:proofErr w:type="spellEnd"/>
      <w:r w:rsidR="00AE295E" w:rsidRPr="00AE295E">
        <w:rPr>
          <w:b w:val="0"/>
          <w:bCs w:val="0"/>
        </w:rPr>
        <w:t xml:space="preserve"> dan </w:t>
      </w:r>
      <w:proofErr w:type="spellStart"/>
      <w:r w:rsidR="00AE295E" w:rsidRPr="00AE295E">
        <w:rPr>
          <w:b w:val="0"/>
          <w:bCs w:val="0"/>
        </w:rPr>
        <w:t>partisipasi</w:t>
      </w:r>
      <w:proofErr w:type="spellEnd"/>
      <w:r w:rsidR="00AE295E" w:rsidRPr="00AE295E">
        <w:rPr>
          <w:b w:val="0"/>
          <w:bCs w:val="0"/>
        </w:rPr>
        <w:t xml:space="preserve"> </w:t>
      </w:r>
      <w:proofErr w:type="spellStart"/>
      <w:r w:rsidR="00AE295E" w:rsidRPr="00AE295E">
        <w:rPr>
          <w:b w:val="0"/>
          <w:bCs w:val="0"/>
        </w:rPr>
        <w:t>masyarakat</w:t>
      </w:r>
      <w:proofErr w:type="spellEnd"/>
      <w:r w:rsidR="00AE295E" w:rsidRPr="00AE295E">
        <w:rPr>
          <w:b w:val="0"/>
          <w:bCs w:val="0"/>
        </w:rPr>
        <w:t xml:space="preserve"> </w:t>
      </w:r>
      <w:proofErr w:type="spellStart"/>
      <w:r w:rsidR="00AE295E" w:rsidRPr="00AE295E">
        <w:rPr>
          <w:b w:val="0"/>
          <w:bCs w:val="0"/>
        </w:rPr>
        <w:t>dalam</w:t>
      </w:r>
      <w:proofErr w:type="spellEnd"/>
      <w:r w:rsidR="00AE295E" w:rsidRPr="00AE295E">
        <w:rPr>
          <w:b w:val="0"/>
          <w:bCs w:val="0"/>
        </w:rPr>
        <w:t xml:space="preserve"> </w:t>
      </w:r>
      <w:proofErr w:type="spellStart"/>
      <w:r w:rsidR="00AE295E" w:rsidRPr="00AE295E">
        <w:rPr>
          <w:b w:val="0"/>
          <w:bCs w:val="0"/>
        </w:rPr>
        <w:t>menjaga</w:t>
      </w:r>
      <w:proofErr w:type="spellEnd"/>
      <w:r w:rsidR="00AE295E" w:rsidRPr="00AE295E">
        <w:rPr>
          <w:b w:val="0"/>
          <w:bCs w:val="0"/>
        </w:rPr>
        <w:t xml:space="preserve"> </w:t>
      </w:r>
      <w:proofErr w:type="spellStart"/>
      <w:r w:rsidR="00AE295E" w:rsidRPr="00AE295E">
        <w:rPr>
          <w:b w:val="0"/>
          <w:bCs w:val="0"/>
        </w:rPr>
        <w:t>ketertiban</w:t>
      </w:r>
      <w:proofErr w:type="spellEnd"/>
      <w:r w:rsidR="00AE295E" w:rsidRPr="00AE295E">
        <w:rPr>
          <w:b w:val="0"/>
          <w:bCs w:val="0"/>
        </w:rPr>
        <w:t xml:space="preserve"> </w:t>
      </w:r>
      <w:proofErr w:type="spellStart"/>
      <w:r w:rsidR="00AE295E" w:rsidRPr="00AE295E">
        <w:rPr>
          <w:b w:val="0"/>
          <w:bCs w:val="0"/>
        </w:rPr>
        <w:t>umum</w:t>
      </w:r>
      <w:proofErr w:type="spellEnd"/>
      <w:r w:rsidR="00AE295E" w:rsidRPr="00AE295E">
        <w:rPr>
          <w:b w:val="0"/>
          <w:bCs w:val="0"/>
        </w:rPr>
        <w:t xml:space="preserve">. </w:t>
      </w:r>
      <w:proofErr w:type="spellStart"/>
      <w:r w:rsidR="00AE295E" w:rsidRPr="00AE295E">
        <w:rPr>
          <w:b w:val="0"/>
          <w:bCs w:val="0"/>
        </w:rPr>
        <w:t>Pembinaan</w:t>
      </w:r>
      <w:proofErr w:type="spellEnd"/>
      <w:r w:rsidR="00AE295E" w:rsidRPr="00AE295E">
        <w:rPr>
          <w:b w:val="0"/>
          <w:bCs w:val="0"/>
        </w:rPr>
        <w:t xml:space="preserve"> </w:t>
      </w:r>
      <w:proofErr w:type="spellStart"/>
      <w:r w:rsidR="00AE295E" w:rsidRPr="00AE295E">
        <w:rPr>
          <w:b w:val="0"/>
          <w:bCs w:val="0"/>
        </w:rPr>
        <w:t>ini</w:t>
      </w:r>
      <w:proofErr w:type="spellEnd"/>
      <w:r w:rsidR="00AE295E" w:rsidRPr="00AE295E">
        <w:rPr>
          <w:b w:val="0"/>
          <w:bCs w:val="0"/>
        </w:rPr>
        <w:t xml:space="preserve"> </w:t>
      </w:r>
      <w:proofErr w:type="spellStart"/>
      <w:r w:rsidR="00AE295E" w:rsidRPr="00AE295E">
        <w:rPr>
          <w:b w:val="0"/>
          <w:bCs w:val="0"/>
        </w:rPr>
        <w:t>dilakukan</w:t>
      </w:r>
      <w:proofErr w:type="spellEnd"/>
      <w:r w:rsidR="00AE295E" w:rsidRPr="00AE295E">
        <w:rPr>
          <w:b w:val="0"/>
          <w:bCs w:val="0"/>
        </w:rPr>
        <w:t xml:space="preserve"> </w:t>
      </w:r>
      <w:proofErr w:type="spellStart"/>
      <w:r w:rsidR="00AE295E" w:rsidRPr="00AE295E">
        <w:rPr>
          <w:b w:val="0"/>
          <w:bCs w:val="0"/>
        </w:rPr>
        <w:t>melalui</w:t>
      </w:r>
      <w:proofErr w:type="spellEnd"/>
      <w:r w:rsidR="00AE295E" w:rsidRPr="00AE295E">
        <w:rPr>
          <w:b w:val="0"/>
          <w:bCs w:val="0"/>
        </w:rPr>
        <w:t xml:space="preserve"> </w:t>
      </w:r>
      <w:proofErr w:type="spellStart"/>
      <w:r w:rsidR="00AE295E" w:rsidRPr="00AE295E">
        <w:rPr>
          <w:b w:val="0"/>
          <w:bCs w:val="0"/>
        </w:rPr>
        <w:t>kegiatan</w:t>
      </w:r>
      <w:proofErr w:type="spellEnd"/>
      <w:r w:rsidR="00AE295E" w:rsidRPr="00AE295E">
        <w:rPr>
          <w:b w:val="0"/>
          <w:bCs w:val="0"/>
        </w:rPr>
        <w:t xml:space="preserve"> </w:t>
      </w:r>
      <w:proofErr w:type="spellStart"/>
      <w:r w:rsidR="00AE295E" w:rsidRPr="00AE295E">
        <w:rPr>
          <w:b w:val="0"/>
          <w:bCs w:val="0"/>
        </w:rPr>
        <w:t>seperti</w:t>
      </w:r>
      <w:proofErr w:type="spellEnd"/>
      <w:r w:rsidR="00AE295E" w:rsidRPr="00AE295E">
        <w:rPr>
          <w:b w:val="0"/>
          <w:bCs w:val="0"/>
        </w:rPr>
        <w:t xml:space="preserve"> </w:t>
      </w:r>
      <w:proofErr w:type="spellStart"/>
      <w:r w:rsidR="00AE295E" w:rsidRPr="00AE295E">
        <w:rPr>
          <w:b w:val="0"/>
          <w:bCs w:val="0"/>
        </w:rPr>
        <w:t>penyuluhan</w:t>
      </w:r>
      <w:proofErr w:type="spellEnd"/>
      <w:r w:rsidR="00AE295E" w:rsidRPr="00AE295E">
        <w:rPr>
          <w:b w:val="0"/>
          <w:bCs w:val="0"/>
        </w:rPr>
        <w:t xml:space="preserve"> dan </w:t>
      </w:r>
      <w:proofErr w:type="spellStart"/>
      <w:r w:rsidR="00AE295E" w:rsidRPr="00AE295E">
        <w:rPr>
          <w:b w:val="0"/>
          <w:bCs w:val="0"/>
        </w:rPr>
        <w:t>edukasi</w:t>
      </w:r>
      <w:proofErr w:type="spellEnd"/>
      <w:r w:rsidR="00AE295E" w:rsidRPr="00AE295E">
        <w:rPr>
          <w:b w:val="0"/>
          <w:bCs w:val="0"/>
        </w:rPr>
        <w:t xml:space="preserve"> </w:t>
      </w:r>
      <w:proofErr w:type="spellStart"/>
      <w:r w:rsidR="00AE295E" w:rsidRPr="00AE295E">
        <w:rPr>
          <w:b w:val="0"/>
          <w:bCs w:val="0"/>
        </w:rPr>
        <w:t>kepada</w:t>
      </w:r>
      <w:proofErr w:type="spellEnd"/>
      <w:r w:rsidR="00AE295E" w:rsidRPr="00AE295E">
        <w:rPr>
          <w:b w:val="0"/>
          <w:bCs w:val="0"/>
        </w:rPr>
        <w:t xml:space="preserve"> </w:t>
      </w:r>
      <w:proofErr w:type="spellStart"/>
      <w:r w:rsidR="00AE295E" w:rsidRPr="00AE295E">
        <w:rPr>
          <w:b w:val="0"/>
          <w:bCs w:val="0"/>
        </w:rPr>
        <w:t>masyarakat</w:t>
      </w:r>
      <w:proofErr w:type="spellEnd"/>
      <w:r w:rsidR="00AE295E" w:rsidRPr="00AE295E">
        <w:rPr>
          <w:b w:val="0"/>
          <w:bCs w:val="0"/>
        </w:rPr>
        <w:t xml:space="preserve"> </w:t>
      </w:r>
      <w:proofErr w:type="spellStart"/>
      <w:r w:rsidR="00AE295E" w:rsidRPr="00AE295E">
        <w:rPr>
          <w:b w:val="0"/>
          <w:bCs w:val="0"/>
        </w:rPr>
        <w:t>tentang</w:t>
      </w:r>
      <w:proofErr w:type="spellEnd"/>
      <w:r w:rsidR="00AE295E" w:rsidRPr="00AE295E">
        <w:rPr>
          <w:b w:val="0"/>
          <w:bCs w:val="0"/>
        </w:rPr>
        <w:t xml:space="preserve"> </w:t>
      </w:r>
      <w:proofErr w:type="spellStart"/>
      <w:r w:rsidR="00AE295E" w:rsidRPr="00AE295E">
        <w:rPr>
          <w:b w:val="0"/>
          <w:bCs w:val="0"/>
        </w:rPr>
        <w:t>pentingnya</w:t>
      </w:r>
      <w:proofErr w:type="spellEnd"/>
      <w:r w:rsidR="00AE295E" w:rsidRPr="00AE295E">
        <w:rPr>
          <w:b w:val="0"/>
          <w:bCs w:val="0"/>
        </w:rPr>
        <w:t xml:space="preserve"> </w:t>
      </w:r>
      <w:proofErr w:type="spellStart"/>
      <w:r w:rsidR="00AE295E" w:rsidRPr="00AE295E">
        <w:rPr>
          <w:b w:val="0"/>
          <w:bCs w:val="0"/>
        </w:rPr>
        <w:t>menjaga</w:t>
      </w:r>
      <w:proofErr w:type="spellEnd"/>
      <w:r w:rsidR="00AE295E" w:rsidRPr="00AE295E">
        <w:rPr>
          <w:b w:val="0"/>
          <w:bCs w:val="0"/>
        </w:rPr>
        <w:t xml:space="preserve"> </w:t>
      </w:r>
      <w:proofErr w:type="spellStart"/>
      <w:r w:rsidR="00AE295E" w:rsidRPr="00AE295E">
        <w:rPr>
          <w:b w:val="0"/>
          <w:bCs w:val="0"/>
        </w:rPr>
        <w:t>ketertiban</w:t>
      </w:r>
      <w:proofErr w:type="spellEnd"/>
      <w:r w:rsidR="00AE295E" w:rsidRPr="00AE295E">
        <w:rPr>
          <w:b w:val="0"/>
          <w:bCs w:val="0"/>
        </w:rPr>
        <w:t xml:space="preserve"> </w:t>
      </w:r>
      <w:proofErr w:type="spellStart"/>
      <w:r w:rsidR="00AE295E" w:rsidRPr="00AE295E">
        <w:rPr>
          <w:b w:val="0"/>
          <w:bCs w:val="0"/>
        </w:rPr>
        <w:t>umum</w:t>
      </w:r>
      <w:proofErr w:type="spellEnd"/>
      <w:r w:rsidR="00AE295E" w:rsidRPr="00AE295E">
        <w:rPr>
          <w:b w:val="0"/>
          <w:bCs w:val="0"/>
        </w:rPr>
        <w:t xml:space="preserve"> dan </w:t>
      </w:r>
      <w:proofErr w:type="spellStart"/>
      <w:r w:rsidR="00AE295E" w:rsidRPr="00AE295E">
        <w:rPr>
          <w:b w:val="0"/>
          <w:bCs w:val="0"/>
        </w:rPr>
        <w:t>ketenteraman</w:t>
      </w:r>
      <w:proofErr w:type="spellEnd"/>
      <w:r w:rsidR="00AE295E" w:rsidRPr="00AE295E">
        <w:rPr>
          <w:b w:val="0"/>
          <w:bCs w:val="0"/>
        </w:rPr>
        <w:t xml:space="preserve">. </w:t>
      </w:r>
      <w:proofErr w:type="spellStart"/>
      <w:r w:rsidR="00AE295E" w:rsidRPr="00AE295E">
        <w:rPr>
          <w:b w:val="0"/>
          <w:bCs w:val="0"/>
        </w:rPr>
        <w:t>Pembinaan</w:t>
      </w:r>
      <w:proofErr w:type="spellEnd"/>
      <w:r w:rsidR="00AE295E" w:rsidRPr="00AE295E">
        <w:rPr>
          <w:b w:val="0"/>
          <w:bCs w:val="0"/>
        </w:rPr>
        <w:t xml:space="preserve"> juga </w:t>
      </w:r>
      <w:proofErr w:type="spellStart"/>
      <w:r w:rsidR="00AE295E" w:rsidRPr="00AE295E">
        <w:rPr>
          <w:b w:val="0"/>
          <w:bCs w:val="0"/>
        </w:rPr>
        <w:t>melibatkan</w:t>
      </w:r>
      <w:proofErr w:type="spellEnd"/>
      <w:r w:rsidR="00AE295E" w:rsidRPr="00AE295E">
        <w:rPr>
          <w:b w:val="0"/>
          <w:bCs w:val="0"/>
        </w:rPr>
        <w:t xml:space="preserve"> </w:t>
      </w:r>
      <w:proofErr w:type="spellStart"/>
      <w:r w:rsidR="00AE295E" w:rsidRPr="00AE295E">
        <w:rPr>
          <w:b w:val="0"/>
          <w:bCs w:val="0"/>
        </w:rPr>
        <w:t>koordinasi</w:t>
      </w:r>
      <w:proofErr w:type="spellEnd"/>
      <w:r w:rsidR="00AE295E" w:rsidRPr="00AE295E">
        <w:rPr>
          <w:b w:val="0"/>
          <w:bCs w:val="0"/>
        </w:rPr>
        <w:t xml:space="preserve"> </w:t>
      </w:r>
      <w:proofErr w:type="spellStart"/>
      <w:r w:rsidR="00AE295E" w:rsidRPr="00AE295E">
        <w:rPr>
          <w:b w:val="0"/>
          <w:bCs w:val="0"/>
        </w:rPr>
        <w:t>dengan</w:t>
      </w:r>
      <w:proofErr w:type="spellEnd"/>
      <w:r w:rsidR="00AE295E" w:rsidRPr="00AE295E">
        <w:rPr>
          <w:b w:val="0"/>
          <w:bCs w:val="0"/>
        </w:rPr>
        <w:t xml:space="preserve"> </w:t>
      </w:r>
      <w:proofErr w:type="spellStart"/>
      <w:r w:rsidR="00AE295E" w:rsidRPr="00AE295E">
        <w:rPr>
          <w:b w:val="0"/>
          <w:bCs w:val="0"/>
        </w:rPr>
        <w:t>instansi</w:t>
      </w:r>
      <w:proofErr w:type="spellEnd"/>
      <w:r w:rsidR="00AE295E" w:rsidRPr="00AE295E">
        <w:rPr>
          <w:b w:val="0"/>
          <w:bCs w:val="0"/>
        </w:rPr>
        <w:t xml:space="preserve"> </w:t>
      </w:r>
      <w:proofErr w:type="spellStart"/>
      <w:r w:rsidR="00AE295E" w:rsidRPr="00AE295E">
        <w:rPr>
          <w:b w:val="0"/>
          <w:bCs w:val="0"/>
        </w:rPr>
        <w:t>terkait</w:t>
      </w:r>
      <w:proofErr w:type="spellEnd"/>
      <w:r w:rsidR="00AE295E" w:rsidRPr="00AE295E">
        <w:rPr>
          <w:b w:val="0"/>
          <w:bCs w:val="0"/>
        </w:rPr>
        <w:t xml:space="preserve"> </w:t>
      </w:r>
      <w:proofErr w:type="spellStart"/>
      <w:r w:rsidR="00AE295E" w:rsidRPr="00AE295E">
        <w:rPr>
          <w:b w:val="0"/>
          <w:bCs w:val="0"/>
        </w:rPr>
        <w:t>untuk</w:t>
      </w:r>
      <w:proofErr w:type="spellEnd"/>
      <w:r w:rsidR="00AE295E" w:rsidRPr="00AE295E">
        <w:rPr>
          <w:b w:val="0"/>
          <w:bCs w:val="0"/>
        </w:rPr>
        <w:t xml:space="preserve"> </w:t>
      </w:r>
      <w:proofErr w:type="spellStart"/>
      <w:r w:rsidR="00AE295E" w:rsidRPr="00AE295E">
        <w:rPr>
          <w:b w:val="0"/>
          <w:bCs w:val="0"/>
        </w:rPr>
        <w:t>memastikan</w:t>
      </w:r>
      <w:proofErr w:type="spellEnd"/>
      <w:r w:rsidR="00AE295E" w:rsidRPr="00AE295E">
        <w:rPr>
          <w:b w:val="0"/>
          <w:bCs w:val="0"/>
        </w:rPr>
        <w:t xml:space="preserve"> </w:t>
      </w:r>
      <w:proofErr w:type="spellStart"/>
      <w:r w:rsidR="00AE295E" w:rsidRPr="00AE295E">
        <w:rPr>
          <w:b w:val="0"/>
          <w:bCs w:val="0"/>
        </w:rPr>
        <w:t>bahwa</w:t>
      </w:r>
      <w:proofErr w:type="spellEnd"/>
      <w:r w:rsidR="00AE295E" w:rsidRPr="00AE295E">
        <w:rPr>
          <w:b w:val="0"/>
          <w:bCs w:val="0"/>
        </w:rPr>
        <w:t xml:space="preserve"> </w:t>
      </w:r>
      <w:proofErr w:type="spellStart"/>
      <w:r w:rsidR="00AE295E" w:rsidRPr="00AE295E">
        <w:rPr>
          <w:b w:val="0"/>
          <w:bCs w:val="0"/>
        </w:rPr>
        <w:t>kebijakan</w:t>
      </w:r>
      <w:proofErr w:type="spellEnd"/>
      <w:r w:rsidR="00AE295E" w:rsidRPr="00AE295E">
        <w:rPr>
          <w:b w:val="0"/>
          <w:bCs w:val="0"/>
        </w:rPr>
        <w:t xml:space="preserve"> </w:t>
      </w:r>
      <w:proofErr w:type="spellStart"/>
      <w:r w:rsidR="00AE295E" w:rsidRPr="00AE295E">
        <w:rPr>
          <w:b w:val="0"/>
          <w:bCs w:val="0"/>
        </w:rPr>
        <w:t>teknis</w:t>
      </w:r>
      <w:proofErr w:type="spellEnd"/>
      <w:r w:rsidR="00AE295E" w:rsidRPr="00AE295E">
        <w:rPr>
          <w:b w:val="0"/>
          <w:bCs w:val="0"/>
        </w:rPr>
        <w:t xml:space="preserve"> </w:t>
      </w:r>
      <w:proofErr w:type="spellStart"/>
      <w:r w:rsidR="00AE295E" w:rsidRPr="00AE295E">
        <w:rPr>
          <w:b w:val="0"/>
          <w:bCs w:val="0"/>
        </w:rPr>
        <w:t>ketentraman</w:t>
      </w:r>
      <w:proofErr w:type="spellEnd"/>
      <w:r w:rsidR="00AE295E" w:rsidRPr="00AE295E">
        <w:rPr>
          <w:b w:val="0"/>
          <w:bCs w:val="0"/>
        </w:rPr>
        <w:t xml:space="preserve"> dan </w:t>
      </w:r>
      <w:proofErr w:type="spellStart"/>
      <w:r w:rsidR="00AE295E" w:rsidRPr="00AE295E">
        <w:rPr>
          <w:b w:val="0"/>
          <w:bCs w:val="0"/>
        </w:rPr>
        <w:t>ketertiban</w:t>
      </w:r>
      <w:proofErr w:type="spellEnd"/>
      <w:r w:rsidR="00AE295E" w:rsidRPr="00AE295E">
        <w:rPr>
          <w:b w:val="0"/>
          <w:bCs w:val="0"/>
        </w:rPr>
        <w:t xml:space="preserve"> </w:t>
      </w:r>
      <w:proofErr w:type="spellStart"/>
      <w:r w:rsidR="00AE295E" w:rsidRPr="00AE295E">
        <w:rPr>
          <w:b w:val="0"/>
          <w:bCs w:val="0"/>
        </w:rPr>
        <w:t>umum</w:t>
      </w:r>
      <w:proofErr w:type="spellEnd"/>
      <w:r w:rsidR="00AE295E" w:rsidRPr="00AE295E">
        <w:rPr>
          <w:b w:val="0"/>
          <w:bCs w:val="0"/>
        </w:rPr>
        <w:t xml:space="preserve"> </w:t>
      </w:r>
      <w:proofErr w:type="spellStart"/>
      <w:r w:rsidR="00AE295E" w:rsidRPr="00AE295E">
        <w:rPr>
          <w:b w:val="0"/>
          <w:bCs w:val="0"/>
        </w:rPr>
        <w:t>dapat</w:t>
      </w:r>
      <w:proofErr w:type="spellEnd"/>
      <w:r w:rsidR="00AE295E" w:rsidRPr="00AE295E">
        <w:rPr>
          <w:b w:val="0"/>
          <w:bCs w:val="0"/>
        </w:rPr>
        <w:t xml:space="preserve"> </w:t>
      </w:r>
      <w:proofErr w:type="spellStart"/>
      <w:r w:rsidR="00AE295E" w:rsidRPr="00AE295E">
        <w:rPr>
          <w:b w:val="0"/>
          <w:bCs w:val="0"/>
        </w:rPr>
        <w:t>dilaksanakan</w:t>
      </w:r>
      <w:proofErr w:type="spellEnd"/>
      <w:r w:rsidR="00AE295E" w:rsidRPr="00AE295E">
        <w:rPr>
          <w:b w:val="0"/>
          <w:bCs w:val="0"/>
        </w:rPr>
        <w:t xml:space="preserve"> </w:t>
      </w:r>
      <w:proofErr w:type="spellStart"/>
      <w:r w:rsidR="00AE295E" w:rsidRPr="00AE295E">
        <w:rPr>
          <w:b w:val="0"/>
          <w:bCs w:val="0"/>
        </w:rPr>
        <w:t>secara</w:t>
      </w:r>
      <w:proofErr w:type="spellEnd"/>
      <w:r w:rsidR="00AE295E" w:rsidRPr="00AE295E">
        <w:rPr>
          <w:b w:val="0"/>
          <w:bCs w:val="0"/>
        </w:rPr>
        <w:t xml:space="preserve"> </w:t>
      </w:r>
      <w:proofErr w:type="spellStart"/>
      <w:r w:rsidR="00AE295E" w:rsidRPr="00AE295E">
        <w:rPr>
          <w:b w:val="0"/>
          <w:bCs w:val="0"/>
        </w:rPr>
        <w:t>efektif</w:t>
      </w:r>
      <w:proofErr w:type="spellEnd"/>
      <w:r w:rsidR="00AE295E" w:rsidRPr="00AE295E">
        <w:rPr>
          <w:b w:val="0"/>
          <w:bCs w:val="0"/>
        </w:rPr>
        <w:t xml:space="preserve">. </w:t>
      </w:r>
      <w:proofErr w:type="spellStart"/>
      <w:r w:rsidR="00AE295E" w:rsidRPr="00AE295E">
        <w:rPr>
          <w:b w:val="0"/>
          <w:bCs w:val="0"/>
        </w:rPr>
        <w:t>Dengan</w:t>
      </w:r>
      <w:proofErr w:type="spellEnd"/>
      <w:r w:rsidR="00AE295E" w:rsidRPr="00AE295E">
        <w:rPr>
          <w:b w:val="0"/>
          <w:bCs w:val="0"/>
        </w:rPr>
        <w:t xml:space="preserve"> </w:t>
      </w:r>
      <w:proofErr w:type="spellStart"/>
      <w:r w:rsidR="00AE295E" w:rsidRPr="00AE295E">
        <w:rPr>
          <w:b w:val="0"/>
          <w:bCs w:val="0"/>
        </w:rPr>
        <w:t>demikian</w:t>
      </w:r>
      <w:proofErr w:type="spellEnd"/>
      <w:r w:rsidR="00AE295E" w:rsidRPr="00AE295E">
        <w:rPr>
          <w:b w:val="0"/>
          <w:bCs w:val="0"/>
        </w:rPr>
        <w:t xml:space="preserve">, </w:t>
      </w:r>
      <w:proofErr w:type="spellStart"/>
      <w:r w:rsidR="00AE295E" w:rsidRPr="00AE295E">
        <w:rPr>
          <w:b w:val="0"/>
          <w:bCs w:val="0"/>
        </w:rPr>
        <w:t>masyarakat</w:t>
      </w:r>
      <w:proofErr w:type="spellEnd"/>
      <w:r w:rsidR="00AE295E" w:rsidRPr="00AE295E">
        <w:rPr>
          <w:b w:val="0"/>
          <w:bCs w:val="0"/>
        </w:rPr>
        <w:t xml:space="preserve"> </w:t>
      </w:r>
      <w:proofErr w:type="spellStart"/>
      <w:r w:rsidR="00AE295E" w:rsidRPr="00AE295E">
        <w:rPr>
          <w:b w:val="0"/>
          <w:bCs w:val="0"/>
        </w:rPr>
        <w:t>lebih</w:t>
      </w:r>
      <w:proofErr w:type="spellEnd"/>
      <w:r w:rsidR="00AE295E" w:rsidRPr="00AE295E">
        <w:rPr>
          <w:b w:val="0"/>
          <w:bCs w:val="0"/>
        </w:rPr>
        <w:t xml:space="preserve"> </w:t>
      </w:r>
      <w:proofErr w:type="spellStart"/>
      <w:r w:rsidR="00AE295E" w:rsidRPr="00AE295E">
        <w:rPr>
          <w:b w:val="0"/>
          <w:bCs w:val="0"/>
        </w:rPr>
        <w:t>sadar</w:t>
      </w:r>
      <w:proofErr w:type="spellEnd"/>
      <w:r w:rsidR="00AE295E" w:rsidRPr="00AE295E">
        <w:rPr>
          <w:b w:val="0"/>
          <w:bCs w:val="0"/>
        </w:rPr>
        <w:t xml:space="preserve"> </w:t>
      </w:r>
      <w:proofErr w:type="spellStart"/>
      <w:r w:rsidR="00AE295E" w:rsidRPr="00AE295E">
        <w:rPr>
          <w:b w:val="0"/>
          <w:bCs w:val="0"/>
        </w:rPr>
        <w:t>akan</w:t>
      </w:r>
      <w:proofErr w:type="spellEnd"/>
      <w:r w:rsidR="00AE295E" w:rsidRPr="00AE295E">
        <w:rPr>
          <w:b w:val="0"/>
          <w:bCs w:val="0"/>
        </w:rPr>
        <w:t xml:space="preserve"> </w:t>
      </w:r>
      <w:proofErr w:type="spellStart"/>
      <w:r w:rsidR="00AE295E" w:rsidRPr="00AE295E">
        <w:rPr>
          <w:b w:val="0"/>
          <w:bCs w:val="0"/>
        </w:rPr>
        <w:t>hak</w:t>
      </w:r>
      <w:proofErr w:type="spellEnd"/>
      <w:r w:rsidR="00AE295E" w:rsidRPr="00AE295E">
        <w:rPr>
          <w:b w:val="0"/>
          <w:bCs w:val="0"/>
        </w:rPr>
        <w:t xml:space="preserve"> dan </w:t>
      </w:r>
      <w:proofErr w:type="spellStart"/>
      <w:r w:rsidR="00AE295E" w:rsidRPr="00AE295E">
        <w:rPr>
          <w:b w:val="0"/>
          <w:bCs w:val="0"/>
        </w:rPr>
        <w:t>tanggung</w:t>
      </w:r>
      <w:proofErr w:type="spellEnd"/>
      <w:r w:rsidR="00AE295E" w:rsidRPr="00AE295E">
        <w:rPr>
          <w:b w:val="0"/>
          <w:bCs w:val="0"/>
        </w:rPr>
        <w:t xml:space="preserve"> </w:t>
      </w:r>
      <w:proofErr w:type="spellStart"/>
      <w:r w:rsidR="00AE295E" w:rsidRPr="00AE295E">
        <w:rPr>
          <w:b w:val="0"/>
          <w:bCs w:val="0"/>
        </w:rPr>
        <w:t>jawab</w:t>
      </w:r>
      <w:proofErr w:type="spellEnd"/>
      <w:r w:rsidR="00AE295E" w:rsidRPr="00AE295E">
        <w:rPr>
          <w:b w:val="0"/>
          <w:bCs w:val="0"/>
        </w:rPr>
        <w:t xml:space="preserve"> </w:t>
      </w:r>
      <w:proofErr w:type="spellStart"/>
      <w:r w:rsidR="00AE295E" w:rsidRPr="00AE295E">
        <w:rPr>
          <w:b w:val="0"/>
          <w:bCs w:val="0"/>
        </w:rPr>
        <w:t>mereka</w:t>
      </w:r>
      <w:proofErr w:type="spellEnd"/>
      <w:r w:rsidR="00AE295E" w:rsidRPr="00AE295E">
        <w:rPr>
          <w:b w:val="0"/>
          <w:bCs w:val="0"/>
        </w:rPr>
        <w:t xml:space="preserve"> </w:t>
      </w:r>
      <w:proofErr w:type="spellStart"/>
      <w:r w:rsidR="00AE295E" w:rsidRPr="00AE295E">
        <w:rPr>
          <w:b w:val="0"/>
          <w:bCs w:val="0"/>
        </w:rPr>
        <w:t>dalam</w:t>
      </w:r>
      <w:proofErr w:type="spellEnd"/>
      <w:r w:rsidR="00AE295E" w:rsidRPr="00AE295E">
        <w:rPr>
          <w:b w:val="0"/>
          <w:bCs w:val="0"/>
        </w:rPr>
        <w:t xml:space="preserve"> </w:t>
      </w:r>
      <w:proofErr w:type="spellStart"/>
      <w:r w:rsidR="00AE295E" w:rsidRPr="00AE295E">
        <w:rPr>
          <w:b w:val="0"/>
          <w:bCs w:val="0"/>
        </w:rPr>
        <w:t>menjaga</w:t>
      </w:r>
      <w:proofErr w:type="spellEnd"/>
      <w:r w:rsidR="00AE295E" w:rsidRPr="00AE295E">
        <w:rPr>
          <w:b w:val="0"/>
          <w:bCs w:val="0"/>
        </w:rPr>
        <w:t xml:space="preserve"> </w:t>
      </w:r>
      <w:proofErr w:type="spellStart"/>
      <w:r w:rsidR="00AE295E" w:rsidRPr="00AE295E">
        <w:rPr>
          <w:b w:val="0"/>
          <w:bCs w:val="0"/>
        </w:rPr>
        <w:t>lingkungan</w:t>
      </w:r>
      <w:proofErr w:type="spellEnd"/>
      <w:r w:rsidR="00AE295E" w:rsidRPr="00AE295E">
        <w:rPr>
          <w:b w:val="0"/>
          <w:bCs w:val="0"/>
        </w:rPr>
        <w:t xml:space="preserve"> yang </w:t>
      </w:r>
      <w:proofErr w:type="spellStart"/>
      <w:r w:rsidR="00AE295E" w:rsidRPr="00AE295E">
        <w:rPr>
          <w:b w:val="0"/>
          <w:bCs w:val="0"/>
        </w:rPr>
        <w:t>harmonis</w:t>
      </w:r>
      <w:proofErr w:type="spellEnd"/>
      <w:r w:rsidR="00AE295E" w:rsidRPr="00AE295E">
        <w:rPr>
          <w:b w:val="0"/>
          <w:bCs w:val="0"/>
        </w:rPr>
        <w:t xml:space="preserve">. </w:t>
      </w:r>
      <w:proofErr w:type="spellStart"/>
      <w:r w:rsidR="00AE295E" w:rsidRPr="00AE295E">
        <w:rPr>
          <w:b w:val="0"/>
          <w:bCs w:val="0"/>
        </w:rPr>
        <w:t>Pembinaan</w:t>
      </w:r>
      <w:proofErr w:type="spellEnd"/>
      <w:r w:rsidR="00AE295E" w:rsidRPr="00AE295E">
        <w:rPr>
          <w:b w:val="0"/>
          <w:bCs w:val="0"/>
        </w:rPr>
        <w:t xml:space="preserve"> </w:t>
      </w:r>
      <w:proofErr w:type="spellStart"/>
      <w:r w:rsidR="00AE295E" w:rsidRPr="00AE295E">
        <w:rPr>
          <w:b w:val="0"/>
          <w:bCs w:val="0"/>
        </w:rPr>
        <w:t>ini</w:t>
      </w:r>
      <w:proofErr w:type="spellEnd"/>
      <w:r w:rsidR="00AE295E" w:rsidRPr="00AE295E">
        <w:rPr>
          <w:b w:val="0"/>
          <w:bCs w:val="0"/>
        </w:rPr>
        <w:t xml:space="preserve"> juga </w:t>
      </w:r>
      <w:proofErr w:type="spellStart"/>
      <w:r w:rsidR="00AE295E" w:rsidRPr="00AE295E">
        <w:rPr>
          <w:b w:val="0"/>
          <w:bCs w:val="0"/>
        </w:rPr>
        <w:t>mencakup</w:t>
      </w:r>
      <w:proofErr w:type="spellEnd"/>
      <w:r w:rsidR="00AE295E" w:rsidRPr="00AE295E">
        <w:rPr>
          <w:b w:val="0"/>
          <w:bCs w:val="0"/>
        </w:rPr>
        <w:t xml:space="preserve"> </w:t>
      </w:r>
      <w:proofErr w:type="spellStart"/>
      <w:r w:rsidR="00AE295E" w:rsidRPr="00AE295E">
        <w:rPr>
          <w:b w:val="0"/>
          <w:bCs w:val="0"/>
        </w:rPr>
        <w:t>penyiapan</w:t>
      </w:r>
      <w:proofErr w:type="spellEnd"/>
      <w:r w:rsidR="00AE295E" w:rsidRPr="00AE295E">
        <w:rPr>
          <w:b w:val="0"/>
          <w:bCs w:val="0"/>
        </w:rPr>
        <w:t xml:space="preserve"> </w:t>
      </w:r>
      <w:proofErr w:type="spellStart"/>
      <w:r w:rsidR="00AE295E" w:rsidRPr="00AE295E">
        <w:rPr>
          <w:b w:val="0"/>
          <w:bCs w:val="0"/>
        </w:rPr>
        <w:t>bahan</w:t>
      </w:r>
      <w:proofErr w:type="spellEnd"/>
      <w:r w:rsidR="00AE295E" w:rsidRPr="00AE295E">
        <w:rPr>
          <w:b w:val="0"/>
          <w:bCs w:val="0"/>
        </w:rPr>
        <w:t xml:space="preserve"> </w:t>
      </w:r>
      <w:proofErr w:type="spellStart"/>
      <w:r w:rsidR="00AE295E" w:rsidRPr="00AE295E">
        <w:rPr>
          <w:b w:val="0"/>
          <w:bCs w:val="0"/>
        </w:rPr>
        <w:t>koordinasi</w:t>
      </w:r>
      <w:proofErr w:type="spellEnd"/>
      <w:r w:rsidR="00AE295E" w:rsidRPr="00AE295E">
        <w:rPr>
          <w:b w:val="0"/>
          <w:bCs w:val="0"/>
        </w:rPr>
        <w:t xml:space="preserve"> dan </w:t>
      </w:r>
      <w:proofErr w:type="spellStart"/>
      <w:r w:rsidR="00AE295E" w:rsidRPr="00AE295E">
        <w:rPr>
          <w:b w:val="0"/>
          <w:bCs w:val="0"/>
        </w:rPr>
        <w:t>kerjasama</w:t>
      </w:r>
      <w:proofErr w:type="spellEnd"/>
      <w:r w:rsidR="00AE295E" w:rsidRPr="00AE295E">
        <w:rPr>
          <w:b w:val="0"/>
          <w:bCs w:val="0"/>
        </w:rPr>
        <w:t xml:space="preserve"> </w:t>
      </w:r>
      <w:proofErr w:type="spellStart"/>
      <w:r w:rsidR="00AE295E" w:rsidRPr="00AE295E">
        <w:rPr>
          <w:b w:val="0"/>
          <w:bCs w:val="0"/>
        </w:rPr>
        <w:t>dengan</w:t>
      </w:r>
      <w:proofErr w:type="spellEnd"/>
      <w:r w:rsidR="00AE295E" w:rsidRPr="00AE295E">
        <w:rPr>
          <w:b w:val="0"/>
          <w:bCs w:val="0"/>
        </w:rPr>
        <w:t xml:space="preserve"> </w:t>
      </w:r>
      <w:proofErr w:type="spellStart"/>
      <w:r w:rsidR="00AE295E" w:rsidRPr="00AE295E">
        <w:rPr>
          <w:b w:val="0"/>
          <w:bCs w:val="0"/>
        </w:rPr>
        <w:t>instansi</w:t>
      </w:r>
      <w:proofErr w:type="spellEnd"/>
      <w:r w:rsidR="00AE295E" w:rsidRPr="00AE295E">
        <w:rPr>
          <w:b w:val="0"/>
          <w:bCs w:val="0"/>
        </w:rPr>
        <w:t xml:space="preserve"> lain </w:t>
      </w:r>
      <w:proofErr w:type="spellStart"/>
      <w:r w:rsidR="00AE295E" w:rsidRPr="00AE295E">
        <w:rPr>
          <w:b w:val="0"/>
          <w:bCs w:val="0"/>
        </w:rPr>
        <w:t>untuk</w:t>
      </w:r>
      <w:proofErr w:type="spellEnd"/>
      <w:r w:rsidR="00AE295E" w:rsidRPr="00AE295E">
        <w:rPr>
          <w:b w:val="0"/>
          <w:bCs w:val="0"/>
        </w:rPr>
        <w:t xml:space="preserve"> </w:t>
      </w:r>
      <w:proofErr w:type="spellStart"/>
      <w:r w:rsidR="00AE295E" w:rsidRPr="00AE295E">
        <w:rPr>
          <w:b w:val="0"/>
          <w:bCs w:val="0"/>
        </w:rPr>
        <w:t>mendapatkan</w:t>
      </w:r>
      <w:proofErr w:type="spellEnd"/>
      <w:r w:rsidR="00AE295E" w:rsidRPr="00AE295E">
        <w:rPr>
          <w:b w:val="0"/>
          <w:bCs w:val="0"/>
        </w:rPr>
        <w:t xml:space="preserve"> </w:t>
      </w:r>
      <w:proofErr w:type="spellStart"/>
      <w:r w:rsidR="00AE295E" w:rsidRPr="00AE295E">
        <w:rPr>
          <w:b w:val="0"/>
          <w:bCs w:val="0"/>
        </w:rPr>
        <w:t>masukan</w:t>
      </w:r>
      <w:proofErr w:type="spellEnd"/>
      <w:r w:rsidR="00AE295E" w:rsidRPr="00AE295E">
        <w:rPr>
          <w:b w:val="0"/>
          <w:bCs w:val="0"/>
        </w:rPr>
        <w:t xml:space="preserve"> dan </w:t>
      </w:r>
      <w:proofErr w:type="spellStart"/>
      <w:r w:rsidR="00AE295E" w:rsidRPr="00AE295E">
        <w:rPr>
          <w:b w:val="0"/>
          <w:bCs w:val="0"/>
        </w:rPr>
        <w:t>informasi</w:t>
      </w:r>
      <w:proofErr w:type="spellEnd"/>
      <w:r w:rsidR="00AE295E" w:rsidRPr="00AE295E">
        <w:rPr>
          <w:b w:val="0"/>
          <w:bCs w:val="0"/>
        </w:rPr>
        <w:t xml:space="preserve"> yang </w:t>
      </w:r>
      <w:proofErr w:type="spellStart"/>
      <w:r w:rsidR="00AE295E" w:rsidRPr="00AE295E">
        <w:rPr>
          <w:b w:val="0"/>
          <w:bCs w:val="0"/>
        </w:rPr>
        <w:t>diperlukan</w:t>
      </w:r>
      <w:proofErr w:type="spellEnd"/>
      <w:r w:rsidR="00AE295E">
        <w:rPr>
          <w:b w:val="0"/>
          <w:bCs w:val="0"/>
        </w:rPr>
        <w:t xml:space="preserve">. </w:t>
      </w:r>
      <w:r w:rsidR="00026E85">
        <w:rPr>
          <w:rStyle w:val="FootnoteReference"/>
          <w:b w:val="0"/>
          <w:bCs w:val="0"/>
        </w:rPr>
        <w:footnoteReference w:id="45"/>
      </w:r>
      <w:bookmarkEnd w:id="359"/>
      <w:bookmarkEnd w:id="360"/>
    </w:p>
    <w:p w14:paraId="042DA1BA" w14:textId="369C4975" w:rsidR="00AE295E" w:rsidRDefault="00AE295E" w:rsidP="007B0D5B">
      <w:pPr>
        <w:pStyle w:val="Heading1"/>
        <w:spacing w:before="0" w:beforeAutospacing="0" w:after="0" w:afterAutospacing="0" w:line="480" w:lineRule="auto"/>
        <w:ind w:left="360" w:firstLine="720"/>
        <w:contextualSpacing/>
        <w:jc w:val="both"/>
        <w:rPr>
          <w:b w:val="0"/>
          <w:bCs w:val="0"/>
        </w:rPr>
      </w:pPr>
      <w:bookmarkStart w:id="361" w:name="_Toc193067842"/>
      <w:bookmarkStart w:id="362" w:name="_Toc193068762"/>
      <w:proofErr w:type="spellStart"/>
      <w:r>
        <w:rPr>
          <w:b w:val="0"/>
          <w:bCs w:val="0"/>
        </w:rPr>
        <w:t>Ketiga</w:t>
      </w:r>
      <w:proofErr w:type="spellEnd"/>
      <w:r>
        <w:rPr>
          <w:b w:val="0"/>
          <w:bCs w:val="0"/>
        </w:rPr>
        <w:t xml:space="preserve">, </w:t>
      </w:r>
      <w:proofErr w:type="spellStart"/>
      <w:r>
        <w:rPr>
          <w:b w:val="0"/>
          <w:bCs w:val="0"/>
        </w:rPr>
        <w:t>p</w:t>
      </w:r>
      <w:r w:rsidRPr="00AE295E">
        <w:rPr>
          <w:b w:val="0"/>
          <w:bCs w:val="0"/>
        </w:rPr>
        <w:t>enyuluhan</w:t>
      </w:r>
      <w:proofErr w:type="spellEnd"/>
      <w:r w:rsidRPr="00AE295E">
        <w:rPr>
          <w:b w:val="0"/>
          <w:bCs w:val="0"/>
        </w:rPr>
        <w:t xml:space="preserve"> oleh </w:t>
      </w:r>
      <w:proofErr w:type="spellStart"/>
      <w:r w:rsidRPr="00AE295E">
        <w:rPr>
          <w:b w:val="0"/>
          <w:bCs w:val="0"/>
        </w:rPr>
        <w:t>Satpol</w:t>
      </w:r>
      <w:proofErr w:type="spellEnd"/>
      <w:r w:rsidRPr="00AE295E">
        <w:rPr>
          <w:b w:val="0"/>
          <w:bCs w:val="0"/>
        </w:rPr>
        <w:t xml:space="preserve"> PP </w:t>
      </w:r>
      <w:proofErr w:type="spellStart"/>
      <w:r w:rsidRPr="00AE295E">
        <w:rPr>
          <w:b w:val="0"/>
          <w:bCs w:val="0"/>
        </w:rPr>
        <w:t>merupakan</w:t>
      </w:r>
      <w:proofErr w:type="spellEnd"/>
      <w:r w:rsidRPr="00AE295E">
        <w:rPr>
          <w:b w:val="0"/>
          <w:bCs w:val="0"/>
        </w:rPr>
        <w:t xml:space="preserve"> </w:t>
      </w:r>
      <w:proofErr w:type="spellStart"/>
      <w:r w:rsidRPr="00AE295E">
        <w:rPr>
          <w:b w:val="0"/>
          <w:bCs w:val="0"/>
        </w:rPr>
        <w:t>bagian</w:t>
      </w:r>
      <w:proofErr w:type="spellEnd"/>
      <w:r w:rsidRPr="00AE295E">
        <w:rPr>
          <w:b w:val="0"/>
          <w:bCs w:val="0"/>
        </w:rPr>
        <w:t xml:space="preserve"> </w:t>
      </w:r>
      <w:proofErr w:type="spellStart"/>
      <w:r w:rsidRPr="00AE295E">
        <w:rPr>
          <w:b w:val="0"/>
          <w:bCs w:val="0"/>
        </w:rPr>
        <w:t>dari</w:t>
      </w:r>
      <w:proofErr w:type="spellEnd"/>
      <w:r w:rsidRPr="00AE295E">
        <w:rPr>
          <w:b w:val="0"/>
          <w:bCs w:val="0"/>
        </w:rPr>
        <w:t xml:space="preserve"> </w:t>
      </w:r>
      <w:proofErr w:type="spellStart"/>
      <w:r w:rsidRPr="00AE295E">
        <w:rPr>
          <w:b w:val="0"/>
          <w:bCs w:val="0"/>
        </w:rPr>
        <w:t>pembinaan</w:t>
      </w:r>
      <w:proofErr w:type="spellEnd"/>
      <w:r w:rsidRPr="00AE295E">
        <w:rPr>
          <w:b w:val="0"/>
          <w:bCs w:val="0"/>
        </w:rPr>
        <w:t xml:space="preserve"> yang </w:t>
      </w:r>
      <w:proofErr w:type="spellStart"/>
      <w:r w:rsidRPr="00AE295E">
        <w:rPr>
          <w:b w:val="0"/>
          <w:bCs w:val="0"/>
        </w:rPr>
        <w:t>bertujuan</w:t>
      </w:r>
      <w:proofErr w:type="spellEnd"/>
      <w:r w:rsidRPr="00AE295E">
        <w:rPr>
          <w:b w:val="0"/>
          <w:bCs w:val="0"/>
        </w:rPr>
        <w:t xml:space="preserve"> </w:t>
      </w:r>
      <w:proofErr w:type="spellStart"/>
      <w:r w:rsidRPr="00AE295E">
        <w:rPr>
          <w:b w:val="0"/>
          <w:bCs w:val="0"/>
        </w:rPr>
        <w:t>untuk</w:t>
      </w:r>
      <w:proofErr w:type="spellEnd"/>
      <w:r w:rsidRPr="00AE295E">
        <w:rPr>
          <w:b w:val="0"/>
          <w:bCs w:val="0"/>
        </w:rPr>
        <w:t xml:space="preserve"> </w:t>
      </w:r>
      <w:proofErr w:type="spellStart"/>
      <w:r w:rsidRPr="00AE295E">
        <w:rPr>
          <w:b w:val="0"/>
          <w:bCs w:val="0"/>
        </w:rPr>
        <w:t>memberikan</w:t>
      </w:r>
      <w:proofErr w:type="spellEnd"/>
      <w:r w:rsidRPr="00AE295E">
        <w:rPr>
          <w:b w:val="0"/>
          <w:bCs w:val="0"/>
        </w:rPr>
        <w:t xml:space="preserve"> </w:t>
      </w:r>
      <w:proofErr w:type="spellStart"/>
      <w:r w:rsidRPr="00AE295E">
        <w:rPr>
          <w:b w:val="0"/>
          <w:bCs w:val="0"/>
        </w:rPr>
        <w:t>informasi</w:t>
      </w:r>
      <w:proofErr w:type="spellEnd"/>
      <w:r w:rsidRPr="00AE295E">
        <w:rPr>
          <w:b w:val="0"/>
          <w:bCs w:val="0"/>
        </w:rPr>
        <w:t xml:space="preserve"> dan </w:t>
      </w:r>
      <w:proofErr w:type="spellStart"/>
      <w:r w:rsidRPr="00AE295E">
        <w:rPr>
          <w:b w:val="0"/>
          <w:bCs w:val="0"/>
        </w:rPr>
        <w:t>pengetahuan</w:t>
      </w:r>
      <w:proofErr w:type="spellEnd"/>
      <w:r w:rsidRPr="00AE295E">
        <w:rPr>
          <w:b w:val="0"/>
          <w:bCs w:val="0"/>
        </w:rPr>
        <w:t xml:space="preserve"> </w:t>
      </w:r>
      <w:proofErr w:type="spellStart"/>
      <w:r w:rsidRPr="00AE295E">
        <w:rPr>
          <w:b w:val="0"/>
          <w:bCs w:val="0"/>
        </w:rPr>
        <w:t>kepada</w:t>
      </w:r>
      <w:proofErr w:type="spellEnd"/>
      <w:r w:rsidRPr="00AE295E">
        <w:rPr>
          <w:b w:val="0"/>
          <w:bCs w:val="0"/>
        </w:rPr>
        <w:t xml:space="preserve"> </w:t>
      </w:r>
      <w:proofErr w:type="spellStart"/>
      <w:r w:rsidRPr="00AE295E">
        <w:rPr>
          <w:b w:val="0"/>
          <w:bCs w:val="0"/>
        </w:rPr>
        <w:t>masyarakat</w:t>
      </w:r>
      <w:proofErr w:type="spellEnd"/>
      <w:r w:rsidRPr="00AE295E">
        <w:rPr>
          <w:b w:val="0"/>
          <w:bCs w:val="0"/>
        </w:rPr>
        <w:t xml:space="preserve"> </w:t>
      </w:r>
      <w:proofErr w:type="spellStart"/>
      <w:r w:rsidRPr="00AE295E">
        <w:rPr>
          <w:b w:val="0"/>
          <w:bCs w:val="0"/>
        </w:rPr>
        <w:t>tentang</w:t>
      </w:r>
      <w:proofErr w:type="spellEnd"/>
      <w:r w:rsidRPr="00AE295E">
        <w:rPr>
          <w:b w:val="0"/>
          <w:bCs w:val="0"/>
        </w:rPr>
        <w:t xml:space="preserve"> </w:t>
      </w:r>
      <w:proofErr w:type="spellStart"/>
      <w:r w:rsidRPr="00AE295E">
        <w:rPr>
          <w:b w:val="0"/>
          <w:bCs w:val="0"/>
        </w:rPr>
        <w:t>pentingnya</w:t>
      </w:r>
      <w:proofErr w:type="spellEnd"/>
      <w:r w:rsidRPr="00AE295E">
        <w:rPr>
          <w:b w:val="0"/>
          <w:bCs w:val="0"/>
        </w:rPr>
        <w:t xml:space="preserve"> </w:t>
      </w:r>
      <w:proofErr w:type="spellStart"/>
      <w:r w:rsidRPr="00AE295E">
        <w:rPr>
          <w:b w:val="0"/>
          <w:bCs w:val="0"/>
        </w:rPr>
        <w:t>menjaga</w:t>
      </w:r>
      <w:proofErr w:type="spellEnd"/>
      <w:r w:rsidRPr="00AE295E">
        <w:rPr>
          <w:b w:val="0"/>
          <w:bCs w:val="0"/>
        </w:rPr>
        <w:t xml:space="preserve"> </w:t>
      </w:r>
      <w:proofErr w:type="spellStart"/>
      <w:r w:rsidRPr="00AE295E">
        <w:rPr>
          <w:b w:val="0"/>
          <w:bCs w:val="0"/>
        </w:rPr>
        <w:t>ketertiban</w:t>
      </w:r>
      <w:proofErr w:type="spellEnd"/>
      <w:r w:rsidRPr="00AE295E">
        <w:rPr>
          <w:b w:val="0"/>
          <w:bCs w:val="0"/>
        </w:rPr>
        <w:t xml:space="preserve"> </w:t>
      </w:r>
      <w:proofErr w:type="spellStart"/>
      <w:r w:rsidRPr="00AE295E">
        <w:rPr>
          <w:b w:val="0"/>
          <w:bCs w:val="0"/>
        </w:rPr>
        <w:t>umum</w:t>
      </w:r>
      <w:proofErr w:type="spellEnd"/>
      <w:r w:rsidRPr="00AE295E">
        <w:rPr>
          <w:b w:val="0"/>
          <w:bCs w:val="0"/>
        </w:rPr>
        <w:t xml:space="preserve"> dan </w:t>
      </w:r>
      <w:proofErr w:type="spellStart"/>
      <w:r w:rsidRPr="00AE295E">
        <w:rPr>
          <w:b w:val="0"/>
          <w:bCs w:val="0"/>
        </w:rPr>
        <w:t>ketenteraman</w:t>
      </w:r>
      <w:proofErr w:type="spellEnd"/>
      <w:r w:rsidRPr="00AE295E">
        <w:rPr>
          <w:b w:val="0"/>
          <w:bCs w:val="0"/>
        </w:rPr>
        <w:t xml:space="preserve">. </w:t>
      </w:r>
      <w:proofErr w:type="spellStart"/>
      <w:r w:rsidRPr="00AE295E">
        <w:rPr>
          <w:b w:val="0"/>
          <w:bCs w:val="0"/>
        </w:rPr>
        <w:t>Penyuluhan</w:t>
      </w:r>
      <w:proofErr w:type="spellEnd"/>
      <w:r w:rsidRPr="00AE295E">
        <w:rPr>
          <w:b w:val="0"/>
          <w:bCs w:val="0"/>
        </w:rPr>
        <w:t xml:space="preserve"> </w:t>
      </w:r>
      <w:proofErr w:type="spellStart"/>
      <w:r w:rsidRPr="00AE295E">
        <w:rPr>
          <w:b w:val="0"/>
          <w:bCs w:val="0"/>
        </w:rPr>
        <w:t>ini</w:t>
      </w:r>
      <w:proofErr w:type="spellEnd"/>
      <w:r w:rsidRPr="00AE295E">
        <w:rPr>
          <w:b w:val="0"/>
          <w:bCs w:val="0"/>
        </w:rPr>
        <w:t xml:space="preserve"> </w:t>
      </w:r>
      <w:proofErr w:type="spellStart"/>
      <w:r w:rsidRPr="00AE295E">
        <w:rPr>
          <w:b w:val="0"/>
          <w:bCs w:val="0"/>
        </w:rPr>
        <w:t>dilakukan</w:t>
      </w:r>
      <w:proofErr w:type="spellEnd"/>
      <w:r w:rsidRPr="00AE295E">
        <w:rPr>
          <w:b w:val="0"/>
          <w:bCs w:val="0"/>
        </w:rPr>
        <w:t xml:space="preserve"> </w:t>
      </w:r>
      <w:proofErr w:type="spellStart"/>
      <w:r w:rsidRPr="00AE295E">
        <w:rPr>
          <w:b w:val="0"/>
          <w:bCs w:val="0"/>
        </w:rPr>
        <w:t>melalui</w:t>
      </w:r>
      <w:proofErr w:type="spellEnd"/>
      <w:r w:rsidRPr="00AE295E">
        <w:rPr>
          <w:b w:val="0"/>
          <w:bCs w:val="0"/>
        </w:rPr>
        <w:t xml:space="preserve"> </w:t>
      </w:r>
      <w:proofErr w:type="spellStart"/>
      <w:r w:rsidRPr="00AE295E">
        <w:rPr>
          <w:b w:val="0"/>
          <w:bCs w:val="0"/>
        </w:rPr>
        <w:t>kegiatan</w:t>
      </w:r>
      <w:proofErr w:type="spellEnd"/>
      <w:r w:rsidRPr="00AE295E">
        <w:rPr>
          <w:b w:val="0"/>
          <w:bCs w:val="0"/>
        </w:rPr>
        <w:t xml:space="preserve"> </w:t>
      </w:r>
      <w:proofErr w:type="spellStart"/>
      <w:r w:rsidRPr="00AE295E">
        <w:rPr>
          <w:b w:val="0"/>
          <w:bCs w:val="0"/>
        </w:rPr>
        <w:t>seperti</w:t>
      </w:r>
      <w:proofErr w:type="spellEnd"/>
      <w:r w:rsidRPr="00AE295E">
        <w:rPr>
          <w:b w:val="0"/>
          <w:bCs w:val="0"/>
        </w:rPr>
        <w:t xml:space="preserve"> </w:t>
      </w:r>
      <w:proofErr w:type="spellStart"/>
      <w:r w:rsidRPr="00AE295E">
        <w:rPr>
          <w:b w:val="0"/>
          <w:bCs w:val="0"/>
        </w:rPr>
        <w:t>pertemuan</w:t>
      </w:r>
      <w:proofErr w:type="spellEnd"/>
      <w:r w:rsidRPr="00AE295E">
        <w:rPr>
          <w:b w:val="0"/>
          <w:bCs w:val="0"/>
        </w:rPr>
        <w:t xml:space="preserve"> </w:t>
      </w:r>
      <w:proofErr w:type="spellStart"/>
      <w:r w:rsidRPr="00AE295E">
        <w:rPr>
          <w:b w:val="0"/>
          <w:bCs w:val="0"/>
        </w:rPr>
        <w:t>dengan</w:t>
      </w:r>
      <w:proofErr w:type="spellEnd"/>
      <w:r w:rsidRPr="00AE295E">
        <w:rPr>
          <w:b w:val="0"/>
          <w:bCs w:val="0"/>
        </w:rPr>
        <w:t xml:space="preserve"> </w:t>
      </w:r>
      <w:proofErr w:type="spellStart"/>
      <w:r w:rsidRPr="00AE295E">
        <w:rPr>
          <w:b w:val="0"/>
          <w:bCs w:val="0"/>
        </w:rPr>
        <w:t>masyarakat</w:t>
      </w:r>
      <w:proofErr w:type="spellEnd"/>
      <w:r w:rsidRPr="00AE295E">
        <w:rPr>
          <w:b w:val="0"/>
          <w:bCs w:val="0"/>
        </w:rPr>
        <w:t xml:space="preserve"> di </w:t>
      </w:r>
      <w:proofErr w:type="spellStart"/>
      <w:r w:rsidRPr="00AE295E">
        <w:rPr>
          <w:b w:val="0"/>
          <w:bCs w:val="0"/>
        </w:rPr>
        <w:t>tingkat</w:t>
      </w:r>
      <w:proofErr w:type="spellEnd"/>
      <w:r w:rsidRPr="00AE295E">
        <w:rPr>
          <w:b w:val="0"/>
          <w:bCs w:val="0"/>
        </w:rPr>
        <w:t xml:space="preserve"> </w:t>
      </w:r>
      <w:proofErr w:type="spellStart"/>
      <w:r w:rsidRPr="00AE295E">
        <w:rPr>
          <w:b w:val="0"/>
          <w:bCs w:val="0"/>
        </w:rPr>
        <w:t>desa</w:t>
      </w:r>
      <w:proofErr w:type="spellEnd"/>
      <w:r w:rsidRPr="00AE295E">
        <w:rPr>
          <w:b w:val="0"/>
          <w:bCs w:val="0"/>
        </w:rPr>
        <w:t xml:space="preserve"> </w:t>
      </w:r>
      <w:proofErr w:type="spellStart"/>
      <w:r w:rsidRPr="00AE295E">
        <w:rPr>
          <w:b w:val="0"/>
          <w:bCs w:val="0"/>
        </w:rPr>
        <w:t>atau</w:t>
      </w:r>
      <w:proofErr w:type="spellEnd"/>
      <w:r w:rsidRPr="00AE295E">
        <w:rPr>
          <w:b w:val="0"/>
          <w:bCs w:val="0"/>
        </w:rPr>
        <w:t xml:space="preserve"> </w:t>
      </w:r>
      <w:proofErr w:type="spellStart"/>
      <w:r w:rsidRPr="00AE295E">
        <w:rPr>
          <w:b w:val="0"/>
          <w:bCs w:val="0"/>
        </w:rPr>
        <w:t>kelurahan</w:t>
      </w:r>
      <w:proofErr w:type="spellEnd"/>
      <w:r w:rsidRPr="00AE295E">
        <w:rPr>
          <w:b w:val="0"/>
          <w:bCs w:val="0"/>
        </w:rPr>
        <w:t xml:space="preserve">, </w:t>
      </w:r>
      <w:proofErr w:type="spellStart"/>
      <w:r w:rsidRPr="00AE295E">
        <w:rPr>
          <w:b w:val="0"/>
          <w:bCs w:val="0"/>
        </w:rPr>
        <w:t>serta</w:t>
      </w:r>
      <w:proofErr w:type="spellEnd"/>
      <w:r w:rsidRPr="00AE295E">
        <w:rPr>
          <w:b w:val="0"/>
          <w:bCs w:val="0"/>
        </w:rPr>
        <w:t xml:space="preserve"> </w:t>
      </w:r>
      <w:proofErr w:type="spellStart"/>
      <w:r w:rsidRPr="00AE295E">
        <w:rPr>
          <w:b w:val="0"/>
          <w:bCs w:val="0"/>
        </w:rPr>
        <w:t>menggunakan</w:t>
      </w:r>
      <w:proofErr w:type="spellEnd"/>
      <w:r w:rsidRPr="00AE295E">
        <w:rPr>
          <w:b w:val="0"/>
          <w:bCs w:val="0"/>
        </w:rPr>
        <w:t xml:space="preserve"> media </w:t>
      </w:r>
      <w:proofErr w:type="spellStart"/>
      <w:r w:rsidRPr="00AE295E">
        <w:rPr>
          <w:b w:val="0"/>
          <w:bCs w:val="0"/>
        </w:rPr>
        <w:t>massa</w:t>
      </w:r>
      <w:proofErr w:type="spellEnd"/>
      <w:r w:rsidRPr="00AE295E">
        <w:rPr>
          <w:b w:val="0"/>
          <w:bCs w:val="0"/>
        </w:rPr>
        <w:t xml:space="preserve"> </w:t>
      </w:r>
      <w:proofErr w:type="spellStart"/>
      <w:r w:rsidRPr="00AE295E">
        <w:rPr>
          <w:b w:val="0"/>
          <w:bCs w:val="0"/>
        </w:rPr>
        <w:t>untuk</w:t>
      </w:r>
      <w:proofErr w:type="spellEnd"/>
      <w:r w:rsidRPr="00AE295E">
        <w:rPr>
          <w:b w:val="0"/>
          <w:bCs w:val="0"/>
        </w:rPr>
        <w:t xml:space="preserve"> </w:t>
      </w:r>
      <w:proofErr w:type="spellStart"/>
      <w:r w:rsidRPr="00AE295E">
        <w:rPr>
          <w:b w:val="0"/>
          <w:bCs w:val="0"/>
        </w:rPr>
        <w:t>menyebarkan</w:t>
      </w:r>
      <w:proofErr w:type="spellEnd"/>
      <w:r w:rsidRPr="00AE295E">
        <w:rPr>
          <w:b w:val="0"/>
          <w:bCs w:val="0"/>
        </w:rPr>
        <w:t xml:space="preserve"> </w:t>
      </w:r>
      <w:proofErr w:type="spellStart"/>
      <w:r w:rsidRPr="00AE295E">
        <w:rPr>
          <w:b w:val="0"/>
          <w:bCs w:val="0"/>
        </w:rPr>
        <w:t>informasi</w:t>
      </w:r>
      <w:proofErr w:type="spellEnd"/>
      <w:r w:rsidRPr="00AE295E">
        <w:rPr>
          <w:b w:val="0"/>
          <w:bCs w:val="0"/>
        </w:rPr>
        <w:t xml:space="preserve">. </w:t>
      </w:r>
      <w:proofErr w:type="spellStart"/>
      <w:r w:rsidRPr="00AE295E">
        <w:rPr>
          <w:b w:val="0"/>
          <w:bCs w:val="0"/>
        </w:rPr>
        <w:t>Dengan</w:t>
      </w:r>
      <w:proofErr w:type="spellEnd"/>
      <w:r w:rsidRPr="00AE295E">
        <w:rPr>
          <w:b w:val="0"/>
          <w:bCs w:val="0"/>
        </w:rPr>
        <w:t xml:space="preserve"> </w:t>
      </w:r>
      <w:proofErr w:type="spellStart"/>
      <w:r w:rsidRPr="00AE295E">
        <w:rPr>
          <w:b w:val="0"/>
          <w:bCs w:val="0"/>
        </w:rPr>
        <w:t>demikian</w:t>
      </w:r>
      <w:proofErr w:type="spellEnd"/>
      <w:r w:rsidRPr="00AE295E">
        <w:rPr>
          <w:b w:val="0"/>
          <w:bCs w:val="0"/>
        </w:rPr>
        <w:t xml:space="preserve">, </w:t>
      </w:r>
      <w:proofErr w:type="spellStart"/>
      <w:r w:rsidRPr="00AE295E">
        <w:rPr>
          <w:b w:val="0"/>
          <w:bCs w:val="0"/>
        </w:rPr>
        <w:t>masyarakat</w:t>
      </w:r>
      <w:proofErr w:type="spellEnd"/>
      <w:r w:rsidRPr="00AE295E">
        <w:rPr>
          <w:b w:val="0"/>
          <w:bCs w:val="0"/>
        </w:rPr>
        <w:t xml:space="preserve"> </w:t>
      </w:r>
      <w:proofErr w:type="spellStart"/>
      <w:r w:rsidRPr="00AE295E">
        <w:rPr>
          <w:b w:val="0"/>
          <w:bCs w:val="0"/>
        </w:rPr>
        <w:t>dapat</w:t>
      </w:r>
      <w:proofErr w:type="spellEnd"/>
      <w:r w:rsidRPr="00AE295E">
        <w:rPr>
          <w:b w:val="0"/>
          <w:bCs w:val="0"/>
        </w:rPr>
        <w:t xml:space="preserve"> </w:t>
      </w:r>
      <w:proofErr w:type="spellStart"/>
      <w:r w:rsidRPr="00AE295E">
        <w:rPr>
          <w:b w:val="0"/>
          <w:bCs w:val="0"/>
        </w:rPr>
        <w:t>memahami</w:t>
      </w:r>
      <w:proofErr w:type="spellEnd"/>
      <w:r w:rsidRPr="00AE295E">
        <w:rPr>
          <w:b w:val="0"/>
          <w:bCs w:val="0"/>
        </w:rPr>
        <w:t xml:space="preserve"> </w:t>
      </w:r>
      <w:r w:rsidRPr="00AE295E">
        <w:rPr>
          <w:b w:val="0"/>
          <w:bCs w:val="0"/>
        </w:rPr>
        <w:lastRenderedPageBreak/>
        <w:t xml:space="preserve">dan </w:t>
      </w:r>
      <w:proofErr w:type="spellStart"/>
      <w:r w:rsidRPr="00AE295E">
        <w:rPr>
          <w:b w:val="0"/>
          <w:bCs w:val="0"/>
        </w:rPr>
        <w:t>mematuhi</w:t>
      </w:r>
      <w:proofErr w:type="spellEnd"/>
      <w:r w:rsidRPr="00AE295E">
        <w:rPr>
          <w:b w:val="0"/>
          <w:bCs w:val="0"/>
        </w:rPr>
        <w:t xml:space="preserve"> </w:t>
      </w:r>
      <w:proofErr w:type="spellStart"/>
      <w:r w:rsidRPr="00AE295E">
        <w:rPr>
          <w:b w:val="0"/>
          <w:bCs w:val="0"/>
        </w:rPr>
        <w:t>peraturan</w:t>
      </w:r>
      <w:proofErr w:type="spellEnd"/>
      <w:r w:rsidRPr="00AE295E">
        <w:rPr>
          <w:b w:val="0"/>
          <w:bCs w:val="0"/>
        </w:rPr>
        <w:t xml:space="preserve"> yang </w:t>
      </w:r>
      <w:proofErr w:type="spellStart"/>
      <w:r w:rsidRPr="00AE295E">
        <w:rPr>
          <w:b w:val="0"/>
          <w:bCs w:val="0"/>
        </w:rPr>
        <w:t>berlaku</w:t>
      </w:r>
      <w:proofErr w:type="spellEnd"/>
      <w:r w:rsidRPr="00AE295E">
        <w:rPr>
          <w:b w:val="0"/>
          <w:bCs w:val="0"/>
        </w:rPr>
        <w:t xml:space="preserve">, </w:t>
      </w:r>
      <w:proofErr w:type="spellStart"/>
      <w:r w:rsidRPr="00AE295E">
        <w:rPr>
          <w:b w:val="0"/>
          <w:bCs w:val="0"/>
        </w:rPr>
        <w:t>sehingga</w:t>
      </w:r>
      <w:proofErr w:type="spellEnd"/>
      <w:r w:rsidRPr="00AE295E">
        <w:rPr>
          <w:b w:val="0"/>
          <w:bCs w:val="0"/>
        </w:rPr>
        <w:t xml:space="preserve"> </w:t>
      </w:r>
      <w:proofErr w:type="spellStart"/>
      <w:r w:rsidRPr="00AE295E">
        <w:rPr>
          <w:b w:val="0"/>
          <w:bCs w:val="0"/>
        </w:rPr>
        <w:t>ketertiban</w:t>
      </w:r>
      <w:proofErr w:type="spellEnd"/>
      <w:r w:rsidRPr="00AE295E">
        <w:rPr>
          <w:b w:val="0"/>
          <w:bCs w:val="0"/>
        </w:rPr>
        <w:t xml:space="preserve"> </w:t>
      </w:r>
      <w:proofErr w:type="spellStart"/>
      <w:r w:rsidRPr="00AE295E">
        <w:rPr>
          <w:b w:val="0"/>
          <w:bCs w:val="0"/>
        </w:rPr>
        <w:t>umum</w:t>
      </w:r>
      <w:proofErr w:type="spellEnd"/>
      <w:r w:rsidRPr="00AE295E">
        <w:rPr>
          <w:b w:val="0"/>
          <w:bCs w:val="0"/>
        </w:rPr>
        <w:t xml:space="preserve"> </w:t>
      </w:r>
      <w:proofErr w:type="spellStart"/>
      <w:r w:rsidRPr="00AE295E">
        <w:rPr>
          <w:b w:val="0"/>
          <w:bCs w:val="0"/>
        </w:rPr>
        <w:t>dapat</w:t>
      </w:r>
      <w:proofErr w:type="spellEnd"/>
      <w:r w:rsidRPr="00AE295E">
        <w:rPr>
          <w:b w:val="0"/>
          <w:bCs w:val="0"/>
        </w:rPr>
        <w:t xml:space="preserve"> </w:t>
      </w:r>
      <w:proofErr w:type="spellStart"/>
      <w:r w:rsidRPr="00AE295E">
        <w:rPr>
          <w:b w:val="0"/>
          <w:bCs w:val="0"/>
        </w:rPr>
        <w:t>terjaga</w:t>
      </w:r>
      <w:proofErr w:type="spellEnd"/>
      <w:r w:rsidRPr="00AE295E">
        <w:rPr>
          <w:b w:val="0"/>
          <w:bCs w:val="0"/>
        </w:rPr>
        <w:t xml:space="preserve">. </w:t>
      </w:r>
      <w:proofErr w:type="spellStart"/>
      <w:r w:rsidRPr="00AE295E">
        <w:rPr>
          <w:b w:val="0"/>
          <w:bCs w:val="0"/>
        </w:rPr>
        <w:t>Penyuluhan</w:t>
      </w:r>
      <w:proofErr w:type="spellEnd"/>
      <w:r w:rsidRPr="00AE295E">
        <w:rPr>
          <w:b w:val="0"/>
          <w:bCs w:val="0"/>
        </w:rPr>
        <w:t xml:space="preserve"> juga </w:t>
      </w:r>
      <w:proofErr w:type="spellStart"/>
      <w:r w:rsidRPr="00AE295E">
        <w:rPr>
          <w:b w:val="0"/>
          <w:bCs w:val="0"/>
        </w:rPr>
        <w:t>melibatkan</w:t>
      </w:r>
      <w:proofErr w:type="spellEnd"/>
      <w:r w:rsidRPr="00AE295E">
        <w:rPr>
          <w:b w:val="0"/>
          <w:bCs w:val="0"/>
        </w:rPr>
        <w:t xml:space="preserve"> </w:t>
      </w:r>
      <w:proofErr w:type="spellStart"/>
      <w:r w:rsidRPr="00AE295E">
        <w:rPr>
          <w:b w:val="0"/>
          <w:bCs w:val="0"/>
        </w:rPr>
        <w:t>penyiapan</w:t>
      </w:r>
      <w:proofErr w:type="spellEnd"/>
      <w:r w:rsidRPr="00AE295E">
        <w:rPr>
          <w:b w:val="0"/>
          <w:bCs w:val="0"/>
        </w:rPr>
        <w:t xml:space="preserve"> </w:t>
      </w:r>
      <w:proofErr w:type="spellStart"/>
      <w:r w:rsidRPr="00AE295E">
        <w:rPr>
          <w:b w:val="0"/>
          <w:bCs w:val="0"/>
        </w:rPr>
        <w:t>bahan</w:t>
      </w:r>
      <w:proofErr w:type="spellEnd"/>
      <w:r w:rsidRPr="00AE295E">
        <w:rPr>
          <w:b w:val="0"/>
          <w:bCs w:val="0"/>
        </w:rPr>
        <w:t xml:space="preserve"> </w:t>
      </w:r>
      <w:proofErr w:type="spellStart"/>
      <w:r w:rsidRPr="00AE295E">
        <w:rPr>
          <w:b w:val="0"/>
          <w:bCs w:val="0"/>
        </w:rPr>
        <w:t>kebijakan</w:t>
      </w:r>
      <w:proofErr w:type="spellEnd"/>
      <w:r w:rsidRPr="00AE295E">
        <w:rPr>
          <w:b w:val="0"/>
          <w:bCs w:val="0"/>
        </w:rPr>
        <w:t xml:space="preserve"> dan </w:t>
      </w:r>
      <w:proofErr w:type="spellStart"/>
      <w:r w:rsidRPr="00AE295E">
        <w:rPr>
          <w:b w:val="0"/>
          <w:bCs w:val="0"/>
        </w:rPr>
        <w:t>petunjuk</w:t>
      </w:r>
      <w:proofErr w:type="spellEnd"/>
      <w:r w:rsidRPr="00AE295E">
        <w:rPr>
          <w:b w:val="0"/>
          <w:bCs w:val="0"/>
        </w:rPr>
        <w:t xml:space="preserve"> </w:t>
      </w:r>
      <w:proofErr w:type="spellStart"/>
      <w:r w:rsidRPr="00AE295E">
        <w:rPr>
          <w:b w:val="0"/>
          <w:bCs w:val="0"/>
        </w:rPr>
        <w:t>teknis</w:t>
      </w:r>
      <w:proofErr w:type="spellEnd"/>
      <w:r w:rsidRPr="00AE295E">
        <w:rPr>
          <w:b w:val="0"/>
          <w:bCs w:val="0"/>
        </w:rPr>
        <w:t xml:space="preserve"> yang </w:t>
      </w:r>
      <w:proofErr w:type="spellStart"/>
      <w:r w:rsidRPr="00AE295E">
        <w:rPr>
          <w:b w:val="0"/>
          <w:bCs w:val="0"/>
        </w:rPr>
        <w:t>berkaitan</w:t>
      </w:r>
      <w:proofErr w:type="spellEnd"/>
      <w:r w:rsidRPr="00AE295E">
        <w:rPr>
          <w:b w:val="0"/>
          <w:bCs w:val="0"/>
        </w:rPr>
        <w:t xml:space="preserve"> </w:t>
      </w:r>
      <w:proofErr w:type="spellStart"/>
      <w:r w:rsidRPr="00AE295E">
        <w:rPr>
          <w:b w:val="0"/>
          <w:bCs w:val="0"/>
        </w:rPr>
        <w:t>dengan</w:t>
      </w:r>
      <w:proofErr w:type="spellEnd"/>
      <w:r w:rsidRPr="00AE295E">
        <w:rPr>
          <w:b w:val="0"/>
          <w:bCs w:val="0"/>
        </w:rPr>
        <w:t xml:space="preserve"> </w:t>
      </w:r>
      <w:proofErr w:type="spellStart"/>
      <w:r w:rsidRPr="00AE295E">
        <w:rPr>
          <w:b w:val="0"/>
          <w:bCs w:val="0"/>
        </w:rPr>
        <w:t>pembinaan</w:t>
      </w:r>
      <w:proofErr w:type="spellEnd"/>
      <w:r w:rsidRPr="00AE295E">
        <w:rPr>
          <w:b w:val="0"/>
          <w:bCs w:val="0"/>
        </w:rPr>
        <w:t xml:space="preserve"> </w:t>
      </w:r>
      <w:proofErr w:type="spellStart"/>
      <w:r w:rsidRPr="00AE295E">
        <w:rPr>
          <w:b w:val="0"/>
          <w:bCs w:val="0"/>
        </w:rPr>
        <w:t>potensi</w:t>
      </w:r>
      <w:proofErr w:type="spellEnd"/>
      <w:r w:rsidRPr="00AE295E">
        <w:rPr>
          <w:b w:val="0"/>
          <w:bCs w:val="0"/>
        </w:rPr>
        <w:t xml:space="preserve"> </w:t>
      </w:r>
      <w:proofErr w:type="spellStart"/>
      <w:r>
        <w:rPr>
          <w:b w:val="0"/>
          <w:bCs w:val="0"/>
        </w:rPr>
        <w:t>masyarakat</w:t>
      </w:r>
      <w:proofErr w:type="spellEnd"/>
      <w:r>
        <w:rPr>
          <w:b w:val="0"/>
          <w:bCs w:val="0"/>
        </w:rPr>
        <w:t>.</w:t>
      </w:r>
      <w:bookmarkEnd w:id="361"/>
      <w:bookmarkEnd w:id="362"/>
      <w:r>
        <w:rPr>
          <w:b w:val="0"/>
          <w:bCs w:val="0"/>
        </w:rPr>
        <w:t xml:space="preserve"> </w:t>
      </w:r>
    </w:p>
    <w:p w14:paraId="16876DBF" w14:textId="4D298BDC" w:rsidR="00AE295E" w:rsidRDefault="00AE295E" w:rsidP="007B0D5B">
      <w:pPr>
        <w:pStyle w:val="Heading1"/>
        <w:spacing w:before="0" w:beforeAutospacing="0" w:after="0" w:afterAutospacing="0" w:line="480" w:lineRule="auto"/>
        <w:ind w:left="360" w:firstLine="720"/>
        <w:contextualSpacing/>
        <w:jc w:val="both"/>
        <w:rPr>
          <w:b w:val="0"/>
          <w:bCs w:val="0"/>
          <w:lang w:val="id-ID"/>
        </w:rPr>
      </w:pPr>
      <w:bookmarkStart w:id="363" w:name="_Toc193067843"/>
      <w:bookmarkStart w:id="364" w:name="_Toc193068763"/>
      <w:proofErr w:type="spellStart"/>
      <w:r>
        <w:rPr>
          <w:b w:val="0"/>
          <w:bCs w:val="0"/>
        </w:rPr>
        <w:t>Keempat</w:t>
      </w:r>
      <w:proofErr w:type="spellEnd"/>
      <w:r>
        <w:rPr>
          <w:b w:val="0"/>
          <w:bCs w:val="0"/>
        </w:rPr>
        <w:t xml:space="preserve">, </w:t>
      </w:r>
      <w:proofErr w:type="spellStart"/>
      <w:r w:rsidRPr="00AE295E">
        <w:rPr>
          <w:b w:val="0"/>
          <w:bCs w:val="0"/>
        </w:rPr>
        <w:t>Patroli</w:t>
      </w:r>
      <w:proofErr w:type="spellEnd"/>
      <w:r w:rsidRPr="00AE295E">
        <w:rPr>
          <w:b w:val="0"/>
          <w:bCs w:val="0"/>
        </w:rPr>
        <w:t xml:space="preserve"> oleh </w:t>
      </w:r>
      <w:proofErr w:type="spellStart"/>
      <w:r w:rsidRPr="00AE295E">
        <w:rPr>
          <w:b w:val="0"/>
          <w:bCs w:val="0"/>
        </w:rPr>
        <w:t>Satpol</w:t>
      </w:r>
      <w:proofErr w:type="spellEnd"/>
      <w:r w:rsidRPr="00AE295E">
        <w:rPr>
          <w:b w:val="0"/>
          <w:bCs w:val="0"/>
        </w:rPr>
        <w:t xml:space="preserve"> PP </w:t>
      </w:r>
      <w:proofErr w:type="spellStart"/>
      <w:r w:rsidRPr="00AE295E">
        <w:rPr>
          <w:b w:val="0"/>
          <w:bCs w:val="0"/>
        </w:rPr>
        <w:t>dilakukan</w:t>
      </w:r>
      <w:proofErr w:type="spellEnd"/>
      <w:r w:rsidRPr="00AE295E">
        <w:rPr>
          <w:b w:val="0"/>
          <w:bCs w:val="0"/>
        </w:rPr>
        <w:t xml:space="preserve"> </w:t>
      </w:r>
      <w:proofErr w:type="spellStart"/>
      <w:r w:rsidRPr="00AE295E">
        <w:rPr>
          <w:b w:val="0"/>
          <w:bCs w:val="0"/>
        </w:rPr>
        <w:t>untuk</w:t>
      </w:r>
      <w:proofErr w:type="spellEnd"/>
      <w:r w:rsidRPr="00AE295E">
        <w:rPr>
          <w:b w:val="0"/>
          <w:bCs w:val="0"/>
        </w:rPr>
        <w:t xml:space="preserve"> </w:t>
      </w:r>
      <w:proofErr w:type="spellStart"/>
      <w:r w:rsidRPr="00AE295E">
        <w:rPr>
          <w:b w:val="0"/>
          <w:bCs w:val="0"/>
        </w:rPr>
        <w:t>memantau</w:t>
      </w:r>
      <w:proofErr w:type="spellEnd"/>
      <w:r w:rsidRPr="00AE295E">
        <w:rPr>
          <w:b w:val="0"/>
          <w:bCs w:val="0"/>
        </w:rPr>
        <w:t xml:space="preserve"> </w:t>
      </w:r>
      <w:proofErr w:type="spellStart"/>
      <w:r w:rsidRPr="00AE295E">
        <w:rPr>
          <w:b w:val="0"/>
          <w:bCs w:val="0"/>
        </w:rPr>
        <w:t>situasi</w:t>
      </w:r>
      <w:proofErr w:type="spellEnd"/>
      <w:r w:rsidRPr="00AE295E">
        <w:rPr>
          <w:b w:val="0"/>
          <w:bCs w:val="0"/>
        </w:rPr>
        <w:t xml:space="preserve"> di </w:t>
      </w:r>
      <w:proofErr w:type="spellStart"/>
      <w:r w:rsidRPr="00AE295E">
        <w:rPr>
          <w:b w:val="0"/>
          <w:bCs w:val="0"/>
        </w:rPr>
        <w:t>lapangan</w:t>
      </w:r>
      <w:proofErr w:type="spellEnd"/>
      <w:r w:rsidRPr="00AE295E">
        <w:rPr>
          <w:b w:val="0"/>
          <w:bCs w:val="0"/>
        </w:rPr>
        <w:t xml:space="preserve"> dan </w:t>
      </w:r>
      <w:proofErr w:type="spellStart"/>
      <w:r w:rsidRPr="00AE295E">
        <w:rPr>
          <w:b w:val="0"/>
          <w:bCs w:val="0"/>
        </w:rPr>
        <w:t>segera</w:t>
      </w:r>
      <w:proofErr w:type="spellEnd"/>
      <w:r w:rsidRPr="00AE295E">
        <w:rPr>
          <w:b w:val="0"/>
          <w:bCs w:val="0"/>
        </w:rPr>
        <w:t xml:space="preserve"> </w:t>
      </w:r>
      <w:proofErr w:type="spellStart"/>
      <w:r w:rsidRPr="00AE295E">
        <w:rPr>
          <w:b w:val="0"/>
          <w:bCs w:val="0"/>
        </w:rPr>
        <w:t>mengambil</w:t>
      </w:r>
      <w:proofErr w:type="spellEnd"/>
      <w:r w:rsidRPr="00AE295E">
        <w:rPr>
          <w:b w:val="0"/>
          <w:bCs w:val="0"/>
        </w:rPr>
        <w:t xml:space="preserve"> </w:t>
      </w:r>
      <w:proofErr w:type="spellStart"/>
      <w:r w:rsidRPr="00AE295E">
        <w:rPr>
          <w:b w:val="0"/>
          <w:bCs w:val="0"/>
        </w:rPr>
        <w:t>tindakan</w:t>
      </w:r>
      <w:proofErr w:type="spellEnd"/>
      <w:r w:rsidRPr="00AE295E">
        <w:rPr>
          <w:b w:val="0"/>
          <w:bCs w:val="0"/>
        </w:rPr>
        <w:t xml:space="preserve"> </w:t>
      </w:r>
      <w:proofErr w:type="spellStart"/>
      <w:r w:rsidRPr="00AE295E">
        <w:rPr>
          <w:b w:val="0"/>
          <w:bCs w:val="0"/>
        </w:rPr>
        <w:t>jika</w:t>
      </w:r>
      <w:proofErr w:type="spellEnd"/>
      <w:r w:rsidRPr="00AE295E">
        <w:rPr>
          <w:b w:val="0"/>
          <w:bCs w:val="0"/>
        </w:rPr>
        <w:t xml:space="preserve"> </w:t>
      </w:r>
      <w:proofErr w:type="spellStart"/>
      <w:r w:rsidRPr="00AE295E">
        <w:rPr>
          <w:b w:val="0"/>
          <w:bCs w:val="0"/>
        </w:rPr>
        <w:t>terdapat</w:t>
      </w:r>
      <w:proofErr w:type="spellEnd"/>
      <w:r w:rsidRPr="00AE295E">
        <w:rPr>
          <w:b w:val="0"/>
          <w:bCs w:val="0"/>
        </w:rPr>
        <w:t xml:space="preserve"> </w:t>
      </w:r>
      <w:proofErr w:type="spellStart"/>
      <w:r w:rsidRPr="00AE295E">
        <w:rPr>
          <w:b w:val="0"/>
          <w:bCs w:val="0"/>
        </w:rPr>
        <w:t>gangguan</w:t>
      </w:r>
      <w:proofErr w:type="spellEnd"/>
      <w:r w:rsidRPr="00AE295E">
        <w:rPr>
          <w:b w:val="0"/>
          <w:bCs w:val="0"/>
        </w:rPr>
        <w:t xml:space="preserve"> </w:t>
      </w:r>
      <w:proofErr w:type="spellStart"/>
      <w:r w:rsidRPr="00AE295E">
        <w:rPr>
          <w:b w:val="0"/>
          <w:bCs w:val="0"/>
        </w:rPr>
        <w:t>ketertiban</w:t>
      </w:r>
      <w:proofErr w:type="spellEnd"/>
      <w:r w:rsidRPr="00AE295E">
        <w:rPr>
          <w:b w:val="0"/>
          <w:bCs w:val="0"/>
        </w:rPr>
        <w:t xml:space="preserve"> </w:t>
      </w:r>
      <w:proofErr w:type="spellStart"/>
      <w:r w:rsidRPr="00AE295E">
        <w:rPr>
          <w:b w:val="0"/>
          <w:bCs w:val="0"/>
        </w:rPr>
        <w:t>umum</w:t>
      </w:r>
      <w:proofErr w:type="spellEnd"/>
      <w:r w:rsidRPr="00AE295E">
        <w:rPr>
          <w:b w:val="0"/>
          <w:bCs w:val="0"/>
        </w:rPr>
        <w:t xml:space="preserve">. </w:t>
      </w:r>
      <w:proofErr w:type="spellStart"/>
      <w:r w:rsidRPr="00AE295E">
        <w:rPr>
          <w:b w:val="0"/>
          <w:bCs w:val="0"/>
        </w:rPr>
        <w:t>Patroli</w:t>
      </w:r>
      <w:proofErr w:type="spellEnd"/>
      <w:r w:rsidRPr="00AE295E">
        <w:rPr>
          <w:b w:val="0"/>
          <w:bCs w:val="0"/>
        </w:rPr>
        <w:t xml:space="preserve"> </w:t>
      </w:r>
      <w:proofErr w:type="spellStart"/>
      <w:r w:rsidRPr="00AE295E">
        <w:rPr>
          <w:b w:val="0"/>
          <w:bCs w:val="0"/>
        </w:rPr>
        <w:t>ini</w:t>
      </w:r>
      <w:proofErr w:type="spellEnd"/>
      <w:r w:rsidRPr="00AE295E">
        <w:rPr>
          <w:b w:val="0"/>
          <w:bCs w:val="0"/>
        </w:rPr>
        <w:t xml:space="preserve"> </w:t>
      </w:r>
      <w:proofErr w:type="spellStart"/>
      <w:r w:rsidRPr="00AE295E">
        <w:rPr>
          <w:b w:val="0"/>
          <w:bCs w:val="0"/>
        </w:rPr>
        <w:t>dapat</w:t>
      </w:r>
      <w:proofErr w:type="spellEnd"/>
      <w:r w:rsidRPr="00AE295E">
        <w:rPr>
          <w:b w:val="0"/>
          <w:bCs w:val="0"/>
        </w:rPr>
        <w:t xml:space="preserve"> </w:t>
      </w:r>
      <w:proofErr w:type="spellStart"/>
      <w:r w:rsidRPr="00AE295E">
        <w:rPr>
          <w:b w:val="0"/>
          <w:bCs w:val="0"/>
        </w:rPr>
        <w:t>dilakukan</w:t>
      </w:r>
      <w:proofErr w:type="spellEnd"/>
      <w:r w:rsidRPr="00AE295E">
        <w:rPr>
          <w:b w:val="0"/>
          <w:bCs w:val="0"/>
        </w:rPr>
        <w:t xml:space="preserve"> </w:t>
      </w:r>
      <w:proofErr w:type="spellStart"/>
      <w:r w:rsidRPr="00AE295E">
        <w:rPr>
          <w:b w:val="0"/>
          <w:bCs w:val="0"/>
        </w:rPr>
        <w:t>secara</w:t>
      </w:r>
      <w:proofErr w:type="spellEnd"/>
      <w:r w:rsidRPr="00AE295E">
        <w:rPr>
          <w:b w:val="0"/>
          <w:bCs w:val="0"/>
        </w:rPr>
        <w:t xml:space="preserve"> </w:t>
      </w:r>
      <w:proofErr w:type="spellStart"/>
      <w:r w:rsidRPr="00AE295E">
        <w:rPr>
          <w:b w:val="0"/>
          <w:bCs w:val="0"/>
        </w:rPr>
        <w:t>gabungan</w:t>
      </w:r>
      <w:proofErr w:type="spellEnd"/>
      <w:r w:rsidRPr="00AE295E">
        <w:rPr>
          <w:b w:val="0"/>
          <w:bCs w:val="0"/>
        </w:rPr>
        <w:t xml:space="preserve"> </w:t>
      </w:r>
      <w:proofErr w:type="spellStart"/>
      <w:r w:rsidRPr="00AE295E">
        <w:rPr>
          <w:b w:val="0"/>
          <w:bCs w:val="0"/>
        </w:rPr>
        <w:t>dengan</w:t>
      </w:r>
      <w:proofErr w:type="spellEnd"/>
      <w:r w:rsidRPr="00AE295E">
        <w:rPr>
          <w:b w:val="0"/>
          <w:bCs w:val="0"/>
        </w:rPr>
        <w:t xml:space="preserve"> TNI dan </w:t>
      </w:r>
      <w:proofErr w:type="spellStart"/>
      <w:r w:rsidRPr="00AE295E">
        <w:rPr>
          <w:b w:val="0"/>
          <w:bCs w:val="0"/>
        </w:rPr>
        <w:t>Polri</w:t>
      </w:r>
      <w:proofErr w:type="spellEnd"/>
      <w:r w:rsidRPr="00AE295E">
        <w:rPr>
          <w:b w:val="0"/>
          <w:bCs w:val="0"/>
        </w:rPr>
        <w:t xml:space="preserve"> </w:t>
      </w:r>
      <w:proofErr w:type="spellStart"/>
      <w:r w:rsidRPr="00AE295E">
        <w:rPr>
          <w:b w:val="0"/>
          <w:bCs w:val="0"/>
        </w:rPr>
        <w:t>untuk</w:t>
      </w:r>
      <w:proofErr w:type="spellEnd"/>
      <w:r w:rsidRPr="00AE295E">
        <w:rPr>
          <w:b w:val="0"/>
          <w:bCs w:val="0"/>
        </w:rPr>
        <w:t xml:space="preserve"> </w:t>
      </w:r>
      <w:proofErr w:type="spellStart"/>
      <w:r w:rsidRPr="00AE295E">
        <w:rPr>
          <w:b w:val="0"/>
          <w:bCs w:val="0"/>
        </w:rPr>
        <w:t>memperkuat</w:t>
      </w:r>
      <w:proofErr w:type="spellEnd"/>
      <w:r w:rsidRPr="00AE295E">
        <w:rPr>
          <w:b w:val="0"/>
          <w:bCs w:val="0"/>
        </w:rPr>
        <w:t xml:space="preserve"> </w:t>
      </w:r>
      <w:proofErr w:type="spellStart"/>
      <w:r w:rsidRPr="00AE295E">
        <w:rPr>
          <w:b w:val="0"/>
          <w:bCs w:val="0"/>
        </w:rPr>
        <w:t>upaya</w:t>
      </w:r>
      <w:proofErr w:type="spellEnd"/>
      <w:r w:rsidRPr="00AE295E">
        <w:rPr>
          <w:b w:val="0"/>
          <w:bCs w:val="0"/>
        </w:rPr>
        <w:t xml:space="preserve"> </w:t>
      </w:r>
      <w:proofErr w:type="spellStart"/>
      <w:r w:rsidRPr="00AE295E">
        <w:rPr>
          <w:b w:val="0"/>
          <w:bCs w:val="0"/>
        </w:rPr>
        <w:t>pencegahan</w:t>
      </w:r>
      <w:proofErr w:type="spellEnd"/>
      <w:r w:rsidRPr="00AE295E">
        <w:rPr>
          <w:b w:val="0"/>
          <w:bCs w:val="0"/>
        </w:rPr>
        <w:t xml:space="preserve"> dan </w:t>
      </w:r>
      <w:proofErr w:type="spellStart"/>
      <w:r w:rsidRPr="00AE295E">
        <w:rPr>
          <w:b w:val="0"/>
          <w:bCs w:val="0"/>
        </w:rPr>
        <w:t>penanganan</w:t>
      </w:r>
      <w:proofErr w:type="spellEnd"/>
      <w:r w:rsidRPr="00AE295E">
        <w:rPr>
          <w:b w:val="0"/>
          <w:bCs w:val="0"/>
        </w:rPr>
        <w:t xml:space="preserve"> </w:t>
      </w:r>
      <w:proofErr w:type="spellStart"/>
      <w:r w:rsidRPr="00AE295E">
        <w:rPr>
          <w:b w:val="0"/>
          <w:bCs w:val="0"/>
        </w:rPr>
        <w:t>gangguan</w:t>
      </w:r>
      <w:proofErr w:type="spellEnd"/>
      <w:r w:rsidRPr="00AE295E">
        <w:rPr>
          <w:b w:val="0"/>
          <w:bCs w:val="0"/>
        </w:rPr>
        <w:t xml:space="preserve"> </w:t>
      </w:r>
      <w:proofErr w:type="spellStart"/>
      <w:r w:rsidRPr="00AE295E">
        <w:rPr>
          <w:b w:val="0"/>
          <w:bCs w:val="0"/>
        </w:rPr>
        <w:t>sosial</w:t>
      </w:r>
      <w:proofErr w:type="spellEnd"/>
      <w:r w:rsidRPr="00AE295E">
        <w:rPr>
          <w:b w:val="0"/>
          <w:bCs w:val="0"/>
        </w:rPr>
        <w:t xml:space="preserve">. </w:t>
      </w:r>
      <w:proofErr w:type="spellStart"/>
      <w:r w:rsidRPr="00AE295E">
        <w:rPr>
          <w:b w:val="0"/>
          <w:bCs w:val="0"/>
        </w:rPr>
        <w:t>Dengan</w:t>
      </w:r>
      <w:proofErr w:type="spellEnd"/>
      <w:r w:rsidRPr="00AE295E">
        <w:rPr>
          <w:b w:val="0"/>
          <w:bCs w:val="0"/>
        </w:rPr>
        <w:t xml:space="preserve"> </w:t>
      </w:r>
      <w:proofErr w:type="spellStart"/>
      <w:r w:rsidRPr="00AE295E">
        <w:rPr>
          <w:b w:val="0"/>
          <w:bCs w:val="0"/>
        </w:rPr>
        <w:t>melakukan</w:t>
      </w:r>
      <w:proofErr w:type="spellEnd"/>
      <w:r w:rsidRPr="00AE295E">
        <w:rPr>
          <w:b w:val="0"/>
          <w:bCs w:val="0"/>
        </w:rPr>
        <w:t xml:space="preserve"> </w:t>
      </w:r>
      <w:proofErr w:type="spellStart"/>
      <w:r w:rsidRPr="00AE295E">
        <w:rPr>
          <w:b w:val="0"/>
          <w:bCs w:val="0"/>
        </w:rPr>
        <w:t>patroli</w:t>
      </w:r>
      <w:proofErr w:type="spellEnd"/>
      <w:r w:rsidRPr="00AE295E">
        <w:rPr>
          <w:b w:val="0"/>
          <w:bCs w:val="0"/>
        </w:rPr>
        <w:t xml:space="preserve"> rutin, </w:t>
      </w:r>
      <w:proofErr w:type="spellStart"/>
      <w:r w:rsidRPr="00AE295E">
        <w:rPr>
          <w:b w:val="0"/>
          <w:bCs w:val="0"/>
        </w:rPr>
        <w:t>Satpol</w:t>
      </w:r>
      <w:proofErr w:type="spellEnd"/>
      <w:r w:rsidRPr="00AE295E">
        <w:rPr>
          <w:b w:val="0"/>
          <w:bCs w:val="0"/>
        </w:rPr>
        <w:t xml:space="preserve"> PP </w:t>
      </w:r>
      <w:proofErr w:type="spellStart"/>
      <w:r w:rsidRPr="00AE295E">
        <w:rPr>
          <w:b w:val="0"/>
          <w:bCs w:val="0"/>
        </w:rPr>
        <w:t>dapat</w:t>
      </w:r>
      <w:proofErr w:type="spellEnd"/>
      <w:r w:rsidRPr="00AE295E">
        <w:rPr>
          <w:b w:val="0"/>
          <w:bCs w:val="0"/>
        </w:rPr>
        <w:t xml:space="preserve"> </w:t>
      </w:r>
      <w:proofErr w:type="spellStart"/>
      <w:r w:rsidRPr="00AE295E">
        <w:rPr>
          <w:b w:val="0"/>
          <w:bCs w:val="0"/>
        </w:rPr>
        <w:t>menjaga</w:t>
      </w:r>
      <w:proofErr w:type="spellEnd"/>
      <w:r w:rsidRPr="00AE295E">
        <w:rPr>
          <w:b w:val="0"/>
          <w:bCs w:val="0"/>
        </w:rPr>
        <w:t xml:space="preserve"> </w:t>
      </w:r>
      <w:proofErr w:type="spellStart"/>
      <w:r w:rsidRPr="00AE295E">
        <w:rPr>
          <w:b w:val="0"/>
          <w:bCs w:val="0"/>
        </w:rPr>
        <w:t>lingkungan</w:t>
      </w:r>
      <w:proofErr w:type="spellEnd"/>
      <w:r w:rsidRPr="00AE295E">
        <w:rPr>
          <w:b w:val="0"/>
          <w:bCs w:val="0"/>
        </w:rPr>
        <w:t xml:space="preserve"> yang </w:t>
      </w:r>
      <w:proofErr w:type="spellStart"/>
      <w:r w:rsidRPr="00AE295E">
        <w:rPr>
          <w:b w:val="0"/>
          <w:bCs w:val="0"/>
        </w:rPr>
        <w:t>aman</w:t>
      </w:r>
      <w:proofErr w:type="spellEnd"/>
      <w:r w:rsidRPr="00AE295E">
        <w:rPr>
          <w:b w:val="0"/>
          <w:bCs w:val="0"/>
        </w:rPr>
        <w:t xml:space="preserve"> dan </w:t>
      </w:r>
      <w:proofErr w:type="spellStart"/>
      <w:r w:rsidRPr="00AE295E">
        <w:rPr>
          <w:b w:val="0"/>
          <w:bCs w:val="0"/>
        </w:rPr>
        <w:t>harmonis</w:t>
      </w:r>
      <w:proofErr w:type="spellEnd"/>
      <w:r w:rsidRPr="00AE295E">
        <w:rPr>
          <w:b w:val="0"/>
          <w:bCs w:val="0"/>
        </w:rPr>
        <w:t xml:space="preserve"> </w:t>
      </w:r>
      <w:proofErr w:type="spellStart"/>
      <w:r w:rsidRPr="00AE295E">
        <w:rPr>
          <w:b w:val="0"/>
          <w:bCs w:val="0"/>
        </w:rPr>
        <w:t>bagi</w:t>
      </w:r>
      <w:proofErr w:type="spellEnd"/>
      <w:r w:rsidRPr="00AE295E">
        <w:rPr>
          <w:b w:val="0"/>
          <w:bCs w:val="0"/>
        </w:rPr>
        <w:t xml:space="preserve"> </w:t>
      </w:r>
      <w:proofErr w:type="spellStart"/>
      <w:r w:rsidRPr="00AE295E">
        <w:rPr>
          <w:b w:val="0"/>
          <w:bCs w:val="0"/>
        </w:rPr>
        <w:t>masyarakat</w:t>
      </w:r>
      <w:proofErr w:type="spellEnd"/>
      <w:r w:rsidRPr="00AE295E">
        <w:rPr>
          <w:b w:val="0"/>
          <w:bCs w:val="0"/>
        </w:rPr>
        <w:t xml:space="preserve">. </w:t>
      </w:r>
      <w:proofErr w:type="spellStart"/>
      <w:r w:rsidRPr="00AE295E">
        <w:rPr>
          <w:b w:val="0"/>
          <w:bCs w:val="0"/>
        </w:rPr>
        <w:t>Patroli</w:t>
      </w:r>
      <w:proofErr w:type="spellEnd"/>
      <w:r w:rsidRPr="00AE295E">
        <w:rPr>
          <w:b w:val="0"/>
          <w:bCs w:val="0"/>
        </w:rPr>
        <w:t xml:space="preserve"> juga </w:t>
      </w:r>
      <w:proofErr w:type="spellStart"/>
      <w:r w:rsidRPr="00AE295E">
        <w:rPr>
          <w:b w:val="0"/>
          <w:bCs w:val="0"/>
        </w:rPr>
        <w:t>melibatkan</w:t>
      </w:r>
      <w:proofErr w:type="spellEnd"/>
      <w:r w:rsidRPr="00AE295E">
        <w:rPr>
          <w:b w:val="0"/>
          <w:bCs w:val="0"/>
        </w:rPr>
        <w:t xml:space="preserve"> </w:t>
      </w:r>
      <w:proofErr w:type="spellStart"/>
      <w:r w:rsidRPr="00AE295E">
        <w:rPr>
          <w:b w:val="0"/>
          <w:bCs w:val="0"/>
        </w:rPr>
        <w:t>pengawasan</w:t>
      </w:r>
      <w:proofErr w:type="spellEnd"/>
      <w:r w:rsidRPr="00AE295E">
        <w:rPr>
          <w:b w:val="0"/>
          <w:bCs w:val="0"/>
        </w:rPr>
        <w:t xml:space="preserve"> </w:t>
      </w:r>
      <w:proofErr w:type="spellStart"/>
      <w:r w:rsidRPr="00AE295E">
        <w:rPr>
          <w:b w:val="0"/>
          <w:bCs w:val="0"/>
        </w:rPr>
        <w:t>terhadap</w:t>
      </w:r>
      <w:proofErr w:type="spellEnd"/>
      <w:r w:rsidRPr="00AE295E">
        <w:rPr>
          <w:b w:val="0"/>
          <w:bCs w:val="0"/>
        </w:rPr>
        <w:t xml:space="preserve"> </w:t>
      </w:r>
      <w:proofErr w:type="spellStart"/>
      <w:r w:rsidRPr="00AE295E">
        <w:rPr>
          <w:b w:val="0"/>
          <w:bCs w:val="0"/>
        </w:rPr>
        <w:t>pelaksanaan</w:t>
      </w:r>
      <w:proofErr w:type="spellEnd"/>
      <w:r w:rsidRPr="00AE295E">
        <w:rPr>
          <w:b w:val="0"/>
          <w:bCs w:val="0"/>
        </w:rPr>
        <w:t xml:space="preserve"> </w:t>
      </w:r>
      <w:proofErr w:type="spellStart"/>
      <w:r w:rsidRPr="00AE295E">
        <w:rPr>
          <w:b w:val="0"/>
          <w:bCs w:val="0"/>
        </w:rPr>
        <w:t>peraturan</w:t>
      </w:r>
      <w:proofErr w:type="spellEnd"/>
      <w:r w:rsidRPr="00AE295E">
        <w:rPr>
          <w:b w:val="0"/>
          <w:bCs w:val="0"/>
        </w:rPr>
        <w:t xml:space="preserve"> </w:t>
      </w:r>
      <w:proofErr w:type="spellStart"/>
      <w:r w:rsidRPr="00AE295E">
        <w:rPr>
          <w:b w:val="0"/>
          <w:bCs w:val="0"/>
        </w:rPr>
        <w:t>daerah</w:t>
      </w:r>
      <w:proofErr w:type="spellEnd"/>
      <w:r w:rsidRPr="00AE295E">
        <w:rPr>
          <w:b w:val="0"/>
          <w:bCs w:val="0"/>
        </w:rPr>
        <w:t xml:space="preserve"> dan </w:t>
      </w:r>
      <w:proofErr w:type="spellStart"/>
      <w:r w:rsidRPr="00AE295E">
        <w:rPr>
          <w:b w:val="0"/>
          <w:bCs w:val="0"/>
        </w:rPr>
        <w:t>peraturan</w:t>
      </w:r>
      <w:proofErr w:type="spellEnd"/>
      <w:r w:rsidRPr="00AE295E">
        <w:rPr>
          <w:b w:val="0"/>
          <w:bCs w:val="0"/>
        </w:rPr>
        <w:t xml:space="preserve"> </w:t>
      </w:r>
      <w:proofErr w:type="spellStart"/>
      <w:r w:rsidRPr="00AE295E">
        <w:rPr>
          <w:b w:val="0"/>
          <w:bCs w:val="0"/>
        </w:rPr>
        <w:t>kepala</w:t>
      </w:r>
      <w:proofErr w:type="spellEnd"/>
      <w:r w:rsidRPr="00AE295E">
        <w:rPr>
          <w:b w:val="0"/>
          <w:bCs w:val="0"/>
        </w:rPr>
        <w:t xml:space="preserve"> </w:t>
      </w:r>
      <w:proofErr w:type="spellStart"/>
      <w:r w:rsidRPr="00AE295E">
        <w:rPr>
          <w:b w:val="0"/>
          <w:bCs w:val="0"/>
        </w:rPr>
        <w:t>daerah</w:t>
      </w:r>
      <w:proofErr w:type="spellEnd"/>
      <w:r w:rsidRPr="00AE295E">
        <w:rPr>
          <w:b w:val="0"/>
          <w:bCs w:val="0"/>
        </w:rPr>
        <w:t xml:space="preserve"> yang </w:t>
      </w:r>
      <w:proofErr w:type="spellStart"/>
      <w:r w:rsidRPr="00AE295E">
        <w:rPr>
          <w:b w:val="0"/>
          <w:bCs w:val="0"/>
        </w:rPr>
        <w:t>berlaku</w:t>
      </w:r>
      <w:proofErr w:type="spellEnd"/>
      <w:r>
        <w:rPr>
          <w:b w:val="0"/>
          <w:bCs w:val="0"/>
        </w:rPr>
        <w:t>.</w:t>
      </w:r>
      <w:r w:rsidRPr="00AE295E">
        <w:rPr>
          <w:b w:val="0"/>
          <w:bCs w:val="0"/>
          <w:lang w:val="id-ID"/>
        </w:rPr>
        <w:t xml:space="preserve"> </w:t>
      </w:r>
      <w:r w:rsidRPr="00C45F62">
        <w:rPr>
          <w:b w:val="0"/>
          <w:bCs w:val="0"/>
          <w:lang w:val="id-ID"/>
        </w:rPr>
        <w:t>Selain menjalankan tugas pengawasan dan penertiban secara mandiri, Satuan Polisi Pamong Praja (Satpol PP) juga berkolaborasi dengan aparat kepolisian dan berbagai instansi terkait melalui Tim SK4 (Satuan Kerja Keamanan Ketertiban Kota).</w:t>
      </w:r>
      <w:r w:rsidR="00026E85">
        <w:rPr>
          <w:rStyle w:val="FootnoteReference"/>
          <w:b w:val="0"/>
          <w:bCs w:val="0"/>
          <w:lang w:val="id-ID"/>
        </w:rPr>
        <w:footnoteReference w:id="46"/>
      </w:r>
      <w:r w:rsidRPr="00C45F62">
        <w:rPr>
          <w:b w:val="0"/>
          <w:bCs w:val="0"/>
          <w:lang w:val="id-ID"/>
        </w:rPr>
        <w:t xml:space="preserve"> Tim ini terdiri dari unsur TNI, POLRI, Kejaksaan, serta Satpol PP sendiri, yang bekerja sama dalam melakukan pengawasan dan penertiban terhadap berbagai bentuk pelanggaran ketertiban umum</w:t>
      </w:r>
      <w:r>
        <w:rPr>
          <w:b w:val="0"/>
          <w:bCs w:val="0"/>
          <w:lang w:val="id-ID"/>
        </w:rPr>
        <w:t xml:space="preserve">. </w:t>
      </w:r>
      <w:r w:rsidRPr="00C45F62">
        <w:rPr>
          <w:b w:val="0"/>
          <w:bCs w:val="0"/>
          <w:lang w:val="id-ID"/>
        </w:rPr>
        <w:t>Dalam pelaksanaannya, Tim SK4 melakukan patroli rutin dan inspeksi di berbagai lokasi yang terindikasi melanggar peraturan daerah (Perda), termasuk hotel, tempat hiburan malam, kawasan perdagangan, serta titik-titik rawan lainnya. Dengan adanya sinergi antara Satpol PP dan aparat penegak hukum lainnya, penegakan aturan dapat berjalan lebih efektif dan sesuai dengan prosedur hukum yang berlaku.</w:t>
      </w:r>
      <w:r>
        <w:rPr>
          <w:b w:val="0"/>
          <w:bCs w:val="0"/>
          <w:lang w:val="id-ID"/>
        </w:rPr>
        <w:t xml:space="preserve"> </w:t>
      </w:r>
      <w:r w:rsidR="008526EB">
        <w:rPr>
          <w:b w:val="0"/>
          <w:bCs w:val="0"/>
          <w:lang w:val="id-ID"/>
        </w:rPr>
        <w:t xml:space="preserve">Dalam </w:t>
      </w:r>
      <w:proofErr w:type="spellStart"/>
      <w:r w:rsidR="008526EB">
        <w:rPr>
          <w:b w:val="0"/>
          <w:bCs w:val="0"/>
          <w:lang w:val="id-ID"/>
        </w:rPr>
        <w:t>pelasanaannya</w:t>
      </w:r>
      <w:proofErr w:type="spellEnd"/>
      <w:r w:rsidR="008526EB">
        <w:rPr>
          <w:b w:val="0"/>
          <w:bCs w:val="0"/>
          <w:lang w:val="id-ID"/>
        </w:rPr>
        <w:t xml:space="preserve"> Satpol PP tidak menentukan jadwal </w:t>
      </w:r>
      <w:r w:rsidR="008526EB">
        <w:rPr>
          <w:b w:val="0"/>
          <w:bCs w:val="0"/>
          <w:lang w:val="id-ID"/>
        </w:rPr>
        <w:lastRenderedPageBreak/>
        <w:t xml:space="preserve">kapan patroli dilakukan tetapi berdasarkan </w:t>
      </w:r>
      <w:proofErr w:type="spellStart"/>
      <w:r w:rsidR="008526EB">
        <w:rPr>
          <w:b w:val="0"/>
          <w:bCs w:val="0"/>
          <w:lang w:val="id-ID"/>
        </w:rPr>
        <w:t>intelegen</w:t>
      </w:r>
      <w:proofErr w:type="spellEnd"/>
      <w:r w:rsidR="008526EB">
        <w:rPr>
          <w:b w:val="0"/>
          <w:bCs w:val="0"/>
          <w:lang w:val="id-ID"/>
        </w:rPr>
        <w:t>,</w:t>
      </w:r>
      <w:r w:rsidR="005F5536">
        <w:rPr>
          <w:b w:val="0"/>
          <w:bCs w:val="0"/>
          <w:lang w:val="id-ID"/>
        </w:rPr>
        <w:t xml:space="preserve"> serta</w:t>
      </w:r>
      <w:r w:rsidR="008526EB">
        <w:rPr>
          <w:b w:val="0"/>
          <w:bCs w:val="0"/>
          <w:lang w:val="id-ID"/>
        </w:rPr>
        <w:t xml:space="preserve"> berdasarkan laporan dari masyarakat langsung kepada pimpinan atau kepada anggota maka Satpol PP akan melakukan patroli dan penertiban langsung ke lokasi</w:t>
      </w:r>
      <w:r w:rsidR="005F5536">
        <w:rPr>
          <w:b w:val="0"/>
          <w:bCs w:val="0"/>
          <w:lang w:val="id-ID"/>
        </w:rPr>
        <w:t>, karena Satpol PP bekerja 24 jam.</w:t>
      </w:r>
      <w:bookmarkEnd w:id="363"/>
      <w:bookmarkEnd w:id="364"/>
      <w:r w:rsidR="005F5536">
        <w:rPr>
          <w:b w:val="0"/>
          <w:bCs w:val="0"/>
          <w:lang w:val="id-ID"/>
        </w:rPr>
        <w:t xml:space="preserve"> </w:t>
      </w:r>
    </w:p>
    <w:p w14:paraId="31978926" w14:textId="077B050E" w:rsidR="00AE295E" w:rsidRDefault="005F5536" w:rsidP="007B0D5B">
      <w:pPr>
        <w:pStyle w:val="Heading1"/>
        <w:spacing w:before="0" w:beforeAutospacing="0" w:after="0" w:afterAutospacing="0" w:line="480" w:lineRule="auto"/>
        <w:ind w:left="360" w:firstLine="720"/>
        <w:contextualSpacing/>
        <w:jc w:val="both"/>
        <w:rPr>
          <w:b w:val="0"/>
          <w:bCs w:val="0"/>
          <w:lang w:val="id-ID"/>
        </w:rPr>
      </w:pPr>
      <w:bookmarkStart w:id="365" w:name="_Toc193067844"/>
      <w:bookmarkStart w:id="366" w:name="_Toc193068764"/>
      <w:r>
        <w:rPr>
          <w:b w:val="0"/>
          <w:bCs w:val="0"/>
          <w:lang w:val="id-ID"/>
        </w:rPr>
        <w:t xml:space="preserve">Kelima, </w:t>
      </w:r>
      <w:proofErr w:type="spellStart"/>
      <w:r w:rsidRPr="005F5536">
        <w:rPr>
          <w:b w:val="0"/>
          <w:bCs w:val="0"/>
        </w:rPr>
        <w:t>Pengamanan</w:t>
      </w:r>
      <w:proofErr w:type="spellEnd"/>
      <w:r w:rsidRPr="005F5536">
        <w:rPr>
          <w:b w:val="0"/>
          <w:bCs w:val="0"/>
        </w:rPr>
        <w:t xml:space="preserve"> dan </w:t>
      </w:r>
      <w:proofErr w:type="spellStart"/>
      <w:r w:rsidRPr="005F5536">
        <w:rPr>
          <w:b w:val="0"/>
          <w:bCs w:val="0"/>
        </w:rPr>
        <w:t>pengawalan</w:t>
      </w:r>
      <w:proofErr w:type="spellEnd"/>
      <w:r w:rsidRPr="005F5536">
        <w:rPr>
          <w:b w:val="0"/>
          <w:bCs w:val="0"/>
        </w:rPr>
        <w:t xml:space="preserve"> oleh </w:t>
      </w:r>
      <w:proofErr w:type="spellStart"/>
      <w:r w:rsidRPr="005F5536">
        <w:rPr>
          <w:b w:val="0"/>
          <w:bCs w:val="0"/>
        </w:rPr>
        <w:t>Satpol</w:t>
      </w:r>
      <w:proofErr w:type="spellEnd"/>
      <w:r w:rsidRPr="005F5536">
        <w:rPr>
          <w:b w:val="0"/>
          <w:bCs w:val="0"/>
        </w:rPr>
        <w:t xml:space="preserve"> PP </w:t>
      </w:r>
      <w:proofErr w:type="spellStart"/>
      <w:r w:rsidRPr="005F5536">
        <w:rPr>
          <w:b w:val="0"/>
          <w:bCs w:val="0"/>
        </w:rPr>
        <w:t>bertujuan</w:t>
      </w:r>
      <w:proofErr w:type="spellEnd"/>
      <w:r w:rsidRPr="005F5536">
        <w:rPr>
          <w:b w:val="0"/>
          <w:bCs w:val="0"/>
        </w:rPr>
        <w:t xml:space="preserve"> </w:t>
      </w:r>
      <w:proofErr w:type="spellStart"/>
      <w:r w:rsidRPr="005F5536">
        <w:rPr>
          <w:b w:val="0"/>
          <w:bCs w:val="0"/>
        </w:rPr>
        <w:t>untuk</w:t>
      </w:r>
      <w:proofErr w:type="spellEnd"/>
      <w:r w:rsidRPr="005F5536">
        <w:rPr>
          <w:b w:val="0"/>
          <w:bCs w:val="0"/>
        </w:rPr>
        <w:t xml:space="preserve"> </w:t>
      </w:r>
      <w:proofErr w:type="spellStart"/>
      <w:r w:rsidRPr="005F5536">
        <w:rPr>
          <w:b w:val="0"/>
          <w:bCs w:val="0"/>
        </w:rPr>
        <w:t>memastikan</w:t>
      </w:r>
      <w:proofErr w:type="spellEnd"/>
      <w:r w:rsidRPr="005F5536">
        <w:rPr>
          <w:b w:val="0"/>
          <w:bCs w:val="0"/>
        </w:rPr>
        <w:t xml:space="preserve"> </w:t>
      </w:r>
      <w:proofErr w:type="spellStart"/>
      <w:r w:rsidRPr="005F5536">
        <w:rPr>
          <w:b w:val="0"/>
          <w:bCs w:val="0"/>
        </w:rPr>
        <w:t>bahwa</w:t>
      </w:r>
      <w:proofErr w:type="spellEnd"/>
      <w:r w:rsidRPr="005F5536">
        <w:rPr>
          <w:b w:val="0"/>
          <w:bCs w:val="0"/>
        </w:rPr>
        <w:t xml:space="preserve"> </w:t>
      </w:r>
      <w:proofErr w:type="spellStart"/>
      <w:r w:rsidRPr="005F5536">
        <w:rPr>
          <w:b w:val="0"/>
          <w:bCs w:val="0"/>
        </w:rPr>
        <w:t>kegiatan</w:t>
      </w:r>
      <w:proofErr w:type="spellEnd"/>
      <w:r w:rsidRPr="005F5536">
        <w:rPr>
          <w:b w:val="0"/>
          <w:bCs w:val="0"/>
        </w:rPr>
        <w:t xml:space="preserve"> </w:t>
      </w:r>
      <w:proofErr w:type="spellStart"/>
      <w:r w:rsidRPr="005F5536">
        <w:rPr>
          <w:b w:val="0"/>
          <w:bCs w:val="0"/>
        </w:rPr>
        <w:t>masyarakat</w:t>
      </w:r>
      <w:proofErr w:type="spellEnd"/>
      <w:r w:rsidRPr="005F5536">
        <w:rPr>
          <w:b w:val="0"/>
          <w:bCs w:val="0"/>
        </w:rPr>
        <w:t xml:space="preserve"> </w:t>
      </w:r>
      <w:proofErr w:type="spellStart"/>
      <w:r w:rsidRPr="005F5536">
        <w:rPr>
          <w:b w:val="0"/>
          <w:bCs w:val="0"/>
        </w:rPr>
        <w:t>berjalan</w:t>
      </w:r>
      <w:proofErr w:type="spellEnd"/>
      <w:r w:rsidRPr="005F5536">
        <w:rPr>
          <w:b w:val="0"/>
          <w:bCs w:val="0"/>
        </w:rPr>
        <w:t xml:space="preserve"> </w:t>
      </w:r>
      <w:proofErr w:type="spellStart"/>
      <w:r w:rsidRPr="005F5536">
        <w:rPr>
          <w:b w:val="0"/>
          <w:bCs w:val="0"/>
        </w:rPr>
        <w:t>dengan</w:t>
      </w:r>
      <w:proofErr w:type="spellEnd"/>
      <w:r w:rsidRPr="005F5536">
        <w:rPr>
          <w:b w:val="0"/>
          <w:bCs w:val="0"/>
        </w:rPr>
        <w:t xml:space="preserve"> </w:t>
      </w:r>
      <w:proofErr w:type="spellStart"/>
      <w:r w:rsidRPr="005F5536">
        <w:rPr>
          <w:b w:val="0"/>
          <w:bCs w:val="0"/>
        </w:rPr>
        <w:t>aman</w:t>
      </w:r>
      <w:proofErr w:type="spellEnd"/>
      <w:r w:rsidRPr="005F5536">
        <w:rPr>
          <w:b w:val="0"/>
          <w:bCs w:val="0"/>
        </w:rPr>
        <w:t xml:space="preserve"> dan </w:t>
      </w:r>
      <w:proofErr w:type="spellStart"/>
      <w:r w:rsidRPr="005F5536">
        <w:rPr>
          <w:b w:val="0"/>
          <w:bCs w:val="0"/>
        </w:rPr>
        <w:t>lancar</w:t>
      </w:r>
      <w:proofErr w:type="spellEnd"/>
      <w:r w:rsidRPr="005F5536">
        <w:rPr>
          <w:b w:val="0"/>
          <w:bCs w:val="0"/>
        </w:rPr>
        <w:t xml:space="preserve">. Hal </w:t>
      </w:r>
      <w:proofErr w:type="spellStart"/>
      <w:r w:rsidRPr="005F5536">
        <w:rPr>
          <w:b w:val="0"/>
          <w:bCs w:val="0"/>
        </w:rPr>
        <w:t>ini</w:t>
      </w:r>
      <w:proofErr w:type="spellEnd"/>
      <w:r w:rsidRPr="005F5536">
        <w:rPr>
          <w:b w:val="0"/>
          <w:bCs w:val="0"/>
        </w:rPr>
        <w:t xml:space="preserve"> </w:t>
      </w:r>
      <w:proofErr w:type="spellStart"/>
      <w:r w:rsidRPr="005F5536">
        <w:rPr>
          <w:b w:val="0"/>
          <w:bCs w:val="0"/>
        </w:rPr>
        <w:t>dilakukan</w:t>
      </w:r>
      <w:proofErr w:type="spellEnd"/>
      <w:r w:rsidRPr="005F5536">
        <w:rPr>
          <w:b w:val="0"/>
          <w:bCs w:val="0"/>
        </w:rPr>
        <w:t xml:space="preserve"> </w:t>
      </w:r>
      <w:proofErr w:type="spellStart"/>
      <w:r w:rsidRPr="005F5536">
        <w:rPr>
          <w:b w:val="0"/>
          <w:bCs w:val="0"/>
        </w:rPr>
        <w:t>dengan</w:t>
      </w:r>
      <w:proofErr w:type="spellEnd"/>
      <w:r w:rsidRPr="005F5536">
        <w:rPr>
          <w:b w:val="0"/>
          <w:bCs w:val="0"/>
        </w:rPr>
        <w:t xml:space="preserve"> </w:t>
      </w:r>
      <w:proofErr w:type="spellStart"/>
      <w:r w:rsidRPr="005F5536">
        <w:rPr>
          <w:b w:val="0"/>
          <w:bCs w:val="0"/>
        </w:rPr>
        <w:t>mengawal</w:t>
      </w:r>
      <w:proofErr w:type="spellEnd"/>
      <w:r w:rsidRPr="005F5536">
        <w:rPr>
          <w:b w:val="0"/>
          <w:bCs w:val="0"/>
        </w:rPr>
        <w:t xml:space="preserve"> </w:t>
      </w:r>
      <w:proofErr w:type="spellStart"/>
      <w:r w:rsidRPr="005F5536">
        <w:rPr>
          <w:b w:val="0"/>
          <w:bCs w:val="0"/>
        </w:rPr>
        <w:t>kegiatan-kegiatan</w:t>
      </w:r>
      <w:proofErr w:type="spellEnd"/>
      <w:r w:rsidRPr="005F5536">
        <w:rPr>
          <w:b w:val="0"/>
          <w:bCs w:val="0"/>
        </w:rPr>
        <w:t xml:space="preserve"> yang </w:t>
      </w:r>
      <w:proofErr w:type="spellStart"/>
      <w:r w:rsidRPr="005F5536">
        <w:rPr>
          <w:b w:val="0"/>
          <w:bCs w:val="0"/>
        </w:rPr>
        <w:t>berpotensi</w:t>
      </w:r>
      <w:proofErr w:type="spellEnd"/>
      <w:r w:rsidRPr="005F5536">
        <w:rPr>
          <w:b w:val="0"/>
          <w:bCs w:val="0"/>
        </w:rPr>
        <w:t xml:space="preserve"> </w:t>
      </w:r>
      <w:proofErr w:type="spellStart"/>
      <w:r w:rsidRPr="005F5536">
        <w:rPr>
          <w:b w:val="0"/>
          <w:bCs w:val="0"/>
        </w:rPr>
        <w:t>menimbulkan</w:t>
      </w:r>
      <w:proofErr w:type="spellEnd"/>
      <w:r w:rsidRPr="005F5536">
        <w:rPr>
          <w:b w:val="0"/>
          <w:bCs w:val="0"/>
        </w:rPr>
        <w:t xml:space="preserve"> </w:t>
      </w:r>
      <w:proofErr w:type="spellStart"/>
      <w:r w:rsidRPr="005F5536">
        <w:rPr>
          <w:b w:val="0"/>
          <w:bCs w:val="0"/>
        </w:rPr>
        <w:t>gangguan</w:t>
      </w:r>
      <w:proofErr w:type="spellEnd"/>
      <w:r w:rsidRPr="005F5536">
        <w:rPr>
          <w:b w:val="0"/>
          <w:bCs w:val="0"/>
        </w:rPr>
        <w:t xml:space="preserve"> </w:t>
      </w:r>
      <w:proofErr w:type="spellStart"/>
      <w:r w:rsidRPr="005F5536">
        <w:rPr>
          <w:b w:val="0"/>
          <w:bCs w:val="0"/>
        </w:rPr>
        <w:t>ketertiban</w:t>
      </w:r>
      <w:proofErr w:type="spellEnd"/>
      <w:r w:rsidRPr="005F5536">
        <w:rPr>
          <w:b w:val="0"/>
          <w:bCs w:val="0"/>
        </w:rPr>
        <w:t xml:space="preserve"> </w:t>
      </w:r>
      <w:proofErr w:type="spellStart"/>
      <w:r w:rsidRPr="005F5536">
        <w:rPr>
          <w:b w:val="0"/>
          <w:bCs w:val="0"/>
        </w:rPr>
        <w:t>umum</w:t>
      </w:r>
      <w:proofErr w:type="spellEnd"/>
      <w:r w:rsidRPr="005F5536">
        <w:rPr>
          <w:b w:val="0"/>
          <w:bCs w:val="0"/>
        </w:rPr>
        <w:t xml:space="preserve">, </w:t>
      </w:r>
      <w:proofErr w:type="spellStart"/>
      <w:r w:rsidRPr="005F5536">
        <w:rPr>
          <w:b w:val="0"/>
          <w:bCs w:val="0"/>
        </w:rPr>
        <w:t>seperti</w:t>
      </w:r>
      <w:proofErr w:type="spellEnd"/>
      <w:r w:rsidRPr="005F5536">
        <w:rPr>
          <w:b w:val="0"/>
          <w:bCs w:val="0"/>
        </w:rPr>
        <w:t xml:space="preserve"> acara </w:t>
      </w:r>
      <w:proofErr w:type="spellStart"/>
      <w:r w:rsidRPr="005F5536">
        <w:rPr>
          <w:b w:val="0"/>
          <w:bCs w:val="0"/>
        </w:rPr>
        <w:t>besar</w:t>
      </w:r>
      <w:proofErr w:type="spellEnd"/>
      <w:r w:rsidRPr="005F5536">
        <w:rPr>
          <w:b w:val="0"/>
          <w:bCs w:val="0"/>
        </w:rPr>
        <w:t xml:space="preserve"> </w:t>
      </w:r>
      <w:proofErr w:type="spellStart"/>
      <w:r w:rsidRPr="005F5536">
        <w:rPr>
          <w:b w:val="0"/>
          <w:bCs w:val="0"/>
        </w:rPr>
        <w:t>atau</w:t>
      </w:r>
      <w:proofErr w:type="spellEnd"/>
      <w:r w:rsidRPr="005F5536">
        <w:rPr>
          <w:b w:val="0"/>
          <w:bCs w:val="0"/>
        </w:rPr>
        <w:t xml:space="preserve"> </w:t>
      </w:r>
      <w:proofErr w:type="spellStart"/>
      <w:r w:rsidRPr="005F5536">
        <w:rPr>
          <w:b w:val="0"/>
          <w:bCs w:val="0"/>
        </w:rPr>
        <w:t>unjuk</w:t>
      </w:r>
      <w:proofErr w:type="spellEnd"/>
      <w:r w:rsidRPr="005F5536">
        <w:rPr>
          <w:b w:val="0"/>
          <w:bCs w:val="0"/>
        </w:rPr>
        <w:t xml:space="preserve"> rasa. </w:t>
      </w:r>
      <w:proofErr w:type="spellStart"/>
      <w:r w:rsidRPr="005F5536">
        <w:rPr>
          <w:b w:val="0"/>
          <w:bCs w:val="0"/>
        </w:rPr>
        <w:t>Dengan</w:t>
      </w:r>
      <w:proofErr w:type="spellEnd"/>
      <w:r w:rsidRPr="005F5536">
        <w:rPr>
          <w:b w:val="0"/>
          <w:bCs w:val="0"/>
        </w:rPr>
        <w:t xml:space="preserve"> </w:t>
      </w:r>
      <w:proofErr w:type="spellStart"/>
      <w:r w:rsidRPr="005F5536">
        <w:rPr>
          <w:b w:val="0"/>
          <w:bCs w:val="0"/>
        </w:rPr>
        <w:t>demikian</w:t>
      </w:r>
      <w:proofErr w:type="spellEnd"/>
      <w:r w:rsidRPr="005F5536">
        <w:rPr>
          <w:b w:val="0"/>
          <w:bCs w:val="0"/>
        </w:rPr>
        <w:t xml:space="preserve">, </w:t>
      </w:r>
      <w:proofErr w:type="spellStart"/>
      <w:r w:rsidRPr="005F5536">
        <w:rPr>
          <w:b w:val="0"/>
          <w:bCs w:val="0"/>
        </w:rPr>
        <w:t>Satpol</w:t>
      </w:r>
      <w:proofErr w:type="spellEnd"/>
      <w:r w:rsidRPr="005F5536">
        <w:rPr>
          <w:b w:val="0"/>
          <w:bCs w:val="0"/>
        </w:rPr>
        <w:t xml:space="preserve"> PP </w:t>
      </w:r>
      <w:proofErr w:type="spellStart"/>
      <w:r w:rsidRPr="005F5536">
        <w:rPr>
          <w:b w:val="0"/>
          <w:bCs w:val="0"/>
        </w:rPr>
        <w:t>dapat</w:t>
      </w:r>
      <w:proofErr w:type="spellEnd"/>
      <w:r w:rsidRPr="005F5536">
        <w:rPr>
          <w:b w:val="0"/>
          <w:bCs w:val="0"/>
        </w:rPr>
        <w:t xml:space="preserve"> </w:t>
      </w:r>
      <w:proofErr w:type="spellStart"/>
      <w:r w:rsidRPr="005F5536">
        <w:rPr>
          <w:b w:val="0"/>
          <w:bCs w:val="0"/>
        </w:rPr>
        <w:t>meminimalisir</w:t>
      </w:r>
      <w:proofErr w:type="spellEnd"/>
      <w:r w:rsidRPr="005F5536">
        <w:rPr>
          <w:b w:val="0"/>
          <w:bCs w:val="0"/>
        </w:rPr>
        <w:t xml:space="preserve"> </w:t>
      </w:r>
      <w:proofErr w:type="spellStart"/>
      <w:r w:rsidRPr="005F5536">
        <w:rPr>
          <w:b w:val="0"/>
          <w:bCs w:val="0"/>
        </w:rPr>
        <w:t>risiko</w:t>
      </w:r>
      <w:proofErr w:type="spellEnd"/>
      <w:r w:rsidRPr="005F5536">
        <w:rPr>
          <w:b w:val="0"/>
          <w:bCs w:val="0"/>
        </w:rPr>
        <w:t xml:space="preserve"> </w:t>
      </w:r>
      <w:proofErr w:type="spellStart"/>
      <w:r w:rsidRPr="005F5536">
        <w:rPr>
          <w:b w:val="0"/>
          <w:bCs w:val="0"/>
        </w:rPr>
        <w:t>terjadinya</w:t>
      </w:r>
      <w:proofErr w:type="spellEnd"/>
      <w:r w:rsidRPr="005F5536">
        <w:rPr>
          <w:b w:val="0"/>
          <w:bCs w:val="0"/>
        </w:rPr>
        <w:t xml:space="preserve"> </w:t>
      </w:r>
      <w:proofErr w:type="spellStart"/>
      <w:r w:rsidRPr="005F5536">
        <w:rPr>
          <w:b w:val="0"/>
          <w:bCs w:val="0"/>
        </w:rPr>
        <w:t>gangguan</w:t>
      </w:r>
      <w:proofErr w:type="spellEnd"/>
      <w:r w:rsidRPr="005F5536">
        <w:rPr>
          <w:b w:val="0"/>
          <w:bCs w:val="0"/>
        </w:rPr>
        <w:t xml:space="preserve"> </w:t>
      </w:r>
      <w:proofErr w:type="spellStart"/>
      <w:r w:rsidRPr="005F5536">
        <w:rPr>
          <w:b w:val="0"/>
          <w:bCs w:val="0"/>
        </w:rPr>
        <w:t>ketertiban</w:t>
      </w:r>
      <w:proofErr w:type="spellEnd"/>
      <w:r w:rsidRPr="005F5536">
        <w:rPr>
          <w:b w:val="0"/>
          <w:bCs w:val="0"/>
        </w:rPr>
        <w:t xml:space="preserve"> </w:t>
      </w:r>
      <w:proofErr w:type="spellStart"/>
      <w:r w:rsidRPr="005F5536">
        <w:rPr>
          <w:b w:val="0"/>
          <w:bCs w:val="0"/>
        </w:rPr>
        <w:t>umum</w:t>
      </w:r>
      <w:proofErr w:type="spellEnd"/>
      <w:r w:rsidRPr="005F5536">
        <w:rPr>
          <w:b w:val="0"/>
          <w:bCs w:val="0"/>
        </w:rPr>
        <w:t xml:space="preserve"> dan </w:t>
      </w:r>
      <w:proofErr w:type="spellStart"/>
      <w:r w:rsidRPr="005F5536">
        <w:rPr>
          <w:b w:val="0"/>
          <w:bCs w:val="0"/>
        </w:rPr>
        <w:t>memastikan</w:t>
      </w:r>
      <w:proofErr w:type="spellEnd"/>
      <w:r w:rsidRPr="005F5536">
        <w:rPr>
          <w:b w:val="0"/>
          <w:bCs w:val="0"/>
        </w:rPr>
        <w:t xml:space="preserve"> </w:t>
      </w:r>
      <w:proofErr w:type="spellStart"/>
      <w:r w:rsidRPr="005F5536">
        <w:rPr>
          <w:b w:val="0"/>
          <w:bCs w:val="0"/>
        </w:rPr>
        <w:t>bahwa</w:t>
      </w:r>
      <w:proofErr w:type="spellEnd"/>
      <w:r w:rsidRPr="005F5536">
        <w:rPr>
          <w:b w:val="0"/>
          <w:bCs w:val="0"/>
        </w:rPr>
        <w:t xml:space="preserve"> </w:t>
      </w:r>
      <w:proofErr w:type="spellStart"/>
      <w:r w:rsidRPr="005F5536">
        <w:rPr>
          <w:b w:val="0"/>
          <w:bCs w:val="0"/>
        </w:rPr>
        <w:t>masyarakat</w:t>
      </w:r>
      <w:proofErr w:type="spellEnd"/>
      <w:r w:rsidRPr="005F5536">
        <w:rPr>
          <w:b w:val="0"/>
          <w:bCs w:val="0"/>
        </w:rPr>
        <w:t xml:space="preserve"> </w:t>
      </w:r>
      <w:proofErr w:type="spellStart"/>
      <w:r w:rsidRPr="005F5536">
        <w:rPr>
          <w:b w:val="0"/>
          <w:bCs w:val="0"/>
        </w:rPr>
        <w:t>dapat</w:t>
      </w:r>
      <w:proofErr w:type="spellEnd"/>
      <w:r w:rsidRPr="005F5536">
        <w:rPr>
          <w:b w:val="0"/>
          <w:bCs w:val="0"/>
        </w:rPr>
        <w:t xml:space="preserve"> </w:t>
      </w:r>
      <w:proofErr w:type="spellStart"/>
      <w:r w:rsidRPr="005F5536">
        <w:rPr>
          <w:b w:val="0"/>
          <w:bCs w:val="0"/>
        </w:rPr>
        <w:t>beraktivitas</w:t>
      </w:r>
      <w:proofErr w:type="spellEnd"/>
      <w:r w:rsidRPr="005F5536">
        <w:rPr>
          <w:b w:val="0"/>
          <w:bCs w:val="0"/>
        </w:rPr>
        <w:t xml:space="preserve"> </w:t>
      </w:r>
      <w:proofErr w:type="spellStart"/>
      <w:r w:rsidRPr="005F5536">
        <w:rPr>
          <w:b w:val="0"/>
          <w:bCs w:val="0"/>
        </w:rPr>
        <w:t>dengan</w:t>
      </w:r>
      <w:proofErr w:type="spellEnd"/>
      <w:r w:rsidRPr="005F5536">
        <w:rPr>
          <w:b w:val="0"/>
          <w:bCs w:val="0"/>
        </w:rPr>
        <w:t xml:space="preserve"> </w:t>
      </w:r>
      <w:proofErr w:type="spellStart"/>
      <w:r w:rsidRPr="005F5536">
        <w:rPr>
          <w:b w:val="0"/>
          <w:bCs w:val="0"/>
        </w:rPr>
        <w:t>aman</w:t>
      </w:r>
      <w:proofErr w:type="spellEnd"/>
      <w:r w:rsidRPr="005F5536">
        <w:rPr>
          <w:b w:val="0"/>
          <w:bCs w:val="0"/>
        </w:rPr>
        <w:t xml:space="preserve">. </w:t>
      </w:r>
      <w:proofErr w:type="spellStart"/>
      <w:r w:rsidRPr="005F5536">
        <w:rPr>
          <w:b w:val="0"/>
          <w:bCs w:val="0"/>
        </w:rPr>
        <w:t>Pengamanan</w:t>
      </w:r>
      <w:proofErr w:type="spellEnd"/>
      <w:r w:rsidRPr="005F5536">
        <w:rPr>
          <w:b w:val="0"/>
          <w:bCs w:val="0"/>
        </w:rPr>
        <w:t xml:space="preserve"> dan </w:t>
      </w:r>
      <w:proofErr w:type="spellStart"/>
      <w:r w:rsidRPr="005F5536">
        <w:rPr>
          <w:b w:val="0"/>
          <w:bCs w:val="0"/>
        </w:rPr>
        <w:t>pengawalan</w:t>
      </w:r>
      <w:proofErr w:type="spellEnd"/>
      <w:r w:rsidRPr="005F5536">
        <w:rPr>
          <w:b w:val="0"/>
          <w:bCs w:val="0"/>
        </w:rPr>
        <w:t xml:space="preserve"> juga </w:t>
      </w:r>
      <w:proofErr w:type="spellStart"/>
      <w:r w:rsidRPr="005F5536">
        <w:rPr>
          <w:b w:val="0"/>
          <w:bCs w:val="0"/>
        </w:rPr>
        <w:t>melibatkan</w:t>
      </w:r>
      <w:proofErr w:type="spellEnd"/>
      <w:r w:rsidRPr="005F5536">
        <w:rPr>
          <w:b w:val="0"/>
          <w:bCs w:val="0"/>
        </w:rPr>
        <w:t xml:space="preserve"> </w:t>
      </w:r>
      <w:proofErr w:type="spellStart"/>
      <w:r w:rsidRPr="005F5536">
        <w:rPr>
          <w:b w:val="0"/>
          <w:bCs w:val="0"/>
        </w:rPr>
        <w:t>kerjasama</w:t>
      </w:r>
      <w:proofErr w:type="spellEnd"/>
      <w:r w:rsidRPr="005F5536">
        <w:rPr>
          <w:b w:val="0"/>
          <w:bCs w:val="0"/>
        </w:rPr>
        <w:t xml:space="preserve"> </w:t>
      </w:r>
      <w:proofErr w:type="spellStart"/>
      <w:r w:rsidRPr="005F5536">
        <w:rPr>
          <w:b w:val="0"/>
          <w:bCs w:val="0"/>
        </w:rPr>
        <w:t>dengan</w:t>
      </w:r>
      <w:proofErr w:type="spellEnd"/>
      <w:r w:rsidRPr="005F5536">
        <w:rPr>
          <w:b w:val="0"/>
          <w:bCs w:val="0"/>
        </w:rPr>
        <w:t xml:space="preserve"> </w:t>
      </w:r>
      <w:proofErr w:type="spellStart"/>
      <w:r w:rsidRPr="005F5536">
        <w:rPr>
          <w:b w:val="0"/>
          <w:bCs w:val="0"/>
        </w:rPr>
        <w:t>instansi</w:t>
      </w:r>
      <w:proofErr w:type="spellEnd"/>
      <w:r w:rsidRPr="005F5536">
        <w:rPr>
          <w:b w:val="0"/>
          <w:bCs w:val="0"/>
        </w:rPr>
        <w:t xml:space="preserve"> </w:t>
      </w:r>
      <w:proofErr w:type="spellStart"/>
      <w:r w:rsidRPr="005F5536">
        <w:rPr>
          <w:b w:val="0"/>
          <w:bCs w:val="0"/>
        </w:rPr>
        <w:t>terkait</w:t>
      </w:r>
      <w:proofErr w:type="spellEnd"/>
      <w:r w:rsidRPr="005F5536">
        <w:rPr>
          <w:b w:val="0"/>
          <w:bCs w:val="0"/>
        </w:rPr>
        <w:t xml:space="preserve"> </w:t>
      </w:r>
      <w:proofErr w:type="spellStart"/>
      <w:r w:rsidRPr="005F5536">
        <w:rPr>
          <w:b w:val="0"/>
          <w:bCs w:val="0"/>
        </w:rPr>
        <w:t>untuk</w:t>
      </w:r>
      <w:proofErr w:type="spellEnd"/>
      <w:r w:rsidRPr="005F5536">
        <w:rPr>
          <w:b w:val="0"/>
          <w:bCs w:val="0"/>
        </w:rPr>
        <w:t xml:space="preserve"> </w:t>
      </w:r>
      <w:proofErr w:type="spellStart"/>
      <w:r w:rsidRPr="005F5536">
        <w:rPr>
          <w:b w:val="0"/>
          <w:bCs w:val="0"/>
        </w:rPr>
        <w:t>memperkuat</w:t>
      </w:r>
      <w:proofErr w:type="spellEnd"/>
      <w:r w:rsidRPr="005F5536">
        <w:rPr>
          <w:b w:val="0"/>
          <w:bCs w:val="0"/>
        </w:rPr>
        <w:t xml:space="preserve"> </w:t>
      </w:r>
      <w:proofErr w:type="spellStart"/>
      <w:r w:rsidRPr="005F5536">
        <w:rPr>
          <w:b w:val="0"/>
          <w:bCs w:val="0"/>
        </w:rPr>
        <w:t>upaya</w:t>
      </w:r>
      <w:proofErr w:type="spellEnd"/>
      <w:r w:rsidRPr="005F5536">
        <w:rPr>
          <w:b w:val="0"/>
          <w:bCs w:val="0"/>
        </w:rPr>
        <w:t xml:space="preserve"> </w:t>
      </w:r>
      <w:proofErr w:type="spellStart"/>
      <w:r w:rsidRPr="005F5536">
        <w:rPr>
          <w:b w:val="0"/>
          <w:bCs w:val="0"/>
        </w:rPr>
        <w:t>pengamanan</w:t>
      </w:r>
      <w:proofErr w:type="spellEnd"/>
      <w:r w:rsidR="00026E85">
        <w:rPr>
          <w:b w:val="0"/>
          <w:bCs w:val="0"/>
        </w:rPr>
        <w:t>.</w:t>
      </w:r>
      <w:bookmarkEnd w:id="365"/>
      <w:bookmarkEnd w:id="366"/>
    </w:p>
    <w:p w14:paraId="2F3A4F9A" w14:textId="157D91BA" w:rsidR="005F5536" w:rsidRDefault="005F5536" w:rsidP="007B0D5B">
      <w:pPr>
        <w:pStyle w:val="Heading1"/>
        <w:spacing w:before="0" w:beforeAutospacing="0" w:after="0" w:afterAutospacing="0" w:line="480" w:lineRule="auto"/>
        <w:ind w:left="360" w:firstLine="720"/>
        <w:contextualSpacing/>
        <w:jc w:val="both"/>
        <w:rPr>
          <w:b w:val="0"/>
          <w:bCs w:val="0"/>
        </w:rPr>
      </w:pPr>
      <w:bookmarkStart w:id="367" w:name="_Toc193067845"/>
      <w:bookmarkStart w:id="368" w:name="_Toc193068765"/>
      <w:r>
        <w:rPr>
          <w:b w:val="0"/>
          <w:bCs w:val="0"/>
          <w:lang w:val="id-ID"/>
        </w:rPr>
        <w:t xml:space="preserve">Keenam, </w:t>
      </w:r>
      <w:proofErr w:type="spellStart"/>
      <w:r w:rsidRPr="005F5536">
        <w:rPr>
          <w:b w:val="0"/>
          <w:bCs w:val="0"/>
        </w:rPr>
        <w:t>Penertiban</w:t>
      </w:r>
      <w:proofErr w:type="spellEnd"/>
      <w:r w:rsidRPr="005F5536">
        <w:rPr>
          <w:b w:val="0"/>
          <w:bCs w:val="0"/>
        </w:rPr>
        <w:t xml:space="preserve"> oleh </w:t>
      </w:r>
      <w:proofErr w:type="spellStart"/>
      <w:r w:rsidRPr="005F5536">
        <w:rPr>
          <w:b w:val="0"/>
          <w:bCs w:val="0"/>
        </w:rPr>
        <w:t>Satpol</w:t>
      </w:r>
      <w:proofErr w:type="spellEnd"/>
      <w:r w:rsidRPr="005F5536">
        <w:rPr>
          <w:b w:val="0"/>
          <w:bCs w:val="0"/>
        </w:rPr>
        <w:t xml:space="preserve"> PP </w:t>
      </w:r>
      <w:proofErr w:type="spellStart"/>
      <w:r w:rsidRPr="005F5536">
        <w:rPr>
          <w:b w:val="0"/>
          <w:bCs w:val="0"/>
        </w:rPr>
        <w:t>dilakukan</w:t>
      </w:r>
      <w:proofErr w:type="spellEnd"/>
      <w:r w:rsidRPr="005F5536">
        <w:rPr>
          <w:b w:val="0"/>
          <w:bCs w:val="0"/>
        </w:rPr>
        <w:t xml:space="preserve"> </w:t>
      </w:r>
      <w:proofErr w:type="spellStart"/>
      <w:r w:rsidRPr="005F5536">
        <w:rPr>
          <w:b w:val="0"/>
          <w:bCs w:val="0"/>
        </w:rPr>
        <w:t>untuk</w:t>
      </w:r>
      <w:proofErr w:type="spellEnd"/>
      <w:r w:rsidRPr="005F5536">
        <w:rPr>
          <w:b w:val="0"/>
          <w:bCs w:val="0"/>
        </w:rPr>
        <w:t xml:space="preserve"> </w:t>
      </w:r>
      <w:proofErr w:type="spellStart"/>
      <w:r w:rsidRPr="005F5536">
        <w:rPr>
          <w:b w:val="0"/>
          <w:bCs w:val="0"/>
        </w:rPr>
        <w:t>menangani</w:t>
      </w:r>
      <w:proofErr w:type="spellEnd"/>
      <w:r w:rsidRPr="005F5536">
        <w:rPr>
          <w:b w:val="0"/>
          <w:bCs w:val="0"/>
        </w:rPr>
        <w:t xml:space="preserve"> </w:t>
      </w:r>
      <w:proofErr w:type="spellStart"/>
      <w:r w:rsidRPr="005F5536">
        <w:rPr>
          <w:b w:val="0"/>
          <w:bCs w:val="0"/>
        </w:rPr>
        <w:t>pelanggaran</w:t>
      </w:r>
      <w:proofErr w:type="spellEnd"/>
      <w:r w:rsidRPr="005F5536">
        <w:rPr>
          <w:b w:val="0"/>
          <w:bCs w:val="0"/>
        </w:rPr>
        <w:t xml:space="preserve"> </w:t>
      </w:r>
      <w:proofErr w:type="spellStart"/>
      <w:r w:rsidRPr="005F5536">
        <w:rPr>
          <w:b w:val="0"/>
          <w:bCs w:val="0"/>
        </w:rPr>
        <w:t>peraturan</w:t>
      </w:r>
      <w:proofErr w:type="spellEnd"/>
      <w:r w:rsidRPr="005F5536">
        <w:rPr>
          <w:b w:val="0"/>
          <w:bCs w:val="0"/>
        </w:rPr>
        <w:t xml:space="preserve"> </w:t>
      </w:r>
      <w:proofErr w:type="spellStart"/>
      <w:r w:rsidRPr="005F5536">
        <w:rPr>
          <w:b w:val="0"/>
          <w:bCs w:val="0"/>
        </w:rPr>
        <w:t>daerah</w:t>
      </w:r>
      <w:proofErr w:type="spellEnd"/>
      <w:r w:rsidRPr="005F5536">
        <w:rPr>
          <w:b w:val="0"/>
          <w:bCs w:val="0"/>
        </w:rPr>
        <w:t xml:space="preserve"> dan </w:t>
      </w:r>
      <w:proofErr w:type="spellStart"/>
      <w:r w:rsidRPr="005F5536">
        <w:rPr>
          <w:b w:val="0"/>
          <w:bCs w:val="0"/>
        </w:rPr>
        <w:t>peraturan</w:t>
      </w:r>
      <w:proofErr w:type="spellEnd"/>
      <w:r w:rsidRPr="005F5536">
        <w:rPr>
          <w:b w:val="0"/>
          <w:bCs w:val="0"/>
        </w:rPr>
        <w:t xml:space="preserve"> </w:t>
      </w:r>
      <w:proofErr w:type="spellStart"/>
      <w:r w:rsidRPr="005F5536">
        <w:rPr>
          <w:b w:val="0"/>
          <w:bCs w:val="0"/>
        </w:rPr>
        <w:t>kepala</w:t>
      </w:r>
      <w:proofErr w:type="spellEnd"/>
      <w:r w:rsidRPr="005F5536">
        <w:rPr>
          <w:b w:val="0"/>
          <w:bCs w:val="0"/>
        </w:rPr>
        <w:t xml:space="preserve"> </w:t>
      </w:r>
      <w:proofErr w:type="spellStart"/>
      <w:r w:rsidRPr="005F5536">
        <w:rPr>
          <w:b w:val="0"/>
          <w:bCs w:val="0"/>
        </w:rPr>
        <w:t>daerah</w:t>
      </w:r>
      <w:proofErr w:type="spellEnd"/>
      <w:r w:rsidRPr="005F5536">
        <w:rPr>
          <w:b w:val="0"/>
          <w:bCs w:val="0"/>
        </w:rPr>
        <w:t xml:space="preserve"> yang </w:t>
      </w:r>
      <w:proofErr w:type="spellStart"/>
      <w:r w:rsidRPr="005F5536">
        <w:rPr>
          <w:b w:val="0"/>
          <w:bCs w:val="0"/>
        </w:rPr>
        <w:t>mengganggu</w:t>
      </w:r>
      <w:proofErr w:type="spellEnd"/>
      <w:r w:rsidRPr="005F5536">
        <w:rPr>
          <w:b w:val="0"/>
          <w:bCs w:val="0"/>
        </w:rPr>
        <w:t xml:space="preserve"> </w:t>
      </w:r>
      <w:proofErr w:type="spellStart"/>
      <w:r w:rsidRPr="005F5536">
        <w:rPr>
          <w:b w:val="0"/>
          <w:bCs w:val="0"/>
        </w:rPr>
        <w:t>ketertiban</w:t>
      </w:r>
      <w:proofErr w:type="spellEnd"/>
      <w:r w:rsidRPr="005F5536">
        <w:rPr>
          <w:b w:val="0"/>
          <w:bCs w:val="0"/>
        </w:rPr>
        <w:t xml:space="preserve"> </w:t>
      </w:r>
      <w:proofErr w:type="spellStart"/>
      <w:r w:rsidRPr="005F5536">
        <w:rPr>
          <w:b w:val="0"/>
          <w:bCs w:val="0"/>
        </w:rPr>
        <w:t>umum</w:t>
      </w:r>
      <w:proofErr w:type="spellEnd"/>
      <w:r w:rsidRPr="005F5536">
        <w:rPr>
          <w:b w:val="0"/>
          <w:bCs w:val="0"/>
        </w:rPr>
        <w:t xml:space="preserve">. </w:t>
      </w:r>
      <w:proofErr w:type="spellStart"/>
      <w:r w:rsidRPr="005F5536">
        <w:rPr>
          <w:b w:val="0"/>
          <w:bCs w:val="0"/>
        </w:rPr>
        <w:t>Penertiban</w:t>
      </w:r>
      <w:proofErr w:type="spellEnd"/>
      <w:r w:rsidRPr="005F5536">
        <w:rPr>
          <w:b w:val="0"/>
          <w:bCs w:val="0"/>
        </w:rPr>
        <w:t xml:space="preserve"> </w:t>
      </w:r>
      <w:proofErr w:type="spellStart"/>
      <w:r w:rsidRPr="005F5536">
        <w:rPr>
          <w:b w:val="0"/>
          <w:bCs w:val="0"/>
        </w:rPr>
        <w:t>ini</w:t>
      </w:r>
      <w:proofErr w:type="spellEnd"/>
      <w:r w:rsidRPr="005F5536">
        <w:rPr>
          <w:b w:val="0"/>
          <w:bCs w:val="0"/>
        </w:rPr>
        <w:t xml:space="preserve"> </w:t>
      </w:r>
      <w:proofErr w:type="spellStart"/>
      <w:r w:rsidRPr="005F5536">
        <w:rPr>
          <w:b w:val="0"/>
          <w:bCs w:val="0"/>
        </w:rPr>
        <w:t>dapat</w:t>
      </w:r>
      <w:proofErr w:type="spellEnd"/>
      <w:r w:rsidRPr="005F5536">
        <w:rPr>
          <w:b w:val="0"/>
          <w:bCs w:val="0"/>
        </w:rPr>
        <w:t xml:space="preserve"> </w:t>
      </w:r>
      <w:proofErr w:type="spellStart"/>
      <w:r w:rsidRPr="005F5536">
        <w:rPr>
          <w:b w:val="0"/>
          <w:bCs w:val="0"/>
        </w:rPr>
        <w:t>melibatkan</w:t>
      </w:r>
      <w:proofErr w:type="spellEnd"/>
      <w:r w:rsidRPr="005F5536">
        <w:rPr>
          <w:b w:val="0"/>
          <w:bCs w:val="0"/>
        </w:rPr>
        <w:t xml:space="preserve"> </w:t>
      </w:r>
      <w:proofErr w:type="spellStart"/>
      <w:r w:rsidRPr="005F5536">
        <w:rPr>
          <w:b w:val="0"/>
          <w:bCs w:val="0"/>
        </w:rPr>
        <w:t>tindakan</w:t>
      </w:r>
      <w:proofErr w:type="spellEnd"/>
      <w:r w:rsidRPr="005F5536">
        <w:rPr>
          <w:b w:val="0"/>
          <w:bCs w:val="0"/>
        </w:rPr>
        <w:t xml:space="preserve"> </w:t>
      </w:r>
      <w:proofErr w:type="spellStart"/>
      <w:r w:rsidRPr="005F5536">
        <w:rPr>
          <w:b w:val="0"/>
          <w:bCs w:val="0"/>
        </w:rPr>
        <w:t>penindakan</w:t>
      </w:r>
      <w:proofErr w:type="spellEnd"/>
      <w:r w:rsidRPr="005F5536">
        <w:rPr>
          <w:b w:val="0"/>
          <w:bCs w:val="0"/>
        </w:rPr>
        <w:t xml:space="preserve"> </w:t>
      </w:r>
      <w:proofErr w:type="spellStart"/>
      <w:r w:rsidRPr="005F5536">
        <w:rPr>
          <w:b w:val="0"/>
          <w:bCs w:val="0"/>
        </w:rPr>
        <w:t>terhadap</w:t>
      </w:r>
      <w:proofErr w:type="spellEnd"/>
      <w:r w:rsidRPr="005F5536">
        <w:rPr>
          <w:b w:val="0"/>
          <w:bCs w:val="0"/>
        </w:rPr>
        <w:t xml:space="preserve"> </w:t>
      </w:r>
      <w:proofErr w:type="spellStart"/>
      <w:r w:rsidRPr="005F5536">
        <w:rPr>
          <w:b w:val="0"/>
          <w:bCs w:val="0"/>
        </w:rPr>
        <w:t>pelanggar</w:t>
      </w:r>
      <w:proofErr w:type="spellEnd"/>
      <w:r w:rsidRPr="005F5536">
        <w:rPr>
          <w:b w:val="0"/>
          <w:bCs w:val="0"/>
        </w:rPr>
        <w:t xml:space="preserve">, </w:t>
      </w:r>
      <w:proofErr w:type="spellStart"/>
      <w:r w:rsidRPr="005F5536">
        <w:rPr>
          <w:b w:val="0"/>
          <w:bCs w:val="0"/>
        </w:rPr>
        <w:t>seperti</w:t>
      </w:r>
      <w:proofErr w:type="spellEnd"/>
      <w:r w:rsidRPr="005F5536">
        <w:rPr>
          <w:b w:val="0"/>
          <w:bCs w:val="0"/>
        </w:rPr>
        <w:t xml:space="preserve"> </w:t>
      </w:r>
      <w:proofErr w:type="spellStart"/>
      <w:r w:rsidRPr="005F5536">
        <w:rPr>
          <w:b w:val="0"/>
          <w:bCs w:val="0"/>
        </w:rPr>
        <w:t>memberikan</w:t>
      </w:r>
      <w:proofErr w:type="spellEnd"/>
      <w:r w:rsidRPr="005F5536">
        <w:rPr>
          <w:b w:val="0"/>
          <w:bCs w:val="0"/>
        </w:rPr>
        <w:t xml:space="preserve"> </w:t>
      </w:r>
      <w:proofErr w:type="spellStart"/>
      <w:r w:rsidRPr="005F5536">
        <w:rPr>
          <w:b w:val="0"/>
          <w:bCs w:val="0"/>
        </w:rPr>
        <w:t>teguran</w:t>
      </w:r>
      <w:proofErr w:type="spellEnd"/>
      <w:r w:rsidRPr="005F5536">
        <w:rPr>
          <w:b w:val="0"/>
          <w:bCs w:val="0"/>
        </w:rPr>
        <w:t xml:space="preserve"> </w:t>
      </w:r>
      <w:proofErr w:type="spellStart"/>
      <w:r w:rsidRPr="005F5536">
        <w:rPr>
          <w:b w:val="0"/>
          <w:bCs w:val="0"/>
        </w:rPr>
        <w:t>atau</w:t>
      </w:r>
      <w:proofErr w:type="spellEnd"/>
      <w:r w:rsidRPr="005F5536">
        <w:rPr>
          <w:b w:val="0"/>
          <w:bCs w:val="0"/>
        </w:rPr>
        <w:t xml:space="preserve"> </w:t>
      </w:r>
      <w:proofErr w:type="spellStart"/>
      <w:r w:rsidRPr="005F5536">
        <w:rPr>
          <w:b w:val="0"/>
          <w:bCs w:val="0"/>
        </w:rPr>
        <w:t>surat</w:t>
      </w:r>
      <w:proofErr w:type="spellEnd"/>
      <w:r w:rsidRPr="005F5536">
        <w:rPr>
          <w:b w:val="0"/>
          <w:bCs w:val="0"/>
        </w:rPr>
        <w:t xml:space="preserve"> </w:t>
      </w:r>
      <w:proofErr w:type="spellStart"/>
      <w:r w:rsidRPr="005F5536">
        <w:rPr>
          <w:b w:val="0"/>
          <w:bCs w:val="0"/>
        </w:rPr>
        <w:t>peringatan</w:t>
      </w:r>
      <w:proofErr w:type="spellEnd"/>
      <w:r w:rsidRPr="005F5536">
        <w:rPr>
          <w:b w:val="0"/>
          <w:bCs w:val="0"/>
        </w:rPr>
        <w:t xml:space="preserve">. Jika </w:t>
      </w:r>
      <w:proofErr w:type="spellStart"/>
      <w:r w:rsidRPr="005F5536">
        <w:rPr>
          <w:b w:val="0"/>
          <w:bCs w:val="0"/>
        </w:rPr>
        <w:t>pelanggaran</w:t>
      </w:r>
      <w:proofErr w:type="spellEnd"/>
      <w:r w:rsidRPr="005F5536">
        <w:rPr>
          <w:b w:val="0"/>
          <w:bCs w:val="0"/>
        </w:rPr>
        <w:t xml:space="preserve"> </w:t>
      </w:r>
      <w:proofErr w:type="spellStart"/>
      <w:r w:rsidRPr="005F5536">
        <w:rPr>
          <w:b w:val="0"/>
          <w:bCs w:val="0"/>
        </w:rPr>
        <w:t>berlanjut</w:t>
      </w:r>
      <w:proofErr w:type="spellEnd"/>
      <w:r w:rsidRPr="005F5536">
        <w:rPr>
          <w:b w:val="0"/>
          <w:bCs w:val="0"/>
        </w:rPr>
        <w:t xml:space="preserve">, </w:t>
      </w:r>
      <w:proofErr w:type="spellStart"/>
      <w:r w:rsidRPr="005F5536">
        <w:rPr>
          <w:b w:val="0"/>
          <w:bCs w:val="0"/>
        </w:rPr>
        <w:t>Satpol</w:t>
      </w:r>
      <w:proofErr w:type="spellEnd"/>
      <w:r w:rsidRPr="005F5536">
        <w:rPr>
          <w:b w:val="0"/>
          <w:bCs w:val="0"/>
        </w:rPr>
        <w:t xml:space="preserve"> PP </w:t>
      </w:r>
      <w:proofErr w:type="spellStart"/>
      <w:r w:rsidRPr="005F5536">
        <w:rPr>
          <w:b w:val="0"/>
          <w:bCs w:val="0"/>
        </w:rPr>
        <w:t>dapat</w:t>
      </w:r>
      <w:proofErr w:type="spellEnd"/>
      <w:r w:rsidRPr="005F5536">
        <w:rPr>
          <w:b w:val="0"/>
          <w:bCs w:val="0"/>
        </w:rPr>
        <w:t xml:space="preserve"> </w:t>
      </w:r>
      <w:proofErr w:type="spellStart"/>
      <w:r w:rsidRPr="005F5536">
        <w:rPr>
          <w:b w:val="0"/>
          <w:bCs w:val="0"/>
        </w:rPr>
        <w:t>melakukan</w:t>
      </w:r>
      <w:proofErr w:type="spellEnd"/>
      <w:r w:rsidRPr="005F5536">
        <w:rPr>
          <w:b w:val="0"/>
          <w:bCs w:val="0"/>
        </w:rPr>
        <w:t xml:space="preserve"> </w:t>
      </w:r>
      <w:proofErr w:type="spellStart"/>
      <w:r w:rsidRPr="005F5536">
        <w:rPr>
          <w:b w:val="0"/>
          <w:bCs w:val="0"/>
        </w:rPr>
        <w:t>penertiban</w:t>
      </w:r>
      <w:proofErr w:type="spellEnd"/>
      <w:r w:rsidRPr="005F5536">
        <w:rPr>
          <w:b w:val="0"/>
          <w:bCs w:val="0"/>
        </w:rPr>
        <w:t xml:space="preserve"> </w:t>
      </w:r>
      <w:proofErr w:type="spellStart"/>
      <w:r w:rsidRPr="005F5536">
        <w:rPr>
          <w:b w:val="0"/>
          <w:bCs w:val="0"/>
        </w:rPr>
        <w:t>secara</w:t>
      </w:r>
      <w:proofErr w:type="spellEnd"/>
      <w:r w:rsidRPr="005F5536">
        <w:rPr>
          <w:b w:val="0"/>
          <w:bCs w:val="0"/>
        </w:rPr>
        <w:t xml:space="preserve"> </w:t>
      </w:r>
      <w:proofErr w:type="spellStart"/>
      <w:r w:rsidRPr="005F5536">
        <w:rPr>
          <w:b w:val="0"/>
          <w:bCs w:val="0"/>
        </w:rPr>
        <w:t>paksa</w:t>
      </w:r>
      <w:proofErr w:type="spellEnd"/>
      <w:r w:rsidRPr="005F5536">
        <w:rPr>
          <w:b w:val="0"/>
          <w:bCs w:val="0"/>
        </w:rPr>
        <w:t xml:space="preserve"> </w:t>
      </w:r>
      <w:proofErr w:type="spellStart"/>
      <w:r w:rsidRPr="005F5536">
        <w:rPr>
          <w:b w:val="0"/>
          <w:bCs w:val="0"/>
        </w:rPr>
        <w:t>dengan</w:t>
      </w:r>
      <w:proofErr w:type="spellEnd"/>
      <w:r w:rsidRPr="005F5536">
        <w:rPr>
          <w:b w:val="0"/>
          <w:bCs w:val="0"/>
        </w:rPr>
        <w:t xml:space="preserve"> </w:t>
      </w:r>
      <w:proofErr w:type="spellStart"/>
      <w:r w:rsidRPr="005F5536">
        <w:rPr>
          <w:b w:val="0"/>
          <w:bCs w:val="0"/>
        </w:rPr>
        <w:t>bekerja</w:t>
      </w:r>
      <w:proofErr w:type="spellEnd"/>
      <w:r w:rsidRPr="005F5536">
        <w:rPr>
          <w:b w:val="0"/>
          <w:bCs w:val="0"/>
        </w:rPr>
        <w:t xml:space="preserve"> </w:t>
      </w:r>
      <w:proofErr w:type="spellStart"/>
      <w:r w:rsidRPr="005F5536">
        <w:rPr>
          <w:b w:val="0"/>
          <w:bCs w:val="0"/>
        </w:rPr>
        <w:t>sama</w:t>
      </w:r>
      <w:proofErr w:type="spellEnd"/>
      <w:r w:rsidRPr="005F5536">
        <w:rPr>
          <w:b w:val="0"/>
          <w:bCs w:val="0"/>
        </w:rPr>
        <w:t xml:space="preserve"> </w:t>
      </w:r>
      <w:proofErr w:type="spellStart"/>
      <w:r w:rsidRPr="005F5536">
        <w:rPr>
          <w:b w:val="0"/>
          <w:bCs w:val="0"/>
        </w:rPr>
        <w:t>dengan</w:t>
      </w:r>
      <w:proofErr w:type="spellEnd"/>
      <w:r w:rsidRPr="005F5536">
        <w:rPr>
          <w:b w:val="0"/>
          <w:bCs w:val="0"/>
        </w:rPr>
        <w:t xml:space="preserve"> </w:t>
      </w:r>
      <w:proofErr w:type="spellStart"/>
      <w:r w:rsidRPr="005F5536">
        <w:rPr>
          <w:b w:val="0"/>
          <w:bCs w:val="0"/>
        </w:rPr>
        <w:t>instansi</w:t>
      </w:r>
      <w:proofErr w:type="spellEnd"/>
      <w:r w:rsidRPr="005F5536">
        <w:rPr>
          <w:b w:val="0"/>
          <w:bCs w:val="0"/>
        </w:rPr>
        <w:t xml:space="preserve"> </w:t>
      </w:r>
      <w:proofErr w:type="spellStart"/>
      <w:r w:rsidRPr="005F5536">
        <w:rPr>
          <w:b w:val="0"/>
          <w:bCs w:val="0"/>
        </w:rPr>
        <w:t>terkait</w:t>
      </w:r>
      <w:proofErr w:type="spellEnd"/>
      <w:r w:rsidRPr="005F5536">
        <w:rPr>
          <w:b w:val="0"/>
          <w:bCs w:val="0"/>
        </w:rPr>
        <w:t xml:space="preserve">. </w:t>
      </w:r>
      <w:proofErr w:type="spellStart"/>
      <w:r w:rsidRPr="005F5536">
        <w:rPr>
          <w:b w:val="0"/>
          <w:bCs w:val="0"/>
        </w:rPr>
        <w:t>Dengan</w:t>
      </w:r>
      <w:proofErr w:type="spellEnd"/>
      <w:r w:rsidRPr="005F5536">
        <w:rPr>
          <w:b w:val="0"/>
          <w:bCs w:val="0"/>
        </w:rPr>
        <w:t xml:space="preserve"> </w:t>
      </w:r>
      <w:proofErr w:type="spellStart"/>
      <w:r w:rsidRPr="005F5536">
        <w:rPr>
          <w:b w:val="0"/>
          <w:bCs w:val="0"/>
        </w:rPr>
        <w:t>demikian</w:t>
      </w:r>
      <w:proofErr w:type="spellEnd"/>
      <w:r w:rsidRPr="005F5536">
        <w:rPr>
          <w:b w:val="0"/>
          <w:bCs w:val="0"/>
        </w:rPr>
        <w:t xml:space="preserve">, </w:t>
      </w:r>
      <w:proofErr w:type="spellStart"/>
      <w:r w:rsidRPr="005F5536">
        <w:rPr>
          <w:b w:val="0"/>
          <w:bCs w:val="0"/>
        </w:rPr>
        <w:t>ketertiban</w:t>
      </w:r>
      <w:proofErr w:type="spellEnd"/>
      <w:r w:rsidRPr="005F5536">
        <w:rPr>
          <w:b w:val="0"/>
          <w:bCs w:val="0"/>
        </w:rPr>
        <w:t xml:space="preserve"> </w:t>
      </w:r>
      <w:proofErr w:type="spellStart"/>
      <w:r w:rsidRPr="005F5536">
        <w:rPr>
          <w:b w:val="0"/>
          <w:bCs w:val="0"/>
        </w:rPr>
        <w:t>umum</w:t>
      </w:r>
      <w:proofErr w:type="spellEnd"/>
      <w:r w:rsidRPr="005F5536">
        <w:rPr>
          <w:b w:val="0"/>
          <w:bCs w:val="0"/>
        </w:rPr>
        <w:t xml:space="preserve"> </w:t>
      </w:r>
      <w:proofErr w:type="spellStart"/>
      <w:r w:rsidRPr="005F5536">
        <w:rPr>
          <w:b w:val="0"/>
          <w:bCs w:val="0"/>
        </w:rPr>
        <w:t>dapat</w:t>
      </w:r>
      <w:proofErr w:type="spellEnd"/>
      <w:r w:rsidRPr="005F5536">
        <w:rPr>
          <w:b w:val="0"/>
          <w:bCs w:val="0"/>
        </w:rPr>
        <w:t xml:space="preserve"> </w:t>
      </w:r>
      <w:proofErr w:type="spellStart"/>
      <w:r w:rsidRPr="005F5536">
        <w:rPr>
          <w:b w:val="0"/>
          <w:bCs w:val="0"/>
        </w:rPr>
        <w:t>dipulihkan</w:t>
      </w:r>
      <w:proofErr w:type="spellEnd"/>
      <w:r w:rsidRPr="005F5536">
        <w:rPr>
          <w:b w:val="0"/>
          <w:bCs w:val="0"/>
        </w:rPr>
        <w:t xml:space="preserve"> dan </w:t>
      </w:r>
      <w:proofErr w:type="spellStart"/>
      <w:r w:rsidRPr="005F5536">
        <w:rPr>
          <w:b w:val="0"/>
          <w:bCs w:val="0"/>
        </w:rPr>
        <w:t>masyarakat</w:t>
      </w:r>
      <w:proofErr w:type="spellEnd"/>
      <w:r w:rsidRPr="005F5536">
        <w:rPr>
          <w:b w:val="0"/>
          <w:bCs w:val="0"/>
        </w:rPr>
        <w:t xml:space="preserve"> </w:t>
      </w:r>
      <w:proofErr w:type="spellStart"/>
      <w:r w:rsidRPr="005F5536">
        <w:rPr>
          <w:b w:val="0"/>
          <w:bCs w:val="0"/>
        </w:rPr>
        <w:t>dapat</w:t>
      </w:r>
      <w:proofErr w:type="spellEnd"/>
      <w:r w:rsidRPr="005F5536">
        <w:rPr>
          <w:b w:val="0"/>
          <w:bCs w:val="0"/>
        </w:rPr>
        <w:t xml:space="preserve"> </w:t>
      </w:r>
      <w:proofErr w:type="spellStart"/>
      <w:r w:rsidRPr="005F5536">
        <w:rPr>
          <w:b w:val="0"/>
          <w:bCs w:val="0"/>
        </w:rPr>
        <w:t>hidup</w:t>
      </w:r>
      <w:proofErr w:type="spellEnd"/>
      <w:r w:rsidRPr="005F5536">
        <w:rPr>
          <w:b w:val="0"/>
          <w:bCs w:val="0"/>
        </w:rPr>
        <w:t xml:space="preserve"> </w:t>
      </w:r>
      <w:proofErr w:type="spellStart"/>
      <w:r w:rsidRPr="005F5536">
        <w:rPr>
          <w:b w:val="0"/>
          <w:bCs w:val="0"/>
        </w:rPr>
        <w:t>dalam</w:t>
      </w:r>
      <w:proofErr w:type="spellEnd"/>
      <w:r w:rsidRPr="005F5536">
        <w:rPr>
          <w:b w:val="0"/>
          <w:bCs w:val="0"/>
        </w:rPr>
        <w:t xml:space="preserve"> </w:t>
      </w:r>
      <w:proofErr w:type="spellStart"/>
      <w:r w:rsidRPr="005F5536">
        <w:rPr>
          <w:b w:val="0"/>
          <w:bCs w:val="0"/>
        </w:rPr>
        <w:t>lingkungan</w:t>
      </w:r>
      <w:proofErr w:type="spellEnd"/>
      <w:r w:rsidRPr="005F5536">
        <w:rPr>
          <w:b w:val="0"/>
          <w:bCs w:val="0"/>
        </w:rPr>
        <w:t xml:space="preserve"> yang </w:t>
      </w:r>
      <w:proofErr w:type="spellStart"/>
      <w:r w:rsidRPr="005F5536">
        <w:rPr>
          <w:b w:val="0"/>
          <w:bCs w:val="0"/>
        </w:rPr>
        <w:t>harmonis</w:t>
      </w:r>
      <w:proofErr w:type="spellEnd"/>
      <w:r w:rsidRPr="005F5536">
        <w:rPr>
          <w:b w:val="0"/>
          <w:bCs w:val="0"/>
        </w:rPr>
        <w:t xml:space="preserve">. </w:t>
      </w:r>
      <w:proofErr w:type="spellStart"/>
      <w:r w:rsidRPr="005F5536">
        <w:rPr>
          <w:b w:val="0"/>
          <w:bCs w:val="0"/>
        </w:rPr>
        <w:t>Penertiban</w:t>
      </w:r>
      <w:proofErr w:type="spellEnd"/>
      <w:r w:rsidRPr="005F5536">
        <w:rPr>
          <w:b w:val="0"/>
          <w:bCs w:val="0"/>
        </w:rPr>
        <w:t xml:space="preserve"> juga </w:t>
      </w:r>
      <w:proofErr w:type="spellStart"/>
      <w:r w:rsidRPr="005F5536">
        <w:rPr>
          <w:b w:val="0"/>
          <w:bCs w:val="0"/>
        </w:rPr>
        <w:t>melibatkan</w:t>
      </w:r>
      <w:proofErr w:type="spellEnd"/>
      <w:r w:rsidRPr="005F5536">
        <w:rPr>
          <w:b w:val="0"/>
          <w:bCs w:val="0"/>
        </w:rPr>
        <w:t xml:space="preserve"> </w:t>
      </w:r>
      <w:proofErr w:type="spellStart"/>
      <w:r w:rsidRPr="005F5536">
        <w:rPr>
          <w:b w:val="0"/>
          <w:bCs w:val="0"/>
        </w:rPr>
        <w:t>evaluasi</w:t>
      </w:r>
      <w:proofErr w:type="spellEnd"/>
      <w:r w:rsidRPr="005F5536">
        <w:rPr>
          <w:b w:val="0"/>
          <w:bCs w:val="0"/>
        </w:rPr>
        <w:t xml:space="preserve"> dan </w:t>
      </w:r>
      <w:proofErr w:type="spellStart"/>
      <w:r w:rsidRPr="005F5536">
        <w:rPr>
          <w:b w:val="0"/>
          <w:bCs w:val="0"/>
        </w:rPr>
        <w:t>pelaporan</w:t>
      </w:r>
      <w:proofErr w:type="spellEnd"/>
      <w:r w:rsidRPr="005F5536">
        <w:rPr>
          <w:b w:val="0"/>
          <w:bCs w:val="0"/>
        </w:rPr>
        <w:t xml:space="preserve"> </w:t>
      </w:r>
      <w:proofErr w:type="spellStart"/>
      <w:r w:rsidRPr="005F5536">
        <w:rPr>
          <w:b w:val="0"/>
          <w:bCs w:val="0"/>
        </w:rPr>
        <w:t>untuk</w:t>
      </w:r>
      <w:proofErr w:type="spellEnd"/>
      <w:r w:rsidRPr="005F5536">
        <w:rPr>
          <w:b w:val="0"/>
          <w:bCs w:val="0"/>
        </w:rPr>
        <w:t xml:space="preserve"> </w:t>
      </w:r>
      <w:proofErr w:type="spellStart"/>
      <w:r w:rsidRPr="005F5536">
        <w:rPr>
          <w:b w:val="0"/>
          <w:bCs w:val="0"/>
        </w:rPr>
        <w:t>memastikan</w:t>
      </w:r>
      <w:proofErr w:type="spellEnd"/>
      <w:r w:rsidRPr="005F5536">
        <w:rPr>
          <w:b w:val="0"/>
          <w:bCs w:val="0"/>
        </w:rPr>
        <w:t xml:space="preserve"> </w:t>
      </w:r>
      <w:proofErr w:type="spellStart"/>
      <w:r w:rsidRPr="005F5536">
        <w:rPr>
          <w:b w:val="0"/>
          <w:bCs w:val="0"/>
        </w:rPr>
        <w:t>bahwa</w:t>
      </w:r>
      <w:proofErr w:type="spellEnd"/>
      <w:r w:rsidRPr="005F5536">
        <w:rPr>
          <w:b w:val="0"/>
          <w:bCs w:val="0"/>
        </w:rPr>
        <w:t xml:space="preserve"> </w:t>
      </w:r>
      <w:proofErr w:type="spellStart"/>
      <w:r w:rsidRPr="005F5536">
        <w:rPr>
          <w:b w:val="0"/>
          <w:bCs w:val="0"/>
        </w:rPr>
        <w:t>tindakan</w:t>
      </w:r>
      <w:proofErr w:type="spellEnd"/>
      <w:r w:rsidRPr="005F5536">
        <w:rPr>
          <w:b w:val="0"/>
          <w:bCs w:val="0"/>
        </w:rPr>
        <w:t xml:space="preserve"> yang </w:t>
      </w:r>
      <w:proofErr w:type="spellStart"/>
      <w:r w:rsidRPr="005F5536">
        <w:rPr>
          <w:b w:val="0"/>
          <w:bCs w:val="0"/>
        </w:rPr>
        <w:t>diambil</w:t>
      </w:r>
      <w:proofErr w:type="spellEnd"/>
      <w:r w:rsidRPr="005F5536">
        <w:rPr>
          <w:b w:val="0"/>
          <w:bCs w:val="0"/>
        </w:rPr>
        <w:t xml:space="preserve"> </w:t>
      </w:r>
      <w:proofErr w:type="spellStart"/>
      <w:r w:rsidRPr="005F5536">
        <w:rPr>
          <w:b w:val="0"/>
          <w:bCs w:val="0"/>
        </w:rPr>
        <w:t>efektif</w:t>
      </w:r>
      <w:proofErr w:type="spellEnd"/>
      <w:r w:rsidRPr="005F5536">
        <w:rPr>
          <w:b w:val="0"/>
          <w:bCs w:val="0"/>
        </w:rPr>
        <w:t xml:space="preserve"> dan </w:t>
      </w:r>
      <w:proofErr w:type="spellStart"/>
      <w:r w:rsidRPr="005F5536">
        <w:rPr>
          <w:b w:val="0"/>
          <w:bCs w:val="0"/>
        </w:rPr>
        <w:t>sesuai</w:t>
      </w:r>
      <w:proofErr w:type="spellEnd"/>
      <w:r w:rsidRPr="005F5536">
        <w:rPr>
          <w:b w:val="0"/>
          <w:bCs w:val="0"/>
        </w:rPr>
        <w:t xml:space="preserve"> </w:t>
      </w:r>
      <w:proofErr w:type="spellStart"/>
      <w:r w:rsidRPr="005F5536">
        <w:rPr>
          <w:b w:val="0"/>
          <w:bCs w:val="0"/>
        </w:rPr>
        <w:t>dengan</w:t>
      </w:r>
      <w:proofErr w:type="spellEnd"/>
      <w:r w:rsidRPr="005F5536">
        <w:rPr>
          <w:b w:val="0"/>
          <w:bCs w:val="0"/>
        </w:rPr>
        <w:t xml:space="preserve"> </w:t>
      </w:r>
      <w:proofErr w:type="spellStart"/>
      <w:r w:rsidRPr="005F5536">
        <w:rPr>
          <w:b w:val="0"/>
          <w:bCs w:val="0"/>
        </w:rPr>
        <w:t>peraturan</w:t>
      </w:r>
      <w:proofErr w:type="spellEnd"/>
      <w:r w:rsidRPr="005F5536">
        <w:rPr>
          <w:b w:val="0"/>
          <w:bCs w:val="0"/>
        </w:rPr>
        <w:t xml:space="preserve"> yang </w:t>
      </w:r>
      <w:proofErr w:type="spellStart"/>
      <w:r w:rsidRPr="005F5536">
        <w:rPr>
          <w:b w:val="0"/>
          <w:bCs w:val="0"/>
        </w:rPr>
        <w:t>berlaku</w:t>
      </w:r>
      <w:proofErr w:type="spellEnd"/>
      <w:r>
        <w:rPr>
          <w:b w:val="0"/>
          <w:bCs w:val="0"/>
        </w:rPr>
        <w:t xml:space="preserve">. </w:t>
      </w:r>
      <w:r w:rsidR="00026E85">
        <w:rPr>
          <w:rStyle w:val="FootnoteReference"/>
          <w:b w:val="0"/>
          <w:bCs w:val="0"/>
        </w:rPr>
        <w:footnoteReference w:id="47"/>
      </w:r>
      <w:bookmarkEnd w:id="367"/>
      <w:bookmarkEnd w:id="368"/>
    </w:p>
    <w:p w14:paraId="31F7C85C" w14:textId="702A4F75" w:rsidR="005F5536" w:rsidRPr="00975ED4" w:rsidRDefault="005F5536" w:rsidP="007B0D5B">
      <w:pPr>
        <w:pStyle w:val="Heading1"/>
        <w:spacing w:before="0" w:beforeAutospacing="0" w:after="0" w:afterAutospacing="0" w:line="480" w:lineRule="auto"/>
        <w:ind w:left="360" w:firstLine="720"/>
        <w:contextualSpacing/>
        <w:jc w:val="both"/>
        <w:rPr>
          <w:b w:val="0"/>
          <w:bCs w:val="0"/>
          <w:lang w:val="id-ID"/>
        </w:rPr>
      </w:pPr>
      <w:bookmarkStart w:id="369" w:name="_Toc193067846"/>
      <w:bookmarkStart w:id="370" w:name="_Toc193068766"/>
      <w:proofErr w:type="spellStart"/>
      <w:r>
        <w:rPr>
          <w:b w:val="0"/>
          <w:bCs w:val="0"/>
        </w:rPr>
        <w:lastRenderedPageBreak/>
        <w:t>Ketujuh</w:t>
      </w:r>
      <w:proofErr w:type="spellEnd"/>
      <w:r>
        <w:rPr>
          <w:b w:val="0"/>
          <w:bCs w:val="0"/>
        </w:rPr>
        <w:t xml:space="preserve">, </w:t>
      </w:r>
      <w:proofErr w:type="spellStart"/>
      <w:r w:rsidRPr="005F5536">
        <w:rPr>
          <w:b w:val="0"/>
          <w:bCs w:val="0"/>
        </w:rPr>
        <w:t>Penanganan</w:t>
      </w:r>
      <w:proofErr w:type="spellEnd"/>
      <w:r w:rsidRPr="005F5536">
        <w:rPr>
          <w:b w:val="0"/>
          <w:bCs w:val="0"/>
        </w:rPr>
        <w:t xml:space="preserve"> </w:t>
      </w:r>
      <w:proofErr w:type="spellStart"/>
      <w:r w:rsidRPr="005F5536">
        <w:rPr>
          <w:b w:val="0"/>
          <w:bCs w:val="0"/>
        </w:rPr>
        <w:t>unjuk</w:t>
      </w:r>
      <w:proofErr w:type="spellEnd"/>
      <w:r w:rsidRPr="005F5536">
        <w:rPr>
          <w:b w:val="0"/>
          <w:bCs w:val="0"/>
        </w:rPr>
        <w:t xml:space="preserve"> rasa oleh </w:t>
      </w:r>
      <w:proofErr w:type="spellStart"/>
      <w:r w:rsidRPr="005F5536">
        <w:rPr>
          <w:b w:val="0"/>
          <w:bCs w:val="0"/>
        </w:rPr>
        <w:t>Satpol</w:t>
      </w:r>
      <w:proofErr w:type="spellEnd"/>
      <w:r w:rsidRPr="005F5536">
        <w:rPr>
          <w:b w:val="0"/>
          <w:bCs w:val="0"/>
        </w:rPr>
        <w:t xml:space="preserve"> PP </w:t>
      </w:r>
      <w:proofErr w:type="spellStart"/>
      <w:r w:rsidRPr="005F5536">
        <w:rPr>
          <w:b w:val="0"/>
          <w:bCs w:val="0"/>
        </w:rPr>
        <w:t>dilakukan</w:t>
      </w:r>
      <w:proofErr w:type="spellEnd"/>
      <w:r w:rsidRPr="005F5536">
        <w:rPr>
          <w:b w:val="0"/>
          <w:bCs w:val="0"/>
        </w:rPr>
        <w:t xml:space="preserve"> </w:t>
      </w:r>
      <w:proofErr w:type="spellStart"/>
      <w:r w:rsidRPr="005F5536">
        <w:rPr>
          <w:b w:val="0"/>
          <w:bCs w:val="0"/>
        </w:rPr>
        <w:t>untuk</w:t>
      </w:r>
      <w:proofErr w:type="spellEnd"/>
      <w:r w:rsidRPr="005F5536">
        <w:rPr>
          <w:b w:val="0"/>
          <w:bCs w:val="0"/>
        </w:rPr>
        <w:t xml:space="preserve"> </w:t>
      </w:r>
      <w:proofErr w:type="spellStart"/>
      <w:r w:rsidRPr="005F5536">
        <w:rPr>
          <w:b w:val="0"/>
          <w:bCs w:val="0"/>
        </w:rPr>
        <w:t>memastikan</w:t>
      </w:r>
      <w:proofErr w:type="spellEnd"/>
      <w:r w:rsidRPr="005F5536">
        <w:rPr>
          <w:b w:val="0"/>
          <w:bCs w:val="0"/>
        </w:rPr>
        <w:t xml:space="preserve"> </w:t>
      </w:r>
      <w:proofErr w:type="spellStart"/>
      <w:r w:rsidRPr="005F5536">
        <w:rPr>
          <w:b w:val="0"/>
          <w:bCs w:val="0"/>
        </w:rPr>
        <w:t>bahwa</w:t>
      </w:r>
      <w:proofErr w:type="spellEnd"/>
      <w:r w:rsidRPr="005F5536">
        <w:rPr>
          <w:b w:val="0"/>
          <w:bCs w:val="0"/>
        </w:rPr>
        <w:t xml:space="preserve"> </w:t>
      </w:r>
      <w:proofErr w:type="spellStart"/>
      <w:r w:rsidRPr="005F5536">
        <w:rPr>
          <w:b w:val="0"/>
          <w:bCs w:val="0"/>
        </w:rPr>
        <w:t>kegiatan</w:t>
      </w:r>
      <w:proofErr w:type="spellEnd"/>
      <w:r w:rsidRPr="005F5536">
        <w:rPr>
          <w:b w:val="0"/>
          <w:bCs w:val="0"/>
        </w:rPr>
        <w:t xml:space="preserve"> </w:t>
      </w:r>
      <w:proofErr w:type="spellStart"/>
      <w:r w:rsidRPr="005F5536">
        <w:rPr>
          <w:b w:val="0"/>
          <w:bCs w:val="0"/>
        </w:rPr>
        <w:t>unjuk</w:t>
      </w:r>
      <w:proofErr w:type="spellEnd"/>
      <w:r w:rsidRPr="005F5536">
        <w:rPr>
          <w:b w:val="0"/>
          <w:bCs w:val="0"/>
        </w:rPr>
        <w:t xml:space="preserve"> rasa </w:t>
      </w:r>
      <w:proofErr w:type="spellStart"/>
      <w:r w:rsidRPr="005F5536">
        <w:rPr>
          <w:b w:val="0"/>
          <w:bCs w:val="0"/>
        </w:rPr>
        <w:t>berjalan</w:t>
      </w:r>
      <w:proofErr w:type="spellEnd"/>
      <w:r w:rsidRPr="005F5536">
        <w:rPr>
          <w:b w:val="0"/>
          <w:bCs w:val="0"/>
        </w:rPr>
        <w:t xml:space="preserve"> </w:t>
      </w:r>
      <w:proofErr w:type="spellStart"/>
      <w:r w:rsidRPr="005F5536">
        <w:rPr>
          <w:b w:val="0"/>
          <w:bCs w:val="0"/>
        </w:rPr>
        <w:t>dengan</w:t>
      </w:r>
      <w:proofErr w:type="spellEnd"/>
      <w:r w:rsidRPr="005F5536">
        <w:rPr>
          <w:b w:val="0"/>
          <w:bCs w:val="0"/>
        </w:rPr>
        <w:t xml:space="preserve"> </w:t>
      </w:r>
      <w:proofErr w:type="spellStart"/>
      <w:r w:rsidRPr="005F5536">
        <w:rPr>
          <w:b w:val="0"/>
          <w:bCs w:val="0"/>
        </w:rPr>
        <w:t>tertib</w:t>
      </w:r>
      <w:proofErr w:type="spellEnd"/>
      <w:r w:rsidRPr="005F5536">
        <w:rPr>
          <w:b w:val="0"/>
          <w:bCs w:val="0"/>
        </w:rPr>
        <w:t xml:space="preserve"> dan </w:t>
      </w:r>
      <w:proofErr w:type="spellStart"/>
      <w:r w:rsidRPr="005F5536">
        <w:rPr>
          <w:b w:val="0"/>
          <w:bCs w:val="0"/>
        </w:rPr>
        <w:t>tidak</w:t>
      </w:r>
      <w:proofErr w:type="spellEnd"/>
      <w:r w:rsidRPr="005F5536">
        <w:rPr>
          <w:b w:val="0"/>
          <w:bCs w:val="0"/>
        </w:rPr>
        <w:t xml:space="preserve"> </w:t>
      </w:r>
      <w:proofErr w:type="spellStart"/>
      <w:r w:rsidRPr="005F5536">
        <w:rPr>
          <w:b w:val="0"/>
          <w:bCs w:val="0"/>
        </w:rPr>
        <w:t>menimbulkan</w:t>
      </w:r>
      <w:proofErr w:type="spellEnd"/>
      <w:r w:rsidRPr="005F5536">
        <w:rPr>
          <w:b w:val="0"/>
          <w:bCs w:val="0"/>
        </w:rPr>
        <w:t xml:space="preserve"> </w:t>
      </w:r>
      <w:proofErr w:type="spellStart"/>
      <w:r w:rsidRPr="005F5536">
        <w:rPr>
          <w:b w:val="0"/>
          <w:bCs w:val="0"/>
        </w:rPr>
        <w:t>gangguan</w:t>
      </w:r>
      <w:proofErr w:type="spellEnd"/>
      <w:r w:rsidRPr="005F5536">
        <w:rPr>
          <w:b w:val="0"/>
          <w:bCs w:val="0"/>
        </w:rPr>
        <w:t xml:space="preserve"> </w:t>
      </w:r>
      <w:proofErr w:type="spellStart"/>
      <w:r w:rsidRPr="005F5536">
        <w:rPr>
          <w:b w:val="0"/>
          <w:bCs w:val="0"/>
        </w:rPr>
        <w:t>ketertiban</w:t>
      </w:r>
      <w:proofErr w:type="spellEnd"/>
      <w:r w:rsidRPr="005F5536">
        <w:rPr>
          <w:b w:val="0"/>
          <w:bCs w:val="0"/>
        </w:rPr>
        <w:t xml:space="preserve"> </w:t>
      </w:r>
      <w:proofErr w:type="spellStart"/>
      <w:r w:rsidRPr="005F5536">
        <w:rPr>
          <w:b w:val="0"/>
          <w:bCs w:val="0"/>
        </w:rPr>
        <w:t>umum</w:t>
      </w:r>
      <w:proofErr w:type="spellEnd"/>
      <w:r w:rsidRPr="005F5536">
        <w:rPr>
          <w:b w:val="0"/>
          <w:bCs w:val="0"/>
        </w:rPr>
        <w:t xml:space="preserve">. Hal </w:t>
      </w:r>
      <w:proofErr w:type="spellStart"/>
      <w:r w:rsidRPr="005F5536">
        <w:rPr>
          <w:b w:val="0"/>
          <w:bCs w:val="0"/>
        </w:rPr>
        <w:t>ini</w:t>
      </w:r>
      <w:proofErr w:type="spellEnd"/>
      <w:r w:rsidRPr="005F5536">
        <w:rPr>
          <w:b w:val="0"/>
          <w:bCs w:val="0"/>
        </w:rPr>
        <w:t xml:space="preserve"> </w:t>
      </w:r>
      <w:proofErr w:type="spellStart"/>
      <w:r w:rsidRPr="005F5536">
        <w:rPr>
          <w:b w:val="0"/>
          <w:bCs w:val="0"/>
        </w:rPr>
        <w:t>dilakukan</w:t>
      </w:r>
      <w:proofErr w:type="spellEnd"/>
      <w:r w:rsidRPr="005F5536">
        <w:rPr>
          <w:b w:val="0"/>
          <w:bCs w:val="0"/>
        </w:rPr>
        <w:t xml:space="preserve"> </w:t>
      </w:r>
      <w:proofErr w:type="spellStart"/>
      <w:r w:rsidRPr="005F5536">
        <w:rPr>
          <w:b w:val="0"/>
          <w:bCs w:val="0"/>
        </w:rPr>
        <w:t>dengan</w:t>
      </w:r>
      <w:proofErr w:type="spellEnd"/>
      <w:r w:rsidRPr="005F5536">
        <w:rPr>
          <w:b w:val="0"/>
          <w:bCs w:val="0"/>
        </w:rPr>
        <w:t xml:space="preserve"> </w:t>
      </w:r>
      <w:proofErr w:type="spellStart"/>
      <w:r w:rsidRPr="005F5536">
        <w:rPr>
          <w:b w:val="0"/>
          <w:bCs w:val="0"/>
        </w:rPr>
        <w:t>mengawal</w:t>
      </w:r>
      <w:proofErr w:type="spellEnd"/>
      <w:r w:rsidRPr="005F5536">
        <w:rPr>
          <w:b w:val="0"/>
          <w:bCs w:val="0"/>
        </w:rPr>
        <w:t xml:space="preserve"> </w:t>
      </w:r>
      <w:proofErr w:type="spellStart"/>
      <w:r w:rsidRPr="005F5536">
        <w:rPr>
          <w:b w:val="0"/>
          <w:bCs w:val="0"/>
        </w:rPr>
        <w:t>jalannya</w:t>
      </w:r>
      <w:proofErr w:type="spellEnd"/>
      <w:r w:rsidRPr="005F5536">
        <w:rPr>
          <w:b w:val="0"/>
          <w:bCs w:val="0"/>
        </w:rPr>
        <w:t xml:space="preserve"> </w:t>
      </w:r>
      <w:proofErr w:type="spellStart"/>
      <w:r w:rsidRPr="005F5536">
        <w:rPr>
          <w:b w:val="0"/>
          <w:bCs w:val="0"/>
        </w:rPr>
        <w:t>unjuk</w:t>
      </w:r>
      <w:proofErr w:type="spellEnd"/>
      <w:r w:rsidRPr="005F5536">
        <w:rPr>
          <w:b w:val="0"/>
          <w:bCs w:val="0"/>
        </w:rPr>
        <w:t xml:space="preserve"> rasa, </w:t>
      </w:r>
      <w:proofErr w:type="spellStart"/>
      <w:r w:rsidRPr="005F5536">
        <w:rPr>
          <w:b w:val="0"/>
          <w:bCs w:val="0"/>
        </w:rPr>
        <w:t>memastikan</w:t>
      </w:r>
      <w:proofErr w:type="spellEnd"/>
      <w:r w:rsidRPr="005F5536">
        <w:rPr>
          <w:b w:val="0"/>
          <w:bCs w:val="0"/>
        </w:rPr>
        <w:t xml:space="preserve"> </w:t>
      </w:r>
      <w:proofErr w:type="spellStart"/>
      <w:r w:rsidRPr="005F5536">
        <w:rPr>
          <w:b w:val="0"/>
          <w:bCs w:val="0"/>
        </w:rPr>
        <w:t>bahwa</w:t>
      </w:r>
      <w:proofErr w:type="spellEnd"/>
      <w:r w:rsidRPr="005F5536">
        <w:rPr>
          <w:b w:val="0"/>
          <w:bCs w:val="0"/>
        </w:rPr>
        <w:t xml:space="preserve"> </w:t>
      </w:r>
      <w:proofErr w:type="spellStart"/>
      <w:r w:rsidRPr="005F5536">
        <w:rPr>
          <w:b w:val="0"/>
          <w:bCs w:val="0"/>
        </w:rPr>
        <w:t>peserta</w:t>
      </w:r>
      <w:proofErr w:type="spellEnd"/>
      <w:r w:rsidRPr="005F5536">
        <w:rPr>
          <w:b w:val="0"/>
          <w:bCs w:val="0"/>
        </w:rPr>
        <w:t xml:space="preserve"> </w:t>
      </w:r>
      <w:proofErr w:type="spellStart"/>
      <w:r w:rsidRPr="005F5536">
        <w:rPr>
          <w:b w:val="0"/>
          <w:bCs w:val="0"/>
        </w:rPr>
        <w:t>unjuk</w:t>
      </w:r>
      <w:proofErr w:type="spellEnd"/>
      <w:r w:rsidRPr="005F5536">
        <w:rPr>
          <w:b w:val="0"/>
          <w:bCs w:val="0"/>
        </w:rPr>
        <w:t xml:space="preserve"> rasa </w:t>
      </w:r>
      <w:proofErr w:type="spellStart"/>
      <w:r w:rsidRPr="005F5536">
        <w:rPr>
          <w:b w:val="0"/>
          <w:bCs w:val="0"/>
        </w:rPr>
        <w:t>tidak</w:t>
      </w:r>
      <w:proofErr w:type="spellEnd"/>
      <w:r w:rsidRPr="005F5536">
        <w:rPr>
          <w:b w:val="0"/>
          <w:bCs w:val="0"/>
        </w:rPr>
        <w:t xml:space="preserve"> </w:t>
      </w:r>
      <w:proofErr w:type="spellStart"/>
      <w:r w:rsidRPr="005F5536">
        <w:rPr>
          <w:b w:val="0"/>
          <w:bCs w:val="0"/>
        </w:rPr>
        <w:t>melanggar</w:t>
      </w:r>
      <w:proofErr w:type="spellEnd"/>
      <w:r w:rsidRPr="005F5536">
        <w:rPr>
          <w:b w:val="0"/>
          <w:bCs w:val="0"/>
        </w:rPr>
        <w:t xml:space="preserve"> </w:t>
      </w:r>
      <w:proofErr w:type="spellStart"/>
      <w:r w:rsidRPr="005F5536">
        <w:rPr>
          <w:b w:val="0"/>
          <w:bCs w:val="0"/>
        </w:rPr>
        <w:t>peraturan</w:t>
      </w:r>
      <w:proofErr w:type="spellEnd"/>
      <w:r w:rsidRPr="005F5536">
        <w:rPr>
          <w:b w:val="0"/>
          <w:bCs w:val="0"/>
        </w:rPr>
        <w:t xml:space="preserve"> yang </w:t>
      </w:r>
      <w:proofErr w:type="spellStart"/>
      <w:r w:rsidRPr="005F5536">
        <w:rPr>
          <w:b w:val="0"/>
          <w:bCs w:val="0"/>
        </w:rPr>
        <w:t>berlaku</w:t>
      </w:r>
      <w:proofErr w:type="spellEnd"/>
      <w:r w:rsidRPr="005F5536">
        <w:rPr>
          <w:b w:val="0"/>
          <w:bCs w:val="0"/>
        </w:rPr>
        <w:t xml:space="preserve">, dan </w:t>
      </w:r>
      <w:proofErr w:type="spellStart"/>
      <w:r w:rsidRPr="005F5536">
        <w:rPr>
          <w:b w:val="0"/>
          <w:bCs w:val="0"/>
        </w:rPr>
        <w:t>mengambil</w:t>
      </w:r>
      <w:proofErr w:type="spellEnd"/>
      <w:r w:rsidRPr="005F5536">
        <w:rPr>
          <w:b w:val="0"/>
          <w:bCs w:val="0"/>
        </w:rPr>
        <w:t xml:space="preserve"> </w:t>
      </w:r>
      <w:proofErr w:type="spellStart"/>
      <w:r w:rsidRPr="005F5536">
        <w:rPr>
          <w:b w:val="0"/>
          <w:bCs w:val="0"/>
        </w:rPr>
        <w:t>tindakan</w:t>
      </w:r>
      <w:proofErr w:type="spellEnd"/>
      <w:r w:rsidRPr="005F5536">
        <w:rPr>
          <w:b w:val="0"/>
          <w:bCs w:val="0"/>
        </w:rPr>
        <w:t xml:space="preserve"> </w:t>
      </w:r>
      <w:proofErr w:type="spellStart"/>
      <w:r w:rsidRPr="005F5536">
        <w:rPr>
          <w:b w:val="0"/>
          <w:bCs w:val="0"/>
        </w:rPr>
        <w:t>jika</w:t>
      </w:r>
      <w:proofErr w:type="spellEnd"/>
      <w:r w:rsidRPr="005F5536">
        <w:rPr>
          <w:b w:val="0"/>
          <w:bCs w:val="0"/>
        </w:rPr>
        <w:t xml:space="preserve"> </w:t>
      </w:r>
      <w:proofErr w:type="spellStart"/>
      <w:r w:rsidRPr="005F5536">
        <w:rPr>
          <w:b w:val="0"/>
          <w:bCs w:val="0"/>
        </w:rPr>
        <w:t>terdapat</w:t>
      </w:r>
      <w:proofErr w:type="spellEnd"/>
      <w:r w:rsidRPr="005F5536">
        <w:rPr>
          <w:b w:val="0"/>
          <w:bCs w:val="0"/>
        </w:rPr>
        <w:t xml:space="preserve"> </w:t>
      </w:r>
      <w:proofErr w:type="spellStart"/>
      <w:r w:rsidRPr="005F5536">
        <w:rPr>
          <w:b w:val="0"/>
          <w:bCs w:val="0"/>
        </w:rPr>
        <w:t>tanda-tanda</w:t>
      </w:r>
      <w:proofErr w:type="spellEnd"/>
      <w:r w:rsidRPr="005F5536">
        <w:rPr>
          <w:b w:val="0"/>
          <w:bCs w:val="0"/>
        </w:rPr>
        <w:t xml:space="preserve"> </w:t>
      </w:r>
      <w:proofErr w:type="spellStart"/>
      <w:r w:rsidRPr="005F5536">
        <w:rPr>
          <w:b w:val="0"/>
          <w:bCs w:val="0"/>
        </w:rPr>
        <w:t>kerusuhan</w:t>
      </w:r>
      <w:proofErr w:type="spellEnd"/>
      <w:r w:rsidRPr="005F5536">
        <w:rPr>
          <w:b w:val="0"/>
          <w:bCs w:val="0"/>
        </w:rPr>
        <w:t xml:space="preserve">. </w:t>
      </w:r>
      <w:proofErr w:type="spellStart"/>
      <w:r w:rsidRPr="005F5536">
        <w:rPr>
          <w:b w:val="0"/>
          <w:bCs w:val="0"/>
        </w:rPr>
        <w:t>Dengan</w:t>
      </w:r>
      <w:proofErr w:type="spellEnd"/>
      <w:r w:rsidRPr="005F5536">
        <w:rPr>
          <w:b w:val="0"/>
          <w:bCs w:val="0"/>
        </w:rPr>
        <w:t xml:space="preserve"> </w:t>
      </w:r>
      <w:proofErr w:type="spellStart"/>
      <w:r w:rsidRPr="005F5536">
        <w:rPr>
          <w:b w:val="0"/>
          <w:bCs w:val="0"/>
        </w:rPr>
        <w:t>demikian</w:t>
      </w:r>
      <w:proofErr w:type="spellEnd"/>
      <w:r w:rsidRPr="005F5536">
        <w:rPr>
          <w:b w:val="0"/>
          <w:bCs w:val="0"/>
        </w:rPr>
        <w:t xml:space="preserve">, </w:t>
      </w:r>
      <w:proofErr w:type="spellStart"/>
      <w:r w:rsidRPr="005F5536">
        <w:rPr>
          <w:b w:val="0"/>
          <w:bCs w:val="0"/>
        </w:rPr>
        <w:t>Satpol</w:t>
      </w:r>
      <w:proofErr w:type="spellEnd"/>
      <w:r w:rsidRPr="005F5536">
        <w:rPr>
          <w:b w:val="0"/>
          <w:bCs w:val="0"/>
        </w:rPr>
        <w:t xml:space="preserve"> PP </w:t>
      </w:r>
      <w:proofErr w:type="spellStart"/>
      <w:r w:rsidRPr="005F5536">
        <w:rPr>
          <w:b w:val="0"/>
          <w:bCs w:val="0"/>
        </w:rPr>
        <w:t>dapat</w:t>
      </w:r>
      <w:proofErr w:type="spellEnd"/>
      <w:r w:rsidRPr="005F5536">
        <w:rPr>
          <w:b w:val="0"/>
          <w:bCs w:val="0"/>
        </w:rPr>
        <w:t xml:space="preserve"> </w:t>
      </w:r>
      <w:proofErr w:type="spellStart"/>
      <w:r w:rsidRPr="005F5536">
        <w:rPr>
          <w:b w:val="0"/>
          <w:bCs w:val="0"/>
        </w:rPr>
        <w:t>meminimalisir</w:t>
      </w:r>
      <w:proofErr w:type="spellEnd"/>
      <w:r w:rsidRPr="005F5536">
        <w:rPr>
          <w:b w:val="0"/>
          <w:bCs w:val="0"/>
        </w:rPr>
        <w:t xml:space="preserve"> </w:t>
      </w:r>
      <w:proofErr w:type="spellStart"/>
      <w:r w:rsidRPr="005F5536">
        <w:rPr>
          <w:b w:val="0"/>
          <w:bCs w:val="0"/>
        </w:rPr>
        <w:t>risiko</w:t>
      </w:r>
      <w:proofErr w:type="spellEnd"/>
      <w:r w:rsidRPr="005F5536">
        <w:rPr>
          <w:b w:val="0"/>
          <w:bCs w:val="0"/>
        </w:rPr>
        <w:t xml:space="preserve"> </w:t>
      </w:r>
      <w:proofErr w:type="spellStart"/>
      <w:r w:rsidRPr="005F5536">
        <w:rPr>
          <w:b w:val="0"/>
          <w:bCs w:val="0"/>
        </w:rPr>
        <w:t>terjadinya</w:t>
      </w:r>
      <w:proofErr w:type="spellEnd"/>
      <w:r w:rsidRPr="005F5536">
        <w:rPr>
          <w:b w:val="0"/>
          <w:bCs w:val="0"/>
        </w:rPr>
        <w:t xml:space="preserve"> </w:t>
      </w:r>
      <w:proofErr w:type="spellStart"/>
      <w:r w:rsidRPr="005F5536">
        <w:rPr>
          <w:b w:val="0"/>
          <w:bCs w:val="0"/>
        </w:rPr>
        <w:t>kerusuhan</w:t>
      </w:r>
      <w:proofErr w:type="spellEnd"/>
      <w:r w:rsidRPr="005F5536">
        <w:rPr>
          <w:b w:val="0"/>
          <w:bCs w:val="0"/>
        </w:rPr>
        <w:t xml:space="preserve"> </w:t>
      </w:r>
      <w:proofErr w:type="spellStart"/>
      <w:r w:rsidRPr="005F5536">
        <w:rPr>
          <w:b w:val="0"/>
          <w:bCs w:val="0"/>
        </w:rPr>
        <w:t>massa</w:t>
      </w:r>
      <w:proofErr w:type="spellEnd"/>
      <w:r w:rsidRPr="005F5536">
        <w:rPr>
          <w:b w:val="0"/>
          <w:bCs w:val="0"/>
        </w:rPr>
        <w:t xml:space="preserve"> dan </w:t>
      </w:r>
      <w:proofErr w:type="spellStart"/>
      <w:r w:rsidRPr="005F5536">
        <w:rPr>
          <w:b w:val="0"/>
          <w:bCs w:val="0"/>
        </w:rPr>
        <w:t>memastikan</w:t>
      </w:r>
      <w:proofErr w:type="spellEnd"/>
      <w:r w:rsidRPr="005F5536">
        <w:rPr>
          <w:b w:val="0"/>
          <w:bCs w:val="0"/>
        </w:rPr>
        <w:t xml:space="preserve"> </w:t>
      </w:r>
      <w:proofErr w:type="spellStart"/>
      <w:r w:rsidRPr="005F5536">
        <w:rPr>
          <w:b w:val="0"/>
          <w:bCs w:val="0"/>
        </w:rPr>
        <w:t>bahwa</w:t>
      </w:r>
      <w:proofErr w:type="spellEnd"/>
      <w:r w:rsidRPr="005F5536">
        <w:rPr>
          <w:b w:val="0"/>
          <w:bCs w:val="0"/>
        </w:rPr>
        <w:t xml:space="preserve"> </w:t>
      </w:r>
      <w:proofErr w:type="spellStart"/>
      <w:r w:rsidRPr="005F5536">
        <w:rPr>
          <w:b w:val="0"/>
          <w:bCs w:val="0"/>
        </w:rPr>
        <w:t>masyarakat</w:t>
      </w:r>
      <w:proofErr w:type="spellEnd"/>
      <w:r w:rsidRPr="005F5536">
        <w:rPr>
          <w:b w:val="0"/>
          <w:bCs w:val="0"/>
        </w:rPr>
        <w:t xml:space="preserve"> </w:t>
      </w:r>
      <w:proofErr w:type="spellStart"/>
      <w:r w:rsidRPr="005F5536">
        <w:rPr>
          <w:b w:val="0"/>
          <w:bCs w:val="0"/>
        </w:rPr>
        <w:t>dapat</w:t>
      </w:r>
      <w:proofErr w:type="spellEnd"/>
      <w:r w:rsidRPr="005F5536">
        <w:rPr>
          <w:b w:val="0"/>
          <w:bCs w:val="0"/>
        </w:rPr>
        <w:t xml:space="preserve"> </w:t>
      </w:r>
      <w:proofErr w:type="spellStart"/>
      <w:r w:rsidRPr="005F5536">
        <w:rPr>
          <w:b w:val="0"/>
          <w:bCs w:val="0"/>
        </w:rPr>
        <w:t>beraktivitas</w:t>
      </w:r>
      <w:proofErr w:type="spellEnd"/>
      <w:r w:rsidRPr="005F5536">
        <w:rPr>
          <w:b w:val="0"/>
          <w:bCs w:val="0"/>
        </w:rPr>
        <w:t xml:space="preserve"> </w:t>
      </w:r>
      <w:proofErr w:type="spellStart"/>
      <w:r w:rsidRPr="005F5536">
        <w:rPr>
          <w:b w:val="0"/>
          <w:bCs w:val="0"/>
        </w:rPr>
        <w:t>dengan</w:t>
      </w:r>
      <w:proofErr w:type="spellEnd"/>
      <w:r w:rsidRPr="005F5536">
        <w:rPr>
          <w:b w:val="0"/>
          <w:bCs w:val="0"/>
        </w:rPr>
        <w:t xml:space="preserve"> </w:t>
      </w:r>
      <w:proofErr w:type="spellStart"/>
      <w:r w:rsidRPr="005F5536">
        <w:rPr>
          <w:b w:val="0"/>
          <w:bCs w:val="0"/>
        </w:rPr>
        <w:t>aman</w:t>
      </w:r>
      <w:proofErr w:type="spellEnd"/>
      <w:r w:rsidRPr="005F5536">
        <w:rPr>
          <w:b w:val="0"/>
          <w:bCs w:val="0"/>
        </w:rPr>
        <w:t xml:space="preserve">. </w:t>
      </w:r>
      <w:proofErr w:type="spellStart"/>
      <w:r w:rsidRPr="005F5536">
        <w:rPr>
          <w:b w:val="0"/>
          <w:bCs w:val="0"/>
        </w:rPr>
        <w:t>Penanganan</w:t>
      </w:r>
      <w:proofErr w:type="spellEnd"/>
      <w:r w:rsidRPr="005F5536">
        <w:rPr>
          <w:b w:val="0"/>
          <w:bCs w:val="0"/>
        </w:rPr>
        <w:t xml:space="preserve"> </w:t>
      </w:r>
      <w:proofErr w:type="spellStart"/>
      <w:r w:rsidRPr="005F5536">
        <w:rPr>
          <w:b w:val="0"/>
          <w:bCs w:val="0"/>
        </w:rPr>
        <w:t>unjuk</w:t>
      </w:r>
      <w:proofErr w:type="spellEnd"/>
      <w:r w:rsidRPr="005F5536">
        <w:rPr>
          <w:b w:val="0"/>
          <w:bCs w:val="0"/>
        </w:rPr>
        <w:t xml:space="preserve"> rasa juga </w:t>
      </w:r>
      <w:proofErr w:type="spellStart"/>
      <w:r w:rsidRPr="005F5536">
        <w:rPr>
          <w:b w:val="0"/>
          <w:bCs w:val="0"/>
        </w:rPr>
        <w:t>melibatkan</w:t>
      </w:r>
      <w:proofErr w:type="spellEnd"/>
      <w:r w:rsidRPr="005F5536">
        <w:rPr>
          <w:b w:val="0"/>
          <w:bCs w:val="0"/>
        </w:rPr>
        <w:t xml:space="preserve"> </w:t>
      </w:r>
      <w:proofErr w:type="spellStart"/>
      <w:r w:rsidRPr="005F5536">
        <w:rPr>
          <w:b w:val="0"/>
          <w:bCs w:val="0"/>
        </w:rPr>
        <w:t>kerjasama</w:t>
      </w:r>
      <w:proofErr w:type="spellEnd"/>
      <w:r w:rsidRPr="005F5536">
        <w:rPr>
          <w:b w:val="0"/>
          <w:bCs w:val="0"/>
        </w:rPr>
        <w:t xml:space="preserve"> </w:t>
      </w:r>
      <w:proofErr w:type="spellStart"/>
      <w:r w:rsidRPr="005F5536">
        <w:rPr>
          <w:b w:val="0"/>
          <w:bCs w:val="0"/>
        </w:rPr>
        <w:t>dengan</w:t>
      </w:r>
      <w:proofErr w:type="spellEnd"/>
      <w:r w:rsidRPr="005F5536">
        <w:rPr>
          <w:b w:val="0"/>
          <w:bCs w:val="0"/>
        </w:rPr>
        <w:t xml:space="preserve"> </w:t>
      </w:r>
      <w:proofErr w:type="spellStart"/>
      <w:r w:rsidRPr="005F5536">
        <w:rPr>
          <w:b w:val="0"/>
          <w:bCs w:val="0"/>
        </w:rPr>
        <w:t>instansi</w:t>
      </w:r>
      <w:proofErr w:type="spellEnd"/>
      <w:r w:rsidRPr="005F5536">
        <w:rPr>
          <w:b w:val="0"/>
          <w:bCs w:val="0"/>
        </w:rPr>
        <w:t xml:space="preserve"> </w:t>
      </w:r>
      <w:proofErr w:type="spellStart"/>
      <w:r w:rsidRPr="005F5536">
        <w:rPr>
          <w:b w:val="0"/>
          <w:bCs w:val="0"/>
        </w:rPr>
        <w:t>terkait</w:t>
      </w:r>
      <w:proofErr w:type="spellEnd"/>
      <w:r w:rsidRPr="005F5536">
        <w:rPr>
          <w:b w:val="0"/>
          <w:bCs w:val="0"/>
        </w:rPr>
        <w:t xml:space="preserve"> </w:t>
      </w:r>
      <w:proofErr w:type="spellStart"/>
      <w:r w:rsidRPr="005F5536">
        <w:rPr>
          <w:b w:val="0"/>
          <w:bCs w:val="0"/>
        </w:rPr>
        <w:t>seperti</w:t>
      </w:r>
      <w:proofErr w:type="spellEnd"/>
      <w:r w:rsidRPr="005F5536">
        <w:rPr>
          <w:b w:val="0"/>
          <w:bCs w:val="0"/>
        </w:rPr>
        <w:t xml:space="preserve"> </w:t>
      </w:r>
      <w:proofErr w:type="spellStart"/>
      <w:r w:rsidRPr="005F5536">
        <w:rPr>
          <w:b w:val="0"/>
          <w:bCs w:val="0"/>
        </w:rPr>
        <w:t>Polri</w:t>
      </w:r>
      <w:proofErr w:type="spellEnd"/>
      <w:r w:rsidRPr="005F5536">
        <w:rPr>
          <w:b w:val="0"/>
          <w:bCs w:val="0"/>
        </w:rPr>
        <w:t xml:space="preserve"> dan TNI </w:t>
      </w:r>
      <w:proofErr w:type="spellStart"/>
      <w:r w:rsidRPr="005F5536">
        <w:rPr>
          <w:b w:val="0"/>
          <w:bCs w:val="0"/>
        </w:rPr>
        <w:t>untuk</w:t>
      </w:r>
      <w:proofErr w:type="spellEnd"/>
      <w:r w:rsidRPr="005F5536">
        <w:rPr>
          <w:b w:val="0"/>
          <w:bCs w:val="0"/>
        </w:rPr>
        <w:t xml:space="preserve"> </w:t>
      </w:r>
      <w:proofErr w:type="spellStart"/>
      <w:r w:rsidRPr="005F5536">
        <w:rPr>
          <w:b w:val="0"/>
          <w:bCs w:val="0"/>
        </w:rPr>
        <w:t>memperkuat</w:t>
      </w:r>
      <w:proofErr w:type="spellEnd"/>
      <w:r w:rsidRPr="005F5536">
        <w:rPr>
          <w:b w:val="0"/>
          <w:bCs w:val="0"/>
        </w:rPr>
        <w:t xml:space="preserve"> </w:t>
      </w:r>
      <w:proofErr w:type="spellStart"/>
      <w:r w:rsidRPr="005F5536">
        <w:rPr>
          <w:b w:val="0"/>
          <w:bCs w:val="0"/>
        </w:rPr>
        <w:t>upaya</w:t>
      </w:r>
      <w:proofErr w:type="spellEnd"/>
      <w:r w:rsidRPr="005F5536">
        <w:rPr>
          <w:b w:val="0"/>
          <w:bCs w:val="0"/>
        </w:rPr>
        <w:t xml:space="preserve"> </w:t>
      </w:r>
      <w:proofErr w:type="spellStart"/>
      <w:r w:rsidRPr="005F5536">
        <w:rPr>
          <w:b w:val="0"/>
          <w:bCs w:val="0"/>
        </w:rPr>
        <w:t>pengamanan</w:t>
      </w:r>
      <w:proofErr w:type="spellEnd"/>
      <w:r>
        <w:rPr>
          <w:b w:val="0"/>
          <w:bCs w:val="0"/>
        </w:rPr>
        <w:t>.</w:t>
      </w:r>
      <w:bookmarkEnd w:id="369"/>
      <w:bookmarkEnd w:id="370"/>
      <w:r>
        <w:rPr>
          <w:b w:val="0"/>
          <w:bCs w:val="0"/>
        </w:rPr>
        <w:t xml:space="preserve"> </w:t>
      </w:r>
    </w:p>
    <w:p w14:paraId="0E0E5802" w14:textId="69144A60" w:rsidR="00026E85" w:rsidRDefault="00A20584" w:rsidP="005E6BF6">
      <w:pPr>
        <w:pStyle w:val="Heading1"/>
        <w:spacing w:before="0" w:beforeAutospacing="0" w:after="0" w:afterAutospacing="0" w:line="480" w:lineRule="auto"/>
        <w:ind w:left="360" w:firstLine="720"/>
        <w:contextualSpacing/>
        <w:jc w:val="both"/>
        <w:rPr>
          <w:b w:val="0"/>
        </w:rPr>
      </w:pPr>
      <w:bookmarkStart w:id="371" w:name="_Toc193067847"/>
      <w:bookmarkStart w:id="372" w:name="_Toc193068767"/>
      <w:r w:rsidRPr="00CF5394">
        <w:rPr>
          <w:b w:val="0"/>
        </w:rPr>
        <w:t>“</w:t>
      </w:r>
      <w:r w:rsidR="00CF5394" w:rsidRPr="00CF5394">
        <w:rPr>
          <w:b w:val="0"/>
          <w:lang w:val="id-ID"/>
        </w:rPr>
        <w:t>Satpol PP tidak memiliki data yang konkret hanya berdasarkan tempat usaha saja, seperti data pemilik hotel, pemilik tempat usaha, dan individu yang tertib secara sosial</w:t>
      </w:r>
      <w:r w:rsidR="00EA59D9">
        <w:rPr>
          <w:b w:val="0"/>
        </w:rPr>
        <w:t>.</w:t>
      </w:r>
      <w:r>
        <w:rPr>
          <w:b w:val="0"/>
        </w:rPr>
        <w:t xml:space="preserve"> “</w:t>
      </w:r>
      <w:proofErr w:type="spellStart"/>
      <w:r>
        <w:rPr>
          <w:b w:val="0"/>
        </w:rPr>
        <w:t>setiap</w:t>
      </w:r>
      <w:proofErr w:type="spellEnd"/>
      <w:r w:rsidR="007A1A01">
        <w:rPr>
          <w:b w:val="0"/>
        </w:rPr>
        <w:t xml:space="preserve"> </w:t>
      </w:r>
      <w:r>
        <w:rPr>
          <w:b w:val="0"/>
        </w:rPr>
        <w:t xml:space="preserve">orang di </w:t>
      </w:r>
      <w:proofErr w:type="spellStart"/>
      <w:r>
        <w:rPr>
          <w:b w:val="0"/>
        </w:rPr>
        <w:t>larang</w:t>
      </w:r>
      <w:proofErr w:type="spellEnd"/>
      <w:r>
        <w:rPr>
          <w:b w:val="0"/>
        </w:rPr>
        <w:t xml:space="preserve"> </w:t>
      </w:r>
      <w:proofErr w:type="spellStart"/>
      <w:r>
        <w:rPr>
          <w:b w:val="0"/>
        </w:rPr>
        <w:t>mengobjekan</w:t>
      </w:r>
      <w:proofErr w:type="spellEnd"/>
      <w:r>
        <w:rPr>
          <w:b w:val="0"/>
        </w:rPr>
        <w:t xml:space="preserve"> </w:t>
      </w:r>
      <w:proofErr w:type="spellStart"/>
      <w:r>
        <w:rPr>
          <w:b w:val="0"/>
        </w:rPr>
        <w:t>atau</w:t>
      </w:r>
      <w:proofErr w:type="spellEnd"/>
      <w:r>
        <w:rPr>
          <w:b w:val="0"/>
        </w:rPr>
        <w:t xml:space="preserve"> </w:t>
      </w:r>
      <w:proofErr w:type="spellStart"/>
      <w:r>
        <w:rPr>
          <w:b w:val="0"/>
        </w:rPr>
        <w:t>memperalat</w:t>
      </w:r>
      <w:proofErr w:type="spellEnd"/>
      <w:r>
        <w:rPr>
          <w:b w:val="0"/>
        </w:rPr>
        <w:t xml:space="preserve"> </w:t>
      </w:r>
      <w:proofErr w:type="spellStart"/>
      <w:r>
        <w:rPr>
          <w:b w:val="0"/>
        </w:rPr>
        <w:t>anak-anak</w:t>
      </w:r>
      <w:proofErr w:type="spellEnd"/>
      <w:r>
        <w:rPr>
          <w:b w:val="0"/>
        </w:rPr>
        <w:t xml:space="preserve"> </w:t>
      </w:r>
      <w:proofErr w:type="spellStart"/>
      <w:r>
        <w:rPr>
          <w:b w:val="0"/>
        </w:rPr>
        <w:t>atau</w:t>
      </w:r>
      <w:proofErr w:type="spellEnd"/>
      <w:r>
        <w:rPr>
          <w:b w:val="0"/>
        </w:rPr>
        <w:t xml:space="preserve"> </w:t>
      </w:r>
      <w:proofErr w:type="spellStart"/>
      <w:r>
        <w:rPr>
          <w:b w:val="0"/>
        </w:rPr>
        <w:t>memanfaatkan</w:t>
      </w:r>
      <w:proofErr w:type="spellEnd"/>
      <w:r>
        <w:rPr>
          <w:b w:val="0"/>
        </w:rPr>
        <w:t>”</w:t>
      </w:r>
      <w:r w:rsidR="0001202F">
        <w:rPr>
          <w:b w:val="0"/>
        </w:rPr>
        <w:t xml:space="preserve"> </w:t>
      </w:r>
      <w:r>
        <w:rPr>
          <w:b w:val="0"/>
        </w:rPr>
        <w:t>“</w:t>
      </w:r>
      <w:proofErr w:type="spellStart"/>
      <w:r>
        <w:rPr>
          <w:b w:val="0"/>
        </w:rPr>
        <w:t>setiap</w:t>
      </w:r>
      <w:proofErr w:type="spellEnd"/>
      <w:r>
        <w:rPr>
          <w:b w:val="0"/>
        </w:rPr>
        <w:t xml:space="preserve"> orang </w:t>
      </w:r>
      <w:proofErr w:type="spellStart"/>
      <w:r>
        <w:rPr>
          <w:b w:val="0"/>
        </w:rPr>
        <w:t>dilarang</w:t>
      </w:r>
      <w:proofErr w:type="spellEnd"/>
      <w:r>
        <w:rPr>
          <w:b w:val="0"/>
        </w:rPr>
        <w:t xml:space="preserve"> </w:t>
      </w:r>
      <w:proofErr w:type="spellStart"/>
      <w:r>
        <w:rPr>
          <w:b w:val="0"/>
        </w:rPr>
        <w:t>menjajakan</w:t>
      </w:r>
      <w:proofErr w:type="spellEnd"/>
      <w:r>
        <w:rPr>
          <w:b w:val="0"/>
        </w:rPr>
        <w:t xml:space="preserve"> </w:t>
      </w:r>
      <w:proofErr w:type="spellStart"/>
      <w:r>
        <w:rPr>
          <w:b w:val="0"/>
        </w:rPr>
        <w:t>dirinya</w:t>
      </w:r>
      <w:proofErr w:type="spellEnd"/>
      <w:r>
        <w:rPr>
          <w:b w:val="0"/>
        </w:rPr>
        <w:t xml:space="preserve"> </w:t>
      </w:r>
      <w:proofErr w:type="spellStart"/>
      <w:r>
        <w:rPr>
          <w:b w:val="0"/>
        </w:rPr>
        <w:t>sebagai</w:t>
      </w:r>
      <w:proofErr w:type="spellEnd"/>
      <w:r>
        <w:rPr>
          <w:b w:val="0"/>
        </w:rPr>
        <w:t xml:space="preserve"> </w:t>
      </w:r>
      <w:proofErr w:type="spellStart"/>
      <w:r>
        <w:rPr>
          <w:b w:val="0"/>
        </w:rPr>
        <w:t>pelacur</w:t>
      </w:r>
      <w:proofErr w:type="spellEnd"/>
      <w:r>
        <w:rPr>
          <w:b w:val="0"/>
        </w:rPr>
        <w:t xml:space="preserve"> </w:t>
      </w:r>
      <w:proofErr w:type="spellStart"/>
      <w:r>
        <w:rPr>
          <w:b w:val="0"/>
        </w:rPr>
        <w:t>atau</w:t>
      </w:r>
      <w:proofErr w:type="spellEnd"/>
      <w:r>
        <w:rPr>
          <w:b w:val="0"/>
        </w:rPr>
        <w:t xml:space="preserve"> </w:t>
      </w:r>
      <w:proofErr w:type="spellStart"/>
      <w:r>
        <w:rPr>
          <w:b w:val="0"/>
        </w:rPr>
        <w:t>berupaya</w:t>
      </w:r>
      <w:proofErr w:type="spellEnd"/>
      <w:r>
        <w:rPr>
          <w:b w:val="0"/>
        </w:rPr>
        <w:t xml:space="preserve"> </w:t>
      </w:r>
      <w:proofErr w:type="spellStart"/>
      <w:r>
        <w:rPr>
          <w:b w:val="0"/>
        </w:rPr>
        <w:t>melakukan</w:t>
      </w:r>
      <w:proofErr w:type="spellEnd"/>
      <w:r>
        <w:rPr>
          <w:b w:val="0"/>
        </w:rPr>
        <w:t xml:space="preserve"> </w:t>
      </w:r>
      <w:proofErr w:type="spellStart"/>
      <w:r>
        <w:rPr>
          <w:b w:val="0"/>
        </w:rPr>
        <w:t>transaksi</w:t>
      </w:r>
      <w:proofErr w:type="spellEnd"/>
      <w:r>
        <w:rPr>
          <w:b w:val="0"/>
        </w:rPr>
        <w:t xml:space="preserve"> sex</w:t>
      </w:r>
      <w:r w:rsidR="00EA59D9">
        <w:rPr>
          <w:b w:val="0"/>
        </w:rPr>
        <w:t>”</w:t>
      </w:r>
      <w:r>
        <w:rPr>
          <w:b w:val="0"/>
        </w:rPr>
        <w:t>.</w:t>
      </w:r>
      <w:r w:rsidR="00260DB4">
        <w:rPr>
          <w:b w:val="0"/>
        </w:rPr>
        <w:t xml:space="preserve"> </w:t>
      </w:r>
      <w:r w:rsidR="00666CB0">
        <w:rPr>
          <w:b w:val="0"/>
        </w:rPr>
        <w:t>Pada</w:t>
      </w:r>
      <w:r w:rsidR="00260DB4">
        <w:rPr>
          <w:b w:val="0"/>
        </w:rPr>
        <w:t xml:space="preserve"> </w:t>
      </w:r>
      <w:proofErr w:type="spellStart"/>
      <w:r w:rsidR="00666CB0">
        <w:rPr>
          <w:b w:val="0"/>
        </w:rPr>
        <w:t>tahun</w:t>
      </w:r>
      <w:proofErr w:type="spellEnd"/>
      <w:r w:rsidR="00666CB0">
        <w:rPr>
          <w:b w:val="0"/>
        </w:rPr>
        <w:t xml:space="preserve"> 2024, </w:t>
      </w:r>
      <w:proofErr w:type="spellStart"/>
      <w:r w:rsidR="00666CB0">
        <w:rPr>
          <w:b w:val="0"/>
        </w:rPr>
        <w:t>hampir</w:t>
      </w:r>
      <w:proofErr w:type="spellEnd"/>
      <w:r w:rsidR="00666CB0">
        <w:rPr>
          <w:b w:val="0"/>
        </w:rPr>
        <w:t xml:space="preserve"> 400 orang </w:t>
      </w:r>
      <w:proofErr w:type="spellStart"/>
      <w:r w:rsidR="00666CB0">
        <w:rPr>
          <w:b w:val="0"/>
        </w:rPr>
        <w:t>telah</w:t>
      </w:r>
      <w:proofErr w:type="spellEnd"/>
      <w:r w:rsidR="00666CB0">
        <w:rPr>
          <w:b w:val="0"/>
        </w:rPr>
        <w:t xml:space="preserve"> </w:t>
      </w:r>
      <w:proofErr w:type="spellStart"/>
      <w:r w:rsidR="00666CB0">
        <w:rPr>
          <w:b w:val="0"/>
        </w:rPr>
        <w:t>terjaring</w:t>
      </w:r>
      <w:proofErr w:type="spellEnd"/>
      <w:r w:rsidR="00666CB0">
        <w:rPr>
          <w:b w:val="0"/>
        </w:rPr>
        <w:t xml:space="preserve"> </w:t>
      </w:r>
      <w:proofErr w:type="spellStart"/>
      <w:r w:rsidR="00666CB0">
        <w:rPr>
          <w:b w:val="0"/>
        </w:rPr>
        <w:t>razia</w:t>
      </w:r>
      <w:proofErr w:type="spellEnd"/>
      <w:r w:rsidR="00666CB0">
        <w:rPr>
          <w:b w:val="0"/>
        </w:rPr>
        <w:t xml:space="preserve"> </w:t>
      </w:r>
      <w:proofErr w:type="spellStart"/>
      <w:r w:rsidR="00666CB0">
        <w:rPr>
          <w:b w:val="0"/>
        </w:rPr>
        <w:t>Satpol</w:t>
      </w:r>
      <w:proofErr w:type="spellEnd"/>
      <w:r w:rsidR="00666CB0">
        <w:rPr>
          <w:b w:val="0"/>
        </w:rPr>
        <w:t xml:space="preserve"> PP</w:t>
      </w:r>
      <w:r w:rsidR="00EA59D9">
        <w:rPr>
          <w:b w:val="0"/>
        </w:rPr>
        <w:t xml:space="preserve">. </w:t>
      </w:r>
      <w:proofErr w:type="spellStart"/>
      <w:r>
        <w:rPr>
          <w:b w:val="0"/>
        </w:rPr>
        <w:t>Kemudian</w:t>
      </w:r>
      <w:proofErr w:type="spellEnd"/>
      <w:r>
        <w:rPr>
          <w:b w:val="0"/>
        </w:rPr>
        <w:t xml:space="preserve"> “</w:t>
      </w:r>
      <w:proofErr w:type="spellStart"/>
      <w:r>
        <w:rPr>
          <w:b w:val="0"/>
        </w:rPr>
        <w:t>setiap</w:t>
      </w:r>
      <w:proofErr w:type="spellEnd"/>
      <w:r>
        <w:rPr>
          <w:b w:val="0"/>
        </w:rPr>
        <w:t xml:space="preserve"> orang </w:t>
      </w:r>
      <w:proofErr w:type="spellStart"/>
      <w:r>
        <w:rPr>
          <w:b w:val="0"/>
        </w:rPr>
        <w:t>dilarang</w:t>
      </w:r>
      <w:proofErr w:type="spellEnd"/>
      <w:r>
        <w:rPr>
          <w:b w:val="0"/>
        </w:rPr>
        <w:t xml:space="preserve"> </w:t>
      </w:r>
      <w:proofErr w:type="spellStart"/>
      <w:r>
        <w:rPr>
          <w:b w:val="0"/>
        </w:rPr>
        <w:t>mengamen</w:t>
      </w:r>
      <w:proofErr w:type="spellEnd"/>
      <w:r>
        <w:rPr>
          <w:b w:val="0"/>
        </w:rPr>
        <w:t xml:space="preserve"> </w:t>
      </w:r>
      <w:proofErr w:type="spellStart"/>
      <w:r>
        <w:rPr>
          <w:b w:val="0"/>
        </w:rPr>
        <w:t>disetiap</w:t>
      </w:r>
      <w:proofErr w:type="spellEnd"/>
      <w:r>
        <w:rPr>
          <w:b w:val="0"/>
        </w:rPr>
        <w:t xml:space="preserve"> </w:t>
      </w:r>
      <w:proofErr w:type="spellStart"/>
      <w:r>
        <w:rPr>
          <w:b w:val="0"/>
        </w:rPr>
        <w:t>jalan</w:t>
      </w:r>
      <w:proofErr w:type="spellEnd"/>
      <w:r w:rsidR="00EA59D9">
        <w:rPr>
          <w:b w:val="0"/>
        </w:rPr>
        <w:t xml:space="preserve">”, </w:t>
      </w:r>
      <w:r>
        <w:rPr>
          <w:b w:val="0"/>
        </w:rPr>
        <w:t>“</w:t>
      </w:r>
      <w:proofErr w:type="spellStart"/>
      <w:r>
        <w:rPr>
          <w:b w:val="0"/>
        </w:rPr>
        <w:t>setiap</w:t>
      </w:r>
      <w:proofErr w:type="spellEnd"/>
      <w:r>
        <w:rPr>
          <w:b w:val="0"/>
        </w:rPr>
        <w:t xml:space="preserve"> orang </w:t>
      </w:r>
      <w:proofErr w:type="spellStart"/>
      <w:r>
        <w:rPr>
          <w:b w:val="0"/>
        </w:rPr>
        <w:t>dilarang</w:t>
      </w:r>
      <w:proofErr w:type="spellEnd"/>
      <w:r>
        <w:rPr>
          <w:b w:val="0"/>
        </w:rPr>
        <w:t xml:space="preserve"> </w:t>
      </w:r>
      <w:proofErr w:type="spellStart"/>
      <w:r>
        <w:rPr>
          <w:b w:val="0"/>
        </w:rPr>
        <w:t>berpelukan</w:t>
      </w:r>
      <w:proofErr w:type="spellEnd"/>
      <w:r>
        <w:rPr>
          <w:b w:val="0"/>
        </w:rPr>
        <w:t xml:space="preserve"> dan </w:t>
      </w:r>
      <w:proofErr w:type="spellStart"/>
      <w:r>
        <w:rPr>
          <w:b w:val="0"/>
        </w:rPr>
        <w:t>berciuman</w:t>
      </w:r>
      <w:proofErr w:type="spellEnd"/>
      <w:r>
        <w:rPr>
          <w:b w:val="0"/>
        </w:rPr>
        <w:t xml:space="preserve"> </w:t>
      </w:r>
      <w:proofErr w:type="spellStart"/>
      <w:r>
        <w:rPr>
          <w:b w:val="0"/>
        </w:rPr>
        <w:t>didepan</w:t>
      </w:r>
      <w:proofErr w:type="spellEnd"/>
      <w:r>
        <w:rPr>
          <w:b w:val="0"/>
        </w:rPr>
        <w:t xml:space="preserve"> </w:t>
      </w:r>
      <w:proofErr w:type="spellStart"/>
      <w:r>
        <w:rPr>
          <w:b w:val="0"/>
        </w:rPr>
        <w:t>umum</w:t>
      </w:r>
      <w:proofErr w:type="spellEnd"/>
      <w:r>
        <w:rPr>
          <w:b w:val="0"/>
        </w:rPr>
        <w:t>”</w:t>
      </w:r>
      <w:bookmarkStart w:id="373" w:name="_Hlk189445224"/>
      <w:bookmarkEnd w:id="356"/>
      <w:r w:rsidR="00666CB0">
        <w:rPr>
          <w:b w:val="0"/>
        </w:rPr>
        <w:t xml:space="preserve">. Hotel </w:t>
      </w:r>
      <w:proofErr w:type="spellStart"/>
      <w:r w:rsidR="00666CB0">
        <w:rPr>
          <w:b w:val="0"/>
        </w:rPr>
        <w:t>merupakan</w:t>
      </w:r>
      <w:proofErr w:type="spellEnd"/>
      <w:r w:rsidR="00666CB0">
        <w:rPr>
          <w:b w:val="0"/>
        </w:rPr>
        <w:t xml:space="preserve"> </w:t>
      </w:r>
      <w:proofErr w:type="spellStart"/>
      <w:r w:rsidR="00666CB0">
        <w:rPr>
          <w:b w:val="0"/>
        </w:rPr>
        <w:t>ranah</w:t>
      </w:r>
      <w:proofErr w:type="spellEnd"/>
      <w:r w:rsidR="00666CB0">
        <w:rPr>
          <w:b w:val="0"/>
        </w:rPr>
        <w:t xml:space="preserve"> </w:t>
      </w:r>
      <w:proofErr w:type="spellStart"/>
      <w:r w:rsidR="00666CB0">
        <w:rPr>
          <w:b w:val="0"/>
        </w:rPr>
        <w:t>privasi</w:t>
      </w:r>
      <w:proofErr w:type="spellEnd"/>
      <w:r w:rsidR="00666CB0">
        <w:rPr>
          <w:b w:val="0"/>
        </w:rPr>
        <w:t xml:space="preserve">, </w:t>
      </w:r>
      <w:proofErr w:type="spellStart"/>
      <w:r w:rsidR="00666CB0">
        <w:rPr>
          <w:b w:val="0"/>
        </w:rPr>
        <w:t>sehingga</w:t>
      </w:r>
      <w:proofErr w:type="spellEnd"/>
      <w:r w:rsidR="00666CB0">
        <w:rPr>
          <w:b w:val="0"/>
        </w:rPr>
        <w:t xml:space="preserve"> </w:t>
      </w:r>
      <w:proofErr w:type="spellStart"/>
      <w:r w:rsidR="00666CB0">
        <w:rPr>
          <w:b w:val="0"/>
        </w:rPr>
        <w:t>Satpol</w:t>
      </w:r>
      <w:proofErr w:type="spellEnd"/>
      <w:r w:rsidR="00666CB0">
        <w:rPr>
          <w:b w:val="0"/>
        </w:rPr>
        <w:t xml:space="preserve"> PP </w:t>
      </w:r>
      <w:proofErr w:type="spellStart"/>
      <w:r w:rsidR="00666CB0">
        <w:rPr>
          <w:b w:val="0"/>
        </w:rPr>
        <w:t>tidak</w:t>
      </w:r>
      <w:proofErr w:type="spellEnd"/>
      <w:r w:rsidR="00666CB0">
        <w:rPr>
          <w:b w:val="0"/>
        </w:rPr>
        <w:t xml:space="preserve"> </w:t>
      </w:r>
      <w:proofErr w:type="spellStart"/>
      <w:r w:rsidR="00666CB0">
        <w:rPr>
          <w:b w:val="0"/>
        </w:rPr>
        <w:t>dapat</w:t>
      </w:r>
      <w:proofErr w:type="spellEnd"/>
      <w:r w:rsidR="00666CB0">
        <w:rPr>
          <w:b w:val="0"/>
        </w:rPr>
        <w:t xml:space="preserve"> </w:t>
      </w:r>
      <w:proofErr w:type="spellStart"/>
      <w:r w:rsidR="00666CB0">
        <w:rPr>
          <w:b w:val="0"/>
        </w:rPr>
        <w:t>mengganggu</w:t>
      </w:r>
      <w:proofErr w:type="spellEnd"/>
      <w:r w:rsidR="00666CB0">
        <w:rPr>
          <w:b w:val="0"/>
        </w:rPr>
        <w:t xml:space="preserve">, </w:t>
      </w:r>
      <w:proofErr w:type="spellStart"/>
      <w:r w:rsidR="00666CB0">
        <w:rPr>
          <w:b w:val="0"/>
        </w:rPr>
        <w:t>melainkan</w:t>
      </w:r>
      <w:proofErr w:type="spellEnd"/>
      <w:r w:rsidR="00666CB0">
        <w:rPr>
          <w:b w:val="0"/>
        </w:rPr>
        <w:t xml:space="preserve"> </w:t>
      </w:r>
      <w:proofErr w:type="spellStart"/>
      <w:r w:rsidR="00666CB0">
        <w:rPr>
          <w:b w:val="0"/>
        </w:rPr>
        <w:t>hanya</w:t>
      </w:r>
      <w:proofErr w:type="spellEnd"/>
      <w:r w:rsidR="00666CB0">
        <w:rPr>
          <w:b w:val="0"/>
        </w:rPr>
        <w:t xml:space="preserve"> </w:t>
      </w:r>
      <w:proofErr w:type="spellStart"/>
      <w:r w:rsidR="00666CB0">
        <w:rPr>
          <w:b w:val="0"/>
        </w:rPr>
        <w:t>dapat</w:t>
      </w:r>
      <w:proofErr w:type="spellEnd"/>
      <w:r w:rsidR="00666CB0">
        <w:rPr>
          <w:b w:val="0"/>
        </w:rPr>
        <w:t xml:space="preserve"> </w:t>
      </w:r>
      <w:proofErr w:type="spellStart"/>
      <w:r w:rsidR="00666CB0">
        <w:rPr>
          <w:b w:val="0"/>
        </w:rPr>
        <w:t>memberikan</w:t>
      </w:r>
      <w:proofErr w:type="spellEnd"/>
      <w:r w:rsidR="00666CB0">
        <w:rPr>
          <w:b w:val="0"/>
        </w:rPr>
        <w:t xml:space="preserve"> </w:t>
      </w:r>
      <w:proofErr w:type="spellStart"/>
      <w:r w:rsidR="00666CB0">
        <w:rPr>
          <w:b w:val="0"/>
        </w:rPr>
        <w:t>analogi</w:t>
      </w:r>
      <w:proofErr w:type="spellEnd"/>
      <w:r w:rsidR="00666CB0">
        <w:rPr>
          <w:b w:val="0"/>
        </w:rPr>
        <w:t>.</w:t>
      </w:r>
      <w:r w:rsidR="006D74A7">
        <w:rPr>
          <w:rStyle w:val="FootnoteReference"/>
          <w:b w:val="0"/>
        </w:rPr>
        <w:footnoteReference w:id="48"/>
      </w:r>
      <w:r w:rsidR="00364F50">
        <w:rPr>
          <w:b w:val="0"/>
        </w:rPr>
        <w:t xml:space="preserve"> </w:t>
      </w:r>
      <w:proofErr w:type="spellStart"/>
      <w:r w:rsidR="0001202F">
        <w:rPr>
          <w:b w:val="0"/>
        </w:rPr>
        <w:t>Berikut</w:t>
      </w:r>
      <w:proofErr w:type="spellEnd"/>
      <w:r w:rsidR="0001202F">
        <w:rPr>
          <w:b w:val="0"/>
        </w:rPr>
        <w:t xml:space="preserve"> </w:t>
      </w:r>
      <w:proofErr w:type="spellStart"/>
      <w:r w:rsidR="0001202F">
        <w:rPr>
          <w:b w:val="0"/>
        </w:rPr>
        <w:t>adalah</w:t>
      </w:r>
      <w:proofErr w:type="spellEnd"/>
      <w:r w:rsidR="0001202F">
        <w:rPr>
          <w:b w:val="0"/>
        </w:rPr>
        <w:t xml:space="preserve"> data </w:t>
      </w:r>
      <w:proofErr w:type="spellStart"/>
      <w:r w:rsidR="0001202F">
        <w:rPr>
          <w:b w:val="0"/>
        </w:rPr>
        <w:t>laporan</w:t>
      </w:r>
      <w:proofErr w:type="spellEnd"/>
      <w:r w:rsidR="0001202F">
        <w:rPr>
          <w:b w:val="0"/>
        </w:rPr>
        <w:t xml:space="preserve"> </w:t>
      </w:r>
      <w:proofErr w:type="spellStart"/>
      <w:r w:rsidR="0001202F">
        <w:rPr>
          <w:b w:val="0"/>
        </w:rPr>
        <w:t>penegak</w:t>
      </w:r>
      <w:proofErr w:type="spellEnd"/>
      <w:r w:rsidR="0001202F">
        <w:rPr>
          <w:b w:val="0"/>
        </w:rPr>
        <w:t xml:space="preserve"> </w:t>
      </w:r>
      <w:proofErr w:type="spellStart"/>
      <w:r w:rsidR="0001202F">
        <w:rPr>
          <w:b w:val="0"/>
        </w:rPr>
        <w:t>peraturan</w:t>
      </w:r>
      <w:proofErr w:type="spellEnd"/>
      <w:r w:rsidR="0001202F">
        <w:rPr>
          <w:b w:val="0"/>
        </w:rPr>
        <w:t xml:space="preserve"> </w:t>
      </w:r>
      <w:proofErr w:type="spellStart"/>
      <w:r w:rsidR="0001202F">
        <w:rPr>
          <w:b w:val="0"/>
        </w:rPr>
        <w:t>perundang-undangan</w:t>
      </w:r>
      <w:proofErr w:type="spellEnd"/>
      <w:r w:rsidR="0001202F">
        <w:rPr>
          <w:b w:val="0"/>
        </w:rPr>
        <w:t xml:space="preserve"> </w:t>
      </w:r>
      <w:proofErr w:type="spellStart"/>
      <w:r w:rsidR="0001202F">
        <w:rPr>
          <w:b w:val="0"/>
        </w:rPr>
        <w:t>daerah</w:t>
      </w:r>
      <w:proofErr w:type="spellEnd"/>
      <w:r w:rsidR="0001202F">
        <w:rPr>
          <w:b w:val="0"/>
        </w:rPr>
        <w:t xml:space="preserve"> </w:t>
      </w:r>
      <w:proofErr w:type="spellStart"/>
      <w:r w:rsidR="00E33AC5">
        <w:rPr>
          <w:b w:val="0"/>
        </w:rPr>
        <w:t>S</w:t>
      </w:r>
      <w:r w:rsidR="0001202F">
        <w:rPr>
          <w:b w:val="0"/>
        </w:rPr>
        <w:t>atuan</w:t>
      </w:r>
      <w:proofErr w:type="spellEnd"/>
      <w:r w:rsidR="0001202F">
        <w:rPr>
          <w:b w:val="0"/>
        </w:rPr>
        <w:t xml:space="preserve"> </w:t>
      </w:r>
      <w:r w:rsidR="00E33AC5">
        <w:rPr>
          <w:b w:val="0"/>
        </w:rPr>
        <w:t xml:space="preserve">Polisi </w:t>
      </w:r>
      <w:proofErr w:type="spellStart"/>
      <w:r w:rsidR="00E33AC5">
        <w:rPr>
          <w:b w:val="0"/>
        </w:rPr>
        <w:t>Pamong</w:t>
      </w:r>
      <w:proofErr w:type="spellEnd"/>
      <w:r w:rsidR="00E33AC5">
        <w:rPr>
          <w:b w:val="0"/>
        </w:rPr>
        <w:t xml:space="preserve"> </w:t>
      </w:r>
      <w:proofErr w:type="spellStart"/>
      <w:r w:rsidR="00E33AC5">
        <w:rPr>
          <w:b w:val="0"/>
        </w:rPr>
        <w:t>Praja</w:t>
      </w:r>
      <w:proofErr w:type="spellEnd"/>
      <w:r w:rsidR="00E33AC5">
        <w:rPr>
          <w:b w:val="0"/>
        </w:rPr>
        <w:t xml:space="preserve"> Kota Padang.</w:t>
      </w:r>
      <w:bookmarkEnd w:id="371"/>
      <w:bookmarkEnd w:id="372"/>
      <w:r w:rsidR="00E33AC5">
        <w:rPr>
          <w:b w:val="0"/>
        </w:rPr>
        <w:t xml:space="preserve"> </w:t>
      </w:r>
    </w:p>
    <w:p w14:paraId="7BB32896" w14:textId="77777777" w:rsidR="00691DFF" w:rsidRDefault="00691DFF" w:rsidP="005E6BF6">
      <w:pPr>
        <w:pStyle w:val="Heading1"/>
        <w:spacing w:before="0" w:beforeAutospacing="0" w:after="0" w:afterAutospacing="0" w:line="480" w:lineRule="auto"/>
        <w:ind w:left="360" w:firstLine="720"/>
        <w:contextualSpacing/>
        <w:jc w:val="both"/>
        <w:rPr>
          <w:b w:val="0"/>
        </w:rPr>
      </w:pPr>
    </w:p>
    <w:p w14:paraId="41E152A5" w14:textId="77777777" w:rsidR="00691DFF" w:rsidRDefault="00691DFF" w:rsidP="007841C2">
      <w:pPr>
        <w:pStyle w:val="Heading1"/>
        <w:spacing w:before="0" w:beforeAutospacing="0" w:after="0" w:afterAutospacing="0" w:line="480" w:lineRule="auto"/>
        <w:contextualSpacing/>
        <w:jc w:val="both"/>
        <w:rPr>
          <w:b w:val="0"/>
        </w:rPr>
      </w:pPr>
    </w:p>
    <w:p w14:paraId="41495A40" w14:textId="51B2712D" w:rsidR="0080218B" w:rsidRDefault="0080218B" w:rsidP="0080218B">
      <w:pPr>
        <w:pStyle w:val="ListParagraph"/>
        <w:ind w:left="648" w:firstLine="72"/>
        <w:rPr>
          <w:bCs/>
          <w:lang w:val="sv-SE"/>
        </w:rPr>
      </w:pPr>
    </w:p>
    <w:p w14:paraId="0E71AFC6" w14:textId="51C4DC5A" w:rsidR="0080218B" w:rsidRPr="0080218B" w:rsidRDefault="0080218B" w:rsidP="0080218B">
      <w:pPr>
        <w:pStyle w:val="Caption"/>
        <w:tabs>
          <w:tab w:val="left" w:pos="1440"/>
          <w:tab w:val="left" w:pos="1530"/>
        </w:tabs>
        <w:ind w:left="1530" w:hanging="810"/>
        <w:rPr>
          <w:bCs/>
          <w:i w:val="0"/>
          <w:iCs w:val="0"/>
          <w:color w:val="auto"/>
          <w:sz w:val="24"/>
          <w:szCs w:val="24"/>
          <w:lang w:val="sv-SE"/>
        </w:rPr>
      </w:pPr>
      <w:bookmarkStart w:id="374" w:name="_Toc193072809"/>
      <w:r w:rsidRPr="0080218B">
        <w:rPr>
          <w:i w:val="0"/>
          <w:iCs w:val="0"/>
          <w:color w:val="auto"/>
          <w:sz w:val="24"/>
          <w:szCs w:val="24"/>
        </w:rPr>
        <w:lastRenderedPageBreak/>
        <w:t xml:space="preserve">Tabel 3. </w:t>
      </w:r>
      <w:r w:rsidRPr="0080218B">
        <w:rPr>
          <w:i w:val="0"/>
          <w:iCs w:val="0"/>
          <w:color w:val="auto"/>
          <w:sz w:val="24"/>
          <w:szCs w:val="24"/>
        </w:rPr>
        <w:fldChar w:fldCharType="begin"/>
      </w:r>
      <w:r w:rsidRPr="0080218B">
        <w:rPr>
          <w:i w:val="0"/>
          <w:iCs w:val="0"/>
          <w:color w:val="auto"/>
          <w:sz w:val="24"/>
          <w:szCs w:val="24"/>
        </w:rPr>
        <w:instrText xml:space="preserve"> SEQ Tabel_3. \* ARABIC </w:instrText>
      </w:r>
      <w:r w:rsidRPr="0080218B">
        <w:rPr>
          <w:i w:val="0"/>
          <w:iCs w:val="0"/>
          <w:color w:val="auto"/>
          <w:sz w:val="24"/>
          <w:szCs w:val="24"/>
        </w:rPr>
        <w:fldChar w:fldCharType="separate"/>
      </w:r>
      <w:r w:rsidRPr="0080218B">
        <w:rPr>
          <w:i w:val="0"/>
          <w:iCs w:val="0"/>
          <w:noProof/>
          <w:color w:val="auto"/>
          <w:sz w:val="24"/>
          <w:szCs w:val="24"/>
        </w:rPr>
        <w:t>1</w:t>
      </w:r>
      <w:r w:rsidRPr="0080218B">
        <w:rPr>
          <w:i w:val="0"/>
          <w:iCs w:val="0"/>
          <w:color w:val="auto"/>
          <w:sz w:val="24"/>
          <w:szCs w:val="24"/>
        </w:rPr>
        <w:fldChar w:fldCharType="end"/>
      </w:r>
      <w:r w:rsidRPr="0080218B">
        <w:rPr>
          <w:i w:val="0"/>
          <w:iCs w:val="0"/>
          <w:color w:val="auto"/>
          <w:sz w:val="24"/>
          <w:szCs w:val="24"/>
        </w:rPr>
        <w:t xml:space="preserve"> Data </w:t>
      </w:r>
      <w:proofErr w:type="spellStart"/>
      <w:r w:rsidRPr="0080218B">
        <w:rPr>
          <w:i w:val="0"/>
          <w:iCs w:val="0"/>
          <w:color w:val="auto"/>
          <w:sz w:val="24"/>
          <w:szCs w:val="24"/>
        </w:rPr>
        <w:t>Laporan</w:t>
      </w:r>
      <w:proofErr w:type="spellEnd"/>
      <w:r w:rsidRPr="0080218B">
        <w:rPr>
          <w:i w:val="0"/>
          <w:iCs w:val="0"/>
          <w:color w:val="auto"/>
          <w:sz w:val="24"/>
          <w:szCs w:val="24"/>
        </w:rPr>
        <w:t xml:space="preserve"> </w:t>
      </w:r>
      <w:proofErr w:type="spellStart"/>
      <w:r w:rsidRPr="0080218B">
        <w:rPr>
          <w:i w:val="0"/>
          <w:iCs w:val="0"/>
          <w:color w:val="auto"/>
          <w:sz w:val="24"/>
          <w:szCs w:val="24"/>
        </w:rPr>
        <w:t>Kegiatan</w:t>
      </w:r>
      <w:proofErr w:type="spellEnd"/>
      <w:r w:rsidRPr="0080218B">
        <w:rPr>
          <w:i w:val="0"/>
          <w:iCs w:val="0"/>
          <w:color w:val="auto"/>
          <w:sz w:val="24"/>
          <w:szCs w:val="24"/>
        </w:rPr>
        <w:t xml:space="preserve"> </w:t>
      </w:r>
      <w:proofErr w:type="spellStart"/>
      <w:r w:rsidRPr="0080218B">
        <w:rPr>
          <w:i w:val="0"/>
          <w:iCs w:val="0"/>
          <w:color w:val="auto"/>
          <w:sz w:val="24"/>
          <w:szCs w:val="24"/>
        </w:rPr>
        <w:t>Penegakan</w:t>
      </w:r>
      <w:proofErr w:type="spellEnd"/>
      <w:r w:rsidRPr="0080218B">
        <w:rPr>
          <w:i w:val="0"/>
          <w:iCs w:val="0"/>
          <w:color w:val="auto"/>
          <w:sz w:val="24"/>
          <w:szCs w:val="24"/>
        </w:rPr>
        <w:t xml:space="preserve"> </w:t>
      </w:r>
      <w:proofErr w:type="spellStart"/>
      <w:r w:rsidRPr="0080218B">
        <w:rPr>
          <w:i w:val="0"/>
          <w:iCs w:val="0"/>
          <w:color w:val="auto"/>
          <w:sz w:val="24"/>
          <w:szCs w:val="24"/>
        </w:rPr>
        <w:t>Peraturan</w:t>
      </w:r>
      <w:proofErr w:type="spellEnd"/>
      <w:r w:rsidRPr="0080218B">
        <w:rPr>
          <w:i w:val="0"/>
          <w:iCs w:val="0"/>
          <w:color w:val="auto"/>
          <w:sz w:val="24"/>
          <w:szCs w:val="24"/>
        </w:rPr>
        <w:t xml:space="preserve"> </w:t>
      </w:r>
      <w:proofErr w:type="spellStart"/>
      <w:r w:rsidRPr="0080218B">
        <w:rPr>
          <w:i w:val="0"/>
          <w:iCs w:val="0"/>
          <w:color w:val="auto"/>
          <w:sz w:val="24"/>
          <w:szCs w:val="24"/>
        </w:rPr>
        <w:t>Perundang</w:t>
      </w:r>
      <w:proofErr w:type="spellEnd"/>
      <w:r>
        <w:rPr>
          <w:i w:val="0"/>
          <w:iCs w:val="0"/>
          <w:color w:val="auto"/>
          <w:sz w:val="24"/>
          <w:szCs w:val="24"/>
        </w:rPr>
        <w:t xml:space="preserve"> </w:t>
      </w:r>
      <w:proofErr w:type="spellStart"/>
      <w:r>
        <w:rPr>
          <w:i w:val="0"/>
          <w:iCs w:val="0"/>
          <w:color w:val="auto"/>
          <w:sz w:val="24"/>
          <w:szCs w:val="24"/>
        </w:rPr>
        <w:t>undangan</w:t>
      </w:r>
      <w:proofErr w:type="spellEnd"/>
      <w:r>
        <w:rPr>
          <w:i w:val="0"/>
          <w:iCs w:val="0"/>
          <w:color w:val="auto"/>
          <w:sz w:val="24"/>
          <w:szCs w:val="24"/>
        </w:rPr>
        <w:t xml:space="preserve"> </w:t>
      </w:r>
      <w:proofErr w:type="spellStart"/>
      <w:r>
        <w:rPr>
          <w:i w:val="0"/>
          <w:iCs w:val="0"/>
          <w:color w:val="auto"/>
          <w:sz w:val="24"/>
          <w:szCs w:val="24"/>
        </w:rPr>
        <w:t>daerah</w:t>
      </w:r>
      <w:proofErr w:type="spellEnd"/>
      <w:r>
        <w:rPr>
          <w:i w:val="0"/>
          <w:iCs w:val="0"/>
          <w:color w:val="auto"/>
          <w:sz w:val="24"/>
          <w:szCs w:val="24"/>
        </w:rPr>
        <w:t xml:space="preserve"> </w:t>
      </w:r>
      <w:proofErr w:type="spellStart"/>
      <w:r>
        <w:rPr>
          <w:i w:val="0"/>
          <w:iCs w:val="0"/>
          <w:color w:val="auto"/>
          <w:sz w:val="24"/>
          <w:szCs w:val="24"/>
        </w:rPr>
        <w:t>satuan</w:t>
      </w:r>
      <w:proofErr w:type="spellEnd"/>
      <w:r>
        <w:rPr>
          <w:i w:val="0"/>
          <w:iCs w:val="0"/>
          <w:color w:val="auto"/>
          <w:sz w:val="24"/>
          <w:szCs w:val="24"/>
        </w:rPr>
        <w:t xml:space="preserve"> </w:t>
      </w:r>
      <w:proofErr w:type="spellStart"/>
      <w:r>
        <w:rPr>
          <w:i w:val="0"/>
          <w:iCs w:val="0"/>
          <w:color w:val="auto"/>
          <w:sz w:val="24"/>
          <w:szCs w:val="24"/>
        </w:rPr>
        <w:t>polisi</w:t>
      </w:r>
      <w:proofErr w:type="spellEnd"/>
      <w:r>
        <w:rPr>
          <w:i w:val="0"/>
          <w:iCs w:val="0"/>
          <w:color w:val="auto"/>
          <w:sz w:val="24"/>
          <w:szCs w:val="24"/>
        </w:rPr>
        <w:t xml:space="preserve"> </w:t>
      </w:r>
      <w:proofErr w:type="spellStart"/>
      <w:r>
        <w:rPr>
          <w:i w:val="0"/>
          <w:iCs w:val="0"/>
          <w:color w:val="auto"/>
          <w:sz w:val="24"/>
          <w:szCs w:val="24"/>
        </w:rPr>
        <w:t>pamong</w:t>
      </w:r>
      <w:proofErr w:type="spellEnd"/>
      <w:r>
        <w:rPr>
          <w:i w:val="0"/>
          <w:iCs w:val="0"/>
          <w:color w:val="auto"/>
          <w:sz w:val="24"/>
          <w:szCs w:val="24"/>
        </w:rPr>
        <w:t xml:space="preserve"> </w:t>
      </w:r>
      <w:proofErr w:type="spellStart"/>
      <w:r>
        <w:rPr>
          <w:i w:val="0"/>
          <w:iCs w:val="0"/>
          <w:color w:val="auto"/>
          <w:sz w:val="24"/>
          <w:szCs w:val="24"/>
        </w:rPr>
        <w:t>praja</w:t>
      </w:r>
      <w:proofErr w:type="spellEnd"/>
      <w:r>
        <w:rPr>
          <w:i w:val="0"/>
          <w:iCs w:val="0"/>
          <w:color w:val="auto"/>
          <w:sz w:val="24"/>
          <w:szCs w:val="24"/>
        </w:rPr>
        <w:t xml:space="preserve"> </w:t>
      </w:r>
      <w:r w:rsidR="00513550">
        <w:rPr>
          <w:i w:val="0"/>
          <w:iCs w:val="0"/>
          <w:color w:val="auto"/>
          <w:sz w:val="24"/>
          <w:szCs w:val="24"/>
        </w:rPr>
        <w:t>Kota Padang</w:t>
      </w:r>
      <w:r>
        <w:rPr>
          <w:i w:val="0"/>
          <w:iCs w:val="0"/>
          <w:color w:val="auto"/>
          <w:sz w:val="24"/>
          <w:szCs w:val="24"/>
        </w:rPr>
        <w:t>.</w:t>
      </w:r>
      <w:bookmarkEnd w:id="374"/>
    </w:p>
    <w:tbl>
      <w:tblPr>
        <w:tblpPr w:leftFromText="180" w:rightFromText="180" w:vertAnchor="page" w:horzAnchor="margin" w:tblpXSpec="right" w:tblpY="3194"/>
        <w:tblW w:w="7411"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4A0" w:firstRow="1" w:lastRow="0" w:firstColumn="1" w:lastColumn="0" w:noHBand="0" w:noVBand="1"/>
      </w:tblPr>
      <w:tblGrid>
        <w:gridCol w:w="199"/>
        <w:gridCol w:w="1068"/>
        <w:gridCol w:w="275"/>
        <w:gridCol w:w="275"/>
        <w:gridCol w:w="275"/>
        <w:gridCol w:w="275"/>
        <w:gridCol w:w="275"/>
        <w:gridCol w:w="292"/>
        <w:gridCol w:w="256"/>
        <w:gridCol w:w="276"/>
        <w:gridCol w:w="275"/>
        <w:gridCol w:w="275"/>
        <w:gridCol w:w="275"/>
        <w:gridCol w:w="275"/>
        <w:gridCol w:w="488"/>
        <w:gridCol w:w="468"/>
        <w:gridCol w:w="479"/>
        <w:gridCol w:w="530"/>
        <w:gridCol w:w="880"/>
      </w:tblGrid>
      <w:tr w:rsidR="00CF79EC" w:rsidRPr="00CF79EC" w14:paraId="489813DE" w14:textId="77777777" w:rsidTr="0080218B">
        <w:trPr>
          <w:trHeight w:val="895"/>
        </w:trPr>
        <w:tc>
          <w:tcPr>
            <w:tcW w:w="199" w:type="dxa"/>
            <w:vMerge w:val="restart"/>
            <w:tcBorders>
              <w:bottom w:val="single" w:sz="4" w:space="0" w:color="000000"/>
              <w:right w:val="single" w:sz="4" w:space="0" w:color="000000"/>
            </w:tcBorders>
            <w:shd w:val="clear" w:color="auto" w:fill="FFFFFF" w:themeFill="background1"/>
          </w:tcPr>
          <w:p w14:paraId="6C79A0CD" w14:textId="77777777" w:rsidR="005E6BF6" w:rsidRDefault="005E6BF6" w:rsidP="0080218B">
            <w:pPr>
              <w:pStyle w:val="TableParagraph"/>
              <w:spacing w:line="480" w:lineRule="auto"/>
              <w:ind w:left="0"/>
              <w:rPr>
                <w:b/>
                <w:sz w:val="11"/>
              </w:rPr>
            </w:pPr>
          </w:p>
          <w:p w14:paraId="111ABE9A" w14:textId="77777777" w:rsidR="005E6BF6" w:rsidRPr="00CF79EC" w:rsidRDefault="005E6BF6" w:rsidP="0080218B">
            <w:pPr>
              <w:pStyle w:val="TableParagraph"/>
              <w:spacing w:line="480" w:lineRule="auto"/>
              <w:ind w:left="0"/>
              <w:jc w:val="left"/>
              <w:rPr>
                <w:b/>
                <w:sz w:val="11"/>
              </w:rPr>
            </w:pPr>
            <w:r w:rsidRPr="00CF79EC">
              <w:rPr>
                <w:b/>
                <w:spacing w:val="-5"/>
                <w:w w:val="105"/>
                <w:sz w:val="11"/>
              </w:rPr>
              <w:t xml:space="preserve">NO </w:t>
            </w:r>
          </w:p>
        </w:tc>
        <w:tc>
          <w:tcPr>
            <w:tcW w:w="1068" w:type="dxa"/>
            <w:vMerge w:val="restart"/>
            <w:tcBorders>
              <w:left w:val="single" w:sz="4" w:space="0" w:color="000000"/>
              <w:bottom w:val="single" w:sz="4" w:space="0" w:color="000000"/>
              <w:right w:val="single" w:sz="4" w:space="0" w:color="000000"/>
            </w:tcBorders>
            <w:shd w:val="clear" w:color="auto" w:fill="FFFFFF" w:themeFill="background1"/>
          </w:tcPr>
          <w:p w14:paraId="4A0EE399" w14:textId="77777777" w:rsidR="005E6BF6" w:rsidRPr="00CF79EC" w:rsidRDefault="005E6BF6" w:rsidP="0080218B">
            <w:pPr>
              <w:pStyle w:val="TableParagraph"/>
              <w:spacing w:line="480" w:lineRule="auto"/>
              <w:ind w:left="0"/>
              <w:rPr>
                <w:b/>
                <w:sz w:val="11"/>
              </w:rPr>
            </w:pPr>
          </w:p>
          <w:p w14:paraId="383E53A0" w14:textId="77777777" w:rsidR="005E6BF6" w:rsidRPr="00CF79EC" w:rsidRDefault="005E6BF6" w:rsidP="0080218B">
            <w:pPr>
              <w:pStyle w:val="TableParagraph"/>
              <w:spacing w:line="480" w:lineRule="auto"/>
              <w:ind w:left="0"/>
              <w:rPr>
                <w:b/>
                <w:sz w:val="11"/>
              </w:rPr>
            </w:pPr>
            <w:r w:rsidRPr="00CF79EC">
              <w:rPr>
                <w:b/>
                <w:sz w:val="11"/>
              </w:rPr>
              <w:t>JENIS</w:t>
            </w:r>
            <w:r w:rsidRPr="00CF79EC">
              <w:rPr>
                <w:b/>
                <w:spacing w:val="-6"/>
                <w:w w:val="105"/>
                <w:sz w:val="11"/>
              </w:rPr>
              <w:t xml:space="preserve"> </w:t>
            </w:r>
            <w:r w:rsidRPr="00CF79EC">
              <w:rPr>
                <w:b/>
                <w:spacing w:val="-2"/>
                <w:w w:val="105"/>
                <w:sz w:val="11"/>
              </w:rPr>
              <w:t>KEGIATAN</w:t>
            </w:r>
          </w:p>
        </w:tc>
        <w:tc>
          <w:tcPr>
            <w:tcW w:w="275" w:type="dxa"/>
            <w:vMerge w:val="restart"/>
            <w:tcBorders>
              <w:left w:val="single" w:sz="4" w:space="0" w:color="000000"/>
              <w:bottom w:val="single" w:sz="4" w:space="0" w:color="000000"/>
              <w:right w:val="single" w:sz="4" w:space="0" w:color="000000"/>
            </w:tcBorders>
            <w:shd w:val="clear" w:color="auto" w:fill="FFFFFF" w:themeFill="background1"/>
          </w:tcPr>
          <w:p w14:paraId="4A1B024F" w14:textId="77777777" w:rsidR="005E6BF6" w:rsidRPr="00CF79EC" w:rsidRDefault="005E6BF6" w:rsidP="0080218B">
            <w:pPr>
              <w:pStyle w:val="TableParagraph"/>
              <w:spacing w:line="480" w:lineRule="auto"/>
              <w:ind w:left="0"/>
              <w:rPr>
                <w:b/>
                <w:sz w:val="11"/>
              </w:rPr>
            </w:pPr>
          </w:p>
          <w:p w14:paraId="09345ABB" w14:textId="77777777" w:rsidR="005E6BF6" w:rsidRPr="00CF79EC" w:rsidRDefault="005E6BF6" w:rsidP="0080218B">
            <w:pPr>
              <w:pStyle w:val="TableParagraph"/>
              <w:spacing w:line="480" w:lineRule="auto"/>
              <w:rPr>
                <w:b/>
                <w:sz w:val="11"/>
              </w:rPr>
            </w:pPr>
            <w:r w:rsidRPr="00CF79EC">
              <w:rPr>
                <w:b/>
                <w:spacing w:val="-5"/>
                <w:w w:val="105"/>
                <w:sz w:val="11"/>
              </w:rPr>
              <w:t>JAN</w:t>
            </w:r>
          </w:p>
        </w:tc>
        <w:tc>
          <w:tcPr>
            <w:tcW w:w="275" w:type="dxa"/>
            <w:vMerge w:val="restart"/>
            <w:tcBorders>
              <w:left w:val="single" w:sz="4" w:space="0" w:color="000000"/>
              <w:bottom w:val="single" w:sz="4" w:space="0" w:color="000000"/>
              <w:right w:val="single" w:sz="4" w:space="0" w:color="000000"/>
            </w:tcBorders>
            <w:shd w:val="clear" w:color="auto" w:fill="FFFFFF" w:themeFill="background1"/>
          </w:tcPr>
          <w:p w14:paraId="38897D18" w14:textId="77777777" w:rsidR="005E6BF6" w:rsidRPr="00CF79EC" w:rsidRDefault="005E6BF6" w:rsidP="0080218B">
            <w:pPr>
              <w:pStyle w:val="TableParagraph"/>
              <w:spacing w:line="480" w:lineRule="auto"/>
              <w:ind w:left="0"/>
              <w:rPr>
                <w:b/>
                <w:sz w:val="11"/>
              </w:rPr>
            </w:pPr>
          </w:p>
          <w:p w14:paraId="0D90CE4D" w14:textId="77777777" w:rsidR="005E6BF6" w:rsidRPr="00CF79EC" w:rsidRDefault="005E6BF6" w:rsidP="0080218B">
            <w:pPr>
              <w:pStyle w:val="TableParagraph"/>
              <w:spacing w:line="480" w:lineRule="auto"/>
              <w:jc w:val="left"/>
              <w:rPr>
                <w:b/>
                <w:sz w:val="11"/>
              </w:rPr>
            </w:pPr>
            <w:r w:rsidRPr="00CF79EC">
              <w:rPr>
                <w:b/>
                <w:spacing w:val="-5"/>
                <w:w w:val="105"/>
                <w:sz w:val="11"/>
              </w:rPr>
              <w:t xml:space="preserve">FEB </w:t>
            </w:r>
          </w:p>
        </w:tc>
        <w:tc>
          <w:tcPr>
            <w:tcW w:w="275" w:type="dxa"/>
            <w:vMerge w:val="restart"/>
            <w:tcBorders>
              <w:left w:val="single" w:sz="4" w:space="0" w:color="000000"/>
              <w:bottom w:val="single" w:sz="4" w:space="0" w:color="000000"/>
              <w:right w:val="single" w:sz="4" w:space="0" w:color="000000"/>
            </w:tcBorders>
            <w:shd w:val="clear" w:color="auto" w:fill="FFFFFF" w:themeFill="background1"/>
          </w:tcPr>
          <w:p w14:paraId="07470584" w14:textId="77777777" w:rsidR="005E6BF6" w:rsidRPr="00CF79EC" w:rsidRDefault="005E6BF6" w:rsidP="0080218B">
            <w:pPr>
              <w:pStyle w:val="TableParagraph"/>
              <w:spacing w:line="480" w:lineRule="auto"/>
              <w:ind w:left="0"/>
              <w:rPr>
                <w:b/>
                <w:sz w:val="11"/>
              </w:rPr>
            </w:pPr>
          </w:p>
          <w:p w14:paraId="4AAB4C81" w14:textId="77777777" w:rsidR="005E6BF6" w:rsidRPr="00CF79EC" w:rsidRDefault="005E6BF6" w:rsidP="0080218B">
            <w:pPr>
              <w:pStyle w:val="TableParagraph"/>
              <w:spacing w:line="480" w:lineRule="auto"/>
              <w:ind w:left="0"/>
              <w:rPr>
                <w:b/>
                <w:sz w:val="11"/>
              </w:rPr>
            </w:pPr>
            <w:r w:rsidRPr="00CF79EC">
              <w:rPr>
                <w:b/>
                <w:spacing w:val="-5"/>
                <w:w w:val="105"/>
                <w:sz w:val="11"/>
              </w:rPr>
              <w:t>MAR</w:t>
            </w:r>
          </w:p>
        </w:tc>
        <w:tc>
          <w:tcPr>
            <w:tcW w:w="275" w:type="dxa"/>
            <w:vMerge w:val="restart"/>
            <w:tcBorders>
              <w:left w:val="single" w:sz="4" w:space="0" w:color="000000"/>
              <w:bottom w:val="single" w:sz="4" w:space="0" w:color="000000"/>
              <w:right w:val="single" w:sz="4" w:space="0" w:color="000000"/>
            </w:tcBorders>
            <w:shd w:val="clear" w:color="auto" w:fill="FFFFFF" w:themeFill="background1"/>
          </w:tcPr>
          <w:p w14:paraId="28A2C981" w14:textId="77777777" w:rsidR="005E6BF6" w:rsidRPr="00CF79EC" w:rsidRDefault="005E6BF6" w:rsidP="0080218B">
            <w:pPr>
              <w:pStyle w:val="TableParagraph"/>
              <w:spacing w:line="480" w:lineRule="auto"/>
              <w:ind w:left="0"/>
              <w:rPr>
                <w:b/>
                <w:sz w:val="11"/>
              </w:rPr>
            </w:pPr>
          </w:p>
          <w:p w14:paraId="08192F23" w14:textId="77777777" w:rsidR="005E6BF6" w:rsidRPr="00CF79EC" w:rsidRDefault="005E6BF6" w:rsidP="0080218B">
            <w:pPr>
              <w:pStyle w:val="TableParagraph"/>
              <w:spacing w:line="480" w:lineRule="auto"/>
              <w:rPr>
                <w:b/>
                <w:sz w:val="11"/>
              </w:rPr>
            </w:pPr>
            <w:r w:rsidRPr="00CF79EC">
              <w:rPr>
                <w:b/>
                <w:spacing w:val="-5"/>
                <w:w w:val="105"/>
                <w:sz w:val="11"/>
              </w:rPr>
              <w:t>APR</w:t>
            </w:r>
          </w:p>
        </w:tc>
        <w:tc>
          <w:tcPr>
            <w:tcW w:w="275" w:type="dxa"/>
            <w:vMerge w:val="restart"/>
            <w:tcBorders>
              <w:left w:val="single" w:sz="4" w:space="0" w:color="000000"/>
              <w:bottom w:val="single" w:sz="4" w:space="0" w:color="000000"/>
              <w:right w:val="single" w:sz="4" w:space="0" w:color="000000"/>
            </w:tcBorders>
            <w:shd w:val="clear" w:color="auto" w:fill="FFFFFF" w:themeFill="background1"/>
          </w:tcPr>
          <w:p w14:paraId="4931F9F3" w14:textId="77777777" w:rsidR="005E6BF6" w:rsidRPr="00CF79EC" w:rsidRDefault="005E6BF6" w:rsidP="0080218B">
            <w:pPr>
              <w:pStyle w:val="TableParagraph"/>
              <w:spacing w:line="480" w:lineRule="auto"/>
              <w:ind w:left="0"/>
              <w:rPr>
                <w:b/>
                <w:sz w:val="11"/>
              </w:rPr>
            </w:pPr>
          </w:p>
          <w:p w14:paraId="1D4ECDE0" w14:textId="77777777" w:rsidR="005E6BF6" w:rsidRPr="00CF79EC" w:rsidRDefault="005E6BF6" w:rsidP="0080218B">
            <w:pPr>
              <w:pStyle w:val="TableParagraph"/>
              <w:spacing w:line="480" w:lineRule="auto"/>
              <w:rPr>
                <w:b/>
                <w:sz w:val="11"/>
              </w:rPr>
            </w:pPr>
            <w:r w:rsidRPr="00CF79EC">
              <w:rPr>
                <w:b/>
                <w:spacing w:val="-5"/>
                <w:w w:val="105"/>
                <w:sz w:val="11"/>
              </w:rPr>
              <w:t>MEI</w:t>
            </w:r>
          </w:p>
        </w:tc>
        <w:tc>
          <w:tcPr>
            <w:tcW w:w="292" w:type="dxa"/>
            <w:vMerge w:val="restart"/>
            <w:tcBorders>
              <w:left w:val="single" w:sz="4" w:space="0" w:color="000000"/>
              <w:bottom w:val="single" w:sz="4" w:space="0" w:color="000000"/>
              <w:right w:val="single" w:sz="4" w:space="0" w:color="000000"/>
            </w:tcBorders>
            <w:shd w:val="clear" w:color="auto" w:fill="FFFFFF" w:themeFill="background1"/>
          </w:tcPr>
          <w:p w14:paraId="733CC1BF" w14:textId="77777777" w:rsidR="005E6BF6" w:rsidRPr="00CF79EC" w:rsidRDefault="005E6BF6" w:rsidP="0080218B">
            <w:pPr>
              <w:pStyle w:val="TableParagraph"/>
              <w:spacing w:line="480" w:lineRule="auto"/>
              <w:ind w:left="0"/>
              <w:rPr>
                <w:b/>
                <w:sz w:val="11"/>
              </w:rPr>
            </w:pPr>
          </w:p>
          <w:p w14:paraId="7CE19F24" w14:textId="77777777" w:rsidR="005E6BF6" w:rsidRPr="00CF79EC" w:rsidRDefault="005E6BF6" w:rsidP="0080218B">
            <w:pPr>
              <w:pStyle w:val="TableParagraph"/>
              <w:spacing w:line="480" w:lineRule="auto"/>
              <w:rPr>
                <w:b/>
                <w:sz w:val="11"/>
              </w:rPr>
            </w:pPr>
            <w:r w:rsidRPr="00CF79EC">
              <w:rPr>
                <w:b/>
                <w:spacing w:val="-5"/>
                <w:w w:val="105"/>
                <w:sz w:val="11"/>
              </w:rPr>
              <w:t>JUN</w:t>
            </w:r>
          </w:p>
        </w:tc>
        <w:tc>
          <w:tcPr>
            <w:tcW w:w="256" w:type="dxa"/>
            <w:vMerge w:val="restart"/>
            <w:tcBorders>
              <w:left w:val="single" w:sz="4" w:space="0" w:color="000000"/>
              <w:bottom w:val="single" w:sz="4" w:space="0" w:color="000000"/>
              <w:right w:val="single" w:sz="4" w:space="0" w:color="000000"/>
            </w:tcBorders>
            <w:shd w:val="clear" w:color="auto" w:fill="FFFFFF" w:themeFill="background1"/>
          </w:tcPr>
          <w:p w14:paraId="76A31180" w14:textId="77777777" w:rsidR="005E6BF6" w:rsidRPr="00CF79EC" w:rsidRDefault="005E6BF6" w:rsidP="0080218B">
            <w:pPr>
              <w:pStyle w:val="TableParagraph"/>
              <w:spacing w:line="480" w:lineRule="auto"/>
              <w:ind w:left="0"/>
              <w:rPr>
                <w:b/>
                <w:sz w:val="11"/>
              </w:rPr>
            </w:pPr>
          </w:p>
          <w:p w14:paraId="68E34B37" w14:textId="77777777" w:rsidR="005E6BF6" w:rsidRPr="00CF79EC" w:rsidRDefault="005E6BF6" w:rsidP="0080218B">
            <w:pPr>
              <w:pStyle w:val="TableParagraph"/>
              <w:spacing w:line="480" w:lineRule="auto"/>
              <w:rPr>
                <w:b/>
                <w:sz w:val="11"/>
              </w:rPr>
            </w:pPr>
            <w:r w:rsidRPr="00CF79EC">
              <w:rPr>
                <w:b/>
                <w:spacing w:val="-5"/>
                <w:w w:val="105"/>
                <w:sz w:val="11"/>
              </w:rPr>
              <w:t>JUL</w:t>
            </w:r>
          </w:p>
        </w:tc>
        <w:tc>
          <w:tcPr>
            <w:tcW w:w="276" w:type="dxa"/>
            <w:vMerge w:val="restart"/>
            <w:tcBorders>
              <w:left w:val="single" w:sz="4" w:space="0" w:color="000000"/>
              <w:bottom w:val="single" w:sz="4" w:space="0" w:color="000000"/>
              <w:right w:val="single" w:sz="4" w:space="0" w:color="000000"/>
            </w:tcBorders>
            <w:shd w:val="clear" w:color="auto" w:fill="FFFFFF" w:themeFill="background1"/>
          </w:tcPr>
          <w:p w14:paraId="72C97696" w14:textId="77777777" w:rsidR="005E6BF6" w:rsidRPr="00CF79EC" w:rsidRDefault="005E6BF6" w:rsidP="0080218B">
            <w:pPr>
              <w:pStyle w:val="TableParagraph"/>
              <w:spacing w:line="480" w:lineRule="auto"/>
              <w:ind w:left="0"/>
              <w:rPr>
                <w:b/>
                <w:sz w:val="11"/>
              </w:rPr>
            </w:pPr>
          </w:p>
          <w:p w14:paraId="35D75121" w14:textId="77777777" w:rsidR="005E6BF6" w:rsidRPr="00CF79EC" w:rsidRDefault="005E6BF6" w:rsidP="0080218B">
            <w:pPr>
              <w:pStyle w:val="TableParagraph"/>
              <w:spacing w:line="480" w:lineRule="auto"/>
              <w:ind w:left="0"/>
              <w:rPr>
                <w:b/>
                <w:sz w:val="11"/>
              </w:rPr>
            </w:pPr>
            <w:r w:rsidRPr="00CF79EC">
              <w:rPr>
                <w:b/>
                <w:spacing w:val="-4"/>
                <w:w w:val="105"/>
                <w:sz w:val="11"/>
              </w:rPr>
              <w:t>AGUS</w:t>
            </w:r>
          </w:p>
        </w:tc>
        <w:tc>
          <w:tcPr>
            <w:tcW w:w="275" w:type="dxa"/>
            <w:vMerge w:val="restart"/>
            <w:tcBorders>
              <w:left w:val="single" w:sz="4" w:space="0" w:color="000000"/>
              <w:bottom w:val="single" w:sz="4" w:space="0" w:color="000000"/>
              <w:right w:val="single" w:sz="4" w:space="0" w:color="000000"/>
            </w:tcBorders>
            <w:shd w:val="clear" w:color="auto" w:fill="FFFFFF" w:themeFill="background1"/>
          </w:tcPr>
          <w:p w14:paraId="2050238D" w14:textId="77777777" w:rsidR="005E6BF6" w:rsidRPr="00CF79EC" w:rsidRDefault="005E6BF6" w:rsidP="0080218B">
            <w:pPr>
              <w:pStyle w:val="TableParagraph"/>
              <w:spacing w:line="480" w:lineRule="auto"/>
              <w:ind w:left="0"/>
              <w:rPr>
                <w:b/>
                <w:sz w:val="11"/>
              </w:rPr>
            </w:pPr>
          </w:p>
          <w:p w14:paraId="3D70936B" w14:textId="77777777" w:rsidR="005E6BF6" w:rsidRPr="00CF79EC" w:rsidRDefault="005E6BF6" w:rsidP="0080218B">
            <w:pPr>
              <w:pStyle w:val="TableParagraph"/>
              <w:spacing w:line="480" w:lineRule="auto"/>
              <w:rPr>
                <w:b/>
                <w:sz w:val="11"/>
              </w:rPr>
            </w:pPr>
            <w:r w:rsidRPr="00CF79EC">
              <w:rPr>
                <w:b/>
                <w:sz w:val="11"/>
              </w:rPr>
              <w:t>SEP</w:t>
            </w:r>
          </w:p>
        </w:tc>
        <w:tc>
          <w:tcPr>
            <w:tcW w:w="275" w:type="dxa"/>
            <w:vMerge w:val="restart"/>
            <w:tcBorders>
              <w:left w:val="single" w:sz="4" w:space="0" w:color="000000"/>
              <w:bottom w:val="single" w:sz="4" w:space="0" w:color="000000"/>
              <w:right w:val="single" w:sz="4" w:space="0" w:color="000000"/>
            </w:tcBorders>
            <w:shd w:val="clear" w:color="auto" w:fill="FFFFFF" w:themeFill="background1"/>
          </w:tcPr>
          <w:p w14:paraId="22D43661" w14:textId="77777777" w:rsidR="005E6BF6" w:rsidRPr="00CF79EC" w:rsidRDefault="005E6BF6" w:rsidP="0080218B">
            <w:pPr>
              <w:pStyle w:val="TableParagraph"/>
              <w:spacing w:line="480" w:lineRule="auto"/>
              <w:ind w:left="0"/>
              <w:rPr>
                <w:b/>
                <w:sz w:val="11"/>
              </w:rPr>
            </w:pPr>
          </w:p>
          <w:p w14:paraId="4236FE28" w14:textId="77777777" w:rsidR="005E6BF6" w:rsidRPr="00CF79EC" w:rsidRDefault="005E6BF6" w:rsidP="0080218B">
            <w:pPr>
              <w:pStyle w:val="TableParagraph"/>
              <w:spacing w:line="480" w:lineRule="auto"/>
              <w:rPr>
                <w:b/>
                <w:sz w:val="11"/>
              </w:rPr>
            </w:pPr>
            <w:r w:rsidRPr="00CF79EC">
              <w:rPr>
                <w:b/>
                <w:spacing w:val="-5"/>
                <w:w w:val="105"/>
                <w:sz w:val="11"/>
              </w:rPr>
              <w:t>OKT</w:t>
            </w:r>
          </w:p>
        </w:tc>
        <w:tc>
          <w:tcPr>
            <w:tcW w:w="275" w:type="dxa"/>
            <w:vMerge w:val="restart"/>
            <w:tcBorders>
              <w:left w:val="single" w:sz="4" w:space="0" w:color="000000"/>
              <w:bottom w:val="single" w:sz="4" w:space="0" w:color="000000"/>
              <w:right w:val="single" w:sz="4" w:space="0" w:color="000000"/>
            </w:tcBorders>
            <w:shd w:val="clear" w:color="auto" w:fill="FFFFFF" w:themeFill="background1"/>
          </w:tcPr>
          <w:p w14:paraId="52C112FB" w14:textId="77777777" w:rsidR="005E6BF6" w:rsidRPr="00CF79EC" w:rsidRDefault="005E6BF6" w:rsidP="0080218B">
            <w:pPr>
              <w:pStyle w:val="TableParagraph"/>
              <w:spacing w:line="480" w:lineRule="auto"/>
              <w:ind w:left="0"/>
              <w:rPr>
                <w:b/>
                <w:sz w:val="11"/>
              </w:rPr>
            </w:pPr>
          </w:p>
          <w:p w14:paraId="540207D7" w14:textId="77777777" w:rsidR="005E6BF6" w:rsidRPr="00CF79EC" w:rsidRDefault="005E6BF6" w:rsidP="0080218B">
            <w:pPr>
              <w:pStyle w:val="TableParagraph"/>
              <w:spacing w:line="480" w:lineRule="auto"/>
              <w:ind w:left="0"/>
              <w:rPr>
                <w:b/>
                <w:sz w:val="11"/>
              </w:rPr>
            </w:pPr>
            <w:r w:rsidRPr="00CF79EC">
              <w:rPr>
                <w:b/>
                <w:spacing w:val="-5"/>
                <w:w w:val="105"/>
                <w:sz w:val="11"/>
              </w:rPr>
              <w:t>NOV</w:t>
            </w:r>
          </w:p>
        </w:tc>
        <w:tc>
          <w:tcPr>
            <w:tcW w:w="275" w:type="dxa"/>
            <w:vMerge w:val="restart"/>
            <w:tcBorders>
              <w:left w:val="single" w:sz="4" w:space="0" w:color="000000"/>
              <w:bottom w:val="single" w:sz="4" w:space="0" w:color="000000"/>
              <w:right w:val="single" w:sz="8" w:space="0" w:color="000000"/>
            </w:tcBorders>
            <w:shd w:val="clear" w:color="auto" w:fill="FFFFFF" w:themeFill="background1"/>
          </w:tcPr>
          <w:p w14:paraId="6CF3A915" w14:textId="77777777" w:rsidR="005E6BF6" w:rsidRPr="00CF79EC" w:rsidRDefault="005E6BF6" w:rsidP="0080218B">
            <w:pPr>
              <w:pStyle w:val="TableParagraph"/>
              <w:spacing w:line="480" w:lineRule="auto"/>
              <w:ind w:left="0"/>
              <w:rPr>
                <w:b/>
                <w:sz w:val="11"/>
              </w:rPr>
            </w:pPr>
          </w:p>
          <w:p w14:paraId="5AAA6CA2" w14:textId="77777777" w:rsidR="005E6BF6" w:rsidRPr="00CF79EC" w:rsidRDefault="005E6BF6" w:rsidP="0080218B">
            <w:pPr>
              <w:pStyle w:val="TableParagraph"/>
              <w:spacing w:line="480" w:lineRule="auto"/>
              <w:rPr>
                <w:b/>
                <w:sz w:val="11"/>
              </w:rPr>
            </w:pPr>
            <w:r w:rsidRPr="00CF79EC">
              <w:rPr>
                <w:b/>
                <w:spacing w:val="-5"/>
                <w:w w:val="105"/>
                <w:sz w:val="11"/>
              </w:rPr>
              <w:t>DES</w:t>
            </w:r>
          </w:p>
        </w:tc>
        <w:tc>
          <w:tcPr>
            <w:tcW w:w="1435" w:type="dxa"/>
            <w:gridSpan w:val="3"/>
            <w:tcBorders>
              <w:left w:val="single" w:sz="8" w:space="0" w:color="000000"/>
              <w:bottom w:val="single" w:sz="4" w:space="0" w:color="000000"/>
              <w:right w:val="single" w:sz="8" w:space="0" w:color="000000"/>
            </w:tcBorders>
            <w:shd w:val="clear" w:color="auto" w:fill="FFFFFF" w:themeFill="background1"/>
          </w:tcPr>
          <w:p w14:paraId="5716732B" w14:textId="77777777" w:rsidR="005E6BF6" w:rsidRPr="00CF79EC" w:rsidRDefault="005E6BF6" w:rsidP="0080218B">
            <w:pPr>
              <w:pStyle w:val="TableParagraph"/>
              <w:spacing w:line="480" w:lineRule="auto"/>
              <w:ind w:left="0"/>
              <w:rPr>
                <w:b/>
                <w:spacing w:val="-2"/>
                <w:w w:val="105"/>
                <w:sz w:val="11"/>
              </w:rPr>
            </w:pPr>
          </w:p>
          <w:p w14:paraId="134D1D2E" w14:textId="77777777" w:rsidR="005E6BF6" w:rsidRPr="00CF79EC" w:rsidRDefault="005E6BF6" w:rsidP="0080218B">
            <w:pPr>
              <w:pStyle w:val="TableParagraph"/>
              <w:spacing w:line="480" w:lineRule="auto"/>
              <w:ind w:left="0"/>
              <w:rPr>
                <w:b/>
                <w:sz w:val="11"/>
              </w:rPr>
            </w:pPr>
            <w:r w:rsidRPr="00CF79EC">
              <w:rPr>
                <w:b/>
                <w:spacing w:val="-2"/>
                <w:w w:val="105"/>
                <w:sz w:val="11"/>
              </w:rPr>
              <w:t>BENTUK PENEGAKAN</w:t>
            </w:r>
          </w:p>
        </w:tc>
        <w:tc>
          <w:tcPr>
            <w:tcW w:w="530" w:type="dxa"/>
            <w:vMerge w:val="restart"/>
            <w:tcBorders>
              <w:left w:val="single" w:sz="8" w:space="0" w:color="000000"/>
              <w:bottom w:val="single" w:sz="4" w:space="0" w:color="000000"/>
              <w:right w:val="single" w:sz="8" w:space="0" w:color="000000"/>
            </w:tcBorders>
            <w:shd w:val="clear" w:color="auto" w:fill="FFFFFF" w:themeFill="background1"/>
          </w:tcPr>
          <w:p w14:paraId="1065180C" w14:textId="77777777" w:rsidR="005E6BF6" w:rsidRPr="00CF79EC" w:rsidRDefault="005E6BF6" w:rsidP="0080218B">
            <w:pPr>
              <w:pStyle w:val="TableParagraph"/>
              <w:spacing w:line="480" w:lineRule="auto"/>
              <w:ind w:left="0"/>
              <w:jc w:val="left"/>
              <w:rPr>
                <w:b/>
                <w:sz w:val="11"/>
              </w:rPr>
            </w:pPr>
          </w:p>
          <w:p w14:paraId="11584FE4" w14:textId="77777777" w:rsidR="005E6BF6" w:rsidRPr="00CF79EC" w:rsidRDefault="005E6BF6" w:rsidP="0080218B">
            <w:pPr>
              <w:pStyle w:val="TableParagraph"/>
              <w:spacing w:line="480" w:lineRule="auto"/>
              <w:ind w:left="0"/>
              <w:rPr>
                <w:b/>
                <w:sz w:val="11"/>
              </w:rPr>
            </w:pPr>
            <w:r w:rsidRPr="00CF79EC">
              <w:rPr>
                <w:b/>
                <w:w w:val="105"/>
                <w:sz w:val="11"/>
              </w:rPr>
              <w:t>JUMLAH KASUS</w:t>
            </w:r>
          </w:p>
        </w:tc>
        <w:tc>
          <w:tcPr>
            <w:tcW w:w="880" w:type="dxa"/>
            <w:vMerge w:val="restart"/>
            <w:tcBorders>
              <w:left w:val="single" w:sz="8" w:space="0" w:color="000000"/>
              <w:bottom w:val="single" w:sz="4" w:space="0" w:color="000000"/>
            </w:tcBorders>
            <w:shd w:val="clear" w:color="auto" w:fill="FFFFFF" w:themeFill="background1"/>
          </w:tcPr>
          <w:p w14:paraId="03FD94E8" w14:textId="77777777" w:rsidR="005E6BF6" w:rsidRPr="00CF79EC" w:rsidRDefault="005E6BF6" w:rsidP="0080218B">
            <w:pPr>
              <w:pStyle w:val="TableParagraph"/>
              <w:spacing w:line="480" w:lineRule="auto"/>
              <w:ind w:left="0"/>
              <w:jc w:val="left"/>
              <w:rPr>
                <w:b/>
                <w:sz w:val="11"/>
              </w:rPr>
            </w:pPr>
          </w:p>
          <w:p w14:paraId="324628CD" w14:textId="77777777" w:rsidR="005E6BF6" w:rsidRPr="00CF79EC" w:rsidRDefault="005E6BF6" w:rsidP="0080218B">
            <w:pPr>
              <w:pStyle w:val="TableParagraph"/>
              <w:spacing w:line="480" w:lineRule="auto"/>
              <w:ind w:left="0"/>
              <w:rPr>
                <w:b/>
                <w:sz w:val="11"/>
              </w:rPr>
            </w:pPr>
            <w:r w:rsidRPr="00CF79EC">
              <w:rPr>
                <w:b/>
                <w:spacing w:val="-2"/>
                <w:w w:val="105"/>
                <w:sz w:val="11"/>
              </w:rPr>
              <w:t>KETERANGAN</w:t>
            </w:r>
          </w:p>
        </w:tc>
      </w:tr>
      <w:tr w:rsidR="00CF79EC" w:rsidRPr="00CF79EC" w14:paraId="6200C100" w14:textId="77777777" w:rsidTr="0080218B">
        <w:trPr>
          <w:trHeight w:val="64"/>
        </w:trPr>
        <w:tc>
          <w:tcPr>
            <w:tcW w:w="199" w:type="dxa"/>
            <w:vMerge/>
            <w:tcBorders>
              <w:top w:val="nil"/>
              <w:bottom w:val="single" w:sz="4" w:space="0" w:color="000000"/>
              <w:right w:val="single" w:sz="4" w:space="0" w:color="000000"/>
            </w:tcBorders>
            <w:shd w:val="clear" w:color="auto" w:fill="FFFFFF" w:themeFill="background1"/>
          </w:tcPr>
          <w:p w14:paraId="0D3F0BDC" w14:textId="77777777" w:rsidR="005E6BF6" w:rsidRPr="00CF79EC" w:rsidRDefault="005E6BF6" w:rsidP="0080218B">
            <w:pPr>
              <w:spacing w:line="480" w:lineRule="auto"/>
              <w:rPr>
                <w:sz w:val="2"/>
                <w:szCs w:val="2"/>
              </w:rPr>
            </w:pPr>
          </w:p>
        </w:tc>
        <w:tc>
          <w:tcPr>
            <w:tcW w:w="1068" w:type="dxa"/>
            <w:vMerge/>
            <w:tcBorders>
              <w:top w:val="nil"/>
              <w:left w:val="single" w:sz="4" w:space="0" w:color="000000"/>
              <w:bottom w:val="single" w:sz="4" w:space="0" w:color="000000"/>
              <w:right w:val="single" w:sz="4" w:space="0" w:color="000000"/>
            </w:tcBorders>
            <w:shd w:val="clear" w:color="auto" w:fill="FFFFFF" w:themeFill="background1"/>
          </w:tcPr>
          <w:p w14:paraId="46B6B317" w14:textId="77777777" w:rsidR="005E6BF6" w:rsidRPr="00CF79EC" w:rsidRDefault="005E6BF6" w:rsidP="0080218B">
            <w:pPr>
              <w:spacing w:line="480" w:lineRule="auto"/>
              <w:rPr>
                <w:sz w:val="2"/>
                <w:szCs w:val="2"/>
              </w:rPr>
            </w:pPr>
          </w:p>
        </w:tc>
        <w:tc>
          <w:tcPr>
            <w:tcW w:w="275" w:type="dxa"/>
            <w:vMerge/>
            <w:tcBorders>
              <w:top w:val="nil"/>
              <w:left w:val="single" w:sz="4" w:space="0" w:color="000000"/>
              <w:bottom w:val="single" w:sz="4" w:space="0" w:color="000000"/>
              <w:right w:val="single" w:sz="4" w:space="0" w:color="000000"/>
            </w:tcBorders>
            <w:shd w:val="clear" w:color="auto" w:fill="FFFFFF" w:themeFill="background1"/>
          </w:tcPr>
          <w:p w14:paraId="6A014DB9" w14:textId="77777777" w:rsidR="005E6BF6" w:rsidRPr="00CF79EC" w:rsidRDefault="005E6BF6" w:rsidP="0080218B">
            <w:pPr>
              <w:spacing w:line="480" w:lineRule="auto"/>
              <w:rPr>
                <w:sz w:val="2"/>
                <w:szCs w:val="2"/>
              </w:rPr>
            </w:pPr>
          </w:p>
        </w:tc>
        <w:tc>
          <w:tcPr>
            <w:tcW w:w="275" w:type="dxa"/>
            <w:vMerge/>
            <w:tcBorders>
              <w:top w:val="nil"/>
              <w:left w:val="single" w:sz="4" w:space="0" w:color="000000"/>
              <w:bottom w:val="single" w:sz="4" w:space="0" w:color="000000"/>
              <w:right w:val="single" w:sz="4" w:space="0" w:color="000000"/>
            </w:tcBorders>
            <w:shd w:val="clear" w:color="auto" w:fill="FFFFFF" w:themeFill="background1"/>
          </w:tcPr>
          <w:p w14:paraId="4F0FA047" w14:textId="77777777" w:rsidR="005E6BF6" w:rsidRPr="00CF79EC" w:rsidRDefault="005E6BF6" w:rsidP="0080218B">
            <w:pPr>
              <w:spacing w:line="480" w:lineRule="auto"/>
              <w:rPr>
                <w:sz w:val="2"/>
                <w:szCs w:val="2"/>
              </w:rPr>
            </w:pPr>
          </w:p>
        </w:tc>
        <w:tc>
          <w:tcPr>
            <w:tcW w:w="275" w:type="dxa"/>
            <w:vMerge/>
            <w:tcBorders>
              <w:top w:val="nil"/>
              <w:left w:val="single" w:sz="4" w:space="0" w:color="000000"/>
              <w:bottom w:val="single" w:sz="4" w:space="0" w:color="000000"/>
              <w:right w:val="single" w:sz="4" w:space="0" w:color="000000"/>
            </w:tcBorders>
            <w:shd w:val="clear" w:color="auto" w:fill="FFFFFF" w:themeFill="background1"/>
          </w:tcPr>
          <w:p w14:paraId="2584971D" w14:textId="77777777" w:rsidR="005E6BF6" w:rsidRPr="00CF79EC" w:rsidRDefault="005E6BF6" w:rsidP="0080218B">
            <w:pPr>
              <w:spacing w:line="480" w:lineRule="auto"/>
              <w:rPr>
                <w:sz w:val="2"/>
                <w:szCs w:val="2"/>
              </w:rPr>
            </w:pPr>
          </w:p>
        </w:tc>
        <w:tc>
          <w:tcPr>
            <w:tcW w:w="275" w:type="dxa"/>
            <w:vMerge/>
            <w:tcBorders>
              <w:top w:val="nil"/>
              <w:left w:val="single" w:sz="4" w:space="0" w:color="000000"/>
              <w:bottom w:val="single" w:sz="4" w:space="0" w:color="000000"/>
              <w:right w:val="single" w:sz="4" w:space="0" w:color="000000"/>
            </w:tcBorders>
            <w:shd w:val="clear" w:color="auto" w:fill="FFFFFF" w:themeFill="background1"/>
          </w:tcPr>
          <w:p w14:paraId="6AA60CC6" w14:textId="77777777" w:rsidR="005E6BF6" w:rsidRPr="00CF79EC" w:rsidRDefault="005E6BF6" w:rsidP="0080218B">
            <w:pPr>
              <w:spacing w:line="480" w:lineRule="auto"/>
              <w:rPr>
                <w:sz w:val="2"/>
                <w:szCs w:val="2"/>
              </w:rPr>
            </w:pPr>
          </w:p>
        </w:tc>
        <w:tc>
          <w:tcPr>
            <w:tcW w:w="275" w:type="dxa"/>
            <w:vMerge/>
            <w:tcBorders>
              <w:top w:val="nil"/>
              <w:left w:val="single" w:sz="4" w:space="0" w:color="000000"/>
              <w:bottom w:val="single" w:sz="4" w:space="0" w:color="000000"/>
              <w:right w:val="single" w:sz="4" w:space="0" w:color="000000"/>
            </w:tcBorders>
            <w:shd w:val="clear" w:color="auto" w:fill="FFFFFF" w:themeFill="background1"/>
          </w:tcPr>
          <w:p w14:paraId="7F44EE94" w14:textId="77777777" w:rsidR="005E6BF6" w:rsidRPr="00CF79EC" w:rsidRDefault="005E6BF6" w:rsidP="0080218B">
            <w:pPr>
              <w:spacing w:line="480" w:lineRule="auto"/>
              <w:rPr>
                <w:sz w:val="2"/>
                <w:szCs w:val="2"/>
              </w:rPr>
            </w:pPr>
          </w:p>
        </w:tc>
        <w:tc>
          <w:tcPr>
            <w:tcW w:w="292" w:type="dxa"/>
            <w:vMerge/>
            <w:tcBorders>
              <w:top w:val="nil"/>
              <w:left w:val="single" w:sz="4" w:space="0" w:color="000000"/>
              <w:bottom w:val="single" w:sz="4" w:space="0" w:color="000000"/>
              <w:right w:val="single" w:sz="4" w:space="0" w:color="000000"/>
            </w:tcBorders>
            <w:shd w:val="clear" w:color="auto" w:fill="FFFFFF" w:themeFill="background1"/>
          </w:tcPr>
          <w:p w14:paraId="12819E20" w14:textId="77777777" w:rsidR="005E6BF6" w:rsidRPr="00CF79EC" w:rsidRDefault="005E6BF6" w:rsidP="0080218B">
            <w:pPr>
              <w:spacing w:line="480" w:lineRule="auto"/>
              <w:rPr>
                <w:sz w:val="2"/>
                <w:szCs w:val="2"/>
              </w:rPr>
            </w:pPr>
          </w:p>
        </w:tc>
        <w:tc>
          <w:tcPr>
            <w:tcW w:w="256" w:type="dxa"/>
            <w:vMerge/>
            <w:tcBorders>
              <w:top w:val="nil"/>
              <w:left w:val="single" w:sz="4" w:space="0" w:color="000000"/>
              <w:bottom w:val="single" w:sz="4" w:space="0" w:color="000000"/>
              <w:right w:val="single" w:sz="4" w:space="0" w:color="000000"/>
            </w:tcBorders>
            <w:shd w:val="clear" w:color="auto" w:fill="FFFFFF" w:themeFill="background1"/>
          </w:tcPr>
          <w:p w14:paraId="119BFCEE" w14:textId="77777777" w:rsidR="005E6BF6" w:rsidRPr="00CF79EC" w:rsidRDefault="005E6BF6" w:rsidP="0080218B">
            <w:pPr>
              <w:spacing w:line="480" w:lineRule="auto"/>
              <w:rPr>
                <w:sz w:val="2"/>
                <w:szCs w:val="2"/>
              </w:rPr>
            </w:pPr>
          </w:p>
        </w:tc>
        <w:tc>
          <w:tcPr>
            <w:tcW w:w="276" w:type="dxa"/>
            <w:vMerge/>
            <w:tcBorders>
              <w:top w:val="nil"/>
              <w:left w:val="single" w:sz="4" w:space="0" w:color="000000"/>
              <w:bottom w:val="single" w:sz="4" w:space="0" w:color="000000"/>
              <w:right w:val="single" w:sz="4" w:space="0" w:color="000000"/>
            </w:tcBorders>
            <w:shd w:val="clear" w:color="auto" w:fill="FFFFFF" w:themeFill="background1"/>
          </w:tcPr>
          <w:p w14:paraId="2842FEFE" w14:textId="77777777" w:rsidR="005E6BF6" w:rsidRPr="00CF79EC" w:rsidRDefault="005E6BF6" w:rsidP="0080218B">
            <w:pPr>
              <w:spacing w:line="480" w:lineRule="auto"/>
              <w:rPr>
                <w:sz w:val="2"/>
                <w:szCs w:val="2"/>
              </w:rPr>
            </w:pPr>
          </w:p>
        </w:tc>
        <w:tc>
          <w:tcPr>
            <w:tcW w:w="275" w:type="dxa"/>
            <w:vMerge/>
            <w:tcBorders>
              <w:top w:val="nil"/>
              <w:left w:val="single" w:sz="4" w:space="0" w:color="000000"/>
              <w:bottom w:val="single" w:sz="4" w:space="0" w:color="000000"/>
              <w:right w:val="single" w:sz="4" w:space="0" w:color="000000"/>
            </w:tcBorders>
            <w:shd w:val="clear" w:color="auto" w:fill="FFFFFF" w:themeFill="background1"/>
          </w:tcPr>
          <w:p w14:paraId="2D3D2985" w14:textId="77777777" w:rsidR="005E6BF6" w:rsidRPr="00CF79EC" w:rsidRDefault="005E6BF6" w:rsidP="0080218B">
            <w:pPr>
              <w:spacing w:line="480" w:lineRule="auto"/>
              <w:rPr>
                <w:sz w:val="2"/>
                <w:szCs w:val="2"/>
              </w:rPr>
            </w:pPr>
          </w:p>
        </w:tc>
        <w:tc>
          <w:tcPr>
            <w:tcW w:w="275" w:type="dxa"/>
            <w:vMerge/>
            <w:tcBorders>
              <w:top w:val="nil"/>
              <w:left w:val="single" w:sz="4" w:space="0" w:color="000000"/>
              <w:bottom w:val="single" w:sz="4" w:space="0" w:color="000000"/>
              <w:right w:val="single" w:sz="4" w:space="0" w:color="000000"/>
            </w:tcBorders>
            <w:shd w:val="clear" w:color="auto" w:fill="FFFFFF" w:themeFill="background1"/>
          </w:tcPr>
          <w:p w14:paraId="1E6EA597" w14:textId="77777777" w:rsidR="005E6BF6" w:rsidRPr="00CF79EC" w:rsidRDefault="005E6BF6" w:rsidP="0080218B">
            <w:pPr>
              <w:spacing w:line="480" w:lineRule="auto"/>
              <w:rPr>
                <w:sz w:val="2"/>
                <w:szCs w:val="2"/>
              </w:rPr>
            </w:pPr>
          </w:p>
        </w:tc>
        <w:tc>
          <w:tcPr>
            <w:tcW w:w="275" w:type="dxa"/>
            <w:vMerge/>
            <w:tcBorders>
              <w:top w:val="nil"/>
              <w:left w:val="single" w:sz="4" w:space="0" w:color="000000"/>
              <w:bottom w:val="single" w:sz="4" w:space="0" w:color="000000"/>
              <w:right w:val="single" w:sz="4" w:space="0" w:color="000000"/>
            </w:tcBorders>
            <w:shd w:val="clear" w:color="auto" w:fill="FFFFFF" w:themeFill="background1"/>
          </w:tcPr>
          <w:p w14:paraId="15D35645" w14:textId="77777777" w:rsidR="005E6BF6" w:rsidRPr="00CF79EC" w:rsidRDefault="005E6BF6" w:rsidP="0080218B">
            <w:pPr>
              <w:spacing w:line="480" w:lineRule="auto"/>
              <w:rPr>
                <w:sz w:val="2"/>
                <w:szCs w:val="2"/>
              </w:rPr>
            </w:pPr>
          </w:p>
        </w:tc>
        <w:tc>
          <w:tcPr>
            <w:tcW w:w="275" w:type="dxa"/>
            <w:vMerge/>
            <w:tcBorders>
              <w:top w:val="nil"/>
              <w:left w:val="single" w:sz="4" w:space="0" w:color="000000"/>
              <w:bottom w:val="single" w:sz="4" w:space="0" w:color="000000"/>
              <w:right w:val="single" w:sz="8" w:space="0" w:color="000000"/>
            </w:tcBorders>
            <w:shd w:val="clear" w:color="auto" w:fill="FFFFFF" w:themeFill="background1"/>
          </w:tcPr>
          <w:p w14:paraId="67A14252" w14:textId="77777777" w:rsidR="005E6BF6" w:rsidRPr="00CF79EC" w:rsidRDefault="005E6BF6" w:rsidP="0080218B">
            <w:pPr>
              <w:spacing w:line="480" w:lineRule="auto"/>
              <w:rPr>
                <w:sz w:val="2"/>
                <w:szCs w:val="2"/>
              </w:rPr>
            </w:pPr>
          </w:p>
        </w:tc>
        <w:tc>
          <w:tcPr>
            <w:tcW w:w="488" w:type="dxa"/>
            <w:tcBorders>
              <w:top w:val="single" w:sz="4" w:space="0" w:color="000000"/>
              <w:left w:val="single" w:sz="8" w:space="0" w:color="000000"/>
              <w:bottom w:val="single" w:sz="4" w:space="0" w:color="000000"/>
              <w:right w:val="single" w:sz="4" w:space="0" w:color="000000"/>
            </w:tcBorders>
            <w:shd w:val="clear" w:color="auto" w:fill="FFFFFF" w:themeFill="background1"/>
          </w:tcPr>
          <w:p w14:paraId="307A38E7" w14:textId="77777777" w:rsidR="005E6BF6" w:rsidRPr="00CF79EC" w:rsidRDefault="005E6BF6" w:rsidP="0080218B">
            <w:pPr>
              <w:pStyle w:val="TableParagraph"/>
              <w:spacing w:line="480" w:lineRule="auto"/>
              <w:ind w:left="0" w:right="2"/>
              <w:rPr>
                <w:b/>
                <w:sz w:val="11"/>
              </w:rPr>
            </w:pPr>
            <w:r w:rsidRPr="00CF79EC">
              <w:rPr>
                <w:b/>
                <w:w w:val="105"/>
                <w:sz w:val="11"/>
              </w:rPr>
              <w:t>NON YUSTISI</w:t>
            </w:r>
          </w:p>
        </w:tc>
        <w:tc>
          <w:tcPr>
            <w:tcW w:w="4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BE5CC16" w14:textId="77777777" w:rsidR="005E6BF6" w:rsidRPr="00CF79EC" w:rsidRDefault="005E6BF6" w:rsidP="0080218B">
            <w:pPr>
              <w:pStyle w:val="TableParagraph"/>
              <w:spacing w:line="480" w:lineRule="auto"/>
              <w:ind w:left="0"/>
              <w:rPr>
                <w:b/>
                <w:sz w:val="11"/>
              </w:rPr>
            </w:pPr>
            <w:r w:rsidRPr="00CF79EC">
              <w:rPr>
                <w:b/>
                <w:spacing w:val="-2"/>
                <w:w w:val="105"/>
                <w:sz w:val="11"/>
              </w:rPr>
              <w:t>YUSTISI</w:t>
            </w:r>
          </w:p>
        </w:tc>
        <w:tc>
          <w:tcPr>
            <w:tcW w:w="479" w:type="dxa"/>
            <w:tcBorders>
              <w:top w:val="single" w:sz="4" w:space="0" w:color="000000"/>
              <w:left w:val="single" w:sz="4" w:space="0" w:color="000000"/>
              <w:bottom w:val="single" w:sz="4" w:space="0" w:color="000000"/>
              <w:right w:val="single" w:sz="8" w:space="0" w:color="000000"/>
            </w:tcBorders>
            <w:shd w:val="clear" w:color="auto" w:fill="FFFFFF" w:themeFill="background1"/>
          </w:tcPr>
          <w:p w14:paraId="19D33D7D" w14:textId="77777777" w:rsidR="005E6BF6" w:rsidRPr="00CF79EC" w:rsidRDefault="005E6BF6" w:rsidP="0080218B">
            <w:pPr>
              <w:pStyle w:val="TableParagraph"/>
              <w:spacing w:line="480" w:lineRule="auto"/>
              <w:rPr>
                <w:b/>
                <w:sz w:val="11"/>
              </w:rPr>
            </w:pPr>
            <w:r w:rsidRPr="00CF79EC">
              <w:rPr>
                <w:b/>
                <w:spacing w:val="-2"/>
                <w:w w:val="105"/>
                <w:sz w:val="11"/>
              </w:rPr>
              <w:t>DINSOS</w:t>
            </w:r>
          </w:p>
        </w:tc>
        <w:tc>
          <w:tcPr>
            <w:tcW w:w="530" w:type="dxa"/>
            <w:vMerge/>
            <w:tcBorders>
              <w:top w:val="nil"/>
              <w:left w:val="single" w:sz="8" w:space="0" w:color="000000"/>
              <w:bottom w:val="single" w:sz="4" w:space="0" w:color="000000"/>
              <w:right w:val="single" w:sz="8" w:space="0" w:color="000000"/>
            </w:tcBorders>
            <w:shd w:val="clear" w:color="auto" w:fill="FFFFFF" w:themeFill="background1"/>
          </w:tcPr>
          <w:p w14:paraId="57EAA18D" w14:textId="77777777" w:rsidR="005E6BF6" w:rsidRPr="00CF79EC" w:rsidRDefault="005E6BF6" w:rsidP="0080218B">
            <w:pPr>
              <w:spacing w:line="480" w:lineRule="auto"/>
              <w:rPr>
                <w:sz w:val="2"/>
                <w:szCs w:val="2"/>
              </w:rPr>
            </w:pPr>
          </w:p>
        </w:tc>
        <w:tc>
          <w:tcPr>
            <w:tcW w:w="880" w:type="dxa"/>
            <w:vMerge/>
            <w:tcBorders>
              <w:top w:val="nil"/>
              <w:left w:val="single" w:sz="8" w:space="0" w:color="000000"/>
              <w:bottom w:val="single" w:sz="4" w:space="0" w:color="000000"/>
            </w:tcBorders>
            <w:shd w:val="clear" w:color="auto" w:fill="FFFFFF" w:themeFill="background1"/>
          </w:tcPr>
          <w:p w14:paraId="5F448074" w14:textId="77777777" w:rsidR="005E6BF6" w:rsidRPr="00CF79EC" w:rsidRDefault="005E6BF6" w:rsidP="0080218B">
            <w:pPr>
              <w:spacing w:line="480" w:lineRule="auto"/>
              <w:rPr>
                <w:sz w:val="2"/>
                <w:szCs w:val="2"/>
              </w:rPr>
            </w:pPr>
          </w:p>
        </w:tc>
      </w:tr>
      <w:tr w:rsidR="00CF79EC" w:rsidRPr="00CF79EC" w14:paraId="356B4EC1" w14:textId="77777777" w:rsidTr="0080218B">
        <w:trPr>
          <w:trHeight w:val="305"/>
        </w:trPr>
        <w:tc>
          <w:tcPr>
            <w:tcW w:w="199" w:type="dxa"/>
            <w:tcBorders>
              <w:top w:val="single" w:sz="4" w:space="0" w:color="000000"/>
              <w:right w:val="single" w:sz="4" w:space="0" w:color="000000"/>
            </w:tcBorders>
            <w:shd w:val="clear" w:color="auto" w:fill="FFFFFF" w:themeFill="background1"/>
          </w:tcPr>
          <w:p w14:paraId="51F8F531" w14:textId="77777777" w:rsidR="005E6BF6" w:rsidRPr="00CF79EC" w:rsidRDefault="005E6BF6" w:rsidP="0080218B">
            <w:pPr>
              <w:pStyle w:val="TableParagraph"/>
              <w:spacing w:line="480" w:lineRule="auto"/>
              <w:ind w:left="8"/>
              <w:rPr>
                <w:b/>
                <w:sz w:val="11"/>
              </w:rPr>
            </w:pPr>
            <w:r w:rsidRPr="00CF79EC">
              <w:rPr>
                <w:b/>
                <w:spacing w:val="-10"/>
                <w:w w:val="105"/>
                <w:sz w:val="11"/>
              </w:rPr>
              <w:t>1</w:t>
            </w:r>
          </w:p>
        </w:tc>
        <w:tc>
          <w:tcPr>
            <w:tcW w:w="1068" w:type="dxa"/>
            <w:tcBorders>
              <w:top w:val="single" w:sz="4" w:space="0" w:color="000000"/>
              <w:left w:val="single" w:sz="4" w:space="0" w:color="000000"/>
              <w:right w:val="single" w:sz="4" w:space="0" w:color="000000"/>
            </w:tcBorders>
            <w:shd w:val="clear" w:color="auto" w:fill="FFFFFF" w:themeFill="background1"/>
          </w:tcPr>
          <w:p w14:paraId="56E32A9F" w14:textId="77777777" w:rsidR="005E6BF6" w:rsidRPr="00CF79EC" w:rsidRDefault="005E6BF6" w:rsidP="0080218B">
            <w:pPr>
              <w:pStyle w:val="TableParagraph"/>
              <w:spacing w:line="480" w:lineRule="auto"/>
              <w:ind w:left="19" w:right="2"/>
              <w:rPr>
                <w:b/>
                <w:sz w:val="11"/>
              </w:rPr>
            </w:pPr>
            <w:r w:rsidRPr="00CF79EC">
              <w:rPr>
                <w:b/>
                <w:spacing w:val="-10"/>
                <w:w w:val="105"/>
                <w:sz w:val="11"/>
              </w:rPr>
              <w:t>2</w:t>
            </w:r>
          </w:p>
        </w:tc>
        <w:tc>
          <w:tcPr>
            <w:tcW w:w="275" w:type="dxa"/>
            <w:tcBorders>
              <w:top w:val="single" w:sz="4" w:space="0" w:color="000000"/>
              <w:left w:val="single" w:sz="4" w:space="0" w:color="000000"/>
              <w:right w:val="single" w:sz="4" w:space="0" w:color="000000"/>
            </w:tcBorders>
            <w:shd w:val="clear" w:color="auto" w:fill="FFFFFF" w:themeFill="background1"/>
          </w:tcPr>
          <w:p w14:paraId="63E6FD16" w14:textId="77777777" w:rsidR="005E6BF6" w:rsidRPr="00CF79EC" w:rsidRDefault="005E6BF6" w:rsidP="0080218B">
            <w:pPr>
              <w:pStyle w:val="TableParagraph"/>
              <w:spacing w:line="480" w:lineRule="auto"/>
              <w:ind w:right="1"/>
              <w:rPr>
                <w:b/>
                <w:sz w:val="11"/>
              </w:rPr>
            </w:pPr>
            <w:r w:rsidRPr="00CF79EC">
              <w:rPr>
                <w:b/>
                <w:spacing w:val="-10"/>
                <w:w w:val="105"/>
                <w:sz w:val="11"/>
              </w:rPr>
              <w:t>3</w:t>
            </w:r>
          </w:p>
        </w:tc>
        <w:tc>
          <w:tcPr>
            <w:tcW w:w="275" w:type="dxa"/>
            <w:tcBorders>
              <w:top w:val="single" w:sz="4" w:space="0" w:color="000000"/>
              <w:left w:val="single" w:sz="4" w:space="0" w:color="000000"/>
              <w:right w:val="single" w:sz="4" w:space="0" w:color="000000"/>
            </w:tcBorders>
            <w:shd w:val="clear" w:color="auto" w:fill="FFFFFF" w:themeFill="background1"/>
          </w:tcPr>
          <w:p w14:paraId="2F882157" w14:textId="77777777" w:rsidR="005E6BF6" w:rsidRPr="00CF79EC" w:rsidRDefault="005E6BF6" w:rsidP="0080218B">
            <w:pPr>
              <w:pStyle w:val="TableParagraph"/>
              <w:spacing w:line="480" w:lineRule="auto"/>
              <w:ind w:right="3"/>
              <w:rPr>
                <w:b/>
                <w:sz w:val="11"/>
              </w:rPr>
            </w:pPr>
            <w:r w:rsidRPr="00CF79EC">
              <w:rPr>
                <w:b/>
                <w:spacing w:val="-10"/>
                <w:w w:val="105"/>
                <w:sz w:val="11"/>
              </w:rPr>
              <w:t>4</w:t>
            </w:r>
          </w:p>
        </w:tc>
        <w:tc>
          <w:tcPr>
            <w:tcW w:w="275" w:type="dxa"/>
            <w:tcBorders>
              <w:top w:val="single" w:sz="4" w:space="0" w:color="000000"/>
              <w:left w:val="single" w:sz="4" w:space="0" w:color="000000"/>
              <w:right w:val="single" w:sz="4" w:space="0" w:color="000000"/>
            </w:tcBorders>
            <w:shd w:val="clear" w:color="auto" w:fill="FFFFFF" w:themeFill="background1"/>
          </w:tcPr>
          <w:p w14:paraId="1473D31C" w14:textId="77777777" w:rsidR="005E6BF6" w:rsidRPr="00CF79EC" w:rsidRDefault="005E6BF6" w:rsidP="0080218B">
            <w:pPr>
              <w:pStyle w:val="TableParagraph"/>
              <w:spacing w:line="480" w:lineRule="auto"/>
              <w:ind w:right="1"/>
              <w:rPr>
                <w:b/>
                <w:sz w:val="11"/>
              </w:rPr>
            </w:pPr>
            <w:r w:rsidRPr="00CF79EC">
              <w:rPr>
                <w:b/>
                <w:spacing w:val="-10"/>
                <w:w w:val="105"/>
                <w:sz w:val="11"/>
              </w:rPr>
              <w:t>5</w:t>
            </w:r>
          </w:p>
        </w:tc>
        <w:tc>
          <w:tcPr>
            <w:tcW w:w="275" w:type="dxa"/>
            <w:tcBorders>
              <w:top w:val="single" w:sz="4" w:space="0" w:color="000000"/>
              <w:left w:val="single" w:sz="4" w:space="0" w:color="000000"/>
              <w:right w:val="single" w:sz="4" w:space="0" w:color="000000"/>
            </w:tcBorders>
            <w:shd w:val="clear" w:color="auto" w:fill="FFFFFF" w:themeFill="background1"/>
          </w:tcPr>
          <w:p w14:paraId="3A769E1B" w14:textId="77777777" w:rsidR="005E6BF6" w:rsidRPr="00CF79EC" w:rsidRDefault="005E6BF6" w:rsidP="0080218B">
            <w:pPr>
              <w:pStyle w:val="TableParagraph"/>
              <w:spacing w:line="480" w:lineRule="auto"/>
              <w:ind w:right="3"/>
              <w:rPr>
                <w:b/>
                <w:sz w:val="11"/>
              </w:rPr>
            </w:pPr>
            <w:r w:rsidRPr="00CF79EC">
              <w:rPr>
                <w:b/>
                <w:spacing w:val="-10"/>
                <w:w w:val="105"/>
                <w:sz w:val="11"/>
              </w:rPr>
              <w:t>6</w:t>
            </w:r>
          </w:p>
        </w:tc>
        <w:tc>
          <w:tcPr>
            <w:tcW w:w="275" w:type="dxa"/>
            <w:tcBorders>
              <w:top w:val="single" w:sz="4" w:space="0" w:color="000000"/>
              <w:left w:val="single" w:sz="4" w:space="0" w:color="000000"/>
              <w:right w:val="single" w:sz="4" w:space="0" w:color="000000"/>
            </w:tcBorders>
            <w:shd w:val="clear" w:color="auto" w:fill="FFFFFF" w:themeFill="background1"/>
          </w:tcPr>
          <w:p w14:paraId="739C4FD7" w14:textId="77777777" w:rsidR="005E6BF6" w:rsidRPr="00CF79EC" w:rsidRDefault="005E6BF6" w:rsidP="0080218B">
            <w:pPr>
              <w:pStyle w:val="TableParagraph"/>
              <w:spacing w:line="480" w:lineRule="auto"/>
              <w:ind w:right="1"/>
              <w:rPr>
                <w:b/>
                <w:sz w:val="11"/>
              </w:rPr>
            </w:pPr>
            <w:r w:rsidRPr="00CF79EC">
              <w:rPr>
                <w:b/>
                <w:spacing w:val="-10"/>
                <w:w w:val="105"/>
                <w:sz w:val="11"/>
              </w:rPr>
              <w:t>7</w:t>
            </w:r>
          </w:p>
        </w:tc>
        <w:tc>
          <w:tcPr>
            <w:tcW w:w="292" w:type="dxa"/>
            <w:tcBorders>
              <w:top w:val="single" w:sz="4" w:space="0" w:color="000000"/>
              <w:left w:val="single" w:sz="4" w:space="0" w:color="000000"/>
              <w:right w:val="single" w:sz="4" w:space="0" w:color="000000"/>
            </w:tcBorders>
            <w:shd w:val="clear" w:color="auto" w:fill="FFFFFF" w:themeFill="background1"/>
          </w:tcPr>
          <w:p w14:paraId="4EAFE9BC" w14:textId="77777777" w:rsidR="005E6BF6" w:rsidRPr="00CF79EC" w:rsidRDefault="005E6BF6" w:rsidP="0080218B">
            <w:pPr>
              <w:pStyle w:val="TableParagraph"/>
              <w:spacing w:line="480" w:lineRule="auto"/>
              <w:ind w:right="3"/>
              <w:rPr>
                <w:b/>
                <w:sz w:val="11"/>
              </w:rPr>
            </w:pPr>
            <w:r w:rsidRPr="00CF79EC">
              <w:rPr>
                <w:b/>
                <w:spacing w:val="-10"/>
                <w:w w:val="105"/>
                <w:sz w:val="11"/>
              </w:rPr>
              <w:t>8</w:t>
            </w:r>
          </w:p>
        </w:tc>
        <w:tc>
          <w:tcPr>
            <w:tcW w:w="256" w:type="dxa"/>
            <w:tcBorders>
              <w:top w:val="single" w:sz="4" w:space="0" w:color="000000"/>
              <w:left w:val="single" w:sz="4" w:space="0" w:color="000000"/>
              <w:right w:val="single" w:sz="4" w:space="0" w:color="000000"/>
            </w:tcBorders>
            <w:shd w:val="clear" w:color="auto" w:fill="FFFFFF" w:themeFill="background1"/>
          </w:tcPr>
          <w:p w14:paraId="4DA6AA3C" w14:textId="77777777" w:rsidR="005E6BF6" w:rsidRPr="00CF79EC" w:rsidRDefault="005E6BF6" w:rsidP="0080218B">
            <w:pPr>
              <w:pStyle w:val="TableParagraph"/>
              <w:spacing w:line="480" w:lineRule="auto"/>
              <w:ind w:right="1"/>
              <w:rPr>
                <w:b/>
                <w:sz w:val="11"/>
              </w:rPr>
            </w:pPr>
            <w:r w:rsidRPr="00CF79EC">
              <w:rPr>
                <w:b/>
                <w:spacing w:val="-10"/>
                <w:w w:val="105"/>
                <w:sz w:val="11"/>
              </w:rPr>
              <w:t>9</w:t>
            </w:r>
          </w:p>
        </w:tc>
        <w:tc>
          <w:tcPr>
            <w:tcW w:w="276" w:type="dxa"/>
            <w:tcBorders>
              <w:top w:val="single" w:sz="4" w:space="0" w:color="000000"/>
              <w:left w:val="single" w:sz="4" w:space="0" w:color="000000"/>
              <w:right w:val="single" w:sz="4" w:space="0" w:color="000000"/>
            </w:tcBorders>
            <w:shd w:val="clear" w:color="auto" w:fill="FFFFFF" w:themeFill="background1"/>
          </w:tcPr>
          <w:p w14:paraId="0DDDB0F1" w14:textId="77777777" w:rsidR="005E6BF6" w:rsidRPr="00CF79EC" w:rsidRDefault="005E6BF6" w:rsidP="0080218B">
            <w:pPr>
              <w:pStyle w:val="TableParagraph"/>
              <w:spacing w:line="480" w:lineRule="auto"/>
              <w:ind w:right="2"/>
              <w:rPr>
                <w:b/>
                <w:sz w:val="11"/>
              </w:rPr>
            </w:pPr>
            <w:r w:rsidRPr="00CF79EC">
              <w:rPr>
                <w:b/>
                <w:spacing w:val="-5"/>
                <w:w w:val="105"/>
                <w:sz w:val="11"/>
              </w:rPr>
              <w:t>10</w:t>
            </w:r>
          </w:p>
        </w:tc>
        <w:tc>
          <w:tcPr>
            <w:tcW w:w="275" w:type="dxa"/>
            <w:tcBorders>
              <w:top w:val="single" w:sz="4" w:space="0" w:color="000000"/>
              <w:left w:val="single" w:sz="4" w:space="0" w:color="000000"/>
              <w:right w:val="single" w:sz="4" w:space="0" w:color="000000"/>
            </w:tcBorders>
            <w:shd w:val="clear" w:color="auto" w:fill="FFFFFF" w:themeFill="background1"/>
          </w:tcPr>
          <w:p w14:paraId="0CD9CBAB" w14:textId="77777777" w:rsidR="005E6BF6" w:rsidRPr="00CF79EC" w:rsidRDefault="005E6BF6" w:rsidP="0080218B">
            <w:pPr>
              <w:pStyle w:val="TableParagraph"/>
              <w:spacing w:line="480" w:lineRule="auto"/>
              <w:rPr>
                <w:b/>
                <w:sz w:val="11"/>
              </w:rPr>
            </w:pPr>
            <w:r w:rsidRPr="00CF79EC">
              <w:rPr>
                <w:b/>
                <w:spacing w:val="-5"/>
                <w:w w:val="105"/>
                <w:sz w:val="11"/>
              </w:rPr>
              <w:t>11</w:t>
            </w:r>
          </w:p>
        </w:tc>
        <w:tc>
          <w:tcPr>
            <w:tcW w:w="275" w:type="dxa"/>
            <w:tcBorders>
              <w:top w:val="single" w:sz="4" w:space="0" w:color="000000"/>
              <w:left w:val="single" w:sz="4" w:space="0" w:color="000000"/>
              <w:right w:val="single" w:sz="4" w:space="0" w:color="000000"/>
            </w:tcBorders>
            <w:shd w:val="clear" w:color="auto" w:fill="FFFFFF" w:themeFill="background1"/>
          </w:tcPr>
          <w:p w14:paraId="1A6728DA" w14:textId="77777777" w:rsidR="005E6BF6" w:rsidRPr="00CF79EC" w:rsidRDefault="005E6BF6" w:rsidP="0080218B">
            <w:pPr>
              <w:pStyle w:val="TableParagraph"/>
              <w:spacing w:line="480" w:lineRule="auto"/>
              <w:ind w:right="2"/>
              <w:rPr>
                <w:b/>
                <w:sz w:val="11"/>
              </w:rPr>
            </w:pPr>
            <w:r w:rsidRPr="00CF79EC">
              <w:rPr>
                <w:b/>
                <w:spacing w:val="-5"/>
                <w:w w:val="105"/>
                <w:sz w:val="11"/>
              </w:rPr>
              <w:t>12</w:t>
            </w:r>
          </w:p>
        </w:tc>
        <w:tc>
          <w:tcPr>
            <w:tcW w:w="275" w:type="dxa"/>
            <w:tcBorders>
              <w:top w:val="single" w:sz="4" w:space="0" w:color="000000"/>
              <w:left w:val="single" w:sz="4" w:space="0" w:color="000000"/>
              <w:right w:val="single" w:sz="4" w:space="0" w:color="000000"/>
            </w:tcBorders>
            <w:shd w:val="clear" w:color="auto" w:fill="FFFFFF" w:themeFill="background1"/>
          </w:tcPr>
          <w:p w14:paraId="029702D9" w14:textId="77777777" w:rsidR="005E6BF6" w:rsidRPr="00CF79EC" w:rsidRDefault="005E6BF6" w:rsidP="0080218B">
            <w:pPr>
              <w:pStyle w:val="TableParagraph"/>
              <w:spacing w:line="480" w:lineRule="auto"/>
              <w:rPr>
                <w:b/>
                <w:sz w:val="11"/>
              </w:rPr>
            </w:pPr>
            <w:r w:rsidRPr="00CF79EC">
              <w:rPr>
                <w:b/>
                <w:spacing w:val="-5"/>
                <w:w w:val="105"/>
                <w:sz w:val="11"/>
              </w:rPr>
              <w:t>13</w:t>
            </w:r>
          </w:p>
        </w:tc>
        <w:tc>
          <w:tcPr>
            <w:tcW w:w="275" w:type="dxa"/>
            <w:tcBorders>
              <w:top w:val="single" w:sz="4" w:space="0" w:color="000000"/>
              <w:left w:val="single" w:sz="4" w:space="0" w:color="000000"/>
              <w:right w:val="single" w:sz="8" w:space="0" w:color="000000"/>
            </w:tcBorders>
            <w:shd w:val="clear" w:color="auto" w:fill="FFFFFF" w:themeFill="background1"/>
          </w:tcPr>
          <w:p w14:paraId="7654F587" w14:textId="77777777" w:rsidR="005E6BF6" w:rsidRPr="00CF79EC" w:rsidRDefault="005E6BF6" w:rsidP="0080218B">
            <w:pPr>
              <w:pStyle w:val="TableParagraph"/>
              <w:spacing w:line="480" w:lineRule="auto"/>
              <w:ind w:left="28"/>
              <w:rPr>
                <w:b/>
                <w:sz w:val="11"/>
              </w:rPr>
            </w:pPr>
            <w:r w:rsidRPr="00CF79EC">
              <w:rPr>
                <w:b/>
                <w:spacing w:val="-5"/>
                <w:w w:val="105"/>
                <w:sz w:val="11"/>
              </w:rPr>
              <w:t>14</w:t>
            </w:r>
          </w:p>
        </w:tc>
        <w:tc>
          <w:tcPr>
            <w:tcW w:w="488" w:type="dxa"/>
            <w:tcBorders>
              <w:top w:val="single" w:sz="4" w:space="0" w:color="000000"/>
              <w:left w:val="single" w:sz="8" w:space="0" w:color="000000"/>
              <w:right w:val="single" w:sz="4" w:space="0" w:color="000000"/>
            </w:tcBorders>
            <w:shd w:val="clear" w:color="auto" w:fill="FFFFFF" w:themeFill="background1"/>
          </w:tcPr>
          <w:p w14:paraId="345C2CD0" w14:textId="77777777" w:rsidR="005E6BF6" w:rsidRPr="00CF79EC" w:rsidRDefault="005E6BF6" w:rsidP="0080218B">
            <w:pPr>
              <w:pStyle w:val="TableParagraph"/>
              <w:spacing w:line="480" w:lineRule="auto"/>
              <w:ind w:left="19"/>
              <w:rPr>
                <w:b/>
                <w:sz w:val="11"/>
              </w:rPr>
            </w:pPr>
            <w:r w:rsidRPr="00CF79EC">
              <w:rPr>
                <w:b/>
                <w:spacing w:val="-5"/>
                <w:w w:val="105"/>
                <w:sz w:val="11"/>
              </w:rPr>
              <w:t>15</w:t>
            </w:r>
          </w:p>
        </w:tc>
        <w:tc>
          <w:tcPr>
            <w:tcW w:w="468" w:type="dxa"/>
            <w:tcBorders>
              <w:top w:val="single" w:sz="4" w:space="0" w:color="000000"/>
              <w:left w:val="single" w:sz="4" w:space="0" w:color="000000"/>
              <w:right w:val="single" w:sz="4" w:space="0" w:color="000000"/>
            </w:tcBorders>
            <w:shd w:val="clear" w:color="auto" w:fill="FFFFFF" w:themeFill="background1"/>
          </w:tcPr>
          <w:p w14:paraId="4F300034" w14:textId="77777777" w:rsidR="005E6BF6" w:rsidRPr="00CF79EC" w:rsidRDefault="005E6BF6" w:rsidP="0080218B">
            <w:pPr>
              <w:pStyle w:val="TableParagraph"/>
              <w:spacing w:line="480" w:lineRule="auto"/>
              <w:ind w:left="19"/>
              <w:rPr>
                <w:b/>
                <w:sz w:val="11"/>
              </w:rPr>
            </w:pPr>
            <w:r w:rsidRPr="00CF79EC">
              <w:rPr>
                <w:b/>
                <w:spacing w:val="-5"/>
                <w:w w:val="105"/>
                <w:sz w:val="11"/>
              </w:rPr>
              <w:t>16</w:t>
            </w:r>
          </w:p>
        </w:tc>
        <w:tc>
          <w:tcPr>
            <w:tcW w:w="479" w:type="dxa"/>
            <w:tcBorders>
              <w:top w:val="single" w:sz="4" w:space="0" w:color="000000"/>
              <w:left w:val="single" w:sz="4" w:space="0" w:color="000000"/>
              <w:right w:val="single" w:sz="4" w:space="0" w:color="000000"/>
            </w:tcBorders>
            <w:shd w:val="clear" w:color="auto" w:fill="FFFFFF" w:themeFill="background1"/>
          </w:tcPr>
          <w:p w14:paraId="7F84A028" w14:textId="77777777" w:rsidR="005E6BF6" w:rsidRPr="00CF79EC" w:rsidRDefault="005E6BF6" w:rsidP="0080218B">
            <w:pPr>
              <w:pStyle w:val="TableParagraph"/>
              <w:spacing w:line="480" w:lineRule="auto"/>
              <w:rPr>
                <w:b/>
                <w:sz w:val="11"/>
              </w:rPr>
            </w:pPr>
            <w:r w:rsidRPr="00CF79EC">
              <w:rPr>
                <w:b/>
                <w:spacing w:val="-5"/>
                <w:w w:val="105"/>
                <w:sz w:val="11"/>
              </w:rPr>
              <w:t>17</w:t>
            </w:r>
          </w:p>
        </w:tc>
        <w:tc>
          <w:tcPr>
            <w:tcW w:w="530" w:type="dxa"/>
            <w:tcBorders>
              <w:top w:val="single" w:sz="4" w:space="0" w:color="000000"/>
              <w:left w:val="single" w:sz="4" w:space="0" w:color="000000"/>
              <w:right w:val="single" w:sz="8" w:space="0" w:color="000000"/>
            </w:tcBorders>
            <w:shd w:val="clear" w:color="auto" w:fill="FFFFFF" w:themeFill="background1"/>
          </w:tcPr>
          <w:p w14:paraId="1E01137F" w14:textId="77777777" w:rsidR="005E6BF6" w:rsidRPr="00CF79EC" w:rsidRDefault="005E6BF6" w:rsidP="0080218B">
            <w:pPr>
              <w:pStyle w:val="TableParagraph"/>
              <w:spacing w:line="480" w:lineRule="auto"/>
              <w:ind w:left="32"/>
              <w:rPr>
                <w:b/>
                <w:sz w:val="11"/>
              </w:rPr>
            </w:pPr>
            <w:r w:rsidRPr="00CF79EC">
              <w:rPr>
                <w:b/>
                <w:spacing w:val="-5"/>
                <w:w w:val="105"/>
                <w:sz w:val="11"/>
              </w:rPr>
              <w:t>18</w:t>
            </w:r>
          </w:p>
        </w:tc>
        <w:tc>
          <w:tcPr>
            <w:tcW w:w="880" w:type="dxa"/>
            <w:tcBorders>
              <w:top w:val="single" w:sz="4" w:space="0" w:color="000000"/>
              <w:left w:val="single" w:sz="8" w:space="0" w:color="000000"/>
            </w:tcBorders>
            <w:shd w:val="clear" w:color="auto" w:fill="FFFFFF" w:themeFill="background1"/>
          </w:tcPr>
          <w:p w14:paraId="2A55B772" w14:textId="77777777" w:rsidR="005E6BF6" w:rsidRPr="00CF79EC" w:rsidRDefault="005E6BF6" w:rsidP="0080218B">
            <w:pPr>
              <w:pStyle w:val="TableParagraph"/>
              <w:spacing w:line="480" w:lineRule="auto"/>
              <w:ind w:left="28"/>
              <w:rPr>
                <w:b/>
                <w:sz w:val="11"/>
              </w:rPr>
            </w:pPr>
            <w:r w:rsidRPr="00CF79EC">
              <w:rPr>
                <w:b/>
                <w:spacing w:val="-5"/>
                <w:w w:val="105"/>
                <w:sz w:val="11"/>
              </w:rPr>
              <w:t>19</w:t>
            </w:r>
          </w:p>
        </w:tc>
      </w:tr>
      <w:tr w:rsidR="00691DFF" w:rsidRPr="00CF79EC" w14:paraId="49FF8C17" w14:textId="77777777" w:rsidTr="0080218B">
        <w:trPr>
          <w:trHeight w:val="458"/>
        </w:trPr>
        <w:tc>
          <w:tcPr>
            <w:tcW w:w="199" w:type="dxa"/>
            <w:tcBorders>
              <w:bottom w:val="single" w:sz="2" w:space="0" w:color="000000"/>
              <w:right w:val="single" w:sz="4" w:space="0" w:color="000000"/>
            </w:tcBorders>
            <w:shd w:val="clear" w:color="auto" w:fill="FFFFFF" w:themeFill="background1"/>
          </w:tcPr>
          <w:p w14:paraId="70B920BF" w14:textId="77777777" w:rsidR="005E6BF6" w:rsidRPr="00CF79EC" w:rsidRDefault="005E6BF6" w:rsidP="0080218B">
            <w:pPr>
              <w:pStyle w:val="TableParagraph"/>
              <w:spacing w:line="480" w:lineRule="auto"/>
              <w:ind w:left="8"/>
              <w:rPr>
                <w:sz w:val="11"/>
              </w:rPr>
            </w:pPr>
            <w:r w:rsidRPr="00CF79EC">
              <w:rPr>
                <w:spacing w:val="-10"/>
                <w:w w:val="105"/>
                <w:sz w:val="11"/>
              </w:rPr>
              <w:t>1</w:t>
            </w:r>
          </w:p>
        </w:tc>
        <w:tc>
          <w:tcPr>
            <w:tcW w:w="1068" w:type="dxa"/>
            <w:tcBorders>
              <w:left w:val="single" w:sz="4" w:space="0" w:color="000000"/>
              <w:bottom w:val="single" w:sz="2" w:space="0" w:color="000000"/>
              <w:right w:val="single" w:sz="4" w:space="0" w:color="000000"/>
            </w:tcBorders>
            <w:shd w:val="clear" w:color="auto" w:fill="FFFFFF" w:themeFill="background1"/>
          </w:tcPr>
          <w:p w14:paraId="092A290A" w14:textId="688E4EDF" w:rsidR="005E6BF6" w:rsidRPr="00CF79EC" w:rsidRDefault="005E6BF6" w:rsidP="0080218B">
            <w:pPr>
              <w:pStyle w:val="TableParagraph"/>
              <w:spacing w:line="480" w:lineRule="auto"/>
              <w:ind w:left="0"/>
              <w:jc w:val="left"/>
              <w:rPr>
                <w:b/>
                <w:sz w:val="11"/>
              </w:rPr>
            </w:pPr>
            <w:r w:rsidRPr="00CF79EC">
              <w:rPr>
                <w:b/>
                <w:spacing w:val="-2"/>
                <w:w w:val="105"/>
                <w:sz w:val="11"/>
              </w:rPr>
              <w:t>PENYAKIT</w:t>
            </w:r>
            <w:r w:rsidR="00576B0F">
              <w:rPr>
                <w:b/>
                <w:spacing w:val="-2"/>
                <w:w w:val="105"/>
                <w:sz w:val="11"/>
              </w:rPr>
              <w:t xml:space="preserve"> </w:t>
            </w:r>
            <w:r w:rsidRPr="00CF79EC">
              <w:rPr>
                <w:b/>
                <w:spacing w:val="-2"/>
                <w:w w:val="105"/>
                <w:sz w:val="11"/>
              </w:rPr>
              <w:t>MASYARAKAT:</w:t>
            </w:r>
          </w:p>
        </w:tc>
        <w:tc>
          <w:tcPr>
            <w:tcW w:w="275" w:type="dxa"/>
            <w:tcBorders>
              <w:left w:val="single" w:sz="4" w:space="0" w:color="000000"/>
              <w:bottom w:val="single" w:sz="2" w:space="0" w:color="000000"/>
              <w:right w:val="single" w:sz="4" w:space="0" w:color="000000"/>
            </w:tcBorders>
            <w:shd w:val="clear" w:color="auto" w:fill="FFFFFF" w:themeFill="background1"/>
          </w:tcPr>
          <w:p w14:paraId="31751C9B" w14:textId="77777777" w:rsidR="005E6BF6" w:rsidRPr="00CF79EC" w:rsidRDefault="005E6BF6" w:rsidP="0080218B">
            <w:pPr>
              <w:pStyle w:val="TableParagraph"/>
              <w:spacing w:line="480" w:lineRule="auto"/>
              <w:ind w:left="0"/>
              <w:jc w:val="left"/>
              <w:rPr>
                <w:rFonts w:ascii="Times New Roman"/>
                <w:sz w:val="10"/>
              </w:rPr>
            </w:pPr>
          </w:p>
        </w:tc>
        <w:tc>
          <w:tcPr>
            <w:tcW w:w="275" w:type="dxa"/>
            <w:tcBorders>
              <w:left w:val="single" w:sz="4" w:space="0" w:color="000000"/>
              <w:bottom w:val="single" w:sz="2" w:space="0" w:color="000000"/>
              <w:right w:val="single" w:sz="4" w:space="0" w:color="000000"/>
            </w:tcBorders>
            <w:shd w:val="clear" w:color="auto" w:fill="FFFFFF" w:themeFill="background1"/>
          </w:tcPr>
          <w:p w14:paraId="74D73415" w14:textId="77777777" w:rsidR="005E6BF6" w:rsidRPr="00CF79EC" w:rsidRDefault="005E6BF6" w:rsidP="0080218B">
            <w:pPr>
              <w:pStyle w:val="TableParagraph"/>
              <w:spacing w:line="480" w:lineRule="auto"/>
              <w:ind w:left="0"/>
              <w:jc w:val="left"/>
              <w:rPr>
                <w:rFonts w:ascii="Times New Roman"/>
                <w:sz w:val="10"/>
              </w:rPr>
            </w:pPr>
          </w:p>
        </w:tc>
        <w:tc>
          <w:tcPr>
            <w:tcW w:w="275" w:type="dxa"/>
            <w:tcBorders>
              <w:left w:val="single" w:sz="4" w:space="0" w:color="000000"/>
              <w:bottom w:val="single" w:sz="2" w:space="0" w:color="000000"/>
              <w:right w:val="single" w:sz="4" w:space="0" w:color="000000"/>
            </w:tcBorders>
            <w:shd w:val="clear" w:color="auto" w:fill="FFFFFF" w:themeFill="background1"/>
          </w:tcPr>
          <w:p w14:paraId="7EF5F84B" w14:textId="77777777" w:rsidR="005E6BF6" w:rsidRPr="00CF79EC" w:rsidRDefault="005E6BF6" w:rsidP="0080218B">
            <w:pPr>
              <w:pStyle w:val="TableParagraph"/>
              <w:spacing w:line="480" w:lineRule="auto"/>
              <w:ind w:left="0"/>
              <w:jc w:val="left"/>
              <w:rPr>
                <w:rFonts w:ascii="Times New Roman"/>
                <w:sz w:val="10"/>
              </w:rPr>
            </w:pPr>
          </w:p>
        </w:tc>
        <w:tc>
          <w:tcPr>
            <w:tcW w:w="275" w:type="dxa"/>
            <w:tcBorders>
              <w:left w:val="single" w:sz="4" w:space="0" w:color="000000"/>
              <w:bottom w:val="single" w:sz="2" w:space="0" w:color="000000"/>
              <w:right w:val="single" w:sz="4" w:space="0" w:color="000000"/>
            </w:tcBorders>
            <w:shd w:val="clear" w:color="auto" w:fill="FFFFFF" w:themeFill="background1"/>
          </w:tcPr>
          <w:p w14:paraId="3D436063" w14:textId="77777777" w:rsidR="005E6BF6" w:rsidRPr="00CF79EC" w:rsidRDefault="005E6BF6" w:rsidP="0080218B">
            <w:pPr>
              <w:pStyle w:val="TableParagraph"/>
              <w:spacing w:line="480" w:lineRule="auto"/>
              <w:ind w:left="0"/>
              <w:jc w:val="left"/>
              <w:rPr>
                <w:rFonts w:ascii="Times New Roman"/>
                <w:sz w:val="10"/>
              </w:rPr>
            </w:pPr>
          </w:p>
        </w:tc>
        <w:tc>
          <w:tcPr>
            <w:tcW w:w="275" w:type="dxa"/>
            <w:tcBorders>
              <w:left w:val="single" w:sz="4" w:space="0" w:color="000000"/>
              <w:bottom w:val="single" w:sz="2" w:space="0" w:color="000000"/>
              <w:right w:val="single" w:sz="4" w:space="0" w:color="000000"/>
            </w:tcBorders>
            <w:shd w:val="clear" w:color="auto" w:fill="FFFFFF" w:themeFill="background1"/>
          </w:tcPr>
          <w:p w14:paraId="5CD59BA4" w14:textId="77777777" w:rsidR="005E6BF6" w:rsidRPr="00CF79EC" w:rsidRDefault="005E6BF6" w:rsidP="0080218B">
            <w:pPr>
              <w:pStyle w:val="TableParagraph"/>
              <w:spacing w:line="480" w:lineRule="auto"/>
              <w:ind w:left="0"/>
              <w:jc w:val="left"/>
              <w:rPr>
                <w:rFonts w:ascii="Times New Roman"/>
                <w:sz w:val="10"/>
              </w:rPr>
            </w:pPr>
          </w:p>
        </w:tc>
        <w:tc>
          <w:tcPr>
            <w:tcW w:w="292" w:type="dxa"/>
            <w:tcBorders>
              <w:left w:val="single" w:sz="4" w:space="0" w:color="000000"/>
              <w:bottom w:val="single" w:sz="2" w:space="0" w:color="000000"/>
              <w:right w:val="single" w:sz="4" w:space="0" w:color="000000"/>
            </w:tcBorders>
            <w:shd w:val="clear" w:color="auto" w:fill="FFFFFF" w:themeFill="background1"/>
          </w:tcPr>
          <w:p w14:paraId="09C0CF14" w14:textId="77777777" w:rsidR="005E6BF6" w:rsidRPr="00CF79EC" w:rsidRDefault="005E6BF6" w:rsidP="0080218B">
            <w:pPr>
              <w:pStyle w:val="TableParagraph"/>
              <w:spacing w:line="480" w:lineRule="auto"/>
              <w:ind w:left="0"/>
              <w:jc w:val="left"/>
              <w:rPr>
                <w:rFonts w:ascii="Times New Roman"/>
                <w:sz w:val="10"/>
              </w:rPr>
            </w:pPr>
          </w:p>
        </w:tc>
        <w:tc>
          <w:tcPr>
            <w:tcW w:w="256" w:type="dxa"/>
            <w:tcBorders>
              <w:left w:val="single" w:sz="4" w:space="0" w:color="000000"/>
              <w:bottom w:val="single" w:sz="2" w:space="0" w:color="000000"/>
              <w:right w:val="single" w:sz="4" w:space="0" w:color="000000"/>
            </w:tcBorders>
            <w:shd w:val="clear" w:color="auto" w:fill="FFFFFF" w:themeFill="background1"/>
          </w:tcPr>
          <w:p w14:paraId="44D4E657" w14:textId="77777777" w:rsidR="005E6BF6" w:rsidRPr="00CF79EC" w:rsidRDefault="005E6BF6" w:rsidP="0080218B">
            <w:pPr>
              <w:pStyle w:val="TableParagraph"/>
              <w:spacing w:line="480" w:lineRule="auto"/>
              <w:ind w:left="0"/>
              <w:jc w:val="left"/>
              <w:rPr>
                <w:rFonts w:ascii="Times New Roman"/>
                <w:sz w:val="10"/>
              </w:rPr>
            </w:pPr>
          </w:p>
        </w:tc>
        <w:tc>
          <w:tcPr>
            <w:tcW w:w="276" w:type="dxa"/>
            <w:tcBorders>
              <w:left w:val="single" w:sz="4" w:space="0" w:color="000000"/>
              <w:bottom w:val="single" w:sz="2" w:space="0" w:color="000000"/>
              <w:right w:val="single" w:sz="4" w:space="0" w:color="000000"/>
            </w:tcBorders>
            <w:shd w:val="clear" w:color="auto" w:fill="FFFFFF" w:themeFill="background1"/>
          </w:tcPr>
          <w:p w14:paraId="36957AA9" w14:textId="77777777" w:rsidR="005E6BF6" w:rsidRPr="00CF79EC" w:rsidRDefault="005E6BF6" w:rsidP="0080218B">
            <w:pPr>
              <w:pStyle w:val="TableParagraph"/>
              <w:spacing w:line="480" w:lineRule="auto"/>
              <w:ind w:left="0"/>
              <w:jc w:val="left"/>
              <w:rPr>
                <w:rFonts w:ascii="Times New Roman"/>
                <w:sz w:val="10"/>
              </w:rPr>
            </w:pPr>
          </w:p>
        </w:tc>
        <w:tc>
          <w:tcPr>
            <w:tcW w:w="275" w:type="dxa"/>
            <w:tcBorders>
              <w:left w:val="single" w:sz="4" w:space="0" w:color="000000"/>
              <w:bottom w:val="single" w:sz="2" w:space="0" w:color="000000"/>
              <w:right w:val="single" w:sz="4" w:space="0" w:color="000000"/>
            </w:tcBorders>
            <w:shd w:val="clear" w:color="auto" w:fill="FFFFFF" w:themeFill="background1"/>
          </w:tcPr>
          <w:p w14:paraId="1F8F842E" w14:textId="77777777" w:rsidR="005E6BF6" w:rsidRPr="00CF79EC" w:rsidRDefault="005E6BF6" w:rsidP="0080218B">
            <w:pPr>
              <w:pStyle w:val="TableParagraph"/>
              <w:spacing w:line="480" w:lineRule="auto"/>
              <w:ind w:left="0"/>
              <w:jc w:val="left"/>
              <w:rPr>
                <w:rFonts w:ascii="Times New Roman"/>
                <w:sz w:val="10"/>
              </w:rPr>
            </w:pPr>
          </w:p>
        </w:tc>
        <w:tc>
          <w:tcPr>
            <w:tcW w:w="275" w:type="dxa"/>
            <w:tcBorders>
              <w:left w:val="single" w:sz="4" w:space="0" w:color="000000"/>
              <w:bottom w:val="single" w:sz="2" w:space="0" w:color="000000"/>
              <w:right w:val="single" w:sz="4" w:space="0" w:color="000000"/>
            </w:tcBorders>
            <w:shd w:val="clear" w:color="auto" w:fill="FFFFFF" w:themeFill="background1"/>
          </w:tcPr>
          <w:p w14:paraId="5FCEA9EE" w14:textId="77777777" w:rsidR="005E6BF6" w:rsidRPr="00CF79EC" w:rsidRDefault="005E6BF6" w:rsidP="0080218B">
            <w:pPr>
              <w:pStyle w:val="TableParagraph"/>
              <w:spacing w:line="480" w:lineRule="auto"/>
              <w:ind w:left="0"/>
              <w:jc w:val="left"/>
              <w:rPr>
                <w:rFonts w:ascii="Times New Roman"/>
                <w:sz w:val="10"/>
              </w:rPr>
            </w:pPr>
          </w:p>
        </w:tc>
        <w:tc>
          <w:tcPr>
            <w:tcW w:w="275" w:type="dxa"/>
            <w:tcBorders>
              <w:left w:val="single" w:sz="4" w:space="0" w:color="000000"/>
              <w:bottom w:val="single" w:sz="2" w:space="0" w:color="000000"/>
              <w:right w:val="single" w:sz="4" w:space="0" w:color="000000"/>
            </w:tcBorders>
            <w:shd w:val="clear" w:color="auto" w:fill="FFFFFF" w:themeFill="background1"/>
          </w:tcPr>
          <w:p w14:paraId="165A0BC5" w14:textId="77777777" w:rsidR="005E6BF6" w:rsidRPr="00CF79EC" w:rsidRDefault="005E6BF6" w:rsidP="0080218B">
            <w:pPr>
              <w:pStyle w:val="TableParagraph"/>
              <w:spacing w:line="480" w:lineRule="auto"/>
              <w:ind w:left="0"/>
              <w:jc w:val="left"/>
              <w:rPr>
                <w:rFonts w:ascii="Times New Roman"/>
                <w:sz w:val="10"/>
              </w:rPr>
            </w:pPr>
          </w:p>
        </w:tc>
        <w:tc>
          <w:tcPr>
            <w:tcW w:w="275" w:type="dxa"/>
            <w:tcBorders>
              <w:left w:val="single" w:sz="4" w:space="0" w:color="000000"/>
              <w:bottom w:val="single" w:sz="2" w:space="0" w:color="000000"/>
              <w:right w:val="single" w:sz="8" w:space="0" w:color="000000"/>
            </w:tcBorders>
            <w:shd w:val="clear" w:color="auto" w:fill="FFFFFF" w:themeFill="background1"/>
          </w:tcPr>
          <w:p w14:paraId="17824528" w14:textId="77777777" w:rsidR="005E6BF6" w:rsidRPr="00CF79EC" w:rsidRDefault="005E6BF6" w:rsidP="0080218B">
            <w:pPr>
              <w:pStyle w:val="TableParagraph"/>
              <w:spacing w:line="480" w:lineRule="auto"/>
              <w:ind w:left="0"/>
              <w:jc w:val="left"/>
              <w:rPr>
                <w:rFonts w:ascii="Times New Roman"/>
                <w:sz w:val="10"/>
              </w:rPr>
            </w:pPr>
          </w:p>
        </w:tc>
        <w:tc>
          <w:tcPr>
            <w:tcW w:w="488" w:type="dxa"/>
            <w:tcBorders>
              <w:left w:val="single" w:sz="8" w:space="0" w:color="000000"/>
              <w:bottom w:val="single" w:sz="2" w:space="0" w:color="000000"/>
              <w:right w:val="single" w:sz="4" w:space="0" w:color="000000"/>
            </w:tcBorders>
            <w:shd w:val="clear" w:color="auto" w:fill="FFFFFF" w:themeFill="background1"/>
          </w:tcPr>
          <w:p w14:paraId="7BA3D908" w14:textId="77777777" w:rsidR="005E6BF6" w:rsidRPr="00CF79EC" w:rsidRDefault="005E6BF6" w:rsidP="0080218B">
            <w:pPr>
              <w:pStyle w:val="TableParagraph"/>
              <w:spacing w:line="480" w:lineRule="auto"/>
              <w:ind w:left="0"/>
              <w:jc w:val="left"/>
              <w:rPr>
                <w:rFonts w:ascii="Times New Roman"/>
                <w:sz w:val="10"/>
              </w:rPr>
            </w:pPr>
          </w:p>
        </w:tc>
        <w:tc>
          <w:tcPr>
            <w:tcW w:w="468" w:type="dxa"/>
            <w:tcBorders>
              <w:left w:val="single" w:sz="4" w:space="0" w:color="000000"/>
              <w:bottom w:val="single" w:sz="2" w:space="0" w:color="000000"/>
              <w:right w:val="single" w:sz="4" w:space="0" w:color="000000"/>
            </w:tcBorders>
            <w:shd w:val="clear" w:color="auto" w:fill="FFFFFF" w:themeFill="background1"/>
          </w:tcPr>
          <w:p w14:paraId="57CA0F60" w14:textId="77777777" w:rsidR="005E6BF6" w:rsidRPr="00CF79EC" w:rsidRDefault="005E6BF6" w:rsidP="0080218B">
            <w:pPr>
              <w:pStyle w:val="TableParagraph"/>
              <w:spacing w:line="480" w:lineRule="auto"/>
              <w:ind w:left="0"/>
              <w:jc w:val="left"/>
              <w:rPr>
                <w:rFonts w:ascii="Times New Roman"/>
                <w:sz w:val="10"/>
              </w:rPr>
            </w:pPr>
          </w:p>
        </w:tc>
        <w:tc>
          <w:tcPr>
            <w:tcW w:w="479" w:type="dxa"/>
            <w:tcBorders>
              <w:left w:val="single" w:sz="4" w:space="0" w:color="000000"/>
              <w:bottom w:val="single" w:sz="2" w:space="0" w:color="000000"/>
              <w:right w:val="single" w:sz="4" w:space="0" w:color="000000"/>
            </w:tcBorders>
            <w:shd w:val="clear" w:color="auto" w:fill="FFFFFF" w:themeFill="background1"/>
          </w:tcPr>
          <w:p w14:paraId="7DBCBF4C" w14:textId="77777777" w:rsidR="005E6BF6" w:rsidRPr="00CF79EC" w:rsidRDefault="005E6BF6" w:rsidP="0080218B">
            <w:pPr>
              <w:pStyle w:val="TableParagraph"/>
              <w:spacing w:line="480" w:lineRule="auto"/>
              <w:ind w:left="0"/>
              <w:jc w:val="left"/>
              <w:rPr>
                <w:rFonts w:ascii="Times New Roman"/>
                <w:sz w:val="10"/>
              </w:rPr>
            </w:pPr>
          </w:p>
        </w:tc>
        <w:tc>
          <w:tcPr>
            <w:tcW w:w="530" w:type="dxa"/>
            <w:tcBorders>
              <w:left w:val="single" w:sz="4" w:space="0" w:color="000000"/>
              <w:bottom w:val="single" w:sz="2" w:space="0" w:color="000000"/>
              <w:right w:val="single" w:sz="8" w:space="0" w:color="000000"/>
            </w:tcBorders>
            <w:shd w:val="clear" w:color="auto" w:fill="FFFFFF" w:themeFill="background1"/>
          </w:tcPr>
          <w:p w14:paraId="4D03B641" w14:textId="77777777" w:rsidR="005E6BF6" w:rsidRPr="00CF79EC" w:rsidRDefault="005E6BF6" w:rsidP="0080218B">
            <w:pPr>
              <w:pStyle w:val="TableParagraph"/>
              <w:spacing w:line="480" w:lineRule="auto"/>
              <w:ind w:left="0"/>
              <w:jc w:val="left"/>
              <w:rPr>
                <w:rFonts w:ascii="Times New Roman"/>
                <w:sz w:val="10"/>
              </w:rPr>
            </w:pPr>
          </w:p>
        </w:tc>
        <w:tc>
          <w:tcPr>
            <w:tcW w:w="880" w:type="dxa"/>
            <w:tcBorders>
              <w:left w:val="single" w:sz="8" w:space="0" w:color="000000"/>
              <w:bottom w:val="single" w:sz="2" w:space="0" w:color="000000"/>
            </w:tcBorders>
            <w:shd w:val="clear" w:color="auto" w:fill="FFFFFF" w:themeFill="background1"/>
          </w:tcPr>
          <w:p w14:paraId="2273A7F8" w14:textId="77777777" w:rsidR="005E6BF6" w:rsidRPr="00CF79EC" w:rsidRDefault="005E6BF6" w:rsidP="0080218B">
            <w:pPr>
              <w:pStyle w:val="TableParagraph"/>
              <w:spacing w:line="480" w:lineRule="auto"/>
              <w:ind w:left="0"/>
              <w:jc w:val="left"/>
              <w:rPr>
                <w:rFonts w:ascii="Times New Roman"/>
                <w:sz w:val="10"/>
              </w:rPr>
            </w:pPr>
          </w:p>
        </w:tc>
      </w:tr>
      <w:tr w:rsidR="00691DFF" w:rsidRPr="00CF79EC" w14:paraId="2801A997" w14:textId="77777777" w:rsidTr="0080218B">
        <w:trPr>
          <w:trHeight w:val="377"/>
        </w:trPr>
        <w:tc>
          <w:tcPr>
            <w:tcW w:w="199" w:type="dxa"/>
            <w:tcBorders>
              <w:top w:val="single" w:sz="2" w:space="0" w:color="000000"/>
              <w:bottom w:val="single" w:sz="2" w:space="0" w:color="000000"/>
              <w:right w:val="single" w:sz="4" w:space="0" w:color="000000"/>
            </w:tcBorders>
            <w:shd w:val="clear" w:color="auto" w:fill="FFFFFF" w:themeFill="background1"/>
          </w:tcPr>
          <w:p w14:paraId="6BAE34A1" w14:textId="77777777" w:rsidR="005E6BF6" w:rsidRPr="00CF79EC" w:rsidRDefault="005E6BF6" w:rsidP="0080218B">
            <w:pPr>
              <w:pStyle w:val="TableParagraph"/>
              <w:spacing w:line="480" w:lineRule="auto"/>
              <w:ind w:left="0"/>
              <w:jc w:val="left"/>
              <w:rPr>
                <w:rFonts w:ascii="Times New Roman"/>
                <w:sz w:val="6"/>
              </w:rPr>
            </w:pPr>
          </w:p>
        </w:tc>
        <w:tc>
          <w:tcPr>
            <w:tcW w:w="1068" w:type="dxa"/>
            <w:tcBorders>
              <w:top w:val="single" w:sz="2" w:space="0" w:color="000000"/>
              <w:left w:val="single" w:sz="4" w:space="0" w:color="000000"/>
              <w:bottom w:val="single" w:sz="2" w:space="0" w:color="000000"/>
              <w:right w:val="single" w:sz="4" w:space="0" w:color="000000"/>
            </w:tcBorders>
            <w:shd w:val="clear" w:color="auto" w:fill="FFFFFF" w:themeFill="background1"/>
          </w:tcPr>
          <w:p w14:paraId="1526025F" w14:textId="77777777" w:rsidR="005E6BF6" w:rsidRPr="00CF79EC" w:rsidRDefault="005E6BF6" w:rsidP="0080218B">
            <w:pPr>
              <w:pStyle w:val="TableParagraph"/>
              <w:spacing w:line="480" w:lineRule="auto"/>
              <w:jc w:val="left"/>
              <w:rPr>
                <w:sz w:val="11"/>
              </w:rPr>
            </w:pPr>
            <w:r w:rsidRPr="00CF79EC">
              <w:rPr>
                <w:w w:val="105"/>
                <w:sz w:val="11"/>
              </w:rPr>
              <w:t>1.</w:t>
            </w:r>
            <w:r w:rsidRPr="00CF79EC">
              <w:rPr>
                <w:spacing w:val="-6"/>
                <w:w w:val="105"/>
                <w:sz w:val="11"/>
              </w:rPr>
              <w:t xml:space="preserve"> </w:t>
            </w:r>
            <w:r w:rsidRPr="00CF79EC">
              <w:rPr>
                <w:w w:val="105"/>
                <w:sz w:val="11"/>
              </w:rPr>
              <w:t>Ditertibkan</w:t>
            </w:r>
            <w:r w:rsidRPr="00CF79EC">
              <w:rPr>
                <w:spacing w:val="-4"/>
                <w:w w:val="105"/>
                <w:sz w:val="11"/>
              </w:rPr>
              <w:t xml:space="preserve"> </w:t>
            </w:r>
            <w:r w:rsidRPr="00CF79EC">
              <w:rPr>
                <w:w w:val="105"/>
                <w:sz w:val="11"/>
              </w:rPr>
              <w:t>di</w:t>
            </w:r>
            <w:r w:rsidRPr="00CF79EC">
              <w:rPr>
                <w:spacing w:val="-4"/>
                <w:w w:val="105"/>
                <w:sz w:val="11"/>
              </w:rPr>
              <w:t xml:space="preserve"> Hotel</w:t>
            </w:r>
          </w:p>
        </w:tc>
        <w:tc>
          <w:tcPr>
            <w:tcW w:w="275" w:type="dxa"/>
            <w:tcBorders>
              <w:top w:val="single" w:sz="2" w:space="0" w:color="000000"/>
              <w:left w:val="single" w:sz="4" w:space="0" w:color="000000"/>
              <w:bottom w:val="single" w:sz="2" w:space="0" w:color="000000"/>
              <w:right w:val="single" w:sz="4" w:space="0" w:color="000000"/>
            </w:tcBorders>
            <w:shd w:val="clear" w:color="auto" w:fill="FFFFFF" w:themeFill="background1"/>
          </w:tcPr>
          <w:p w14:paraId="6E35AFFB" w14:textId="77777777" w:rsidR="005E6BF6" w:rsidRPr="00CF79EC" w:rsidRDefault="005E6BF6" w:rsidP="0080218B">
            <w:pPr>
              <w:pStyle w:val="TableParagraph"/>
              <w:spacing w:line="480" w:lineRule="auto"/>
              <w:rPr>
                <w:sz w:val="11"/>
              </w:rPr>
            </w:pPr>
            <w:r w:rsidRPr="00CF79EC">
              <w:rPr>
                <w:spacing w:val="-5"/>
                <w:w w:val="105"/>
                <w:sz w:val="11"/>
              </w:rPr>
              <w:t>14</w:t>
            </w:r>
          </w:p>
        </w:tc>
        <w:tc>
          <w:tcPr>
            <w:tcW w:w="275" w:type="dxa"/>
            <w:tcBorders>
              <w:top w:val="single" w:sz="2" w:space="0" w:color="000000"/>
              <w:left w:val="single" w:sz="4" w:space="0" w:color="000000"/>
              <w:bottom w:val="single" w:sz="2" w:space="0" w:color="000000"/>
              <w:right w:val="single" w:sz="4" w:space="0" w:color="000000"/>
            </w:tcBorders>
            <w:shd w:val="clear" w:color="auto" w:fill="FFFFFF" w:themeFill="background1"/>
          </w:tcPr>
          <w:p w14:paraId="1CAD163D" w14:textId="77777777" w:rsidR="005E6BF6" w:rsidRPr="00CF79EC" w:rsidRDefault="005E6BF6" w:rsidP="0080218B">
            <w:pPr>
              <w:pStyle w:val="TableParagraph"/>
              <w:spacing w:line="480" w:lineRule="auto"/>
              <w:ind w:right="3"/>
              <w:rPr>
                <w:sz w:val="11"/>
              </w:rPr>
            </w:pPr>
            <w:r w:rsidRPr="00CF79EC">
              <w:rPr>
                <w:spacing w:val="-10"/>
                <w:w w:val="105"/>
                <w:sz w:val="11"/>
              </w:rPr>
              <w:t>6</w:t>
            </w:r>
          </w:p>
        </w:tc>
        <w:tc>
          <w:tcPr>
            <w:tcW w:w="275" w:type="dxa"/>
            <w:tcBorders>
              <w:top w:val="single" w:sz="2" w:space="0" w:color="000000"/>
              <w:left w:val="single" w:sz="4" w:space="0" w:color="000000"/>
              <w:bottom w:val="single" w:sz="2" w:space="0" w:color="000000"/>
              <w:right w:val="single" w:sz="4" w:space="0" w:color="000000"/>
            </w:tcBorders>
            <w:shd w:val="clear" w:color="auto" w:fill="FFFFFF" w:themeFill="background1"/>
          </w:tcPr>
          <w:p w14:paraId="373AE4EC" w14:textId="77777777" w:rsidR="005E6BF6" w:rsidRPr="00CF79EC" w:rsidRDefault="005E6BF6" w:rsidP="0080218B">
            <w:pPr>
              <w:pStyle w:val="TableParagraph"/>
              <w:spacing w:line="480" w:lineRule="auto"/>
              <w:rPr>
                <w:sz w:val="11"/>
              </w:rPr>
            </w:pPr>
            <w:r w:rsidRPr="00CF79EC">
              <w:rPr>
                <w:spacing w:val="-5"/>
                <w:w w:val="105"/>
                <w:sz w:val="11"/>
              </w:rPr>
              <w:t>10</w:t>
            </w:r>
          </w:p>
        </w:tc>
        <w:tc>
          <w:tcPr>
            <w:tcW w:w="275" w:type="dxa"/>
            <w:tcBorders>
              <w:top w:val="single" w:sz="2" w:space="0" w:color="000000"/>
              <w:left w:val="single" w:sz="4" w:space="0" w:color="000000"/>
              <w:bottom w:val="single" w:sz="2" w:space="0" w:color="000000"/>
              <w:right w:val="single" w:sz="4" w:space="0" w:color="000000"/>
            </w:tcBorders>
            <w:shd w:val="clear" w:color="auto" w:fill="FFFFFF" w:themeFill="background1"/>
          </w:tcPr>
          <w:p w14:paraId="696D0581" w14:textId="77777777" w:rsidR="005E6BF6" w:rsidRPr="00CF79EC" w:rsidRDefault="005E6BF6" w:rsidP="0080218B">
            <w:pPr>
              <w:pStyle w:val="TableParagraph"/>
              <w:spacing w:line="480" w:lineRule="auto"/>
              <w:ind w:right="3"/>
              <w:rPr>
                <w:sz w:val="11"/>
              </w:rPr>
            </w:pPr>
            <w:r w:rsidRPr="00CF79EC">
              <w:rPr>
                <w:spacing w:val="-10"/>
                <w:w w:val="105"/>
                <w:sz w:val="11"/>
              </w:rPr>
              <w:t>7</w:t>
            </w:r>
          </w:p>
        </w:tc>
        <w:tc>
          <w:tcPr>
            <w:tcW w:w="275" w:type="dxa"/>
            <w:tcBorders>
              <w:top w:val="single" w:sz="2" w:space="0" w:color="000000"/>
              <w:left w:val="single" w:sz="4" w:space="0" w:color="000000"/>
              <w:bottom w:val="single" w:sz="2" w:space="0" w:color="000000"/>
              <w:right w:val="single" w:sz="4" w:space="0" w:color="000000"/>
            </w:tcBorders>
            <w:shd w:val="clear" w:color="auto" w:fill="FFFFFF" w:themeFill="background1"/>
          </w:tcPr>
          <w:p w14:paraId="1679028D" w14:textId="77777777" w:rsidR="005E6BF6" w:rsidRPr="00CF79EC" w:rsidRDefault="005E6BF6" w:rsidP="0080218B">
            <w:pPr>
              <w:pStyle w:val="TableParagraph"/>
              <w:spacing w:line="480" w:lineRule="auto"/>
              <w:ind w:right="1"/>
              <w:rPr>
                <w:sz w:val="11"/>
              </w:rPr>
            </w:pPr>
            <w:r w:rsidRPr="00CF79EC">
              <w:rPr>
                <w:spacing w:val="-10"/>
                <w:w w:val="105"/>
                <w:sz w:val="11"/>
              </w:rPr>
              <w:t>8</w:t>
            </w:r>
          </w:p>
        </w:tc>
        <w:tc>
          <w:tcPr>
            <w:tcW w:w="292" w:type="dxa"/>
            <w:tcBorders>
              <w:top w:val="single" w:sz="2" w:space="0" w:color="000000"/>
              <w:left w:val="single" w:sz="4" w:space="0" w:color="000000"/>
              <w:bottom w:val="single" w:sz="2" w:space="0" w:color="000000"/>
              <w:right w:val="single" w:sz="4" w:space="0" w:color="000000"/>
            </w:tcBorders>
            <w:shd w:val="clear" w:color="auto" w:fill="FFFFFF" w:themeFill="background1"/>
          </w:tcPr>
          <w:p w14:paraId="3B63A926" w14:textId="77777777" w:rsidR="005E6BF6" w:rsidRPr="00CF79EC" w:rsidRDefault="005E6BF6" w:rsidP="0080218B">
            <w:pPr>
              <w:pStyle w:val="TableParagraph"/>
              <w:spacing w:line="480" w:lineRule="auto"/>
              <w:ind w:right="3"/>
              <w:rPr>
                <w:sz w:val="11"/>
              </w:rPr>
            </w:pPr>
            <w:r w:rsidRPr="00CF79EC">
              <w:rPr>
                <w:spacing w:val="-10"/>
                <w:w w:val="105"/>
                <w:sz w:val="11"/>
              </w:rPr>
              <w:t>6</w:t>
            </w:r>
          </w:p>
        </w:tc>
        <w:tc>
          <w:tcPr>
            <w:tcW w:w="256" w:type="dxa"/>
            <w:tcBorders>
              <w:top w:val="single" w:sz="2" w:space="0" w:color="000000"/>
              <w:left w:val="single" w:sz="4" w:space="0" w:color="000000"/>
              <w:bottom w:val="single" w:sz="2" w:space="0" w:color="000000"/>
              <w:right w:val="single" w:sz="4" w:space="0" w:color="000000"/>
            </w:tcBorders>
            <w:shd w:val="clear" w:color="auto" w:fill="FFFFFF" w:themeFill="background1"/>
          </w:tcPr>
          <w:p w14:paraId="795CED0B" w14:textId="77777777" w:rsidR="005E6BF6" w:rsidRPr="00CF79EC" w:rsidRDefault="005E6BF6" w:rsidP="0080218B">
            <w:pPr>
              <w:pStyle w:val="TableParagraph"/>
              <w:spacing w:line="480" w:lineRule="auto"/>
              <w:rPr>
                <w:sz w:val="11"/>
              </w:rPr>
            </w:pPr>
            <w:r w:rsidRPr="00CF79EC">
              <w:rPr>
                <w:spacing w:val="-5"/>
                <w:w w:val="105"/>
                <w:sz w:val="11"/>
              </w:rPr>
              <w:t>65</w:t>
            </w:r>
          </w:p>
        </w:tc>
        <w:tc>
          <w:tcPr>
            <w:tcW w:w="276" w:type="dxa"/>
            <w:tcBorders>
              <w:top w:val="single" w:sz="2" w:space="0" w:color="000000"/>
              <w:left w:val="single" w:sz="4" w:space="0" w:color="000000"/>
              <w:bottom w:val="single" w:sz="2" w:space="0" w:color="000000"/>
              <w:right w:val="single" w:sz="4" w:space="0" w:color="000000"/>
            </w:tcBorders>
            <w:shd w:val="clear" w:color="auto" w:fill="FFFFFF" w:themeFill="background1"/>
          </w:tcPr>
          <w:p w14:paraId="7CFEC1D1" w14:textId="77777777" w:rsidR="005E6BF6" w:rsidRPr="00CF79EC" w:rsidRDefault="005E6BF6" w:rsidP="0080218B">
            <w:pPr>
              <w:pStyle w:val="TableParagraph"/>
              <w:spacing w:line="480" w:lineRule="auto"/>
              <w:ind w:right="3"/>
              <w:rPr>
                <w:sz w:val="11"/>
              </w:rPr>
            </w:pPr>
            <w:r w:rsidRPr="00CF79EC">
              <w:rPr>
                <w:spacing w:val="-10"/>
                <w:w w:val="105"/>
                <w:sz w:val="11"/>
              </w:rPr>
              <w:t>9</w:t>
            </w:r>
          </w:p>
        </w:tc>
        <w:tc>
          <w:tcPr>
            <w:tcW w:w="275" w:type="dxa"/>
            <w:tcBorders>
              <w:top w:val="single" w:sz="2" w:space="0" w:color="000000"/>
              <w:left w:val="single" w:sz="4" w:space="0" w:color="000000"/>
              <w:bottom w:val="single" w:sz="2" w:space="0" w:color="000000"/>
              <w:right w:val="single" w:sz="4" w:space="0" w:color="000000"/>
            </w:tcBorders>
            <w:shd w:val="clear" w:color="auto" w:fill="FFFFFF" w:themeFill="background1"/>
          </w:tcPr>
          <w:p w14:paraId="545E74D2" w14:textId="77777777" w:rsidR="005E6BF6" w:rsidRPr="00CF79EC" w:rsidRDefault="005E6BF6" w:rsidP="0080218B">
            <w:pPr>
              <w:pStyle w:val="TableParagraph"/>
              <w:spacing w:line="480" w:lineRule="auto"/>
              <w:rPr>
                <w:sz w:val="11"/>
              </w:rPr>
            </w:pPr>
            <w:r w:rsidRPr="00CF79EC">
              <w:rPr>
                <w:spacing w:val="-5"/>
                <w:w w:val="105"/>
                <w:sz w:val="11"/>
              </w:rPr>
              <w:t>13</w:t>
            </w:r>
          </w:p>
        </w:tc>
        <w:tc>
          <w:tcPr>
            <w:tcW w:w="275" w:type="dxa"/>
            <w:tcBorders>
              <w:top w:val="single" w:sz="2" w:space="0" w:color="000000"/>
              <w:left w:val="single" w:sz="4" w:space="0" w:color="000000"/>
              <w:bottom w:val="single" w:sz="2" w:space="0" w:color="000000"/>
              <w:right w:val="single" w:sz="4" w:space="0" w:color="000000"/>
            </w:tcBorders>
            <w:shd w:val="clear" w:color="auto" w:fill="FFFFFF" w:themeFill="background1"/>
          </w:tcPr>
          <w:p w14:paraId="46B48CE8" w14:textId="77777777" w:rsidR="005E6BF6" w:rsidRPr="00CF79EC" w:rsidRDefault="005E6BF6" w:rsidP="0080218B">
            <w:pPr>
              <w:pStyle w:val="TableParagraph"/>
              <w:spacing w:line="480" w:lineRule="auto"/>
              <w:ind w:right="3"/>
              <w:rPr>
                <w:sz w:val="11"/>
              </w:rPr>
            </w:pPr>
            <w:r w:rsidRPr="00CF79EC">
              <w:rPr>
                <w:spacing w:val="-10"/>
                <w:w w:val="105"/>
                <w:sz w:val="11"/>
              </w:rPr>
              <w:t>1</w:t>
            </w:r>
          </w:p>
        </w:tc>
        <w:tc>
          <w:tcPr>
            <w:tcW w:w="275" w:type="dxa"/>
            <w:tcBorders>
              <w:top w:val="single" w:sz="2" w:space="0" w:color="000000"/>
              <w:left w:val="single" w:sz="4" w:space="0" w:color="000000"/>
              <w:bottom w:val="single" w:sz="2" w:space="0" w:color="000000"/>
              <w:right w:val="single" w:sz="4" w:space="0" w:color="000000"/>
            </w:tcBorders>
            <w:shd w:val="clear" w:color="auto" w:fill="FFFFFF" w:themeFill="background1"/>
          </w:tcPr>
          <w:p w14:paraId="178E7A59" w14:textId="77777777" w:rsidR="005E6BF6" w:rsidRPr="00CF79EC" w:rsidRDefault="005E6BF6" w:rsidP="0080218B">
            <w:pPr>
              <w:pStyle w:val="TableParagraph"/>
              <w:spacing w:line="480" w:lineRule="auto"/>
              <w:ind w:right="1"/>
              <w:rPr>
                <w:sz w:val="11"/>
              </w:rPr>
            </w:pPr>
            <w:r w:rsidRPr="00CF79EC">
              <w:rPr>
                <w:spacing w:val="-10"/>
                <w:w w:val="105"/>
                <w:sz w:val="11"/>
              </w:rPr>
              <w:t>6</w:t>
            </w:r>
          </w:p>
        </w:tc>
        <w:tc>
          <w:tcPr>
            <w:tcW w:w="275" w:type="dxa"/>
            <w:tcBorders>
              <w:top w:val="single" w:sz="2" w:space="0" w:color="000000"/>
              <w:left w:val="single" w:sz="4" w:space="0" w:color="000000"/>
              <w:bottom w:val="single" w:sz="2" w:space="0" w:color="000000"/>
              <w:right w:val="single" w:sz="8" w:space="0" w:color="000000"/>
            </w:tcBorders>
            <w:shd w:val="clear" w:color="auto" w:fill="FFFFFF" w:themeFill="background1"/>
          </w:tcPr>
          <w:p w14:paraId="4FF8688C" w14:textId="77777777" w:rsidR="005E6BF6" w:rsidRPr="00CF79EC" w:rsidRDefault="005E6BF6" w:rsidP="0080218B">
            <w:pPr>
              <w:pStyle w:val="TableParagraph"/>
              <w:spacing w:line="480" w:lineRule="auto"/>
              <w:ind w:left="28" w:right="1"/>
              <w:rPr>
                <w:sz w:val="11"/>
              </w:rPr>
            </w:pPr>
            <w:r w:rsidRPr="00CF79EC">
              <w:rPr>
                <w:spacing w:val="-10"/>
                <w:w w:val="105"/>
                <w:sz w:val="11"/>
              </w:rPr>
              <w:t>2</w:t>
            </w:r>
          </w:p>
        </w:tc>
        <w:tc>
          <w:tcPr>
            <w:tcW w:w="488" w:type="dxa"/>
            <w:tcBorders>
              <w:top w:val="single" w:sz="2" w:space="0" w:color="000000"/>
              <w:left w:val="single" w:sz="8" w:space="0" w:color="000000"/>
              <w:bottom w:val="single" w:sz="2" w:space="0" w:color="000000"/>
              <w:right w:val="single" w:sz="4" w:space="0" w:color="000000"/>
            </w:tcBorders>
            <w:shd w:val="clear" w:color="auto" w:fill="FFFFFF" w:themeFill="background1"/>
          </w:tcPr>
          <w:p w14:paraId="07CF8FE4" w14:textId="77777777" w:rsidR="005E6BF6" w:rsidRPr="00CF79EC" w:rsidRDefault="005E6BF6" w:rsidP="0080218B">
            <w:pPr>
              <w:pStyle w:val="TableParagraph"/>
              <w:spacing w:line="480" w:lineRule="auto"/>
              <w:ind w:left="19" w:right="4"/>
              <w:rPr>
                <w:sz w:val="11"/>
              </w:rPr>
            </w:pPr>
            <w:r w:rsidRPr="00CF79EC">
              <w:rPr>
                <w:spacing w:val="-5"/>
                <w:w w:val="105"/>
                <w:sz w:val="11"/>
              </w:rPr>
              <w:t>137</w:t>
            </w:r>
          </w:p>
        </w:tc>
        <w:tc>
          <w:tcPr>
            <w:tcW w:w="468" w:type="dxa"/>
            <w:tcBorders>
              <w:top w:val="single" w:sz="2" w:space="0" w:color="000000"/>
              <w:left w:val="single" w:sz="4" w:space="0" w:color="000000"/>
              <w:bottom w:val="single" w:sz="2" w:space="0" w:color="000000"/>
              <w:right w:val="single" w:sz="4" w:space="0" w:color="000000"/>
            </w:tcBorders>
            <w:shd w:val="clear" w:color="auto" w:fill="FFFFFF" w:themeFill="background1"/>
          </w:tcPr>
          <w:p w14:paraId="40CFC6D0" w14:textId="77777777" w:rsidR="005E6BF6" w:rsidRPr="00CF79EC" w:rsidRDefault="005E6BF6" w:rsidP="0080218B">
            <w:pPr>
              <w:pStyle w:val="TableParagraph"/>
              <w:spacing w:line="480" w:lineRule="auto"/>
              <w:ind w:left="19"/>
              <w:rPr>
                <w:sz w:val="11"/>
              </w:rPr>
            </w:pPr>
            <w:r w:rsidRPr="00CF79EC">
              <w:rPr>
                <w:spacing w:val="-10"/>
                <w:w w:val="105"/>
                <w:sz w:val="11"/>
              </w:rPr>
              <w:t>-</w:t>
            </w:r>
          </w:p>
        </w:tc>
        <w:tc>
          <w:tcPr>
            <w:tcW w:w="479" w:type="dxa"/>
            <w:tcBorders>
              <w:top w:val="single" w:sz="2" w:space="0" w:color="000000"/>
              <w:left w:val="single" w:sz="4" w:space="0" w:color="000000"/>
              <w:bottom w:val="single" w:sz="2" w:space="0" w:color="000000"/>
              <w:right w:val="single" w:sz="4" w:space="0" w:color="000000"/>
            </w:tcBorders>
            <w:shd w:val="clear" w:color="auto" w:fill="FFFFFF" w:themeFill="background1"/>
          </w:tcPr>
          <w:p w14:paraId="7E0B011C" w14:textId="77777777" w:rsidR="005E6BF6" w:rsidRPr="00CF79EC" w:rsidRDefault="005E6BF6" w:rsidP="0080218B">
            <w:pPr>
              <w:pStyle w:val="TableParagraph"/>
              <w:spacing w:line="480" w:lineRule="auto"/>
              <w:rPr>
                <w:sz w:val="11"/>
              </w:rPr>
            </w:pPr>
            <w:r w:rsidRPr="00CF79EC">
              <w:rPr>
                <w:spacing w:val="-5"/>
                <w:w w:val="105"/>
                <w:sz w:val="11"/>
              </w:rPr>
              <w:t>10</w:t>
            </w:r>
          </w:p>
        </w:tc>
        <w:tc>
          <w:tcPr>
            <w:tcW w:w="530" w:type="dxa"/>
            <w:tcBorders>
              <w:top w:val="single" w:sz="2" w:space="0" w:color="000000"/>
              <w:left w:val="single" w:sz="4" w:space="0" w:color="000000"/>
              <w:bottom w:val="single" w:sz="2" w:space="0" w:color="000000"/>
              <w:right w:val="single" w:sz="8" w:space="0" w:color="000000"/>
            </w:tcBorders>
            <w:shd w:val="clear" w:color="auto" w:fill="FFFFFF" w:themeFill="background1"/>
          </w:tcPr>
          <w:p w14:paraId="0736906D" w14:textId="77777777" w:rsidR="005E6BF6" w:rsidRPr="00CF79EC" w:rsidRDefault="005E6BF6" w:rsidP="0080218B">
            <w:pPr>
              <w:pStyle w:val="TableParagraph"/>
              <w:spacing w:line="480" w:lineRule="auto"/>
              <w:ind w:left="32" w:right="4"/>
              <w:rPr>
                <w:sz w:val="11"/>
              </w:rPr>
            </w:pPr>
            <w:r w:rsidRPr="00CF79EC">
              <w:rPr>
                <w:spacing w:val="-5"/>
                <w:w w:val="105"/>
                <w:sz w:val="11"/>
              </w:rPr>
              <w:t>147</w:t>
            </w:r>
          </w:p>
        </w:tc>
        <w:tc>
          <w:tcPr>
            <w:tcW w:w="880" w:type="dxa"/>
            <w:tcBorders>
              <w:top w:val="single" w:sz="2" w:space="0" w:color="000000"/>
              <w:left w:val="single" w:sz="8" w:space="0" w:color="000000"/>
              <w:bottom w:val="single" w:sz="2" w:space="0" w:color="000000"/>
            </w:tcBorders>
            <w:shd w:val="clear" w:color="auto" w:fill="FFFFFF" w:themeFill="background1"/>
          </w:tcPr>
          <w:p w14:paraId="534F65CF" w14:textId="77777777" w:rsidR="005E6BF6" w:rsidRPr="00CF79EC" w:rsidRDefault="005E6BF6" w:rsidP="0080218B">
            <w:pPr>
              <w:pStyle w:val="TableParagraph"/>
              <w:spacing w:line="480" w:lineRule="auto"/>
              <w:ind w:left="0"/>
              <w:jc w:val="left"/>
              <w:rPr>
                <w:rFonts w:ascii="Times New Roman"/>
                <w:sz w:val="6"/>
              </w:rPr>
            </w:pPr>
          </w:p>
        </w:tc>
      </w:tr>
      <w:tr w:rsidR="00CF79EC" w14:paraId="3FF37E37" w14:textId="77777777" w:rsidTr="0080218B">
        <w:trPr>
          <w:trHeight w:val="235"/>
        </w:trPr>
        <w:tc>
          <w:tcPr>
            <w:tcW w:w="199" w:type="dxa"/>
            <w:tcBorders>
              <w:right w:val="single" w:sz="4" w:space="0" w:color="000000"/>
            </w:tcBorders>
            <w:shd w:val="clear" w:color="auto" w:fill="FFFFFF" w:themeFill="background1"/>
          </w:tcPr>
          <w:p w14:paraId="62D3D534" w14:textId="77777777" w:rsidR="005E6BF6" w:rsidRPr="00CF79EC" w:rsidRDefault="005E6BF6" w:rsidP="0080218B">
            <w:pPr>
              <w:pStyle w:val="TableParagraph"/>
              <w:spacing w:line="480" w:lineRule="auto"/>
              <w:ind w:left="0"/>
              <w:jc w:val="left"/>
              <w:rPr>
                <w:rFonts w:ascii="Times New Roman"/>
                <w:sz w:val="10"/>
              </w:rPr>
            </w:pPr>
          </w:p>
        </w:tc>
        <w:tc>
          <w:tcPr>
            <w:tcW w:w="1068" w:type="dxa"/>
            <w:tcBorders>
              <w:left w:val="single" w:sz="4" w:space="0" w:color="000000"/>
              <w:right w:val="single" w:sz="4" w:space="0" w:color="000000"/>
            </w:tcBorders>
            <w:shd w:val="clear" w:color="auto" w:fill="FFFFFF" w:themeFill="background1"/>
          </w:tcPr>
          <w:p w14:paraId="73A71370" w14:textId="77777777" w:rsidR="005E6BF6" w:rsidRPr="00CF79EC" w:rsidRDefault="005E6BF6" w:rsidP="0080218B">
            <w:pPr>
              <w:pStyle w:val="TableParagraph"/>
              <w:spacing w:line="480" w:lineRule="auto"/>
              <w:ind w:left="19"/>
              <w:rPr>
                <w:b/>
                <w:sz w:val="11"/>
              </w:rPr>
            </w:pPr>
            <w:r w:rsidRPr="00CF79EC">
              <w:rPr>
                <w:b/>
                <w:spacing w:val="-2"/>
                <w:w w:val="105"/>
                <w:sz w:val="11"/>
              </w:rPr>
              <w:t>JUMLAH</w:t>
            </w:r>
          </w:p>
        </w:tc>
        <w:tc>
          <w:tcPr>
            <w:tcW w:w="275" w:type="dxa"/>
            <w:tcBorders>
              <w:left w:val="single" w:sz="4" w:space="0" w:color="000000"/>
              <w:right w:val="single" w:sz="4" w:space="0" w:color="000000"/>
            </w:tcBorders>
            <w:shd w:val="clear" w:color="auto" w:fill="FFFFFF" w:themeFill="background1"/>
          </w:tcPr>
          <w:p w14:paraId="6BA1B0F0" w14:textId="77777777" w:rsidR="005E6BF6" w:rsidRPr="00CF79EC" w:rsidRDefault="005E6BF6" w:rsidP="0080218B">
            <w:pPr>
              <w:pStyle w:val="TableParagraph"/>
              <w:spacing w:line="480" w:lineRule="auto"/>
              <w:ind w:right="4"/>
              <w:rPr>
                <w:b/>
                <w:sz w:val="11"/>
              </w:rPr>
            </w:pPr>
            <w:r w:rsidRPr="00CF79EC">
              <w:rPr>
                <w:b/>
                <w:spacing w:val="-5"/>
                <w:w w:val="105"/>
                <w:sz w:val="11"/>
              </w:rPr>
              <w:t>14</w:t>
            </w:r>
          </w:p>
        </w:tc>
        <w:tc>
          <w:tcPr>
            <w:tcW w:w="275" w:type="dxa"/>
            <w:tcBorders>
              <w:left w:val="single" w:sz="4" w:space="0" w:color="000000"/>
              <w:right w:val="single" w:sz="4" w:space="0" w:color="000000"/>
            </w:tcBorders>
            <w:shd w:val="clear" w:color="auto" w:fill="FFFFFF" w:themeFill="background1"/>
          </w:tcPr>
          <w:p w14:paraId="350DCDC4" w14:textId="77777777" w:rsidR="005E6BF6" w:rsidRPr="00CF79EC" w:rsidRDefault="005E6BF6" w:rsidP="0080218B">
            <w:pPr>
              <w:pStyle w:val="TableParagraph"/>
              <w:spacing w:line="480" w:lineRule="auto"/>
              <w:ind w:right="1"/>
              <w:rPr>
                <w:b/>
                <w:sz w:val="11"/>
              </w:rPr>
            </w:pPr>
            <w:r w:rsidRPr="00CF79EC">
              <w:rPr>
                <w:b/>
                <w:spacing w:val="-5"/>
                <w:w w:val="105"/>
                <w:sz w:val="11"/>
              </w:rPr>
              <w:t>6</w:t>
            </w:r>
          </w:p>
        </w:tc>
        <w:tc>
          <w:tcPr>
            <w:tcW w:w="275" w:type="dxa"/>
            <w:tcBorders>
              <w:left w:val="single" w:sz="4" w:space="0" w:color="000000"/>
              <w:right w:val="single" w:sz="4" w:space="0" w:color="000000"/>
            </w:tcBorders>
            <w:shd w:val="clear" w:color="auto" w:fill="FFFFFF" w:themeFill="background1"/>
          </w:tcPr>
          <w:p w14:paraId="6D9BA54D" w14:textId="77777777" w:rsidR="005E6BF6" w:rsidRPr="00CF79EC" w:rsidRDefault="005E6BF6" w:rsidP="0080218B">
            <w:pPr>
              <w:pStyle w:val="TableParagraph"/>
              <w:spacing w:line="480" w:lineRule="auto"/>
              <w:ind w:right="4"/>
              <w:rPr>
                <w:b/>
                <w:sz w:val="11"/>
              </w:rPr>
            </w:pPr>
            <w:r w:rsidRPr="00CF79EC">
              <w:rPr>
                <w:b/>
                <w:spacing w:val="-5"/>
                <w:w w:val="105"/>
                <w:sz w:val="11"/>
              </w:rPr>
              <w:t>10</w:t>
            </w:r>
          </w:p>
        </w:tc>
        <w:tc>
          <w:tcPr>
            <w:tcW w:w="275" w:type="dxa"/>
            <w:tcBorders>
              <w:left w:val="single" w:sz="4" w:space="0" w:color="000000"/>
              <w:right w:val="single" w:sz="4" w:space="0" w:color="000000"/>
            </w:tcBorders>
            <w:shd w:val="clear" w:color="auto" w:fill="FFFFFF" w:themeFill="background1"/>
          </w:tcPr>
          <w:p w14:paraId="072177A8" w14:textId="77777777" w:rsidR="005E6BF6" w:rsidRPr="00CF79EC" w:rsidRDefault="005E6BF6" w:rsidP="0080218B">
            <w:pPr>
              <w:pStyle w:val="TableParagraph"/>
              <w:spacing w:line="480" w:lineRule="auto"/>
              <w:ind w:right="2"/>
              <w:rPr>
                <w:b/>
                <w:sz w:val="11"/>
              </w:rPr>
            </w:pPr>
            <w:r w:rsidRPr="00CF79EC">
              <w:rPr>
                <w:b/>
                <w:spacing w:val="-5"/>
                <w:w w:val="105"/>
                <w:sz w:val="11"/>
              </w:rPr>
              <w:t>7</w:t>
            </w:r>
          </w:p>
        </w:tc>
        <w:tc>
          <w:tcPr>
            <w:tcW w:w="275" w:type="dxa"/>
            <w:tcBorders>
              <w:left w:val="single" w:sz="4" w:space="0" w:color="000000"/>
              <w:right w:val="single" w:sz="4" w:space="0" w:color="000000"/>
            </w:tcBorders>
            <w:shd w:val="clear" w:color="auto" w:fill="FFFFFF" w:themeFill="background1"/>
          </w:tcPr>
          <w:p w14:paraId="29F82519" w14:textId="77777777" w:rsidR="005E6BF6" w:rsidRPr="00CF79EC" w:rsidRDefault="005E6BF6" w:rsidP="0080218B">
            <w:pPr>
              <w:pStyle w:val="TableParagraph"/>
              <w:spacing w:line="480" w:lineRule="auto"/>
              <w:ind w:right="4"/>
              <w:rPr>
                <w:b/>
                <w:sz w:val="11"/>
              </w:rPr>
            </w:pPr>
            <w:r w:rsidRPr="00CF79EC">
              <w:rPr>
                <w:b/>
                <w:spacing w:val="-5"/>
                <w:w w:val="105"/>
                <w:sz w:val="11"/>
              </w:rPr>
              <w:t>8</w:t>
            </w:r>
          </w:p>
        </w:tc>
        <w:tc>
          <w:tcPr>
            <w:tcW w:w="292" w:type="dxa"/>
            <w:tcBorders>
              <w:left w:val="single" w:sz="4" w:space="0" w:color="000000"/>
              <w:right w:val="single" w:sz="4" w:space="0" w:color="000000"/>
            </w:tcBorders>
            <w:shd w:val="clear" w:color="auto" w:fill="FFFFFF" w:themeFill="background1"/>
          </w:tcPr>
          <w:p w14:paraId="2FB40B59" w14:textId="77777777" w:rsidR="005E6BF6" w:rsidRPr="00CF79EC" w:rsidRDefault="005E6BF6" w:rsidP="0080218B">
            <w:pPr>
              <w:pStyle w:val="TableParagraph"/>
              <w:spacing w:line="480" w:lineRule="auto"/>
              <w:ind w:right="1"/>
              <w:rPr>
                <w:b/>
                <w:sz w:val="11"/>
              </w:rPr>
            </w:pPr>
            <w:r w:rsidRPr="00CF79EC">
              <w:rPr>
                <w:b/>
                <w:spacing w:val="-5"/>
                <w:w w:val="105"/>
                <w:sz w:val="11"/>
              </w:rPr>
              <w:t>6</w:t>
            </w:r>
          </w:p>
        </w:tc>
        <w:tc>
          <w:tcPr>
            <w:tcW w:w="256" w:type="dxa"/>
            <w:tcBorders>
              <w:left w:val="single" w:sz="4" w:space="0" w:color="000000"/>
              <w:right w:val="single" w:sz="4" w:space="0" w:color="000000"/>
            </w:tcBorders>
            <w:shd w:val="clear" w:color="auto" w:fill="FFFFFF" w:themeFill="background1"/>
          </w:tcPr>
          <w:p w14:paraId="292411F3" w14:textId="77777777" w:rsidR="005E6BF6" w:rsidRPr="00CF79EC" w:rsidRDefault="005E6BF6" w:rsidP="0080218B">
            <w:pPr>
              <w:pStyle w:val="TableParagraph"/>
              <w:spacing w:line="480" w:lineRule="auto"/>
              <w:ind w:right="4"/>
              <w:rPr>
                <w:b/>
                <w:sz w:val="11"/>
              </w:rPr>
            </w:pPr>
            <w:r w:rsidRPr="00CF79EC">
              <w:rPr>
                <w:b/>
                <w:spacing w:val="-5"/>
                <w:w w:val="105"/>
                <w:sz w:val="11"/>
              </w:rPr>
              <w:t>65</w:t>
            </w:r>
          </w:p>
        </w:tc>
        <w:tc>
          <w:tcPr>
            <w:tcW w:w="276" w:type="dxa"/>
            <w:tcBorders>
              <w:left w:val="single" w:sz="4" w:space="0" w:color="000000"/>
              <w:right w:val="single" w:sz="4" w:space="0" w:color="000000"/>
            </w:tcBorders>
            <w:shd w:val="clear" w:color="auto" w:fill="FFFFFF" w:themeFill="background1"/>
          </w:tcPr>
          <w:p w14:paraId="67D16F17" w14:textId="77777777" w:rsidR="005E6BF6" w:rsidRPr="00CF79EC" w:rsidRDefault="005E6BF6" w:rsidP="0080218B">
            <w:pPr>
              <w:pStyle w:val="TableParagraph"/>
              <w:spacing w:line="480" w:lineRule="auto"/>
              <w:ind w:right="1"/>
              <w:rPr>
                <w:b/>
                <w:sz w:val="11"/>
              </w:rPr>
            </w:pPr>
            <w:r w:rsidRPr="00CF79EC">
              <w:rPr>
                <w:b/>
                <w:spacing w:val="-5"/>
                <w:w w:val="105"/>
                <w:sz w:val="11"/>
              </w:rPr>
              <w:t>9</w:t>
            </w:r>
          </w:p>
        </w:tc>
        <w:tc>
          <w:tcPr>
            <w:tcW w:w="275" w:type="dxa"/>
            <w:tcBorders>
              <w:left w:val="single" w:sz="4" w:space="0" w:color="000000"/>
              <w:right w:val="single" w:sz="4" w:space="0" w:color="000000"/>
            </w:tcBorders>
            <w:shd w:val="clear" w:color="auto" w:fill="FFFFFF" w:themeFill="background1"/>
          </w:tcPr>
          <w:p w14:paraId="689FC10F" w14:textId="77777777" w:rsidR="005E6BF6" w:rsidRPr="00CF79EC" w:rsidRDefault="005E6BF6" w:rsidP="0080218B">
            <w:pPr>
              <w:pStyle w:val="TableParagraph"/>
              <w:spacing w:line="480" w:lineRule="auto"/>
              <w:ind w:right="4"/>
              <w:rPr>
                <w:b/>
                <w:sz w:val="11"/>
              </w:rPr>
            </w:pPr>
            <w:r w:rsidRPr="00CF79EC">
              <w:rPr>
                <w:b/>
                <w:spacing w:val="-5"/>
                <w:w w:val="105"/>
                <w:sz w:val="11"/>
              </w:rPr>
              <w:t>13</w:t>
            </w:r>
          </w:p>
        </w:tc>
        <w:tc>
          <w:tcPr>
            <w:tcW w:w="275" w:type="dxa"/>
            <w:tcBorders>
              <w:left w:val="single" w:sz="4" w:space="0" w:color="000000"/>
              <w:right w:val="single" w:sz="4" w:space="0" w:color="000000"/>
            </w:tcBorders>
            <w:shd w:val="clear" w:color="auto" w:fill="FFFFFF" w:themeFill="background1"/>
          </w:tcPr>
          <w:p w14:paraId="53BE5861" w14:textId="77777777" w:rsidR="005E6BF6" w:rsidRPr="00CF79EC" w:rsidRDefault="005E6BF6" w:rsidP="0080218B">
            <w:pPr>
              <w:pStyle w:val="TableParagraph"/>
              <w:spacing w:line="480" w:lineRule="auto"/>
              <w:ind w:right="1"/>
              <w:rPr>
                <w:b/>
                <w:sz w:val="11"/>
              </w:rPr>
            </w:pPr>
            <w:r w:rsidRPr="00CF79EC">
              <w:rPr>
                <w:b/>
                <w:spacing w:val="-5"/>
                <w:w w:val="105"/>
                <w:sz w:val="11"/>
              </w:rPr>
              <w:t>1</w:t>
            </w:r>
          </w:p>
        </w:tc>
        <w:tc>
          <w:tcPr>
            <w:tcW w:w="275" w:type="dxa"/>
            <w:tcBorders>
              <w:left w:val="single" w:sz="4" w:space="0" w:color="000000"/>
              <w:right w:val="single" w:sz="4" w:space="0" w:color="000000"/>
            </w:tcBorders>
            <w:shd w:val="clear" w:color="auto" w:fill="FFFFFF" w:themeFill="background1"/>
          </w:tcPr>
          <w:p w14:paraId="48516BB6" w14:textId="77777777" w:rsidR="005E6BF6" w:rsidRPr="00CF79EC" w:rsidRDefault="005E6BF6" w:rsidP="0080218B">
            <w:pPr>
              <w:pStyle w:val="TableParagraph"/>
              <w:spacing w:line="480" w:lineRule="auto"/>
              <w:ind w:right="4"/>
              <w:rPr>
                <w:b/>
                <w:sz w:val="11"/>
              </w:rPr>
            </w:pPr>
            <w:r w:rsidRPr="00CF79EC">
              <w:rPr>
                <w:b/>
                <w:spacing w:val="-5"/>
                <w:w w:val="105"/>
                <w:sz w:val="11"/>
              </w:rPr>
              <w:t>6</w:t>
            </w:r>
          </w:p>
        </w:tc>
        <w:tc>
          <w:tcPr>
            <w:tcW w:w="275" w:type="dxa"/>
            <w:tcBorders>
              <w:left w:val="single" w:sz="4" w:space="0" w:color="000000"/>
              <w:right w:val="single" w:sz="4" w:space="0" w:color="000000"/>
            </w:tcBorders>
            <w:shd w:val="clear" w:color="auto" w:fill="FFFFFF" w:themeFill="background1"/>
          </w:tcPr>
          <w:p w14:paraId="769E0339" w14:textId="77777777" w:rsidR="005E6BF6" w:rsidRPr="00CF79EC" w:rsidRDefault="005E6BF6" w:rsidP="0080218B">
            <w:pPr>
              <w:pStyle w:val="TableParagraph"/>
              <w:spacing w:line="480" w:lineRule="auto"/>
              <w:ind w:left="24"/>
              <w:rPr>
                <w:b/>
                <w:sz w:val="11"/>
              </w:rPr>
            </w:pPr>
            <w:r w:rsidRPr="00CF79EC">
              <w:rPr>
                <w:b/>
                <w:spacing w:val="-5"/>
                <w:w w:val="105"/>
                <w:sz w:val="11"/>
              </w:rPr>
              <w:t>2</w:t>
            </w:r>
          </w:p>
        </w:tc>
        <w:tc>
          <w:tcPr>
            <w:tcW w:w="488" w:type="dxa"/>
            <w:tcBorders>
              <w:left w:val="single" w:sz="4" w:space="0" w:color="000000"/>
              <w:right w:val="single" w:sz="4" w:space="0" w:color="000000"/>
            </w:tcBorders>
            <w:shd w:val="clear" w:color="auto" w:fill="FFFFFF" w:themeFill="background1"/>
          </w:tcPr>
          <w:p w14:paraId="26EEA74E" w14:textId="77777777" w:rsidR="005E6BF6" w:rsidRPr="00CF79EC" w:rsidRDefault="005E6BF6" w:rsidP="0080218B">
            <w:pPr>
              <w:pStyle w:val="TableParagraph"/>
              <w:spacing w:line="480" w:lineRule="auto"/>
              <w:ind w:left="21"/>
              <w:rPr>
                <w:b/>
                <w:sz w:val="11"/>
              </w:rPr>
            </w:pPr>
            <w:r w:rsidRPr="00CF79EC">
              <w:rPr>
                <w:b/>
                <w:spacing w:val="-4"/>
                <w:w w:val="105"/>
                <w:sz w:val="11"/>
              </w:rPr>
              <w:t>137</w:t>
            </w:r>
          </w:p>
        </w:tc>
        <w:tc>
          <w:tcPr>
            <w:tcW w:w="468" w:type="dxa"/>
            <w:tcBorders>
              <w:left w:val="single" w:sz="4" w:space="0" w:color="000000"/>
              <w:right w:val="single" w:sz="4" w:space="0" w:color="000000"/>
            </w:tcBorders>
            <w:shd w:val="clear" w:color="auto" w:fill="FFFFFF" w:themeFill="background1"/>
          </w:tcPr>
          <w:p w14:paraId="2C953015" w14:textId="77777777" w:rsidR="005E6BF6" w:rsidRPr="00CF79EC" w:rsidRDefault="005E6BF6" w:rsidP="0080218B">
            <w:pPr>
              <w:pStyle w:val="TableParagraph"/>
              <w:spacing w:line="480" w:lineRule="auto"/>
              <w:ind w:left="19"/>
              <w:rPr>
                <w:b/>
                <w:sz w:val="11"/>
              </w:rPr>
            </w:pPr>
            <w:r w:rsidRPr="00CF79EC">
              <w:rPr>
                <w:b/>
                <w:spacing w:val="-5"/>
                <w:w w:val="105"/>
                <w:sz w:val="11"/>
              </w:rPr>
              <w:t>-</w:t>
            </w:r>
          </w:p>
        </w:tc>
        <w:tc>
          <w:tcPr>
            <w:tcW w:w="479" w:type="dxa"/>
            <w:tcBorders>
              <w:left w:val="single" w:sz="4" w:space="0" w:color="000000"/>
              <w:right w:val="single" w:sz="4" w:space="0" w:color="000000"/>
            </w:tcBorders>
            <w:shd w:val="clear" w:color="auto" w:fill="FFFFFF" w:themeFill="background1"/>
          </w:tcPr>
          <w:p w14:paraId="726259D0" w14:textId="77777777" w:rsidR="005E6BF6" w:rsidRPr="00CF79EC" w:rsidRDefault="005E6BF6" w:rsidP="0080218B">
            <w:pPr>
              <w:pStyle w:val="TableParagraph"/>
              <w:spacing w:line="480" w:lineRule="auto"/>
              <w:ind w:right="4"/>
              <w:rPr>
                <w:b/>
                <w:sz w:val="11"/>
              </w:rPr>
            </w:pPr>
            <w:r w:rsidRPr="00CF79EC">
              <w:rPr>
                <w:b/>
                <w:spacing w:val="-5"/>
                <w:w w:val="105"/>
                <w:sz w:val="11"/>
              </w:rPr>
              <w:t>10</w:t>
            </w:r>
          </w:p>
        </w:tc>
        <w:tc>
          <w:tcPr>
            <w:tcW w:w="530" w:type="dxa"/>
            <w:tcBorders>
              <w:left w:val="single" w:sz="4" w:space="0" w:color="000000"/>
              <w:right w:val="single" w:sz="8" w:space="0" w:color="000000"/>
            </w:tcBorders>
            <w:shd w:val="clear" w:color="auto" w:fill="FFFFFF" w:themeFill="background1"/>
          </w:tcPr>
          <w:p w14:paraId="421C65A4" w14:textId="77777777" w:rsidR="005E6BF6" w:rsidRDefault="005E6BF6" w:rsidP="0080218B">
            <w:pPr>
              <w:pStyle w:val="TableParagraph"/>
              <w:spacing w:line="480" w:lineRule="auto"/>
              <w:ind w:left="32" w:right="3"/>
              <w:rPr>
                <w:b/>
                <w:sz w:val="11"/>
              </w:rPr>
            </w:pPr>
            <w:r w:rsidRPr="00CF79EC">
              <w:rPr>
                <w:b/>
                <w:spacing w:val="-4"/>
                <w:w w:val="105"/>
                <w:sz w:val="11"/>
              </w:rPr>
              <w:t>147</w:t>
            </w:r>
          </w:p>
        </w:tc>
        <w:tc>
          <w:tcPr>
            <w:tcW w:w="880" w:type="dxa"/>
            <w:tcBorders>
              <w:left w:val="single" w:sz="8" w:space="0" w:color="000000"/>
            </w:tcBorders>
            <w:shd w:val="clear" w:color="auto" w:fill="FFFFFF" w:themeFill="background1"/>
          </w:tcPr>
          <w:p w14:paraId="56741FC4" w14:textId="77777777" w:rsidR="005E6BF6" w:rsidRDefault="005E6BF6" w:rsidP="0080218B">
            <w:pPr>
              <w:pStyle w:val="TableParagraph"/>
              <w:spacing w:line="480" w:lineRule="auto"/>
              <w:ind w:left="0"/>
              <w:jc w:val="left"/>
              <w:rPr>
                <w:rFonts w:ascii="Times New Roman"/>
                <w:sz w:val="10"/>
              </w:rPr>
            </w:pPr>
          </w:p>
        </w:tc>
      </w:tr>
    </w:tbl>
    <w:p w14:paraId="48B8DC63" w14:textId="42C22F5E" w:rsidR="00FD3AC1" w:rsidRDefault="00364F50" w:rsidP="005E6BF6">
      <w:pPr>
        <w:spacing w:line="480" w:lineRule="auto"/>
        <w:jc w:val="center"/>
      </w:pPr>
      <w:proofErr w:type="spellStart"/>
      <w:r w:rsidRPr="00E33AC5">
        <w:rPr>
          <w:lang w:val="en-GB"/>
        </w:rPr>
        <w:t>Sumber</w:t>
      </w:r>
      <w:proofErr w:type="spellEnd"/>
      <w:r w:rsidRPr="00E33AC5">
        <w:rPr>
          <w:lang w:val="en-GB"/>
        </w:rPr>
        <w:t xml:space="preserve">: Data </w:t>
      </w:r>
      <w:proofErr w:type="spellStart"/>
      <w:r w:rsidRPr="00E33AC5">
        <w:rPr>
          <w:lang w:val="en-GB"/>
        </w:rPr>
        <w:t>Satpol</w:t>
      </w:r>
      <w:proofErr w:type="spellEnd"/>
      <w:r w:rsidRPr="00E33AC5">
        <w:rPr>
          <w:lang w:val="en-GB"/>
        </w:rPr>
        <w:t xml:space="preserve"> PP Kota Padang</w:t>
      </w:r>
      <w:r w:rsidR="00577B79">
        <w:t>, 2025</w:t>
      </w:r>
      <w:bookmarkStart w:id="375" w:name="_Hlk189445288"/>
      <w:bookmarkEnd w:id="373"/>
    </w:p>
    <w:p w14:paraId="2F2492A0" w14:textId="3EF221ED" w:rsidR="00DB4C6E" w:rsidRPr="00FD3AC1" w:rsidRDefault="00C75CA3" w:rsidP="007B0D5B">
      <w:pPr>
        <w:spacing w:line="480" w:lineRule="auto"/>
        <w:ind w:left="450" w:firstLine="360"/>
        <w:jc w:val="both"/>
      </w:pPr>
      <w:r w:rsidRPr="00C75CA3">
        <w:rPr>
          <w:lang w:val="id-ID"/>
        </w:rPr>
        <w:t>Berdasarkan peraturan perundang-undangan yang berlaku, baik itu peraturan pemerintah maupun peraturan di tingkat daerah dan dalam negeri, Satuan Polisi Pamong Praja (Satpol PP) memiliki tugas utama untuk menegakkan peraturan daerah (Perda), menjaga ketertiban umum, serta menciptakan ketenteraman di tengah masyarakat. Tugas ini dilakukan melalui berbagai tindakan preventif, pengawasan, dan penindakan terhadap segala bentuk pelanggaran yang berpotensi mengganggu ketertiban sosial.</w:t>
      </w:r>
    </w:p>
    <w:p w14:paraId="471A6BE8" w14:textId="6F8D55D8" w:rsidR="00871663" w:rsidRPr="005E6BF6" w:rsidRDefault="00C75CA3" w:rsidP="005E6BF6">
      <w:pPr>
        <w:pStyle w:val="Heading1"/>
        <w:tabs>
          <w:tab w:val="left" w:pos="360"/>
          <w:tab w:val="left" w:pos="900"/>
          <w:tab w:val="left" w:pos="1440"/>
        </w:tabs>
        <w:spacing w:before="0" w:beforeAutospacing="0" w:after="0" w:afterAutospacing="0" w:line="480" w:lineRule="auto"/>
        <w:ind w:left="360" w:firstLine="900"/>
        <w:contextualSpacing/>
        <w:jc w:val="both"/>
        <w:rPr>
          <w:b w:val="0"/>
          <w:bCs w:val="0"/>
        </w:rPr>
      </w:pPr>
      <w:bookmarkStart w:id="376" w:name="_Toc193067848"/>
      <w:bookmarkStart w:id="377" w:name="_Toc193068768"/>
      <w:r w:rsidRPr="00C75CA3">
        <w:rPr>
          <w:b w:val="0"/>
          <w:bCs w:val="0"/>
          <w:lang w:val="id-ID"/>
        </w:rPr>
        <w:t>Terkait dengan ketertiban umum di lingkungan hotel, Peraturan Daerah (Perda) No. 11 Tahun 2005 sebenarnya tidak secara spesifik mengatur mengenai tindakan asusila yang terjadi di dalam hotel. Sebaliknya, peraturan ini lebih menyoroti aspek perizinan dan pengelolaan tempat usaha, termasuk hotel dan penginapan. Dengan demikian, regulasi mengenai ketertiban umum di hotel lebih cenderung berfokus pada aspek operasional tempat usaha daripada langsung menindak perbuatan asusila yang mungkin terjadi di dalamnya.</w:t>
      </w:r>
      <w:bookmarkEnd w:id="376"/>
      <w:bookmarkEnd w:id="377"/>
    </w:p>
    <w:p w14:paraId="3D8C230F" w14:textId="627AD894" w:rsidR="00DB4C6E" w:rsidRDefault="00C75CA3" w:rsidP="007B0D5B">
      <w:pPr>
        <w:pStyle w:val="Heading1"/>
        <w:tabs>
          <w:tab w:val="left" w:pos="360"/>
          <w:tab w:val="left" w:pos="900"/>
          <w:tab w:val="left" w:pos="1440"/>
        </w:tabs>
        <w:spacing w:before="0" w:beforeAutospacing="0" w:after="0" w:afterAutospacing="0" w:line="480" w:lineRule="auto"/>
        <w:ind w:left="360" w:firstLine="900"/>
        <w:contextualSpacing/>
        <w:jc w:val="both"/>
        <w:rPr>
          <w:b w:val="0"/>
        </w:rPr>
      </w:pPr>
      <w:bookmarkStart w:id="378" w:name="_Toc193067849"/>
      <w:bookmarkStart w:id="379" w:name="_Toc193068769"/>
      <w:r w:rsidRPr="00C75CA3">
        <w:rPr>
          <w:b w:val="0"/>
          <w:bCs w:val="0"/>
          <w:lang w:val="id-ID"/>
        </w:rPr>
        <w:t xml:space="preserve">Namun, dalam praktiknya, aturan mengenai ketertiban umum di hotel dapat berkaitan erat dengan upaya pemerintah dalam menertibkan tempat usaha </w:t>
      </w:r>
      <w:r w:rsidRPr="00C75CA3">
        <w:rPr>
          <w:b w:val="0"/>
          <w:bCs w:val="0"/>
          <w:lang w:val="id-ID"/>
        </w:rPr>
        <w:lastRenderedPageBreak/>
        <w:t>yang dianggap menimbulkan keresahan di masyarakat. Salah satu isu yang sering menjadi perhatian adalah meningkatnya jumlah anak di bawah umur dan remaja yang memasuki hotel atau penginapan tanpa adanya ikatan pernikahan. Hal ini menimbulkan kekhawatiran di kalangan masyarakat karena berpotensi berkaitan dengan tindakan yang bertentangan dengan norma sosial dan moral. Oleh karena itu, dalam beberapa kasus, Satpol PP bekerja sama dengan instansi terkait, seperti kepolisian dan Dinas Pariwisata, untuk melakukan pengawasan terhadap operasional hotel serta memastikan bahwa tempat usaha tersebut tidak menjadi sarana bagi aktivitas yang melanggar aturan atau norma yang berlaku.</w:t>
      </w:r>
      <w:r w:rsidR="00112EB9">
        <w:rPr>
          <w:rStyle w:val="FootnoteReference"/>
          <w:b w:val="0"/>
        </w:rPr>
        <w:footnoteReference w:id="49"/>
      </w:r>
      <w:bookmarkEnd w:id="378"/>
      <w:bookmarkEnd w:id="379"/>
    </w:p>
    <w:p w14:paraId="5821A1C6" w14:textId="77777777" w:rsidR="00DB4C6E" w:rsidRDefault="00C75CA3" w:rsidP="007B0D5B">
      <w:pPr>
        <w:pStyle w:val="Heading1"/>
        <w:tabs>
          <w:tab w:val="left" w:pos="360"/>
          <w:tab w:val="left" w:pos="900"/>
          <w:tab w:val="left" w:pos="1440"/>
        </w:tabs>
        <w:spacing w:before="0" w:beforeAutospacing="0" w:after="0" w:afterAutospacing="0" w:line="480" w:lineRule="auto"/>
        <w:ind w:left="360" w:firstLine="900"/>
        <w:contextualSpacing/>
        <w:jc w:val="both"/>
        <w:rPr>
          <w:b w:val="0"/>
          <w:bCs w:val="0"/>
        </w:rPr>
      </w:pPr>
      <w:bookmarkStart w:id="380" w:name="_Toc193067850"/>
      <w:bookmarkStart w:id="381" w:name="_Toc193068770"/>
      <w:r w:rsidRPr="00C75CA3">
        <w:rPr>
          <w:b w:val="0"/>
          <w:bCs w:val="0"/>
          <w:lang w:val="id-ID"/>
        </w:rPr>
        <w:t>Satuan Polisi Pamong Praja (Satpol PP), sebagai institusi yang bertugas menjaga ketertiban umum dan ketenteraman masyarakat, memiliki peran penting dalam melakukan pengawasan serta penertiban terhadap berbagai tempat usaha, termasuk hotel dan penginapan. Tugas ini dilakukan sebagai bagian dari upaya menciptakan lingkungan yang aman, nyaman, dan sesuai dengan norma serta peraturan daerah yang berlaku.</w:t>
      </w:r>
      <w:bookmarkEnd w:id="380"/>
      <w:bookmarkEnd w:id="381"/>
    </w:p>
    <w:p w14:paraId="317DB995" w14:textId="77777777" w:rsidR="00DB4C6E" w:rsidRDefault="00C75CA3" w:rsidP="007B0D5B">
      <w:pPr>
        <w:pStyle w:val="Heading1"/>
        <w:tabs>
          <w:tab w:val="left" w:pos="360"/>
          <w:tab w:val="left" w:pos="900"/>
          <w:tab w:val="left" w:pos="1440"/>
        </w:tabs>
        <w:spacing w:before="0" w:beforeAutospacing="0" w:after="0" w:afterAutospacing="0" w:line="480" w:lineRule="auto"/>
        <w:ind w:left="360" w:firstLine="900"/>
        <w:contextualSpacing/>
        <w:jc w:val="both"/>
        <w:rPr>
          <w:b w:val="0"/>
          <w:bCs w:val="0"/>
          <w:lang w:val="id-ID"/>
        </w:rPr>
      </w:pPr>
      <w:bookmarkStart w:id="382" w:name="_Toc193067851"/>
      <w:bookmarkStart w:id="383" w:name="_Toc193068771"/>
      <w:r w:rsidRPr="00C75CA3">
        <w:rPr>
          <w:b w:val="0"/>
          <w:bCs w:val="0"/>
          <w:lang w:val="id-ID"/>
        </w:rPr>
        <w:t>Meskipun Satpol PP secara rutin melakukan pemantauan terhadap berbagai sektor yang berpotensi menimbulkan gangguan ketertiban umum, dalam program kerja resminya tidak terdapat kebijakan khusus yang secara spesifik mengatur penyelenggaraan ketertiban umum di dalam hotel. Pengawasan terhadap hotel dan penginapan umumnya dilakukan berdasarkan dua faktor utama, yaitu laporan masyarakat serta hasil pengawasan langsung yang dilakukan oleh Satpol PP di lapangan.</w:t>
      </w:r>
      <w:bookmarkEnd w:id="382"/>
      <w:bookmarkEnd w:id="383"/>
    </w:p>
    <w:p w14:paraId="1FA76A44" w14:textId="1077799E" w:rsidR="00FD3AC1" w:rsidRDefault="00FD3AC1" w:rsidP="007B0D5B">
      <w:pPr>
        <w:pStyle w:val="Heading1"/>
        <w:spacing w:before="0" w:beforeAutospacing="0" w:after="0" w:afterAutospacing="0" w:line="480" w:lineRule="auto"/>
        <w:ind w:left="360" w:firstLine="720"/>
        <w:contextualSpacing/>
        <w:jc w:val="both"/>
        <w:rPr>
          <w:b w:val="0"/>
        </w:rPr>
      </w:pPr>
      <w:bookmarkStart w:id="384" w:name="_Toc193067852"/>
      <w:bookmarkStart w:id="385" w:name="_Toc193068772"/>
      <w:r>
        <w:rPr>
          <w:b w:val="0"/>
        </w:rPr>
        <w:lastRenderedPageBreak/>
        <w:t xml:space="preserve">Upaya yang </w:t>
      </w:r>
      <w:proofErr w:type="spellStart"/>
      <w:r>
        <w:rPr>
          <w:b w:val="0"/>
        </w:rPr>
        <w:t>dilakukan</w:t>
      </w:r>
      <w:proofErr w:type="spellEnd"/>
      <w:r>
        <w:rPr>
          <w:b w:val="0"/>
        </w:rPr>
        <w:t xml:space="preserve"> </w:t>
      </w:r>
      <w:proofErr w:type="spellStart"/>
      <w:r>
        <w:rPr>
          <w:b w:val="0"/>
        </w:rPr>
        <w:t>Satpol</w:t>
      </w:r>
      <w:proofErr w:type="spellEnd"/>
      <w:r>
        <w:rPr>
          <w:b w:val="0"/>
        </w:rPr>
        <w:t xml:space="preserve"> PP </w:t>
      </w:r>
      <w:proofErr w:type="spellStart"/>
      <w:r>
        <w:rPr>
          <w:b w:val="0"/>
        </w:rPr>
        <w:t>untuk</w:t>
      </w:r>
      <w:proofErr w:type="spellEnd"/>
      <w:r>
        <w:rPr>
          <w:b w:val="0"/>
        </w:rPr>
        <w:t xml:space="preserve"> </w:t>
      </w:r>
      <w:proofErr w:type="spellStart"/>
      <w:r>
        <w:rPr>
          <w:b w:val="0"/>
        </w:rPr>
        <w:t>mencegah</w:t>
      </w:r>
      <w:proofErr w:type="spellEnd"/>
      <w:r>
        <w:rPr>
          <w:b w:val="0"/>
        </w:rPr>
        <w:t xml:space="preserve"> </w:t>
      </w:r>
      <w:proofErr w:type="spellStart"/>
      <w:r>
        <w:rPr>
          <w:b w:val="0"/>
        </w:rPr>
        <w:t>pelanggaran</w:t>
      </w:r>
      <w:proofErr w:type="spellEnd"/>
      <w:r>
        <w:rPr>
          <w:b w:val="0"/>
        </w:rPr>
        <w:t xml:space="preserve"> </w:t>
      </w:r>
      <w:proofErr w:type="spellStart"/>
      <w:r>
        <w:rPr>
          <w:b w:val="0"/>
        </w:rPr>
        <w:t>ketertiban</w:t>
      </w:r>
      <w:proofErr w:type="spellEnd"/>
      <w:r>
        <w:rPr>
          <w:b w:val="0"/>
        </w:rPr>
        <w:t xml:space="preserve"> </w:t>
      </w:r>
      <w:proofErr w:type="spellStart"/>
      <w:r>
        <w:rPr>
          <w:b w:val="0"/>
        </w:rPr>
        <w:t>umum</w:t>
      </w:r>
      <w:proofErr w:type="spellEnd"/>
      <w:r>
        <w:rPr>
          <w:b w:val="0"/>
        </w:rPr>
        <w:t xml:space="preserve"> </w:t>
      </w:r>
      <w:proofErr w:type="spellStart"/>
      <w:r>
        <w:rPr>
          <w:b w:val="0"/>
        </w:rPr>
        <w:t>dihotel</w:t>
      </w:r>
      <w:proofErr w:type="spellEnd"/>
      <w:r>
        <w:rPr>
          <w:b w:val="0"/>
        </w:rPr>
        <w:t xml:space="preserve"> </w:t>
      </w:r>
      <w:proofErr w:type="spellStart"/>
      <w:r>
        <w:rPr>
          <w:b w:val="0"/>
        </w:rPr>
        <w:t>berbintang</w:t>
      </w:r>
      <w:proofErr w:type="spellEnd"/>
      <w:r>
        <w:rPr>
          <w:b w:val="0"/>
        </w:rPr>
        <w:t xml:space="preserve"> di </w:t>
      </w:r>
      <w:proofErr w:type="spellStart"/>
      <w:r>
        <w:rPr>
          <w:b w:val="0"/>
        </w:rPr>
        <w:t>lakukan</w:t>
      </w:r>
      <w:proofErr w:type="spellEnd"/>
      <w:r>
        <w:rPr>
          <w:b w:val="0"/>
        </w:rPr>
        <w:t xml:space="preserve"> </w:t>
      </w:r>
      <w:proofErr w:type="spellStart"/>
      <w:r>
        <w:rPr>
          <w:b w:val="0"/>
        </w:rPr>
        <w:t>dengan</w:t>
      </w:r>
      <w:proofErr w:type="spellEnd"/>
      <w:r>
        <w:rPr>
          <w:b w:val="0"/>
        </w:rPr>
        <w:t xml:space="preserve"> </w:t>
      </w:r>
      <w:proofErr w:type="spellStart"/>
      <w:r>
        <w:rPr>
          <w:b w:val="0"/>
        </w:rPr>
        <w:t>menjaga</w:t>
      </w:r>
      <w:proofErr w:type="spellEnd"/>
      <w:r>
        <w:rPr>
          <w:b w:val="0"/>
        </w:rPr>
        <w:t xml:space="preserve"> </w:t>
      </w:r>
      <w:proofErr w:type="spellStart"/>
      <w:r>
        <w:rPr>
          <w:b w:val="0"/>
        </w:rPr>
        <w:t>keaman</w:t>
      </w:r>
      <w:proofErr w:type="spellEnd"/>
      <w:r>
        <w:rPr>
          <w:b w:val="0"/>
        </w:rPr>
        <w:t xml:space="preserve">, dan </w:t>
      </w:r>
      <w:proofErr w:type="spellStart"/>
      <w:r>
        <w:rPr>
          <w:b w:val="0"/>
        </w:rPr>
        <w:t>ketertiban</w:t>
      </w:r>
      <w:proofErr w:type="spellEnd"/>
      <w:r>
        <w:rPr>
          <w:b w:val="0"/>
        </w:rPr>
        <w:t xml:space="preserve">. </w:t>
      </w:r>
      <w:proofErr w:type="spellStart"/>
      <w:r>
        <w:rPr>
          <w:b w:val="0"/>
        </w:rPr>
        <w:t>Sesuai</w:t>
      </w:r>
      <w:proofErr w:type="spellEnd"/>
      <w:r>
        <w:rPr>
          <w:b w:val="0"/>
        </w:rPr>
        <w:t xml:space="preserve"> </w:t>
      </w:r>
      <w:proofErr w:type="spellStart"/>
      <w:r>
        <w:rPr>
          <w:b w:val="0"/>
        </w:rPr>
        <w:t>dengan</w:t>
      </w:r>
      <w:proofErr w:type="spellEnd"/>
      <w:r>
        <w:rPr>
          <w:b w:val="0"/>
        </w:rPr>
        <w:t xml:space="preserve"> </w:t>
      </w:r>
      <w:proofErr w:type="spellStart"/>
      <w:r>
        <w:rPr>
          <w:b w:val="0"/>
        </w:rPr>
        <w:t>aturan</w:t>
      </w:r>
      <w:proofErr w:type="spellEnd"/>
      <w:r>
        <w:rPr>
          <w:b w:val="0"/>
        </w:rPr>
        <w:t xml:space="preserve">, </w:t>
      </w:r>
      <w:proofErr w:type="spellStart"/>
      <w:r>
        <w:rPr>
          <w:b w:val="0"/>
        </w:rPr>
        <w:t>Satpol</w:t>
      </w:r>
      <w:proofErr w:type="spellEnd"/>
      <w:r>
        <w:rPr>
          <w:b w:val="0"/>
        </w:rPr>
        <w:t xml:space="preserve"> PP </w:t>
      </w:r>
      <w:proofErr w:type="spellStart"/>
      <w:r>
        <w:rPr>
          <w:b w:val="0"/>
        </w:rPr>
        <w:t>tidak</w:t>
      </w:r>
      <w:proofErr w:type="spellEnd"/>
      <w:r>
        <w:rPr>
          <w:b w:val="0"/>
        </w:rPr>
        <w:t xml:space="preserve"> </w:t>
      </w:r>
      <w:proofErr w:type="spellStart"/>
      <w:r>
        <w:rPr>
          <w:b w:val="0"/>
        </w:rPr>
        <w:t>boleh</w:t>
      </w:r>
      <w:proofErr w:type="spellEnd"/>
      <w:r>
        <w:rPr>
          <w:b w:val="0"/>
        </w:rPr>
        <w:t xml:space="preserve"> </w:t>
      </w:r>
      <w:proofErr w:type="spellStart"/>
      <w:r>
        <w:rPr>
          <w:b w:val="0"/>
        </w:rPr>
        <w:t>menggeledah</w:t>
      </w:r>
      <w:proofErr w:type="spellEnd"/>
      <w:r>
        <w:rPr>
          <w:b w:val="0"/>
        </w:rPr>
        <w:t xml:space="preserve"> </w:t>
      </w:r>
      <w:proofErr w:type="spellStart"/>
      <w:r>
        <w:rPr>
          <w:b w:val="0"/>
        </w:rPr>
        <w:t>seluruh</w:t>
      </w:r>
      <w:proofErr w:type="spellEnd"/>
      <w:r>
        <w:rPr>
          <w:b w:val="0"/>
        </w:rPr>
        <w:t xml:space="preserve"> </w:t>
      </w:r>
      <w:proofErr w:type="spellStart"/>
      <w:r>
        <w:rPr>
          <w:b w:val="0"/>
        </w:rPr>
        <w:t>kamar</w:t>
      </w:r>
      <w:proofErr w:type="spellEnd"/>
      <w:r>
        <w:rPr>
          <w:b w:val="0"/>
        </w:rPr>
        <w:t xml:space="preserve"> hotel </w:t>
      </w:r>
      <w:proofErr w:type="spellStart"/>
      <w:r>
        <w:rPr>
          <w:b w:val="0"/>
        </w:rPr>
        <w:t>berbintang</w:t>
      </w:r>
      <w:proofErr w:type="spellEnd"/>
      <w:r>
        <w:rPr>
          <w:b w:val="0"/>
        </w:rPr>
        <w:t xml:space="preserve">. </w:t>
      </w:r>
      <w:proofErr w:type="spellStart"/>
      <w:r>
        <w:rPr>
          <w:b w:val="0"/>
        </w:rPr>
        <w:t>Namun</w:t>
      </w:r>
      <w:proofErr w:type="spellEnd"/>
      <w:r>
        <w:rPr>
          <w:b w:val="0"/>
        </w:rPr>
        <w:t xml:space="preserve">, </w:t>
      </w:r>
      <w:proofErr w:type="spellStart"/>
      <w:r>
        <w:rPr>
          <w:b w:val="0"/>
        </w:rPr>
        <w:t>jika</w:t>
      </w:r>
      <w:proofErr w:type="spellEnd"/>
      <w:r>
        <w:rPr>
          <w:b w:val="0"/>
        </w:rPr>
        <w:t xml:space="preserve"> hotel </w:t>
      </w:r>
      <w:proofErr w:type="spellStart"/>
      <w:r>
        <w:rPr>
          <w:b w:val="0"/>
        </w:rPr>
        <w:t>tersebut</w:t>
      </w:r>
      <w:proofErr w:type="spellEnd"/>
      <w:r>
        <w:rPr>
          <w:b w:val="0"/>
        </w:rPr>
        <w:t xml:space="preserve"> </w:t>
      </w:r>
      <w:proofErr w:type="spellStart"/>
      <w:r>
        <w:rPr>
          <w:b w:val="0"/>
        </w:rPr>
        <w:t>tidak</w:t>
      </w:r>
      <w:proofErr w:type="spellEnd"/>
      <w:r>
        <w:rPr>
          <w:b w:val="0"/>
        </w:rPr>
        <w:t xml:space="preserve"> </w:t>
      </w:r>
      <w:proofErr w:type="spellStart"/>
      <w:r>
        <w:rPr>
          <w:b w:val="0"/>
        </w:rPr>
        <w:t>berbintang</w:t>
      </w:r>
      <w:proofErr w:type="spellEnd"/>
      <w:r>
        <w:rPr>
          <w:b w:val="0"/>
        </w:rPr>
        <w:t xml:space="preserve"> </w:t>
      </w:r>
      <w:proofErr w:type="spellStart"/>
      <w:r>
        <w:rPr>
          <w:b w:val="0"/>
        </w:rPr>
        <w:t>atau</w:t>
      </w:r>
      <w:proofErr w:type="spellEnd"/>
      <w:r>
        <w:rPr>
          <w:b w:val="0"/>
        </w:rPr>
        <w:t xml:space="preserve"> </w:t>
      </w:r>
      <w:proofErr w:type="spellStart"/>
      <w:r>
        <w:rPr>
          <w:b w:val="0"/>
        </w:rPr>
        <w:t>ada</w:t>
      </w:r>
      <w:proofErr w:type="spellEnd"/>
      <w:r>
        <w:rPr>
          <w:b w:val="0"/>
        </w:rPr>
        <w:t xml:space="preserve"> </w:t>
      </w:r>
      <w:proofErr w:type="spellStart"/>
      <w:r>
        <w:rPr>
          <w:b w:val="0"/>
        </w:rPr>
        <w:t>kendaraan</w:t>
      </w:r>
      <w:proofErr w:type="spellEnd"/>
      <w:r>
        <w:rPr>
          <w:b w:val="0"/>
        </w:rPr>
        <w:t xml:space="preserve"> </w:t>
      </w:r>
      <w:proofErr w:type="spellStart"/>
      <w:r>
        <w:rPr>
          <w:b w:val="0"/>
        </w:rPr>
        <w:t>luar</w:t>
      </w:r>
      <w:proofErr w:type="spellEnd"/>
      <w:r>
        <w:rPr>
          <w:b w:val="0"/>
        </w:rPr>
        <w:t xml:space="preserve"> </w:t>
      </w:r>
      <w:proofErr w:type="spellStart"/>
      <w:r>
        <w:rPr>
          <w:b w:val="0"/>
        </w:rPr>
        <w:t>kota</w:t>
      </w:r>
      <w:proofErr w:type="spellEnd"/>
      <w:r>
        <w:rPr>
          <w:b w:val="0"/>
        </w:rPr>
        <w:t xml:space="preserve"> </w:t>
      </w:r>
      <w:proofErr w:type="spellStart"/>
      <w:r>
        <w:rPr>
          <w:b w:val="0"/>
        </w:rPr>
        <w:t>atau</w:t>
      </w:r>
      <w:proofErr w:type="spellEnd"/>
      <w:r>
        <w:rPr>
          <w:b w:val="0"/>
        </w:rPr>
        <w:t xml:space="preserve"> </w:t>
      </w:r>
      <w:proofErr w:type="spellStart"/>
      <w:r>
        <w:rPr>
          <w:b w:val="0"/>
        </w:rPr>
        <w:t>luar</w:t>
      </w:r>
      <w:proofErr w:type="spellEnd"/>
      <w:r>
        <w:rPr>
          <w:b w:val="0"/>
        </w:rPr>
        <w:t xml:space="preserve"> </w:t>
      </w:r>
      <w:proofErr w:type="spellStart"/>
      <w:r>
        <w:rPr>
          <w:b w:val="0"/>
        </w:rPr>
        <w:t>daerah</w:t>
      </w:r>
      <w:proofErr w:type="spellEnd"/>
      <w:r>
        <w:rPr>
          <w:b w:val="0"/>
        </w:rPr>
        <w:t xml:space="preserve"> yang </w:t>
      </w:r>
      <w:proofErr w:type="spellStart"/>
      <w:r>
        <w:rPr>
          <w:b w:val="0"/>
        </w:rPr>
        <w:t>mencurigakan</w:t>
      </w:r>
      <w:proofErr w:type="spellEnd"/>
      <w:r>
        <w:rPr>
          <w:b w:val="0"/>
        </w:rPr>
        <w:t xml:space="preserve">, </w:t>
      </w:r>
      <w:proofErr w:type="spellStart"/>
      <w:r>
        <w:rPr>
          <w:b w:val="0"/>
        </w:rPr>
        <w:t>maka</w:t>
      </w:r>
      <w:proofErr w:type="spellEnd"/>
      <w:r>
        <w:rPr>
          <w:b w:val="0"/>
        </w:rPr>
        <w:t xml:space="preserve"> </w:t>
      </w:r>
      <w:proofErr w:type="spellStart"/>
      <w:r>
        <w:rPr>
          <w:b w:val="0"/>
        </w:rPr>
        <w:t>Satpol</w:t>
      </w:r>
      <w:proofErr w:type="spellEnd"/>
      <w:r>
        <w:rPr>
          <w:b w:val="0"/>
        </w:rPr>
        <w:t xml:space="preserve"> PP </w:t>
      </w:r>
      <w:proofErr w:type="spellStart"/>
      <w:r>
        <w:rPr>
          <w:b w:val="0"/>
        </w:rPr>
        <w:t>bisa</w:t>
      </w:r>
      <w:proofErr w:type="spellEnd"/>
      <w:r>
        <w:rPr>
          <w:b w:val="0"/>
        </w:rPr>
        <w:t xml:space="preserve"> </w:t>
      </w:r>
      <w:proofErr w:type="spellStart"/>
      <w:r>
        <w:rPr>
          <w:b w:val="0"/>
        </w:rPr>
        <w:t>melakukan</w:t>
      </w:r>
      <w:proofErr w:type="spellEnd"/>
      <w:r>
        <w:rPr>
          <w:b w:val="0"/>
        </w:rPr>
        <w:t xml:space="preserve"> </w:t>
      </w:r>
      <w:proofErr w:type="spellStart"/>
      <w:r>
        <w:rPr>
          <w:b w:val="0"/>
        </w:rPr>
        <w:t>pemeriksaan</w:t>
      </w:r>
      <w:proofErr w:type="spellEnd"/>
      <w:r>
        <w:rPr>
          <w:b w:val="0"/>
        </w:rPr>
        <w:t xml:space="preserve"> </w:t>
      </w:r>
      <w:proofErr w:type="spellStart"/>
      <w:r>
        <w:rPr>
          <w:b w:val="0"/>
        </w:rPr>
        <w:t>terhadap</w:t>
      </w:r>
      <w:proofErr w:type="spellEnd"/>
      <w:r>
        <w:rPr>
          <w:b w:val="0"/>
        </w:rPr>
        <w:t xml:space="preserve"> </w:t>
      </w:r>
      <w:proofErr w:type="spellStart"/>
      <w:r>
        <w:rPr>
          <w:b w:val="0"/>
        </w:rPr>
        <w:t>seluruh</w:t>
      </w:r>
      <w:proofErr w:type="spellEnd"/>
      <w:r>
        <w:rPr>
          <w:b w:val="0"/>
        </w:rPr>
        <w:t xml:space="preserve"> </w:t>
      </w:r>
      <w:proofErr w:type="spellStart"/>
      <w:r>
        <w:rPr>
          <w:b w:val="0"/>
        </w:rPr>
        <w:t>kamar</w:t>
      </w:r>
      <w:proofErr w:type="spellEnd"/>
      <w:r>
        <w:rPr>
          <w:b w:val="0"/>
        </w:rPr>
        <w:t>.</w:t>
      </w:r>
      <w:r>
        <w:rPr>
          <w:rStyle w:val="FootnoteReference"/>
          <w:b w:val="0"/>
        </w:rPr>
        <w:footnoteReference w:id="50"/>
      </w:r>
      <w:bookmarkEnd w:id="384"/>
      <w:bookmarkEnd w:id="385"/>
    </w:p>
    <w:p w14:paraId="74A46773" w14:textId="77777777" w:rsidR="00FD3AC1" w:rsidRDefault="00FD3AC1" w:rsidP="007B0D5B">
      <w:pPr>
        <w:pStyle w:val="Heading1"/>
        <w:spacing w:before="0" w:beforeAutospacing="0" w:after="0" w:afterAutospacing="0" w:line="480" w:lineRule="auto"/>
        <w:ind w:left="360" w:firstLine="720"/>
        <w:contextualSpacing/>
        <w:jc w:val="both"/>
      </w:pPr>
      <w:r>
        <w:rPr>
          <w:b w:val="0"/>
        </w:rPr>
        <w:t xml:space="preserve"> </w:t>
      </w:r>
      <w:bookmarkStart w:id="386" w:name="_Toc193067853"/>
      <w:bookmarkStart w:id="387" w:name="_Toc193068773"/>
      <w:r>
        <w:rPr>
          <w:b w:val="0"/>
        </w:rPr>
        <w:t xml:space="preserve">Dalam </w:t>
      </w:r>
      <w:proofErr w:type="spellStart"/>
      <w:r>
        <w:rPr>
          <w:b w:val="0"/>
        </w:rPr>
        <w:t>kasus</w:t>
      </w:r>
      <w:proofErr w:type="spellEnd"/>
      <w:r>
        <w:rPr>
          <w:b w:val="0"/>
        </w:rPr>
        <w:t xml:space="preserve"> </w:t>
      </w:r>
      <w:proofErr w:type="spellStart"/>
      <w:r>
        <w:rPr>
          <w:b w:val="0"/>
        </w:rPr>
        <w:t>ini</w:t>
      </w:r>
      <w:proofErr w:type="spellEnd"/>
      <w:r>
        <w:rPr>
          <w:b w:val="0"/>
        </w:rPr>
        <w:t xml:space="preserve">, </w:t>
      </w:r>
      <w:proofErr w:type="spellStart"/>
      <w:r>
        <w:rPr>
          <w:b w:val="0"/>
        </w:rPr>
        <w:t>Satpol</w:t>
      </w:r>
      <w:proofErr w:type="spellEnd"/>
      <w:r>
        <w:rPr>
          <w:b w:val="0"/>
        </w:rPr>
        <w:t xml:space="preserve"> PP </w:t>
      </w:r>
      <w:proofErr w:type="spellStart"/>
      <w:r>
        <w:rPr>
          <w:b w:val="0"/>
        </w:rPr>
        <w:t>dapat</w:t>
      </w:r>
      <w:proofErr w:type="spellEnd"/>
      <w:r>
        <w:rPr>
          <w:b w:val="0"/>
        </w:rPr>
        <w:t xml:space="preserve"> </w:t>
      </w:r>
      <w:proofErr w:type="spellStart"/>
      <w:r>
        <w:rPr>
          <w:b w:val="0"/>
        </w:rPr>
        <w:t>meminta</w:t>
      </w:r>
      <w:proofErr w:type="spellEnd"/>
      <w:r>
        <w:rPr>
          <w:b w:val="0"/>
        </w:rPr>
        <w:t xml:space="preserve"> </w:t>
      </w:r>
      <w:proofErr w:type="spellStart"/>
      <w:r>
        <w:rPr>
          <w:b w:val="0"/>
        </w:rPr>
        <w:t>bantuan</w:t>
      </w:r>
      <w:proofErr w:type="spellEnd"/>
      <w:r>
        <w:rPr>
          <w:b w:val="0"/>
        </w:rPr>
        <w:t xml:space="preserve"> </w:t>
      </w:r>
      <w:proofErr w:type="spellStart"/>
      <w:r>
        <w:rPr>
          <w:b w:val="0"/>
        </w:rPr>
        <w:t>dari</w:t>
      </w:r>
      <w:proofErr w:type="spellEnd"/>
      <w:r>
        <w:rPr>
          <w:b w:val="0"/>
        </w:rPr>
        <w:t xml:space="preserve"> </w:t>
      </w:r>
      <w:proofErr w:type="spellStart"/>
      <w:r>
        <w:rPr>
          <w:b w:val="0"/>
        </w:rPr>
        <w:t>resepsionis</w:t>
      </w:r>
      <w:proofErr w:type="spellEnd"/>
      <w:r>
        <w:rPr>
          <w:b w:val="0"/>
        </w:rPr>
        <w:t xml:space="preserve"> </w:t>
      </w:r>
      <w:proofErr w:type="spellStart"/>
      <w:r>
        <w:rPr>
          <w:b w:val="0"/>
        </w:rPr>
        <w:t>untuk</w:t>
      </w:r>
      <w:proofErr w:type="spellEnd"/>
      <w:r>
        <w:rPr>
          <w:b w:val="0"/>
        </w:rPr>
        <w:t xml:space="preserve"> </w:t>
      </w:r>
      <w:proofErr w:type="spellStart"/>
      <w:r>
        <w:rPr>
          <w:b w:val="0"/>
        </w:rPr>
        <w:t>mengidentifikasi</w:t>
      </w:r>
      <w:proofErr w:type="spellEnd"/>
      <w:r>
        <w:rPr>
          <w:b w:val="0"/>
        </w:rPr>
        <w:t xml:space="preserve"> </w:t>
      </w:r>
      <w:proofErr w:type="spellStart"/>
      <w:r>
        <w:rPr>
          <w:b w:val="0"/>
        </w:rPr>
        <w:t>kamar</w:t>
      </w:r>
      <w:proofErr w:type="spellEnd"/>
      <w:r>
        <w:rPr>
          <w:b w:val="0"/>
        </w:rPr>
        <w:t xml:space="preserve"> yang </w:t>
      </w:r>
      <w:proofErr w:type="spellStart"/>
      <w:r>
        <w:rPr>
          <w:b w:val="0"/>
        </w:rPr>
        <w:t>terindikasi</w:t>
      </w:r>
      <w:proofErr w:type="spellEnd"/>
      <w:r>
        <w:rPr>
          <w:b w:val="0"/>
        </w:rPr>
        <w:t xml:space="preserve"> </w:t>
      </w:r>
      <w:proofErr w:type="spellStart"/>
      <w:r>
        <w:rPr>
          <w:b w:val="0"/>
        </w:rPr>
        <w:t>mencurigakan</w:t>
      </w:r>
      <w:proofErr w:type="spellEnd"/>
      <w:r>
        <w:rPr>
          <w:b w:val="0"/>
        </w:rPr>
        <w:t xml:space="preserve">. </w:t>
      </w:r>
      <w:proofErr w:type="spellStart"/>
      <w:r>
        <w:rPr>
          <w:b w:val="0"/>
        </w:rPr>
        <w:t>Pemeriksa</w:t>
      </w:r>
      <w:proofErr w:type="spellEnd"/>
      <w:r>
        <w:rPr>
          <w:b w:val="0"/>
        </w:rPr>
        <w:t xml:space="preserve"> </w:t>
      </w:r>
      <w:proofErr w:type="spellStart"/>
      <w:r>
        <w:rPr>
          <w:b w:val="0"/>
        </w:rPr>
        <w:t>hanya</w:t>
      </w:r>
      <w:proofErr w:type="spellEnd"/>
      <w:r>
        <w:rPr>
          <w:b w:val="0"/>
        </w:rPr>
        <w:t xml:space="preserve"> </w:t>
      </w:r>
      <w:proofErr w:type="spellStart"/>
      <w:r>
        <w:rPr>
          <w:b w:val="0"/>
        </w:rPr>
        <w:t>dapat</w:t>
      </w:r>
      <w:proofErr w:type="spellEnd"/>
      <w:r>
        <w:rPr>
          <w:b w:val="0"/>
        </w:rPr>
        <w:t xml:space="preserve"> </w:t>
      </w:r>
      <w:proofErr w:type="spellStart"/>
      <w:r>
        <w:rPr>
          <w:b w:val="0"/>
        </w:rPr>
        <w:t>dilakukan</w:t>
      </w:r>
      <w:proofErr w:type="spellEnd"/>
      <w:r>
        <w:rPr>
          <w:b w:val="0"/>
        </w:rPr>
        <w:t xml:space="preserve"> </w:t>
      </w:r>
      <w:proofErr w:type="spellStart"/>
      <w:r>
        <w:rPr>
          <w:b w:val="0"/>
        </w:rPr>
        <w:t>jika</w:t>
      </w:r>
      <w:proofErr w:type="spellEnd"/>
      <w:r>
        <w:rPr>
          <w:b w:val="0"/>
        </w:rPr>
        <w:t xml:space="preserve"> </w:t>
      </w:r>
      <w:proofErr w:type="spellStart"/>
      <w:r>
        <w:rPr>
          <w:b w:val="0"/>
        </w:rPr>
        <w:t>ada</w:t>
      </w:r>
      <w:proofErr w:type="spellEnd"/>
      <w:r>
        <w:rPr>
          <w:b w:val="0"/>
        </w:rPr>
        <w:t xml:space="preserve"> </w:t>
      </w:r>
      <w:proofErr w:type="spellStart"/>
      <w:r>
        <w:rPr>
          <w:b w:val="0"/>
        </w:rPr>
        <w:t>dasar</w:t>
      </w:r>
      <w:proofErr w:type="spellEnd"/>
      <w:r>
        <w:rPr>
          <w:b w:val="0"/>
        </w:rPr>
        <w:t xml:space="preserve"> yang </w:t>
      </w:r>
      <w:proofErr w:type="spellStart"/>
      <w:r>
        <w:rPr>
          <w:b w:val="0"/>
        </w:rPr>
        <w:t>kuat</w:t>
      </w:r>
      <w:proofErr w:type="spellEnd"/>
      <w:r>
        <w:rPr>
          <w:b w:val="0"/>
        </w:rPr>
        <w:t xml:space="preserve"> dan </w:t>
      </w:r>
      <w:proofErr w:type="spellStart"/>
      <w:r>
        <w:rPr>
          <w:b w:val="0"/>
        </w:rPr>
        <w:t>bukti</w:t>
      </w:r>
      <w:proofErr w:type="spellEnd"/>
      <w:r>
        <w:rPr>
          <w:b w:val="0"/>
        </w:rPr>
        <w:t xml:space="preserve"> yang </w:t>
      </w:r>
      <w:proofErr w:type="spellStart"/>
      <w:r>
        <w:rPr>
          <w:b w:val="0"/>
        </w:rPr>
        <w:t>jelas</w:t>
      </w:r>
      <w:proofErr w:type="spellEnd"/>
      <w:r>
        <w:rPr>
          <w:b w:val="0"/>
        </w:rPr>
        <w:t xml:space="preserve">. </w:t>
      </w:r>
      <w:bookmarkStart w:id="388" w:name="_Hlk189445942"/>
      <w:r w:rsidRPr="00EF0D93">
        <w:rPr>
          <w:b w:val="0"/>
          <w:bCs w:val="0"/>
          <w:lang w:val="id-ID"/>
        </w:rPr>
        <w:t xml:space="preserve">Memang, dengan mengetuk seluruh kamar dan membangunkan pengunjung bisa mengganggu kenyamanan, terutama bagi tamu yang baru datang dari tempat yang jauh dan membutuhkan istirahat. Hal ini bisa menjadi masalah dalam menjaga kenyamanan pengunjung. Namun, jika ada indikasi kuat seperti praktik prostitusi </w:t>
      </w:r>
      <w:proofErr w:type="spellStart"/>
      <w:r w:rsidRPr="00EF0D93">
        <w:rPr>
          <w:b w:val="0"/>
          <w:bCs w:val="0"/>
          <w:lang w:val="id-ID"/>
        </w:rPr>
        <w:t>online</w:t>
      </w:r>
      <w:proofErr w:type="spellEnd"/>
      <w:r w:rsidRPr="00EF0D93">
        <w:rPr>
          <w:b w:val="0"/>
          <w:bCs w:val="0"/>
          <w:lang w:val="id-ID"/>
        </w:rPr>
        <w:t>, Satpol PP tetap akan menindaklanjutinya, meskipun itu terjadi di hotel berbintang. Tindakan tersebut diperlukan untuk menjaga ketertiban umum dan mencegah praktik ilegal yang merugikan masyarakat dan hotel itu sendiri</w:t>
      </w:r>
      <w:r w:rsidRPr="00EF0D93">
        <w:rPr>
          <w:lang w:val="id-ID"/>
        </w:rPr>
        <w:t>.</w:t>
      </w:r>
      <w:bookmarkEnd w:id="386"/>
      <w:bookmarkEnd w:id="387"/>
    </w:p>
    <w:p w14:paraId="6221A22F" w14:textId="77777777" w:rsidR="00FD3AC1" w:rsidRDefault="00FD3AC1" w:rsidP="007B0D5B">
      <w:pPr>
        <w:pStyle w:val="Heading1"/>
        <w:spacing w:before="0" w:beforeAutospacing="0" w:after="0" w:afterAutospacing="0" w:line="480" w:lineRule="auto"/>
        <w:ind w:left="360" w:firstLine="720"/>
        <w:contextualSpacing/>
        <w:jc w:val="both"/>
        <w:rPr>
          <w:b w:val="0"/>
        </w:rPr>
      </w:pPr>
      <w:bookmarkStart w:id="389" w:name="_Toc193067854"/>
      <w:bookmarkStart w:id="390" w:name="_Toc193068774"/>
      <w:r w:rsidRPr="00EF0D93">
        <w:rPr>
          <w:b w:val="0"/>
          <w:bCs w:val="0"/>
          <w:lang w:val="id-ID"/>
        </w:rPr>
        <w:t>Tugas utama Satpol PP dalam menangani pelanggaran ketertiban umum memang diatur dalam undang-undang, peraturan pemerintah, dan peraturan dalam negeri. Satpol PP bertanggung jawab untuk menegakkan peraturan daerah (perda) yang mencakup berbagai hal, seperti pengawasan terhadap peredaran minuman beralkohol (</w:t>
      </w:r>
      <w:proofErr w:type="spellStart"/>
      <w:r w:rsidRPr="00EF0D93">
        <w:rPr>
          <w:b w:val="0"/>
          <w:bCs w:val="0"/>
          <w:lang w:val="id-ID"/>
        </w:rPr>
        <w:t>minol</w:t>
      </w:r>
      <w:proofErr w:type="spellEnd"/>
      <w:r w:rsidRPr="00EF0D93">
        <w:rPr>
          <w:b w:val="0"/>
          <w:bCs w:val="0"/>
          <w:lang w:val="id-ID"/>
        </w:rPr>
        <w:t xml:space="preserve">), pengawasan terhadap rumah kos, </w:t>
      </w:r>
      <w:r w:rsidRPr="00EF0D93">
        <w:rPr>
          <w:b w:val="0"/>
          <w:bCs w:val="0"/>
          <w:lang w:val="id-ID"/>
        </w:rPr>
        <w:lastRenderedPageBreak/>
        <w:t xml:space="preserve">menjaga ketertiban lingkungan, serta penegakan peraturan terkait bangunan yang tidak sesuai dengan peruntukannya atau melanggar ketentuan yang ada. Satpol PP juga berperan dalam menjaga ketertiban di ruang publik dan melaksanakan tugas lain yang mendukung terciptanya keamanan dan </w:t>
      </w:r>
      <w:proofErr w:type="spellStart"/>
      <w:r w:rsidRPr="00EF0D93">
        <w:rPr>
          <w:b w:val="0"/>
          <w:bCs w:val="0"/>
          <w:lang w:val="id-ID"/>
        </w:rPr>
        <w:t>ketentraman</w:t>
      </w:r>
      <w:proofErr w:type="spellEnd"/>
      <w:r w:rsidRPr="00EF0D93">
        <w:rPr>
          <w:b w:val="0"/>
          <w:bCs w:val="0"/>
          <w:lang w:val="id-ID"/>
        </w:rPr>
        <w:t xml:space="preserve"> masyarakat</w:t>
      </w:r>
      <w:r>
        <w:rPr>
          <w:b w:val="0"/>
        </w:rPr>
        <w:t xml:space="preserve">. </w:t>
      </w:r>
      <w:r>
        <w:rPr>
          <w:rStyle w:val="FootnoteReference"/>
          <w:b w:val="0"/>
        </w:rPr>
        <w:footnoteReference w:id="51"/>
      </w:r>
      <w:bookmarkEnd w:id="388"/>
      <w:bookmarkEnd w:id="389"/>
      <w:bookmarkEnd w:id="390"/>
    </w:p>
    <w:p w14:paraId="3F57C535" w14:textId="77777777" w:rsidR="00FD3AC1" w:rsidRDefault="00FD3AC1" w:rsidP="007B0D5B">
      <w:pPr>
        <w:pStyle w:val="Heading1"/>
        <w:spacing w:before="0" w:beforeAutospacing="0" w:after="0" w:afterAutospacing="0" w:line="480" w:lineRule="auto"/>
        <w:ind w:left="360" w:firstLine="720"/>
        <w:contextualSpacing/>
        <w:jc w:val="both"/>
        <w:rPr>
          <w:b w:val="0"/>
          <w:bCs w:val="0"/>
        </w:rPr>
      </w:pPr>
      <w:bookmarkStart w:id="391" w:name="_Toc193067855"/>
      <w:bookmarkStart w:id="392" w:name="_Toc193068775"/>
      <w:r w:rsidRPr="00E313E0">
        <w:rPr>
          <w:b w:val="0"/>
          <w:bCs w:val="0"/>
          <w:lang w:val="id-ID"/>
        </w:rPr>
        <w:t>Selain berperan dalam menegakkan peraturan kepala daerah, seperti Keputusan Wali Kota, Surat Edaran Wali Kota, serta Imbauan Wali Kota, Satuan Polisi Pamong Praja (Satpol PP) juga memiliki tugas utama dalam menjaga ketertiban umum serta menciptakan ketenteraman di tengah masyarakat. Tugas ini dilakukan dengan berbagai tindakan preventif, pengawasan aktif, serta penegakan hukum sesuai dengan regulasi yang berlaku.</w:t>
      </w:r>
      <w:bookmarkEnd w:id="391"/>
      <w:bookmarkEnd w:id="392"/>
    </w:p>
    <w:p w14:paraId="25355DD1" w14:textId="77777777" w:rsidR="00FD3AC1" w:rsidRDefault="00FD3AC1" w:rsidP="007B0D5B">
      <w:pPr>
        <w:pStyle w:val="Heading1"/>
        <w:spacing w:before="0" w:beforeAutospacing="0" w:after="0" w:afterAutospacing="0" w:line="480" w:lineRule="auto"/>
        <w:ind w:left="360" w:firstLine="720"/>
        <w:contextualSpacing/>
        <w:jc w:val="both"/>
        <w:rPr>
          <w:b w:val="0"/>
          <w:bCs w:val="0"/>
          <w:lang w:val="id-ID"/>
        </w:rPr>
      </w:pPr>
      <w:bookmarkStart w:id="393" w:name="_Toc193067856"/>
      <w:bookmarkStart w:id="394" w:name="_Toc193068776"/>
      <w:r w:rsidRPr="00E313E0">
        <w:rPr>
          <w:b w:val="0"/>
          <w:bCs w:val="0"/>
          <w:lang w:val="id-ID"/>
        </w:rPr>
        <w:t xml:space="preserve">Sebagai contoh, selama bulan Ramadan, Satpol PP memiliki kewenangan untuk menindak berbagai pelanggaran yang dapat mengganggu ketertiban umum, seperti aktivitas bermain kembang api atau mercon yang berisiko menimbulkan bahaya bagi masyarakat. Meskipun tidak terdapat sanksi langsung berupa denda atau hukuman pidana, Satpol PP dapat melakukan penyitaan terhadap barang-barang tersebut tanpa adanya pengembalian kepada pemiliknya. Langkah ini bertujuan untuk mencegah gangguan keamanan serta </w:t>
      </w:r>
      <w:proofErr w:type="spellStart"/>
      <w:r w:rsidRPr="00E313E0">
        <w:rPr>
          <w:b w:val="0"/>
          <w:bCs w:val="0"/>
          <w:lang w:val="id-ID"/>
        </w:rPr>
        <w:t>meminimalisir</w:t>
      </w:r>
      <w:proofErr w:type="spellEnd"/>
      <w:r w:rsidRPr="00E313E0">
        <w:rPr>
          <w:b w:val="0"/>
          <w:bCs w:val="0"/>
          <w:lang w:val="id-ID"/>
        </w:rPr>
        <w:t xml:space="preserve"> risiko kecelakaan atau insiden yang dapat terjadi akibat penggunaan bahan peledak secara sembarangan.</w:t>
      </w:r>
      <w:bookmarkEnd w:id="393"/>
      <w:bookmarkEnd w:id="394"/>
    </w:p>
    <w:p w14:paraId="76BD29E3" w14:textId="77777777" w:rsidR="00691DFF" w:rsidRDefault="00691DFF" w:rsidP="007B0D5B">
      <w:pPr>
        <w:pStyle w:val="Heading1"/>
        <w:spacing w:before="0" w:beforeAutospacing="0" w:after="0" w:afterAutospacing="0" w:line="480" w:lineRule="auto"/>
        <w:ind w:left="360" w:firstLine="720"/>
        <w:contextualSpacing/>
        <w:jc w:val="both"/>
        <w:rPr>
          <w:b w:val="0"/>
          <w:bCs w:val="0"/>
        </w:rPr>
      </w:pPr>
    </w:p>
    <w:p w14:paraId="0B5CF36B" w14:textId="77777777" w:rsidR="00FD3AC1" w:rsidRDefault="00FD3AC1" w:rsidP="007B0D5B">
      <w:pPr>
        <w:pStyle w:val="Heading1"/>
        <w:spacing w:before="0" w:beforeAutospacing="0" w:after="0" w:afterAutospacing="0" w:line="480" w:lineRule="auto"/>
        <w:ind w:left="360" w:firstLine="720"/>
        <w:contextualSpacing/>
        <w:jc w:val="both"/>
        <w:rPr>
          <w:b w:val="0"/>
          <w:bCs w:val="0"/>
        </w:rPr>
      </w:pPr>
      <w:bookmarkStart w:id="395" w:name="_Toc193067857"/>
      <w:bookmarkStart w:id="396" w:name="_Toc193068777"/>
      <w:r w:rsidRPr="00E313E0">
        <w:rPr>
          <w:b w:val="0"/>
          <w:bCs w:val="0"/>
          <w:lang w:val="id-ID"/>
        </w:rPr>
        <w:lastRenderedPageBreak/>
        <w:t>Selain itu, dengan diberlakukannya Peraturan Daerah (Perda) No. 11 Tahun 2026, Satpol PP kini memiliki dasar hukum yang lebih jelas dalam menangani berbagai bentuk gangguan ketertiban umum, seperti tawuran antar kelompok, aksi vandalisme, serta balap liar yang sering kali meresahkan masyarakat. Peraturan ini juga menetapkan sanksi yang lebih tegas terhadap para pelanggar, sehingga upaya penertiban dapat dilakukan dengan lebih efektif dan memiliki efek jera bagi pelaku pelanggaran.</w:t>
      </w:r>
      <w:bookmarkEnd w:id="395"/>
      <w:bookmarkEnd w:id="396"/>
    </w:p>
    <w:p w14:paraId="07F31735" w14:textId="77777777" w:rsidR="00FD3AC1" w:rsidRDefault="00FD3AC1" w:rsidP="007B0D5B">
      <w:pPr>
        <w:pStyle w:val="Heading1"/>
        <w:spacing w:before="0" w:beforeAutospacing="0" w:after="0" w:afterAutospacing="0" w:line="480" w:lineRule="auto"/>
        <w:ind w:left="360" w:firstLine="720"/>
        <w:contextualSpacing/>
        <w:jc w:val="both"/>
      </w:pPr>
      <w:bookmarkStart w:id="397" w:name="_Toc193067858"/>
      <w:bookmarkStart w:id="398" w:name="_Toc193068778"/>
      <w:r w:rsidRPr="00E313E0">
        <w:rPr>
          <w:b w:val="0"/>
          <w:bCs w:val="0"/>
          <w:lang w:val="id-ID"/>
        </w:rPr>
        <w:t>Selain menjalankan fungsi penegakan hukum dan pengawasan, tugas pokok Satpol PP juga mencakup aspek perlindungan terhadap masyarakat. Dalam menjalankan tugas ini, Satpol PP tidak hanya berperan dalam menertibkan pelanggaran, tetapi juga memastikan bahwa warga merasa aman dan nyaman dalam menjalani kehidupan sehari-hari. Hal ini mencakup perlindungan terhadap kelompok rentan, pengendalian potensi konflik sosial, serta respons cepat terhadap laporan masyarakat terkait gangguan ketertiban yang memerlukan tindakan segera</w:t>
      </w:r>
      <w:r w:rsidRPr="00CF79EC">
        <w:rPr>
          <w:b w:val="0"/>
          <w:bCs w:val="0"/>
          <w:lang w:val="id-ID"/>
        </w:rPr>
        <w:t>.</w:t>
      </w:r>
      <w:r w:rsidRPr="00CF79EC">
        <w:rPr>
          <w:rStyle w:val="FootnoteReference"/>
          <w:b w:val="0"/>
          <w:bCs w:val="0"/>
          <w:lang w:val="id-ID"/>
        </w:rPr>
        <w:footnoteReference w:id="52"/>
      </w:r>
      <w:bookmarkEnd w:id="397"/>
      <w:bookmarkEnd w:id="398"/>
    </w:p>
    <w:p w14:paraId="13CDFCBC" w14:textId="77777777" w:rsidR="00FD3AC1" w:rsidRDefault="00FD3AC1" w:rsidP="007B0D5B">
      <w:pPr>
        <w:pStyle w:val="Heading1"/>
        <w:spacing w:before="0" w:beforeAutospacing="0" w:after="0" w:afterAutospacing="0" w:line="480" w:lineRule="auto"/>
        <w:ind w:left="360" w:firstLine="720"/>
        <w:contextualSpacing/>
        <w:jc w:val="both"/>
        <w:rPr>
          <w:b w:val="0"/>
          <w:bCs w:val="0"/>
        </w:rPr>
      </w:pPr>
      <w:bookmarkStart w:id="399" w:name="_Toc193067859"/>
      <w:bookmarkStart w:id="400" w:name="_Toc193068779"/>
      <w:r w:rsidRPr="00E313E0">
        <w:rPr>
          <w:b w:val="0"/>
          <w:bCs w:val="0"/>
          <w:lang w:val="id-ID"/>
        </w:rPr>
        <w:t>Koordinasi antara Satuan Polisi Pamong Praja (Satpol PP) dan pihak manajemen hotel dalam menangani pelanggaran ketertiban umum dilakukan melalui rapat organisasi Persatuan Hotel dan Restoran Indonesia (PHRI). Sebagai wadah resmi bagi industri perhotelan, PHRI menaungi berbagai hotel yang beroperasi di suatu daerah, sehingga setiap hotel yang tergabung dalam organisasi ini memiliki kewajiban untuk mengikuti regulasi dan standar yang telah ditetapkan, baik oleh pemerintah maupun oleh PHRI itu sendiri.</w:t>
      </w:r>
      <w:bookmarkEnd w:id="399"/>
      <w:bookmarkEnd w:id="400"/>
    </w:p>
    <w:p w14:paraId="60657FC7" w14:textId="77777777" w:rsidR="00FD3AC1" w:rsidRDefault="00FD3AC1" w:rsidP="007B0D5B">
      <w:pPr>
        <w:pStyle w:val="Heading1"/>
        <w:spacing w:before="0" w:beforeAutospacing="0" w:after="0" w:afterAutospacing="0" w:line="480" w:lineRule="auto"/>
        <w:ind w:left="360" w:firstLine="720"/>
        <w:contextualSpacing/>
        <w:jc w:val="both"/>
        <w:rPr>
          <w:b w:val="0"/>
          <w:bCs w:val="0"/>
        </w:rPr>
      </w:pPr>
      <w:bookmarkStart w:id="401" w:name="_Toc193067860"/>
      <w:bookmarkStart w:id="402" w:name="_Toc193068780"/>
      <w:r w:rsidRPr="00E313E0">
        <w:rPr>
          <w:b w:val="0"/>
          <w:bCs w:val="0"/>
          <w:lang w:val="id-ID"/>
        </w:rPr>
        <w:lastRenderedPageBreak/>
        <w:t>Melalui koordinasi dengan PHRI, Satpol PP dapat memperoleh data terkait hotel-hotel yang beroperasi di wilayahnya, termasuk informasi mengenai kepemilikan, izin usaha, serta kepatuhan terhadap regulasi daerah. Data ini sangat penting dalam membantu Satpol PP melakukan pengawasan serta memastikan bahwa setiap hotel menjalankan usahanya sesuai dengan peraturan yang berlaku.</w:t>
      </w:r>
      <w:bookmarkEnd w:id="401"/>
      <w:bookmarkEnd w:id="402"/>
    </w:p>
    <w:p w14:paraId="30E3DA13" w14:textId="62E25D18" w:rsidR="00FD3AC1" w:rsidRPr="00E313E0" w:rsidRDefault="00FD3AC1" w:rsidP="007B0D5B">
      <w:pPr>
        <w:pStyle w:val="Heading1"/>
        <w:spacing w:before="0" w:beforeAutospacing="0" w:after="0" w:afterAutospacing="0" w:line="480" w:lineRule="auto"/>
        <w:ind w:left="360" w:firstLine="720"/>
        <w:contextualSpacing/>
        <w:jc w:val="both"/>
        <w:rPr>
          <w:b w:val="0"/>
          <w:bCs w:val="0"/>
          <w:lang w:val="id-ID"/>
        </w:rPr>
      </w:pPr>
      <w:bookmarkStart w:id="403" w:name="_Toc193067861"/>
      <w:bookmarkStart w:id="404" w:name="_Toc193068781"/>
      <w:r w:rsidRPr="00E313E0">
        <w:rPr>
          <w:b w:val="0"/>
          <w:bCs w:val="0"/>
          <w:lang w:val="id-ID"/>
        </w:rPr>
        <w:t>Jika Satpol PP menerima informasi atau laporan dari masyarakat mengenai keresahan yang disebabkan oleh aktivitas di suatu hotel</w:t>
      </w:r>
      <w:r w:rsidR="00871663">
        <w:rPr>
          <w:b w:val="0"/>
          <w:bCs w:val="0"/>
          <w:lang w:val="id-ID"/>
        </w:rPr>
        <w:t xml:space="preserve"> </w:t>
      </w:r>
      <w:r w:rsidRPr="00E313E0">
        <w:rPr>
          <w:b w:val="0"/>
          <w:bCs w:val="0"/>
          <w:lang w:val="id-ID"/>
        </w:rPr>
        <w:t>misalnya indikasi adanya pelanggaran seperti praktik asusila, peredaran narkoba, atau gangguan ketertiban lainnya</w:t>
      </w:r>
      <w:r w:rsidR="00871663">
        <w:rPr>
          <w:b w:val="0"/>
          <w:bCs w:val="0"/>
          <w:lang w:val="id-ID"/>
        </w:rPr>
        <w:t xml:space="preserve"> </w:t>
      </w:r>
      <w:r w:rsidRPr="00E313E0">
        <w:rPr>
          <w:b w:val="0"/>
          <w:bCs w:val="0"/>
          <w:lang w:val="id-ID"/>
        </w:rPr>
        <w:t>Satpol PP dapat segera menindaklanjuti dengan menghubungi pihak manajemen hotel untuk melakukan klarifikasi dan memastikan kebenaran laporan tersebut. Proses ini bertujuan untuk menghindari tindakan yang tidak berdasar serta memastikan bahwa setiap langkah yang diambil sesuai dengan prosedur hukum yang berlaku.</w:t>
      </w:r>
      <w:r>
        <w:rPr>
          <w:rStyle w:val="FootnoteReference"/>
          <w:b w:val="0"/>
          <w:bCs w:val="0"/>
          <w:lang w:val="id-ID"/>
        </w:rPr>
        <w:footnoteReference w:id="53"/>
      </w:r>
      <w:bookmarkEnd w:id="403"/>
      <w:bookmarkEnd w:id="404"/>
    </w:p>
    <w:p w14:paraId="3031CA25" w14:textId="77777777" w:rsidR="00FD3AC1" w:rsidRPr="00E313E0" w:rsidRDefault="00FD3AC1" w:rsidP="007B0D5B">
      <w:pPr>
        <w:pStyle w:val="Heading1"/>
        <w:spacing w:before="0" w:beforeAutospacing="0" w:after="0" w:afterAutospacing="0" w:line="480" w:lineRule="auto"/>
        <w:ind w:left="360" w:firstLine="720"/>
        <w:contextualSpacing/>
        <w:jc w:val="both"/>
        <w:rPr>
          <w:b w:val="0"/>
          <w:bCs w:val="0"/>
          <w:lang w:val="id-ID"/>
        </w:rPr>
      </w:pPr>
      <w:bookmarkStart w:id="405" w:name="_Toc193067862"/>
      <w:bookmarkStart w:id="406" w:name="_Toc193068782"/>
      <w:r w:rsidRPr="00E313E0">
        <w:rPr>
          <w:b w:val="0"/>
          <w:bCs w:val="0"/>
          <w:lang w:val="id-ID"/>
        </w:rPr>
        <w:t xml:space="preserve">Selain menangani laporan masyarakat, Satpol PP juga memiliki kewenangan untuk melakukan pemeriksaan terhadap izin operasional hotel. Pemeriksaan ini meliputi pengecekan apakah hotel memiliki izin usaha yang sah, apakah izin tersebut masih berlaku, serta apakah operasional hotel sudah sesuai dengan peraturan daerah yang mengatur tentang usaha perhotelan. Jika ditemukan pelanggaran, seperti izin yang telah kedaluwarsa atau pelanggaran terhadap aturan zonasi dan tata ruang, maka Satpol PP dapat memberikan teguran hingga rekomendasi penutupan jika pelanggaran tersebut tidak segera </w:t>
      </w:r>
      <w:r w:rsidRPr="00E313E0">
        <w:rPr>
          <w:b w:val="0"/>
          <w:bCs w:val="0"/>
          <w:lang w:val="id-ID"/>
        </w:rPr>
        <w:lastRenderedPageBreak/>
        <w:t>diperbaiki.</w:t>
      </w:r>
      <w:bookmarkEnd w:id="405"/>
      <w:bookmarkEnd w:id="406"/>
    </w:p>
    <w:p w14:paraId="0124AC9C" w14:textId="77777777" w:rsidR="00FD3AC1" w:rsidRDefault="00FD3AC1" w:rsidP="007B0D5B">
      <w:pPr>
        <w:pStyle w:val="Heading1"/>
        <w:spacing w:before="0" w:beforeAutospacing="0" w:after="0" w:afterAutospacing="0" w:line="480" w:lineRule="auto"/>
        <w:ind w:left="360" w:firstLine="720"/>
        <w:contextualSpacing/>
        <w:jc w:val="both"/>
        <w:rPr>
          <w:b w:val="0"/>
          <w:bCs w:val="0"/>
          <w:lang w:val="id-ID"/>
        </w:rPr>
      </w:pPr>
      <w:bookmarkStart w:id="407" w:name="_Toc193067863"/>
      <w:bookmarkStart w:id="408" w:name="_Toc193068783"/>
      <w:r w:rsidRPr="00E313E0">
        <w:rPr>
          <w:b w:val="0"/>
          <w:bCs w:val="0"/>
          <w:lang w:val="id-ID"/>
        </w:rPr>
        <w:t>Melalui pengawasan dan koordinasi ini, Satpol PP memastikan bahwa hotel dan tempat usaha lainnya tidak menimbulkan gangguan bagi masyarakat sekitar, serta tetap beroperasi sesuai dengan aturan yang berlaku. Langkah ini juga diharapkan dapat menciptakan keseimbangan antara dunia usaha dan ketertiban umum, sehingga industri perhotelan dapat berkembang tanpa mengorbankan kenyamanan dan keamanan lingkungan sekitar.</w:t>
      </w:r>
      <w:bookmarkStart w:id="409" w:name="_Hlk189446853"/>
      <w:r w:rsidRPr="00E313E0">
        <w:rPr>
          <w:rStyle w:val="FootnoteReference"/>
          <w:b w:val="0"/>
          <w:bCs w:val="0"/>
        </w:rPr>
        <w:footnoteReference w:id="54"/>
      </w:r>
      <w:bookmarkEnd w:id="407"/>
      <w:bookmarkEnd w:id="408"/>
    </w:p>
    <w:p w14:paraId="76FE94DD" w14:textId="77777777" w:rsidR="00FD3AC1" w:rsidRPr="00E313E0" w:rsidRDefault="00FD3AC1" w:rsidP="007B0D5B">
      <w:pPr>
        <w:pStyle w:val="Heading1"/>
        <w:spacing w:before="0" w:beforeAutospacing="0" w:after="0" w:afterAutospacing="0" w:line="480" w:lineRule="auto"/>
        <w:ind w:left="360" w:firstLine="720"/>
        <w:contextualSpacing/>
        <w:jc w:val="both"/>
        <w:rPr>
          <w:b w:val="0"/>
          <w:bCs w:val="0"/>
          <w:lang w:val="id-ID"/>
        </w:rPr>
      </w:pPr>
      <w:bookmarkStart w:id="410" w:name="_Toc193067864"/>
      <w:bookmarkStart w:id="411" w:name="_Toc193068784"/>
      <w:r w:rsidRPr="00E313E0">
        <w:rPr>
          <w:b w:val="0"/>
          <w:bCs w:val="0"/>
          <w:lang w:val="id-ID"/>
        </w:rPr>
        <w:t>Jika Satpol PP menemukan indikasi pelanggaran berdasarkan laporan masyarakat atau hasil pengawasan di lapangan, maka langkah tindak lanjut akan segera diambil berdasarkan bukti yang ditemukan. Sebelum melakukan tindakan lebih lanjut, Satpol PP akan berkoordinasi dengan Persatuan Hotel dan Restoran Indonesia (PHRI) sebagai organisasi yang menaungi industri perhotelan, guna memastikan bahwa tindakan yang diambil tetap sesuai dengan prosedur hukum yang berlaku dan mengacu pada peraturan daerah (Perda) yang relevan.</w:t>
      </w:r>
      <w:bookmarkEnd w:id="410"/>
      <w:bookmarkEnd w:id="411"/>
    </w:p>
    <w:p w14:paraId="1FA1EB55" w14:textId="77777777" w:rsidR="00FD3AC1" w:rsidRPr="00E313E0" w:rsidRDefault="00FD3AC1" w:rsidP="007B0D5B">
      <w:pPr>
        <w:pStyle w:val="Heading1"/>
        <w:spacing w:before="0" w:beforeAutospacing="0" w:after="0" w:afterAutospacing="0" w:line="480" w:lineRule="auto"/>
        <w:ind w:left="360" w:firstLine="720"/>
        <w:contextualSpacing/>
        <w:jc w:val="both"/>
        <w:rPr>
          <w:b w:val="0"/>
          <w:bCs w:val="0"/>
          <w:lang w:val="id-ID"/>
        </w:rPr>
      </w:pPr>
      <w:bookmarkStart w:id="412" w:name="_Toc193067865"/>
      <w:bookmarkStart w:id="413" w:name="_Toc193068785"/>
      <w:r w:rsidRPr="00E313E0">
        <w:rPr>
          <w:b w:val="0"/>
          <w:bCs w:val="0"/>
          <w:lang w:val="id-ID"/>
        </w:rPr>
        <w:t xml:space="preserve">Dalam hal penggerebekan atau penertiban, Satpol PP bertindak dengan hati-hati dan sesuai dengan standar operasional prosedur (SOP) yang telah ditetapkan. Setiap langkah yang dilakukan, mulai dari proses investigasi awal, pengumpulan bukti, hingga pelaksanaan tindakan di lapangan, harus memenuhi ketentuan hukum yang berlaku. Pengawasan terhadap hotel yang diduga melanggar ketertiban umum dilakukan dengan memastikan adanya dasar yang kuat, baik melalui pemantauan langsung maupun melalui laporan dari pihak </w:t>
      </w:r>
      <w:r w:rsidRPr="00E313E0">
        <w:rPr>
          <w:b w:val="0"/>
          <w:bCs w:val="0"/>
          <w:lang w:val="id-ID"/>
        </w:rPr>
        <w:lastRenderedPageBreak/>
        <w:t>terkait, seperti kepolisian atau instansi lain yang berwenang.</w:t>
      </w:r>
      <w:bookmarkEnd w:id="412"/>
      <w:bookmarkEnd w:id="413"/>
    </w:p>
    <w:p w14:paraId="21CDE370" w14:textId="77777777" w:rsidR="00FD3AC1" w:rsidRPr="00E313E0" w:rsidRDefault="00FD3AC1" w:rsidP="007B0D5B">
      <w:pPr>
        <w:pStyle w:val="Heading1"/>
        <w:spacing w:before="0" w:beforeAutospacing="0" w:after="0" w:afterAutospacing="0" w:line="480" w:lineRule="auto"/>
        <w:ind w:left="360" w:firstLine="720"/>
        <w:contextualSpacing/>
        <w:jc w:val="both"/>
        <w:rPr>
          <w:b w:val="0"/>
          <w:bCs w:val="0"/>
          <w:lang w:val="id-ID"/>
        </w:rPr>
      </w:pPr>
      <w:bookmarkStart w:id="414" w:name="_Toc193067866"/>
      <w:bookmarkStart w:id="415" w:name="_Toc193068786"/>
      <w:r w:rsidRPr="00E313E0">
        <w:rPr>
          <w:b w:val="0"/>
          <w:bCs w:val="0"/>
          <w:lang w:val="id-ID"/>
        </w:rPr>
        <w:t>Jika dalam proses pengawasan ditemukan bukti yang cukup kuat bahwa sebuah kamar hotel digunakan untuk aktivitas yang melanggar aturan, seperti praktik prostitusi ilegal, peredaran narkoba, atau tindak kriminal lainnya, Satpol PP dapat melakukan penggeledahan dengan tetap menghormati hak-hak tamu serta menjaga privasi sesuai dengan prosedur yang diatur dalam regulasi. Koordinasi dengan pihak hotel sangat penting dalam tahap ini, agar proses penertiban dapat berjalan lancar tanpa menimbulkan gangguan yang lebih luas.</w:t>
      </w:r>
      <w:bookmarkEnd w:id="414"/>
      <w:bookmarkEnd w:id="415"/>
    </w:p>
    <w:p w14:paraId="729B0511" w14:textId="77777777" w:rsidR="00FD3AC1" w:rsidRPr="00E313E0" w:rsidRDefault="00FD3AC1" w:rsidP="007B0D5B">
      <w:pPr>
        <w:pStyle w:val="Heading1"/>
        <w:spacing w:before="0" w:beforeAutospacing="0" w:after="0" w:afterAutospacing="0" w:line="480" w:lineRule="auto"/>
        <w:ind w:left="360" w:firstLine="720"/>
        <w:contextualSpacing/>
        <w:jc w:val="both"/>
        <w:rPr>
          <w:b w:val="0"/>
          <w:bCs w:val="0"/>
          <w:lang w:val="id-ID"/>
        </w:rPr>
      </w:pPr>
      <w:bookmarkStart w:id="416" w:name="_Toc193067867"/>
      <w:bookmarkStart w:id="417" w:name="_Toc193068787"/>
      <w:r w:rsidRPr="00E313E0">
        <w:rPr>
          <w:b w:val="0"/>
          <w:bCs w:val="0"/>
          <w:lang w:val="id-ID"/>
        </w:rPr>
        <w:t>Selain itu, jika ditemukan pelanggaran administratif seperti operasional hotel tanpa izin resmi atau pelanggaran terhadap aturan zonasi dan tata ruang, Satpol PP juga dapat memberikan sanksi berupa teguran tertulis, penyegelan sementara, hingga rekomendasi pencabutan izin usaha kepada pihak berwenang. Semua tindakan ini bertujuan untuk memastikan bahwa setiap hotel atau tempat penginapan beroperasi sesuai dengan aturan yang berlaku, serta tidak menimbulkan keresahan di masyarakat.</w:t>
      </w:r>
      <w:r>
        <w:rPr>
          <w:rStyle w:val="FootnoteReference"/>
          <w:b w:val="0"/>
          <w:bCs w:val="0"/>
          <w:lang w:val="id-ID"/>
        </w:rPr>
        <w:footnoteReference w:id="55"/>
      </w:r>
      <w:bookmarkEnd w:id="416"/>
      <w:bookmarkEnd w:id="417"/>
    </w:p>
    <w:p w14:paraId="401E6505" w14:textId="77777777" w:rsidR="00FD3AC1" w:rsidRPr="00C45F62" w:rsidRDefault="00FD3AC1" w:rsidP="007B0D5B">
      <w:pPr>
        <w:pStyle w:val="Heading1"/>
        <w:spacing w:before="0" w:beforeAutospacing="0" w:after="0" w:afterAutospacing="0" w:line="480" w:lineRule="auto"/>
        <w:ind w:left="360" w:firstLine="720"/>
        <w:contextualSpacing/>
        <w:jc w:val="both"/>
        <w:rPr>
          <w:b w:val="0"/>
          <w:bCs w:val="0"/>
          <w:lang w:val="id-ID"/>
        </w:rPr>
      </w:pPr>
      <w:bookmarkStart w:id="418" w:name="_Toc193067868"/>
      <w:bookmarkStart w:id="419" w:name="_Toc193068788"/>
      <w:r w:rsidRPr="00E313E0">
        <w:rPr>
          <w:b w:val="0"/>
          <w:bCs w:val="0"/>
          <w:lang w:val="id-ID"/>
        </w:rPr>
        <w:t>Dengan adanya koordinasi yang baik antara Satpol PP, PHRI, serta instansi terkait lainnya, diharapkan setiap pelanggaran dapat ditangani secara profesional dan efektif, sehingga ketertiban umum serta keamanan masyarakat tetap terjaga tanpa menghambat industri perhotelan yang beroperasi secara legal.</w:t>
      </w:r>
      <w:bookmarkEnd w:id="409"/>
      <w:bookmarkEnd w:id="418"/>
      <w:bookmarkEnd w:id="419"/>
    </w:p>
    <w:p w14:paraId="691656CB" w14:textId="77777777" w:rsidR="00FD3AC1" w:rsidRPr="00C45F62" w:rsidRDefault="00FD3AC1" w:rsidP="007B0D5B">
      <w:pPr>
        <w:pStyle w:val="Heading1"/>
        <w:spacing w:before="0" w:beforeAutospacing="0" w:after="0" w:afterAutospacing="0" w:line="480" w:lineRule="auto"/>
        <w:ind w:left="360" w:firstLine="720"/>
        <w:contextualSpacing/>
        <w:jc w:val="both"/>
        <w:rPr>
          <w:b w:val="0"/>
          <w:bCs w:val="0"/>
          <w:lang w:val="id-ID"/>
        </w:rPr>
      </w:pPr>
      <w:bookmarkStart w:id="420" w:name="_Toc193067869"/>
      <w:bookmarkStart w:id="421" w:name="_Toc193068789"/>
      <w:r w:rsidRPr="00C45F62">
        <w:rPr>
          <w:b w:val="0"/>
          <w:bCs w:val="0"/>
          <w:lang w:val="id-ID"/>
        </w:rPr>
        <w:t xml:space="preserve">Di beberapa lokasi, ditemukan keberadaan oknum tertentu yang berperan sebagai penjaga keamanan ilegal, yang bertindak di luar kewenangan </w:t>
      </w:r>
      <w:r w:rsidRPr="00C45F62">
        <w:rPr>
          <w:b w:val="0"/>
          <w:bCs w:val="0"/>
          <w:lang w:val="id-ID"/>
        </w:rPr>
        <w:lastRenderedPageBreak/>
        <w:t>resmi dan justru melindungi aktivitas yang melanggar aturan. Keberadaan oknum ini sering kali menghambat proses penertiban yang dilakukan oleh Satpol PP. Dalam kasus seperti ini, Satpol PP dapat melibatkan Penyidik Pegawai Negeri Sipil (PPNS) serta kepolisian untuk memastikan bahwa tindakan yang diambil memiliki dasar hukum yang kuat dan dapat diproses secara lebih lanjut.</w:t>
      </w:r>
      <w:bookmarkEnd w:id="420"/>
      <w:bookmarkEnd w:id="421"/>
    </w:p>
    <w:p w14:paraId="2CC904B6" w14:textId="190C8BC1" w:rsidR="00FD3AC1" w:rsidRDefault="00FD3AC1" w:rsidP="007B0D5B">
      <w:pPr>
        <w:pStyle w:val="Heading1"/>
        <w:tabs>
          <w:tab w:val="left" w:pos="360"/>
          <w:tab w:val="left" w:pos="900"/>
          <w:tab w:val="left" w:pos="1440"/>
        </w:tabs>
        <w:spacing w:before="0" w:beforeAutospacing="0" w:after="0" w:afterAutospacing="0" w:line="480" w:lineRule="auto"/>
        <w:ind w:left="360" w:firstLine="900"/>
        <w:contextualSpacing/>
        <w:jc w:val="both"/>
        <w:rPr>
          <w:b w:val="0"/>
          <w:bCs w:val="0"/>
        </w:rPr>
      </w:pPr>
      <w:bookmarkStart w:id="422" w:name="_Toc193067870"/>
      <w:bookmarkStart w:id="423" w:name="_Toc193068790"/>
      <w:r w:rsidRPr="00C45F62">
        <w:rPr>
          <w:b w:val="0"/>
          <w:bCs w:val="0"/>
          <w:lang w:val="id-ID"/>
        </w:rPr>
        <w:t>Jika dalam proses penertiban ditemukan indikasi pelanggaran hukum yang masuk dalam kategori tindak pidana ringan (</w:t>
      </w:r>
      <w:proofErr w:type="spellStart"/>
      <w:r w:rsidRPr="00C45F62">
        <w:rPr>
          <w:b w:val="0"/>
          <w:bCs w:val="0"/>
          <w:lang w:val="id-ID"/>
        </w:rPr>
        <w:t>tipiring</w:t>
      </w:r>
      <w:proofErr w:type="spellEnd"/>
      <w:r w:rsidRPr="00C45F62">
        <w:rPr>
          <w:b w:val="0"/>
          <w:bCs w:val="0"/>
          <w:lang w:val="id-ID"/>
        </w:rPr>
        <w:t>), seperti pelanggaran izin usaha, gangguan ketertiban umum, atau pelanggaran Perda lainnya, maka kasus tersebut dapat diserahkan kepada PPNS dan pihak kepolisian untuk diproses lebih lanjut di pengadilan. Dengan demikian, pelanggar dapat dikenakan sanksi sesuai dengan ketentuan hukum yang berlaku, baik berupa denda administratif, teguran tertulis, atau hukuman lainnya yang ditetapkan dalam peraturan daerah</w:t>
      </w:r>
      <w:bookmarkEnd w:id="422"/>
      <w:bookmarkEnd w:id="423"/>
    </w:p>
    <w:p w14:paraId="437EBB65" w14:textId="211A4740" w:rsidR="00DB4C6E" w:rsidRDefault="00C75CA3" w:rsidP="007B0D5B">
      <w:pPr>
        <w:pStyle w:val="Heading1"/>
        <w:tabs>
          <w:tab w:val="left" w:pos="360"/>
          <w:tab w:val="left" w:pos="900"/>
          <w:tab w:val="left" w:pos="1440"/>
        </w:tabs>
        <w:spacing w:before="0" w:beforeAutospacing="0" w:after="0" w:afterAutospacing="0" w:line="480" w:lineRule="auto"/>
        <w:ind w:left="360" w:firstLine="900"/>
        <w:contextualSpacing/>
        <w:jc w:val="both"/>
        <w:rPr>
          <w:b w:val="0"/>
          <w:bCs w:val="0"/>
          <w:lang w:val="id-ID"/>
        </w:rPr>
      </w:pPr>
      <w:bookmarkStart w:id="424" w:name="_Toc193067871"/>
      <w:bookmarkStart w:id="425" w:name="_Toc193068791"/>
      <w:r w:rsidRPr="00C75CA3">
        <w:rPr>
          <w:b w:val="0"/>
          <w:bCs w:val="0"/>
          <w:lang w:val="id-ID"/>
        </w:rPr>
        <w:t>Jika terdapat keluhan atau informasi dari masyarakat mengenai dugaan pelanggaran di suatu hotel, baik yang disampaikan melalui kelurahan, kecamatan, atau kanal aduan resmi, Satpol PP akan menindaklanjuti dengan melakukan pemeriksaan lebih lanjut. Pengawasan khusus akan dilakukan terhadap hotel atau penginapan yang dilaporkan menimbulkan keresahan di masyarakat, seperti dugaan praktik yang bertentangan dengan peraturan daerah atau norma sosial.</w:t>
      </w:r>
      <w:r w:rsidR="00871663">
        <w:rPr>
          <w:rStyle w:val="FootnoteReference"/>
          <w:b w:val="0"/>
          <w:bCs w:val="0"/>
        </w:rPr>
        <w:footnoteReference w:id="56"/>
      </w:r>
      <w:bookmarkEnd w:id="424"/>
      <w:bookmarkEnd w:id="425"/>
    </w:p>
    <w:p w14:paraId="6E3B5B43" w14:textId="77777777" w:rsidR="00691DFF" w:rsidRDefault="00691DFF" w:rsidP="007B0D5B">
      <w:pPr>
        <w:pStyle w:val="Heading1"/>
        <w:tabs>
          <w:tab w:val="left" w:pos="360"/>
          <w:tab w:val="left" w:pos="900"/>
          <w:tab w:val="left" w:pos="1440"/>
        </w:tabs>
        <w:spacing w:before="0" w:beforeAutospacing="0" w:after="0" w:afterAutospacing="0" w:line="480" w:lineRule="auto"/>
        <w:ind w:left="360" w:firstLine="900"/>
        <w:contextualSpacing/>
        <w:jc w:val="both"/>
        <w:rPr>
          <w:b w:val="0"/>
          <w:bCs w:val="0"/>
        </w:rPr>
      </w:pPr>
    </w:p>
    <w:p w14:paraId="489FFF3E" w14:textId="1EEC1CC2" w:rsidR="00871663" w:rsidRPr="007532B6" w:rsidRDefault="00C75CA3" w:rsidP="007532B6">
      <w:pPr>
        <w:pStyle w:val="Heading1"/>
        <w:tabs>
          <w:tab w:val="left" w:pos="360"/>
          <w:tab w:val="left" w:pos="900"/>
          <w:tab w:val="left" w:pos="1440"/>
        </w:tabs>
        <w:spacing w:before="0" w:beforeAutospacing="0" w:after="0" w:afterAutospacing="0" w:line="480" w:lineRule="auto"/>
        <w:ind w:left="360" w:firstLine="900"/>
        <w:contextualSpacing/>
        <w:jc w:val="both"/>
        <w:rPr>
          <w:b w:val="0"/>
          <w:bCs w:val="0"/>
        </w:rPr>
      </w:pPr>
      <w:bookmarkStart w:id="426" w:name="_Toc193067872"/>
      <w:bookmarkStart w:id="427" w:name="_Toc193068792"/>
      <w:r w:rsidRPr="00C75CA3">
        <w:rPr>
          <w:b w:val="0"/>
          <w:bCs w:val="0"/>
          <w:lang w:val="id-ID"/>
        </w:rPr>
        <w:lastRenderedPageBreak/>
        <w:t>Tindakan lebih lanjut akan bergantung pada hasil pengawasan di lapangan serta bukti yang diperoleh dari laporan masyarakat. Jika ditemukan indikasi pelanggaran, maka Satpol PP dapat berkoordinasi dengan instansi terkait, seperti kepolisian atau Dinas Pariwisata, untuk menentukan langkah penegakan hukum yang sesuai dengan peraturan yang berlaku.</w:t>
      </w:r>
      <w:bookmarkEnd w:id="426"/>
      <w:bookmarkEnd w:id="427"/>
    </w:p>
    <w:p w14:paraId="5A93C6EA" w14:textId="23E7AAF1" w:rsidR="007532B6" w:rsidRPr="007532B6" w:rsidRDefault="00897E01" w:rsidP="00641341">
      <w:pPr>
        <w:pStyle w:val="Heading2"/>
      </w:pPr>
      <w:bookmarkStart w:id="428" w:name="_Toc193067873"/>
      <w:bookmarkStart w:id="429" w:name="_Toc193068793"/>
      <w:bookmarkStart w:id="430" w:name="_Hlk189445324"/>
      <w:bookmarkEnd w:id="375"/>
      <w:r>
        <w:t>K</w:t>
      </w:r>
      <w:r w:rsidRPr="00897E01">
        <w:t xml:space="preserve">endala yang </w:t>
      </w:r>
      <w:proofErr w:type="spellStart"/>
      <w:r w:rsidRPr="00897E01">
        <w:t>ditemui</w:t>
      </w:r>
      <w:proofErr w:type="spellEnd"/>
      <w:r w:rsidRPr="00897E01">
        <w:t xml:space="preserve"> </w:t>
      </w:r>
      <w:proofErr w:type="spellStart"/>
      <w:r w:rsidRPr="00897E01">
        <w:t>Satpol</w:t>
      </w:r>
      <w:proofErr w:type="spellEnd"/>
      <w:r w:rsidRPr="00897E01">
        <w:t xml:space="preserve"> PP Kota Padang </w:t>
      </w:r>
      <w:proofErr w:type="spellStart"/>
      <w:r w:rsidRPr="00897E01">
        <w:t>dalam</w:t>
      </w:r>
      <w:proofErr w:type="spellEnd"/>
      <w:r w:rsidRPr="00897E01">
        <w:t xml:space="preserve"> </w:t>
      </w:r>
      <w:proofErr w:type="spellStart"/>
      <w:r w:rsidRPr="00897E01">
        <w:t>Penegakan</w:t>
      </w:r>
      <w:proofErr w:type="spellEnd"/>
      <w:r w:rsidRPr="00897E01">
        <w:t xml:space="preserve"> Hukum </w:t>
      </w:r>
      <w:proofErr w:type="spellStart"/>
      <w:r w:rsidRPr="00897E01">
        <w:t>terhadap</w:t>
      </w:r>
      <w:proofErr w:type="spellEnd"/>
      <w:r w:rsidRPr="00897E01">
        <w:t xml:space="preserve"> </w:t>
      </w:r>
      <w:proofErr w:type="spellStart"/>
      <w:r w:rsidRPr="00897E01">
        <w:t>Pelanggaran</w:t>
      </w:r>
      <w:proofErr w:type="spellEnd"/>
      <w:r w:rsidRPr="00897E01">
        <w:t xml:space="preserve"> </w:t>
      </w:r>
      <w:proofErr w:type="spellStart"/>
      <w:r w:rsidRPr="00897E01">
        <w:t>Ketertiban</w:t>
      </w:r>
      <w:proofErr w:type="spellEnd"/>
      <w:r w:rsidRPr="00897E01">
        <w:t xml:space="preserve"> Umum yang </w:t>
      </w:r>
      <w:proofErr w:type="spellStart"/>
      <w:r w:rsidRPr="00897E01">
        <w:t>terjadi</w:t>
      </w:r>
      <w:proofErr w:type="spellEnd"/>
      <w:r w:rsidRPr="00897E01">
        <w:t xml:space="preserve"> di hotel</w:t>
      </w:r>
      <w:bookmarkEnd w:id="428"/>
      <w:bookmarkEnd w:id="429"/>
    </w:p>
    <w:p w14:paraId="2B7AB6CA" w14:textId="66E94035" w:rsidR="00DB4C6E" w:rsidRDefault="006B57A5" w:rsidP="007B0D5B">
      <w:pPr>
        <w:pStyle w:val="Heading1"/>
        <w:spacing w:before="0" w:beforeAutospacing="0" w:after="0" w:afterAutospacing="0" w:line="480" w:lineRule="auto"/>
        <w:ind w:left="360" w:firstLine="720"/>
        <w:contextualSpacing/>
        <w:jc w:val="both"/>
        <w:rPr>
          <w:b w:val="0"/>
        </w:rPr>
      </w:pPr>
      <w:bookmarkStart w:id="431" w:name="_Toc193067874"/>
      <w:bookmarkStart w:id="432" w:name="_Toc193068794"/>
      <w:r>
        <w:rPr>
          <w:b w:val="0"/>
        </w:rPr>
        <w:t>D</w:t>
      </w:r>
      <w:r w:rsidR="00D118CB">
        <w:rPr>
          <w:b w:val="0"/>
        </w:rPr>
        <w:t xml:space="preserve">alam </w:t>
      </w:r>
      <w:proofErr w:type="spellStart"/>
      <w:r w:rsidR="00D118CB">
        <w:rPr>
          <w:b w:val="0"/>
        </w:rPr>
        <w:t>pelaksanaan</w:t>
      </w:r>
      <w:proofErr w:type="spellEnd"/>
      <w:r w:rsidR="00D118CB">
        <w:rPr>
          <w:b w:val="0"/>
        </w:rPr>
        <w:t xml:space="preserve"> </w:t>
      </w:r>
      <w:proofErr w:type="spellStart"/>
      <w:r w:rsidR="00D118CB">
        <w:rPr>
          <w:b w:val="0"/>
        </w:rPr>
        <w:t>kebijakan</w:t>
      </w:r>
      <w:proofErr w:type="spellEnd"/>
      <w:r w:rsidR="00D118CB">
        <w:rPr>
          <w:b w:val="0"/>
        </w:rPr>
        <w:t xml:space="preserve"> </w:t>
      </w:r>
      <w:proofErr w:type="spellStart"/>
      <w:r w:rsidR="00D118CB">
        <w:rPr>
          <w:b w:val="0"/>
        </w:rPr>
        <w:t>Satpol</w:t>
      </w:r>
      <w:proofErr w:type="spellEnd"/>
      <w:r w:rsidR="00D118CB">
        <w:rPr>
          <w:b w:val="0"/>
        </w:rPr>
        <w:t xml:space="preserve"> PP </w:t>
      </w:r>
      <w:proofErr w:type="spellStart"/>
      <w:r w:rsidR="00D118CB">
        <w:rPr>
          <w:b w:val="0"/>
        </w:rPr>
        <w:t>terkait</w:t>
      </w:r>
      <w:proofErr w:type="spellEnd"/>
      <w:r w:rsidR="00D118CB">
        <w:rPr>
          <w:b w:val="0"/>
        </w:rPr>
        <w:t xml:space="preserve"> </w:t>
      </w:r>
      <w:proofErr w:type="spellStart"/>
      <w:r w:rsidR="00D118CB">
        <w:rPr>
          <w:b w:val="0"/>
        </w:rPr>
        <w:t>pengawasan</w:t>
      </w:r>
      <w:proofErr w:type="spellEnd"/>
      <w:r w:rsidR="00D118CB">
        <w:rPr>
          <w:b w:val="0"/>
        </w:rPr>
        <w:t xml:space="preserve">, </w:t>
      </w:r>
      <w:proofErr w:type="spellStart"/>
      <w:r w:rsidR="00D118CB">
        <w:rPr>
          <w:b w:val="0"/>
        </w:rPr>
        <w:t>hal</w:t>
      </w:r>
      <w:proofErr w:type="spellEnd"/>
      <w:r w:rsidR="00D118CB">
        <w:rPr>
          <w:b w:val="0"/>
        </w:rPr>
        <w:t xml:space="preserve"> </w:t>
      </w:r>
      <w:proofErr w:type="spellStart"/>
      <w:r w:rsidR="00D118CB">
        <w:rPr>
          <w:b w:val="0"/>
        </w:rPr>
        <w:t>tersebut</w:t>
      </w:r>
      <w:proofErr w:type="spellEnd"/>
      <w:r w:rsidR="00D118CB">
        <w:rPr>
          <w:b w:val="0"/>
        </w:rPr>
        <w:t xml:space="preserve"> </w:t>
      </w:r>
      <w:proofErr w:type="spellStart"/>
      <w:r w:rsidR="00D118CB">
        <w:rPr>
          <w:b w:val="0"/>
        </w:rPr>
        <w:t>telah</w:t>
      </w:r>
      <w:proofErr w:type="spellEnd"/>
      <w:r w:rsidR="00D118CB">
        <w:rPr>
          <w:b w:val="0"/>
        </w:rPr>
        <w:t xml:space="preserve"> </w:t>
      </w:r>
      <w:proofErr w:type="spellStart"/>
      <w:r w:rsidR="00D118CB">
        <w:rPr>
          <w:b w:val="0"/>
        </w:rPr>
        <w:t>berjalan</w:t>
      </w:r>
      <w:proofErr w:type="spellEnd"/>
      <w:r w:rsidR="00D118CB">
        <w:rPr>
          <w:b w:val="0"/>
        </w:rPr>
        <w:t xml:space="preserve"> </w:t>
      </w:r>
      <w:proofErr w:type="spellStart"/>
      <w:r w:rsidR="00D118CB">
        <w:rPr>
          <w:b w:val="0"/>
        </w:rPr>
        <w:t>dengan</w:t>
      </w:r>
      <w:proofErr w:type="spellEnd"/>
      <w:r w:rsidR="00D118CB">
        <w:rPr>
          <w:b w:val="0"/>
        </w:rPr>
        <w:t xml:space="preserve"> </w:t>
      </w:r>
      <w:proofErr w:type="spellStart"/>
      <w:r w:rsidR="00D118CB">
        <w:rPr>
          <w:b w:val="0"/>
        </w:rPr>
        <w:t>baik</w:t>
      </w:r>
      <w:proofErr w:type="spellEnd"/>
      <w:r w:rsidR="00FD3AC1">
        <w:rPr>
          <w:b w:val="0"/>
        </w:rPr>
        <w:t>,</w:t>
      </w:r>
      <w:r w:rsidR="00D118CB">
        <w:rPr>
          <w:b w:val="0"/>
        </w:rPr>
        <w:t xml:space="preserve"> </w:t>
      </w:r>
      <w:proofErr w:type="spellStart"/>
      <w:r w:rsidR="00FD3AC1">
        <w:rPr>
          <w:b w:val="0"/>
        </w:rPr>
        <w:t>tidak</w:t>
      </w:r>
      <w:proofErr w:type="spellEnd"/>
      <w:r w:rsidR="00FD3AC1">
        <w:rPr>
          <w:b w:val="0"/>
        </w:rPr>
        <w:t xml:space="preserve"> </w:t>
      </w:r>
      <w:proofErr w:type="spellStart"/>
      <w:r w:rsidR="00FD3AC1">
        <w:rPr>
          <w:b w:val="0"/>
        </w:rPr>
        <w:t>menemukan</w:t>
      </w:r>
      <w:proofErr w:type="spellEnd"/>
      <w:r w:rsidR="00FD3AC1">
        <w:rPr>
          <w:b w:val="0"/>
        </w:rPr>
        <w:t xml:space="preserve"> </w:t>
      </w:r>
      <w:proofErr w:type="spellStart"/>
      <w:r w:rsidR="00FD3AC1">
        <w:rPr>
          <w:b w:val="0"/>
        </w:rPr>
        <w:t>kendala</w:t>
      </w:r>
      <w:proofErr w:type="spellEnd"/>
      <w:r w:rsidR="00A7198C">
        <w:rPr>
          <w:b w:val="0"/>
        </w:rPr>
        <w:t xml:space="preserve"> </w:t>
      </w:r>
      <w:r w:rsidR="00A7198C" w:rsidRPr="00C45F62">
        <w:rPr>
          <w:b w:val="0"/>
          <w:bCs w:val="0"/>
          <w:lang w:val="id-ID"/>
        </w:rPr>
        <w:t>baik yang berasal dari pihak kecamatan, instansi terkait, maupun faktor eksternal lainnya. Semua sarana dan prasarana yang dibutuhkan dalam pelaksanaan tugas, seperti kendaraan operasional, alat komunikasi, serta sumber daya manusia yang terlatih, telah tersedia dan dalam kondisi yang memadai.</w:t>
      </w:r>
      <w:r w:rsidR="00A7198C">
        <w:rPr>
          <w:b w:val="0"/>
        </w:rPr>
        <w:t xml:space="preserve"> Juga </w:t>
      </w:r>
      <w:proofErr w:type="spellStart"/>
      <w:r w:rsidR="00D118CB">
        <w:rPr>
          <w:b w:val="0"/>
        </w:rPr>
        <w:t>bergantung</w:t>
      </w:r>
      <w:proofErr w:type="spellEnd"/>
      <w:r w:rsidR="00D118CB">
        <w:rPr>
          <w:b w:val="0"/>
        </w:rPr>
        <w:t xml:space="preserve"> pada </w:t>
      </w:r>
      <w:proofErr w:type="spellStart"/>
      <w:r w:rsidR="00BF31E3">
        <w:rPr>
          <w:b w:val="0"/>
        </w:rPr>
        <w:t>l</w:t>
      </w:r>
      <w:r w:rsidR="00D118CB">
        <w:rPr>
          <w:b w:val="0"/>
        </w:rPr>
        <w:t>okasi</w:t>
      </w:r>
      <w:proofErr w:type="spellEnd"/>
      <w:r w:rsidR="00D118CB">
        <w:rPr>
          <w:b w:val="0"/>
        </w:rPr>
        <w:t>. Jika di</w:t>
      </w:r>
      <w:r w:rsidR="00BF31E3">
        <w:rPr>
          <w:b w:val="0"/>
        </w:rPr>
        <w:t xml:space="preserve"> </w:t>
      </w:r>
      <w:proofErr w:type="spellStart"/>
      <w:r w:rsidR="00D118CB">
        <w:rPr>
          <w:b w:val="0"/>
        </w:rPr>
        <w:t>lokasi</w:t>
      </w:r>
      <w:proofErr w:type="spellEnd"/>
      <w:r w:rsidR="00D118CB">
        <w:rPr>
          <w:b w:val="0"/>
        </w:rPr>
        <w:t xml:space="preserve"> </w:t>
      </w:r>
      <w:proofErr w:type="spellStart"/>
      <w:r w:rsidR="00D118CB">
        <w:rPr>
          <w:b w:val="0"/>
        </w:rPr>
        <w:t>tersebut</w:t>
      </w:r>
      <w:proofErr w:type="spellEnd"/>
      <w:r w:rsidR="00D118CB">
        <w:rPr>
          <w:b w:val="0"/>
        </w:rPr>
        <w:t xml:space="preserve"> </w:t>
      </w:r>
      <w:proofErr w:type="spellStart"/>
      <w:r w:rsidR="00D118CB">
        <w:rPr>
          <w:b w:val="0"/>
        </w:rPr>
        <w:t>terdapat</w:t>
      </w:r>
      <w:proofErr w:type="spellEnd"/>
      <w:r w:rsidR="00D118CB">
        <w:rPr>
          <w:b w:val="0"/>
        </w:rPr>
        <w:t xml:space="preserve"> </w:t>
      </w:r>
      <w:proofErr w:type="spellStart"/>
      <w:r w:rsidR="00D118CB">
        <w:rPr>
          <w:b w:val="0"/>
        </w:rPr>
        <w:t>individu</w:t>
      </w:r>
      <w:proofErr w:type="spellEnd"/>
      <w:r w:rsidR="00D118CB">
        <w:rPr>
          <w:b w:val="0"/>
        </w:rPr>
        <w:t xml:space="preserve"> yang </w:t>
      </w:r>
      <w:proofErr w:type="spellStart"/>
      <w:r w:rsidR="00D118CB">
        <w:rPr>
          <w:b w:val="0"/>
        </w:rPr>
        <w:t>diamankan</w:t>
      </w:r>
      <w:proofErr w:type="spellEnd"/>
      <w:r w:rsidR="00D118CB">
        <w:rPr>
          <w:b w:val="0"/>
        </w:rPr>
        <w:t xml:space="preserve"> dan </w:t>
      </w:r>
      <w:proofErr w:type="spellStart"/>
      <w:r w:rsidR="00D118CB">
        <w:rPr>
          <w:b w:val="0"/>
        </w:rPr>
        <w:t>tidak</w:t>
      </w:r>
      <w:proofErr w:type="spellEnd"/>
      <w:r w:rsidR="00D118CB">
        <w:rPr>
          <w:b w:val="0"/>
        </w:rPr>
        <w:t xml:space="preserve"> </w:t>
      </w:r>
      <w:proofErr w:type="spellStart"/>
      <w:r w:rsidR="00D118CB">
        <w:rPr>
          <w:b w:val="0"/>
        </w:rPr>
        <w:t>memiliki</w:t>
      </w:r>
      <w:proofErr w:type="spellEnd"/>
      <w:r w:rsidR="00D118CB">
        <w:rPr>
          <w:b w:val="0"/>
        </w:rPr>
        <w:t xml:space="preserve"> </w:t>
      </w:r>
      <w:proofErr w:type="spellStart"/>
      <w:r w:rsidR="00D118CB">
        <w:rPr>
          <w:b w:val="0"/>
        </w:rPr>
        <w:t>ikatan</w:t>
      </w:r>
      <w:proofErr w:type="spellEnd"/>
      <w:r w:rsidR="00D118CB">
        <w:rPr>
          <w:b w:val="0"/>
        </w:rPr>
        <w:t xml:space="preserve"> </w:t>
      </w:r>
      <w:proofErr w:type="spellStart"/>
      <w:r w:rsidR="00D118CB">
        <w:rPr>
          <w:b w:val="0"/>
        </w:rPr>
        <w:t>pernikahan</w:t>
      </w:r>
      <w:proofErr w:type="spellEnd"/>
      <w:r w:rsidR="00D118CB">
        <w:rPr>
          <w:b w:val="0"/>
        </w:rPr>
        <w:t xml:space="preserve"> yang </w:t>
      </w:r>
      <w:proofErr w:type="spellStart"/>
      <w:r w:rsidR="00D118CB">
        <w:rPr>
          <w:b w:val="0"/>
        </w:rPr>
        <w:t>sah</w:t>
      </w:r>
      <w:proofErr w:type="spellEnd"/>
      <w:r w:rsidR="00D118CB">
        <w:rPr>
          <w:b w:val="0"/>
        </w:rPr>
        <w:t xml:space="preserve">, </w:t>
      </w:r>
      <w:proofErr w:type="spellStart"/>
      <w:r w:rsidR="00D118CB">
        <w:rPr>
          <w:b w:val="0"/>
        </w:rPr>
        <w:t>maka</w:t>
      </w:r>
      <w:proofErr w:type="spellEnd"/>
      <w:r w:rsidR="00D118CB">
        <w:rPr>
          <w:b w:val="0"/>
        </w:rPr>
        <w:t xml:space="preserve"> </w:t>
      </w:r>
      <w:proofErr w:type="spellStart"/>
      <w:r w:rsidR="00D118CB">
        <w:rPr>
          <w:b w:val="0"/>
        </w:rPr>
        <w:t>mereka</w:t>
      </w:r>
      <w:proofErr w:type="spellEnd"/>
      <w:r w:rsidR="00D118CB">
        <w:rPr>
          <w:b w:val="0"/>
        </w:rPr>
        <w:t xml:space="preserve"> </w:t>
      </w:r>
      <w:proofErr w:type="spellStart"/>
      <w:r w:rsidR="00D118CB">
        <w:rPr>
          <w:b w:val="0"/>
        </w:rPr>
        <w:t>akan</w:t>
      </w:r>
      <w:proofErr w:type="spellEnd"/>
      <w:r w:rsidR="00D118CB">
        <w:rPr>
          <w:b w:val="0"/>
        </w:rPr>
        <w:t xml:space="preserve"> </w:t>
      </w:r>
      <w:proofErr w:type="spellStart"/>
      <w:r w:rsidR="00D118CB">
        <w:rPr>
          <w:b w:val="0"/>
        </w:rPr>
        <w:t>dibawa</w:t>
      </w:r>
      <w:proofErr w:type="spellEnd"/>
      <w:r w:rsidR="00D118CB">
        <w:rPr>
          <w:b w:val="0"/>
        </w:rPr>
        <w:t xml:space="preserve"> </w:t>
      </w:r>
      <w:proofErr w:type="spellStart"/>
      <w:r w:rsidR="00D118CB">
        <w:rPr>
          <w:b w:val="0"/>
        </w:rPr>
        <w:t>ke</w:t>
      </w:r>
      <w:proofErr w:type="spellEnd"/>
      <w:r w:rsidR="00D118CB">
        <w:rPr>
          <w:b w:val="0"/>
        </w:rPr>
        <w:t xml:space="preserve"> </w:t>
      </w:r>
      <w:proofErr w:type="spellStart"/>
      <w:r w:rsidR="00D118CB">
        <w:rPr>
          <w:b w:val="0"/>
        </w:rPr>
        <w:t>kantor</w:t>
      </w:r>
      <w:proofErr w:type="spellEnd"/>
      <w:r w:rsidR="00D118CB">
        <w:rPr>
          <w:b w:val="0"/>
        </w:rPr>
        <w:t xml:space="preserve"> </w:t>
      </w:r>
      <w:proofErr w:type="spellStart"/>
      <w:r w:rsidR="00D118CB">
        <w:rPr>
          <w:b w:val="0"/>
        </w:rPr>
        <w:t>Satpol</w:t>
      </w:r>
      <w:proofErr w:type="spellEnd"/>
      <w:r w:rsidR="00D118CB">
        <w:rPr>
          <w:b w:val="0"/>
        </w:rPr>
        <w:t xml:space="preserve"> PP </w:t>
      </w:r>
      <w:proofErr w:type="spellStart"/>
      <w:r w:rsidR="00D118CB">
        <w:rPr>
          <w:b w:val="0"/>
        </w:rPr>
        <w:t>untuk</w:t>
      </w:r>
      <w:proofErr w:type="spellEnd"/>
      <w:r w:rsidR="00D118CB">
        <w:rPr>
          <w:b w:val="0"/>
        </w:rPr>
        <w:t xml:space="preserve"> </w:t>
      </w:r>
      <w:proofErr w:type="spellStart"/>
      <w:r w:rsidR="00D118CB">
        <w:rPr>
          <w:b w:val="0"/>
        </w:rPr>
        <w:t>didata</w:t>
      </w:r>
      <w:proofErr w:type="spellEnd"/>
      <w:r w:rsidR="00D118CB">
        <w:rPr>
          <w:b w:val="0"/>
        </w:rPr>
        <w:t xml:space="preserve">. </w:t>
      </w:r>
      <w:proofErr w:type="spellStart"/>
      <w:r w:rsidR="00D118CB">
        <w:rPr>
          <w:b w:val="0"/>
        </w:rPr>
        <w:t>Satpol</w:t>
      </w:r>
      <w:proofErr w:type="spellEnd"/>
      <w:r w:rsidR="00D118CB">
        <w:rPr>
          <w:b w:val="0"/>
        </w:rPr>
        <w:t xml:space="preserve"> PP </w:t>
      </w:r>
      <w:proofErr w:type="spellStart"/>
      <w:r w:rsidR="00D118CB">
        <w:rPr>
          <w:b w:val="0"/>
        </w:rPr>
        <w:t>bertindak</w:t>
      </w:r>
      <w:proofErr w:type="spellEnd"/>
      <w:r w:rsidR="00D118CB">
        <w:rPr>
          <w:b w:val="0"/>
        </w:rPr>
        <w:t xml:space="preserve"> </w:t>
      </w:r>
      <w:proofErr w:type="spellStart"/>
      <w:r w:rsidR="00D118CB">
        <w:rPr>
          <w:b w:val="0"/>
        </w:rPr>
        <w:t>sebagai</w:t>
      </w:r>
      <w:proofErr w:type="spellEnd"/>
      <w:r w:rsidR="00D118CB">
        <w:rPr>
          <w:b w:val="0"/>
        </w:rPr>
        <w:t xml:space="preserve"> Pembina dan </w:t>
      </w:r>
      <w:proofErr w:type="spellStart"/>
      <w:r w:rsidR="00D118CB">
        <w:rPr>
          <w:b w:val="0"/>
        </w:rPr>
        <w:t>akan</w:t>
      </w:r>
      <w:proofErr w:type="spellEnd"/>
      <w:r w:rsidR="00D118CB">
        <w:rPr>
          <w:b w:val="0"/>
        </w:rPr>
        <w:t xml:space="preserve"> </w:t>
      </w:r>
      <w:proofErr w:type="spellStart"/>
      <w:r w:rsidR="00D118CB">
        <w:rPr>
          <w:b w:val="0"/>
        </w:rPr>
        <w:t>mengembalikan</w:t>
      </w:r>
      <w:proofErr w:type="spellEnd"/>
      <w:r w:rsidR="00260DB4">
        <w:rPr>
          <w:b w:val="0"/>
        </w:rPr>
        <w:t xml:space="preserve"> </w:t>
      </w:r>
      <w:proofErr w:type="spellStart"/>
      <w:r w:rsidR="00D118CB">
        <w:rPr>
          <w:b w:val="0"/>
        </w:rPr>
        <w:t>mereka</w:t>
      </w:r>
      <w:proofErr w:type="spellEnd"/>
      <w:r w:rsidR="00D118CB">
        <w:rPr>
          <w:b w:val="0"/>
        </w:rPr>
        <w:t xml:space="preserve"> </w:t>
      </w:r>
      <w:proofErr w:type="spellStart"/>
      <w:r w:rsidR="00D118CB">
        <w:rPr>
          <w:b w:val="0"/>
        </w:rPr>
        <w:t>kepada</w:t>
      </w:r>
      <w:proofErr w:type="spellEnd"/>
      <w:r w:rsidR="00D118CB">
        <w:rPr>
          <w:b w:val="0"/>
        </w:rPr>
        <w:t xml:space="preserve"> </w:t>
      </w:r>
      <w:proofErr w:type="spellStart"/>
      <w:r w:rsidR="00D118CB">
        <w:rPr>
          <w:b w:val="0"/>
        </w:rPr>
        <w:t>keluarga</w:t>
      </w:r>
      <w:proofErr w:type="spellEnd"/>
      <w:r w:rsidR="00D118CB">
        <w:rPr>
          <w:b w:val="0"/>
        </w:rPr>
        <w:t xml:space="preserve"> yang </w:t>
      </w:r>
      <w:proofErr w:type="spellStart"/>
      <w:r w:rsidR="00D118CB">
        <w:rPr>
          <w:b w:val="0"/>
        </w:rPr>
        <w:t>bersangkutan</w:t>
      </w:r>
      <w:proofErr w:type="spellEnd"/>
      <w:r w:rsidR="00D118CB">
        <w:rPr>
          <w:b w:val="0"/>
        </w:rPr>
        <w:t>.</w:t>
      </w:r>
      <w:bookmarkEnd w:id="431"/>
      <w:bookmarkEnd w:id="432"/>
      <w:r w:rsidR="00D118CB">
        <w:rPr>
          <w:b w:val="0"/>
        </w:rPr>
        <w:t xml:space="preserve"> </w:t>
      </w:r>
    </w:p>
    <w:p w14:paraId="0F3B518F" w14:textId="71B48475" w:rsidR="00A7198C" w:rsidRDefault="00A7198C" w:rsidP="007B0D5B">
      <w:pPr>
        <w:pStyle w:val="Heading1"/>
        <w:spacing w:before="0" w:beforeAutospacing="0" w:after="0" w:afterAutospacing="0" w:line="480" w:lineRule="auto"/>
        <w:ind w:left="360" w:firstLine="720"/>
        <w:contextualSpacing/>
        <w:jc w:val="both"/>
        <w:rPr>
          <w:b w:val="0"/>
        </w:rPr>
      </w:pPr>
      <w:bookmarkStart w:id="433" w:name="_Toc193067875"/>
      <w:bookmarkStart w:id="434" w:name="_Toc193068795"/>
      <w:r w:rsidRPr="004A2E14">
        <w:rPr>
          <w:b w:val="0"/>
          <w:bCs w:val="0"/>
          <w:lang w:val="id-ID"/>
        </w:rPr>
        <w:t>Dalam upaya penegakan hukum, Satpol PP akan mengambil tindakan tegas terhadap pemilik usaha yang diketahui atau diduga dengan sengaja membiarkan, mendukung, atau bahkan memfasilitasi praktik ilegal di tempat usaha mereka. Jika dalam proses penyelidikan ditemukan bukti kuat bahwa pemilik usaha terlibat atau tidak mengambil langkah pencegahan, maka tindakan hukum akan diterapkan sesuai ketentuan yang berlaku. Pemilik usaha yang terbukti bersalah akan dikenakan proses tindak pidana ringan (</w:t>
      </w:r>
      <w:proofErr w:type="spellStart"/>
      <w:r w:rsidRPr="004A2E14">
        <w:rPr>
          <w:b w:val="0"/>
          <w:bCs w:val="0"/>
          <w:lang w:val="id-ID"/>
        </w:rPr>
        <w:t>tipiring</w:t>
      </w:r>
      <w:proofErr w:type="spellEnd"/>
      <w:r w:rsidRPr="004A2E14">
        <w:rPr>
          <w:b w:val="0"/>
          <w:bCs w:val="0"/>
          <w:lang w:val="id-ID"/>
        </w:rPr>
        <w:t xml:space="preserve">) </w:t>
      </w:r>
      <w:r w:rsidRPr="004A2E14">
        <w:rPr>
          <w:b w:val="0"/>
          <w:bCs w:val="0"/>
          <w:lang w:val="id-ID"/>
        </w:rPr>
        <w:lastRenderedPageBreak/>
        <w:t>dan diwajibkan menghadiri persidangan di pengadilan untuk mempertanggungjawabkan perbuatannya</w:t>
      </w:r>
      <w:bookmarkEnd w:id="433"/>
      <w:bookmarkEnd w:id="434"/>
    </w:p>
    <w:p w14:paraId="6BCAB7EE" w14:textId="77777777" w:rsidR="00DB4C6E" w:rsidRDefault="00D118CB" w:rsidP="007B0D5B">
      <w:pPr>
        <w:pStyle w:val="Heading1"/>
        <w:spacing w:before="0" w:beforeAutospacing="0" w:after="0" w:afterAutospacing="0" w:line="480" w:lineRule="auto"/>
        <w:ind w:left="360" w:firstLine="720"/>
        <w:contextualSpacing/>
        <w:jc w:val="both"/>
        <w:rPr>
          <w:b w:val="0"/>
        </w:rPr>
      </w:pPr>
      <w:bookmarkStart w:id="435" w:name="_Toc193067876"/>
      <w:bookmarkStart w:id="436" w:name="_Toc193068796"/>
      <w:proofErr w:type="spellStart"/>
      <w:r>
        <w:rPr>
          <w:b w:val="0"/>
        </w:rPr>
        <w:t>Selanjutnya</w:t>
      </w:r>
      <w:proofErr w:type="spellEnd"/>
      <w:r>
        <w:rPr>
          <w:b w:val="0"/>
        </w:rPr>
        <w:t xml:space="preserve">, </w:t>
      </w:r>
      <w:proofErr w:type="spellStart"/>
      <w:r>
        <w:rPr>
          <w:b w:val="0"/>
        </w:rPr>
        <w:t>pemilik</w:t>
      </w:r>
      <w:proofErr w:type="spellEnd"/>
      <w:r>
        <w:rPr>
          <w:b w:val="0"/>
        </w:rPr>
        <w:t xml:space="preserve"> hotel </w:t>
      </w:r>
      <w:proofErr w:type="spellStart"/>
      <w:r>
        <w:rPr>
          <w:b w:val="0"/>
        </w:rPr>
        <w:t>akan</w:t>
      </w:r>
      <w:proofErr w:type="spellEnd"/>
      <w:r>
        <w:rPr>
          <w:b w:val="0"/>
        </w:rPr>
        <w:t xml:space="preserve"> </w:t>
      </w:r>
      <w:proofErr w:type="spellStart"/>
      <w:r>
        <w:rPr>
          <w:b w:val="0"/>
        </w:rPr>
        <w:t>dipanggil</w:t>
      </w:r>
      <w:proofErr w:type="spellEnd"/>
      <w:r>
        <w:rPr>
          <w:b w:val="0"/>
        </w:rPr>
        <w:t xml:space="preserve"> oleh </w:t>
      </w:r>
      <w:proofErr w:type="spellStart"/>
      <w:r>
        <w:rPr>
          <w:b w:val="0"/>
        </w:rPr>
        <w:t>Satpol</w:t>
      </w:r>
      <w:proofErr w:type="spellEnd"/>
      <w:r>
        <w:rPr>
          <w:b w:val="0"/>
        </w:rPr>
        <w:t xml:space="preserve"> PP dan </w:t>
      </w:r>
      <w:proofErr w:type="spellStart"/>
      <w:r>
        <w:rPr>
          <w:b w:val="0"/>
        </w:rPr>
        <w:t>diminta</w:t>
      </w:r>
      <w:proofErr w:type="spellEnd"/>
      <w:r>
        <w:rPr>
          <w:b w:val="0"/>
        </w:rPr>
        <w:t xml:space="preserve"> </w:t>
      </w:r>
      <w:proofErr w:type="spellStart"/>
      <w:r>
        <w:rPr>
          <w:b w:val="0"/>
        </w:rPr>
        <w:t>untuk</w:t>
      </w:r>
      <w:proofErr w:type="spellEnd"/>
      <w:r>
        <w:rPr>
          <w:b w:val="0"/>
        </w:rPr>
        <w:t xml:space="preserve"> </w:t>
      </w:r>
      <w:proofErr w:type="spellStart"/>
      <w:r>
        <w:rPr>
          <w:b w:val="0"/>
        </w:rPr>
        <w:t>membuat</w:t>
      </w:r>
      <w:proofErr w:type="spellEnd"/>
      <w:r>
        <w:rPr>
          <w:b w:val="0"/>
        </w:rPr>
        <w:t xml:space="preserve"> </w:t>
      </w:r>
      <w:proofErr w:type="spellStart"/>
      <w:r>
        <w:rPr>
          <w:b w:val="0"/>
        </w:rPr>
        <w:t>surat</w:t>
      </w:r>
      <w:proofErr w:type="spellEnd"/>
      <w:r>
        <w:rPr>
          <w:b w:val="0"/>
        </w:rPr>
        <w:t xml:space="preserve"> </w:t>
      </w:r>
      <w:proofErr w:type="spellStart"/>
      <w:r>
        <w:rPr>
          <w:b w:val="0"/>
        </w:rPr>
        <w:t>pernyataan</w:t>
      </w:r>
      <w:proofErr w:type="spellEnd"/>
      <w:r>
        <w:rPr>
          <w:b w:val="0"/>
        </w:rPr>
        <w:t xml:space="preserve">. </w:t>
      </w:r>
      <w:proofErr w:type="spellStart"/>
      <w:r>
        <w:rPr>
          <w:b w:val="0"/>
        </w:rPr>
        <w:t>Memang</w:t>
      </w:r>
      <w:proofErr w:type="spellEnd"/>
      <w:r>
        <w:rPr>
          <w:b w:val="0"/>
        </w:rPr>
        <w:t xml:space="preserve">, </w:t>
      </w:r>
      <w:proofErr w:type="spellStart"/>
      <w:r>
        <w:rPr>
          <w:b w:val="0"/>
        </w:rPr>
        <w:t>dalam</w:t>
      </w:r>
      <w:proofErr w:type="spellEnd"/>
      <w:r>
        <w:rPr>
          <w:b w:val="0"/>
        </w:rPr>
        <w:t xml:space="preserve"> </w:t>
      </w:r>
      <w:proofErr w:type="spellStart"/>
      <w:r>
        <w:rPr>
          <w:b w:val="0"/>
        </w:rPr>
        <w:t>atura</w:t>
      </w:r>
      <w:r w:rsidR="00926F07">
        <w:rPr>
          <w:b w:val="0"/>
        </w:rPr>
        <w:t>n</w:t>
      </w:r>
      <w:proofErr w:type="spellEnd"/>
      <w:r w:rsidR="00926F07">
        <w:rPr>
          <w:b w:val="0"/>
        </w:rPr>
        <w:t xml:space="preserve"> yang </w:t>
      </w:r>
      <w:proofErr w:type="spellStart"/>
      <w:r w:rsidR="00926F07">
        <w:rPr>
          <w:b w:val="0"/>
        </w:rPr>
        <w:t>ada</w:t>
      </w:r>
      <w:proofErr w:type="spellEnd"/>
      <w:r w:rsidR="00926F07">
        <w:rPr>
          <w:b w:val="0"/>
        </w:rPr>
        <w:t xml:space="preserve">, hotel </w:t>
      </w:r>
      <w:proofErr w:type="spellStart"/>
      <w:r w:rsidR="00926F07">
        <w:rPr>
          <w:b w:val="0"/>
        </w:rPr>
        <w:t>tidak</w:t>
      </w:r>
      <w:proofErr w:type="spellEnd"/>
      <w:r w:rsidR="00926F07">
        <w:rPr>
          <w:b w:val="0"/>
        </w:rPr>
        <w:t xml:space="preserve"> </w:t>
      </w:r>
      <w:proofErr w:type="spellStart"/>
      <w:r w:rsidR="00926F07">
        <w:rPr>
          <w:b w:val="0"/>
        </w:rPr>
        <w:t>mengatur</w:t>
      </w:r>
      <w:proofErr w:type="spellEnd"/>
      <w:r w:rsidR="00926F07">
        <w:rPr>
          <w:b w:val="0"/>
        </w:rPr>
        <w:t xml:space="preserve"> </w:t>
      </w:r>
      <w:proofErr w:type="spellStart"/>
      <w:r w:rsidR="00926F07">
        <w:rPr>
          <w:b w:val="0"/>
        </w:rPr>
        <w:t>secara</w:t>
      </w:r>
      <w:proofErr w:type="spellEnd"/>
      <w:r w:rsidR="00926F07">
        <w:rPr>
          <w:b w:val="0"/>
        </w:rPr>
        <w:t xml:space="preserve"> </w:t>
      </w:r>
      <w:proofErr w:type="spellStart"/>
      <w:r w:rsidR="00926F07">
        <w:rPr>
          <w:b w:val="0"/>
        </w:rPr>
        <w:t>spesifik</w:t>
      </w:r>
      <w:proofErr w:type="spellEnd"/>
      <w:r w:rsidR="00926F07">
        <w:rPr>
          <w:b w:val="0"/>
        </w:rPr>
        <w:t xml:space="preserve"> </w:t>
      </w:r>
      <w:proofErr w:type="spellStart"/>
      <w:r w:rsidR="00926F07">
        <w:rPr>
          <w:b w:val="0"/>
        </w:rPr>
        <w:t>mengenai</w:t>
      </w:r>
      <w:proofErr w:type="spellEnd"/>
      <w:r w:rsidR="00926F07">
        <w:rPr>
          <w:b w:val="0"/>
        </w:rPr>
        <w:t xml:space="preserve"> status </w:t>
      </w:r>
      <w:proofErr w:type="spellStart"/>
      <w:r w:rsidR="00926F07">
        <w:rPr>
          <w:b w:val="0"/>
        </w:rPr>
        <w:t>pernikahan</w:t>
      </w:r>
      <w:proofErr w:type="spellEnd"/>
      <w:r w:rsidR="00926F07">
        <w:rPr>
          <w:b w:val="0"/>
        </w:rPr>
        <w:t xml:space="preserve"> </w:t>
      </w:r>
      <w:proofErr w:type="spellStart"/>
      <w:r w:rsidR="00926F07">
        <w:rPr>
          <w:b w:val="0"/>
        </w:rPr>
        <w:t>pengunjung</w:t>
      </w:r>
      <w:proofErr w:type="spellEnd"/>
      <w:r w:rsidR="00926F07">
        <w:rPr>
          <w:b w:val="0"/>
        </w:rPr>
        <w:t xml:space="preserve">, </w:t>
      </w:r>
      <w:proofErr w:type="spellStart"/>
      <w:r w:rsidR="00926F07">
        <w:rPr>
          <w:b w:val="0"/>
        </w:rPr>
        <w:t>apakah</w:t>
      </w:r>
      <w:proofErr w:type="spellEnd"/>
      <w:r w:rsidR="00926F07">
        <w:rPr>
          <w:b w:val="0"/>
        </w:rPr>
        <w:t xml:space="preserve"> </w:t>
      </w:r>
      <w:proofErr w:type="spellStart"/>
      <w:r w:rsidR="00926F07">
        <w:rPr>
          <w:b w:val="0"/>
        </w:rPr>
        <w:t>sudah</w:t>
      </w:r>
      <w:proofErr w:type="spellEnd"/>
      <w:r w:rsidR="00926F07">
        <w:rPr>
          <w:b w:val="0"/>
        </w:rPr>
        <w:t xml:space="preserve"> </w:t>
      </w:r>
      <w:proofErr w:type="spellStart"/>
      <w:r w:rsidR="00926F07">
        <w:rPr>
          <w:b w:val="0"/>
        </w:rPr>
        <w:t>menikah</w:t>
      </w:r>
      <w:proofErr w:type="spellEnd"/>
      <w:r w:rsidR="00926F07">
        <w:rPr>
          <w:b w:val="0"/>
        </w:rPr>
        <w:t xml:space="preserve"> </w:t>
      </w:r>
      <w:proofErr w:type="spellStart"/>
      <w:r w:rsidR="00926F07">
        <w:rPr>
          <w:b w:val="0"/>
        </w:rPr>
        <w:t>atau</w:t>
      </w:r>
      <w:proofErr w:type="spellEnd"/>
      <w:r w:rsidR="00926F07">
        <w:rPr>
          <w:b w:val="0"/>
        </w:rPr>
        <w:t xml:space="preserve"> </w:t>
      </w:r>
      <w:proofErr w:type="spellStart"/>
      <w:r w:rsidR="00926F07">
        <w:rPr>
          <w:b w:val="0"/>
        </w:rPr>
        <w:t>belum</w:t>
      </w:r>
      <w:proofErr w:type="spellEnd"/>
      <w:r w:rsidR="00A20584">
        <w:rPr>
          <w:b w:val="0"/>
        </w:rPr>
        <w:t>.</w:t>
      </w:r>
      <w:r w:rsidR="00926F07">
        <w:rPr>
          <w:b w:val="0"/>
        </w:rPr>
        <w:t xml:space="preserve"> </w:t>
      </w:r>
      <w:proofErr w:type="spellStart"/>
      <w:r w:rsidR="00926F07">
        <w:rPr>
          <w:b w:val="0"/>
        </w:rPr>
        <w:t>Tergantung</w:t>
      </w:r>
      <w:proofErr w:type="spellEnd"/>
      <w:r w:rsidR="00926F07">
        <w:rPr>
          <w:b w:val="0"/>
        </w:rPr>
        <w:t xml:space="preserve"> pada </w:t>
      </w:r>
      <w:proofErr w:type="spellStart"/>
      <w:r w:rsidR="00926F07">
        <w:rPr>
          <w:b w:val="0"/>
        </w:rPr>
        <w:t>sikap</w:t>
      </w:r>
      <w:proofErr w:type="spellEnd"/>
      <w:r w:rsidR="00926F07">
        <w:rPr>
          <w:b w:val="0"/>
        </w:rPr>
        <w:t xml:space="preserve"> </w:t>
      </w:r>
      <w:proofErr w:type="spellStart"/>
      <w:r w:rsidR="00926F07">
        <w:rPr>
          <w:b w:val="0"/>
        </w:rPr>
        <w:t>pengusaha</w:t>
      </w:r>
      <w:proofErr w:type="spellEnd"/>
      <w:r w:rsidR="00926F07">
        <w:rPr>
          <w:b w:val="0"/>
        </w:rPr>
        <w:t xml:space="preserve">, </w:t>
      </w:r>
      <w:proofErr w:type="spellStart"/>
      <w:r w:rsidR="00926F07">
        <w:rPr>
          <w:b w:val="0"/>
        </w:rPr>
        <w:t>jika</w:t>
      </w:r>
      <w:proofErr w:type="spellEnd"/>
      <w:r w:rsidR="00926F07">
        <w:rPr>
          <w:b w:val="0"/>
        </w:rPr>
        <w:t xml:space="preserve"> </w:t>
      </w:r>
      <w:proofErr w:type="spellStart"/>
      <w:r w:rsidR="00926F07">
        <w:rPr>
          <w:b w:val="0"/>
        </w:rPr>
        <w:t>ia</w:t>
      </w:r>
      <w:proofErr w:type="spellEnd"/>
      <w:r w:rsidR="00926F07">
        <w:rPr>
          <w:b w:val="0"/>
        </w:rPr>
        <w:t xml:space="preserve"> </w:t>
      </w:r>
      <w:proofErr w:type="spellStart"/>
      <w:r w:rsidR="00926F07">
        <w:rPr>
          <w:b w:val="0"/>
        </w:rPr>
        <w:t>sengaja</w:t>
      </w:r>
      <w:proofErr w:type="spellEnd"/>
      <w:r w:rsidR="00926F07">
        <w:rPr>
          <w:b w:val="0"/>
        </w:rPr>
        <w:t xml:space="preserve"> </w:t>
      </w:r>
      <w:proofErr w:type="spellStart"/>
      <w:r w:rsidR="00926F07">
        <w:rPr>
          <w:b w:val="0"/>
        </w:rPr>
        <w:t>membiarkan</w:t>
      </w:r>
      <w:proofErr w:type="spellEnd"/>
      <w:r w:rsidR="00926F07">
        <w:rPr>
          <w:b w:val="0"/>
        </w:rPr>
        <w:t xml:space="preserve"> </w:t>
      </w:r>
      <w:proofErr w:type="spellStart"/>
      <w:r w:rsidR="00926F07">
        <w:rPr>
          <w:b w:val="0"/>
        </w:rPr>
        <w:t>hal</w:t>
      </w:r>
      <w:proofErr w:type="spellEnd"/>
      <w:r w:rsidR="00926F07">
        <w:rPr>
          <w:b w:val="0"/>
        </w:rPr>
        <w:t xml:space="preserve"> </w:t>
      </w:r>
      <w:proofErr w:type="spellStart"/>
      <w:r w:rsidR="00926F07">
        <w:rPr>
          <w:b w:val="0"/>
        </w:rPr>
        <w:t>tersebut</w:t>
      </w:r>
      <w:proofErr w:type="spellEnd"/>
      <w:r w:rsidR="00926F07">
        <w:rPr>
          <w:b w:val="0"/>
        </w:rPr>
        <w:t xml:space="preserve">, makai </w:t>
      </w:r>
      <w:proofErr w:type="spellStart"/>
      <w:r w:rsidR="00926F07">
        <w:rPr>
          <w:b w:val="0"/>
        </w:rPr>
        <w:t>sudah</w:t>
      </w:r>
      <w:proofErr w:type="spellEnd"/>
      <w:r w:rsidR="00926F07">
        <w:rPr>
          <w:b w:val="0"/>
        </w:rPr>
        <w:t xml:space="preserve"> </w:t>
      </w:r>
      <w:proofErr w:type="spellStart"/>
      <w:r w:rsidR="00926F07">
        <w:rPr>
          <w:b w:val="0"/>
        </w:rPr>
        <w:t>melanggar</w:t>
      </w:r>
      <w:proofErr w:type="spellEnd"/>
      <w:r w:rsidR="00926F07">
        <w:rPr>
          <w:b w:val="0"/>
        </w:rPr>
        <w:t xml:space="preserve"> norma agama. </w:t>
      </w:r>
      <w:proofErr w:type="spellStart"/>
      <w:r w:rsidR="00926F07">
        <w:rPr>
          <w:b w:val="0"/>
        </w:rPr>
        <w:t>Namun</w:t>
      </w:r>
      <w:proofErr w:type="spellEnd"/>
      <w:r w:rsidR="00926F07">
        <w:rPr>
          <w:b w:val="0"/>
        </w:rPr>
        <w:t xml:space="preserve">, </w:t>
      </w:r>
      <w:proofErr w:type="spellStart"/>
      <w:r w:rsidR="00926F07">
        <w:rPr>
          <w:b w:val="0"/>
        </w:rPr>
        <w:t>sebagai</w:t>
      </w:r>
      <w:proofErr w:type="spellEnd"/>
      <w:r w:rsidR="00926F07">
        <w:rPr>
          <w:b w:val="0"/>
        </w:rPr>
        <w:t xml:space="preserve"> </w:t>
      </w:r>
      <w:proofErr w:type="spellStart"/>
      <w:r w:rsidR="00926F07">
        <w:rPr>
          <w:b w:val="0"/>
        </w:rPr>
        <w:t>Satpol</w:t>
      </w:r>
      <w:proofErr w:type="spellEnd"/>
      <w:r w:rsidR="00926F07">
        <w:rPr>
          <w:b w:val="0"/>
        </w:rPr>
        <w:t xml:space="preserve"> PP, </w:t>
      </w:r>
      <w:proofErr w:type="spellStart"/>
      <w:r w:rsidR="00926F07">
        <w:rPr>
          <w:b w:val="0"/>
        </w:rPr>
        <w:t>tugasnya</w:t>
      </w:r>
      <w:proofErr w:type="spellEnd"/>
      <w:r w:rsidR="00926F07">
        <w:rPr>
          <w:b w:val="0"/>
        </w:rPr>
        <w:t xml:space="preserve"> </w:t>
      </w:r>
      <w:proofErr w:type="spellStart"/>
      <w:r w:rsidR="00926F07">
        <w:rPr>
          <w:b w:val="0"/>
        </w:rPr>
        <w:t>adalah</w:t>
      </w:r>
      <w:proofErr w:type="spellEnd"/>
      <w:r w:rsidR="00926F07">
        <w:rPr>
          <w:b w:val="0"/>
        </w:rPr>
        <w:t xml:space="preserve"> </w:t>
      </w:r>
      <w:proofErr w:type="spellStart"/>
      <w:r w:rsidR="00926F07">
        <w:rPr>
          <w:b w:val="0"/>
        </w:rPr>
        <w:t>melakukan</w:t>
      </w:r>
      <w:proofErr w:type="spellEnd"/>
      <w:r w:rsidR="00926F07">
        <w:rPr>
          <w:b w:val="0"/>
        </w:rPr>
        <w:t xml:space="preserve"> </w:t>
      </w:r>
      <w:proofErr w:type="spellStart"/>
      <w:r w:rsidR="00926F07">
        <w:rPr>
          <w:b w:val="0"/>
        </w:rPr>
        <w:t>pembinaan</w:t>
      </w:r>
      <w:proofErr w:type="spellEnd"/>
      <w:r w:rsidR="00926F07">
        <w:rPr>
          <w:b w:val="0"/>
        </w:rPr>
        <w:t xml:space="preserve"> </w:t>
      </w:r>
      <w:proofErr w:type="spellStart"/>
      <w:r w:rsidR="00926F07">
        <w:rPr>
          <w:b w:val="0"/>
        </w:rPr>
        <w:t>terhadap</w:t>
      </w:r>
      <w:proofErr w:type="spellEnd"/>
      <w:r w:rsidR="00926F07">
        <w:rPr>
          <w:b w:val="0"/>
        </w:rPr>
        <w:t xml:space="preserve"> </w:t>
      </w:r>
      <w:proofErr w:type="spellStart"/>
      <w:r w:rsidR="00926F07">
        <w:rPr>
          <w:b w:val="0"/>
        </w:rPr>
        <w:t>pemilik</w:t>
      </w:r>
      <w:proofErr w:type="spellEnd"/>
      <w:r w:rsidR="00926F07">
        <w:rPr>
          <w:b w:val="0"/>
        </w:rPr>
        <w:t xml:space="preserve"> </w:t>
      </w:r>
      <w:proofErr w:type="spellStart"/>
      <w:r w:rsidR="00926F07">
        <w:rPr>
          <w:b w:val="0"/>
        </w:rPr>
        <w:t>usaha</w:t>
      </w:r>
      <w:proofErr w:type="spellEnd"/>
      <w:r w:rsidR="00926F07">
        <w:rPr>
          <w:b w:val="0"/>
        </w:rPr>
        <w:t xml:space="preserve"> hotel </w:t>
      </w:r>
      <w:proofErr w:type="spellStart"/>
      <w:r w:rsidR="00926F07">
        <w:rPr>
          <w:b w:val="0"/>
        </w:rPr>
        <w:t>tersebut</w:t>
      </w:r>
      <w:proofErr w:type="spellEnd"/>
      <w:r w:rsidR="00926F07">
        <w:rPr>
          <w:b w:val="0"/>
        </w:rPr>
        <w:t xml:space="preserve">. </w:t>
      </w:r>
      <w:r w:rsidR="00112EB9">
        <w:rPr>
          <w:rStyle w:val="FootnoteReference"/>
          <w:b w:val="0"/>
        </w:rPr>
        <w:footnoteReference w:id="57"/>
      </w:r>
      <w:bookmarkEnd w:id="435"/>
      <w:bookmarkEnd w:id="436"/>
    </w:p>
    <w:p w14:paraId="6043F9F6" w14:textId="77777777" w:rsidR="00DB4C6E" w:rsidRDefault="00926F07" w:rsidP="007B0D5B">
      <w:pPr>
        <w:pStyle w:val="Heading1"/>
        <w:spacing w:before="0" w:beforeAutospacing="0" w:after="0" w:afterAutospacing="0" w:line="480" w:lineRule="auto"/>
        <w:ind w:left="360" w:firstLine="720"/>
        <w:contextualSpacing/>
        <w:jc w:val="both"/>
        <w:rPr>
          <w:b w:val="0"/>
        </w:rPr>
      </w:pPr>
      <w:bookmarkStart w:id="437" w:name="_Toc193067877"/>
      <w:bookmarkStart w:id="438" w:name="_Toc193068797"/>
      <w:proofErr w:type="spellStart"/>
      <w:r>
        <w:rPr>
          <w:b w:val="0"/>
        </w:rPr>
        <w:t>Mengenai</w:t>
      </w:r>
      <w:proofErr w:type="spellEnd"/>
      <w:r>
        <w:rPr>
          <w:b w:val="0"/>
        </w:rPr>
        <w:t xml:space="preserve"> </w:t>
      </w:r>
      <w:proofErr w:type="spellStart"/>
      <w:r>
        <w:rPr>
          <w:b w:val="0"/>
        </w:rPr>
        <w:t>apakah</w:t>
      </w:r>
      <w:proofErr w:type="spellEnd"/>
      <w:r>
        <w:rPr>
          <w:b w:val="0"/>
        </w:rPr>
        <w:t xml:space="preserve"> proses </w:t>
      </w:r>
      <w:proofErr w:type="spellStart"/>
      <w:r>
        <w:rPr>
          <w:b w:val="0"/>
        </w:rPr>
        <w:t>tersebut</w:t>
      </w:r>
      <w:proofErr w:type="spellEnd"/>
      <w:r>
        <w:rPr>
          <w:b w:val="0"/>
        </w:rPr>
        <w:t xml:space="preserve"> </w:t>
      </w:r>
      <w:proofErr w:type="spellStart"/>
      <w:r>
        <w:rPr>
          <w:b w:val="0"/>
        </w:rPr>
        <w:t>berjalan</w:t>
      </w:r>
      <w:proofErr w:type="spellEnd"/>
      <w:r>
        <w:rPr>
          <w:b w:val="0"/>
        </w:rPr>
        <w:t xml:space="preserve"> </w:t>
      </w:r>
      <w:proofErr w:type="spellStart"/>
      <w:r>
        <w:rPr>
          <w:b w:val="0"/>
        </w:rPr>
        <w:t>atau</w:t>
      </w:r>
      <w:proofErr w:type="spellEnd"/>
      <w:r>
        <w:rPr>
          <w:b w:val="0"/>
        </w:rPr>
        <w:t xml:space="preserve"> </w:t>
      </w:r>
      <w:proofErr w:type="spellStart"/>
      <w:r>
        <w:rPr>
          <w:b w:val="0"/>
        </w:rPr>
        <w:t>tidak</w:t>
      </w:r>
      <w:proofErr w:type="spellEnd"/>
      <w:r>
        <w:rPr>
          <w:b w:val="0"/>
        </w:rPr>
        <w:t xml:space="preserve">, </w:t>
      </w:r>
      <w:proofErr w:type="spellStart"/>
      <w:r>
        <w:rPr>
          <w:b w:val="0"/>
        </w:rPr>
        <w:t>Satpol</w:t>
      </w:r>
      <w:proofErr w:type="spellEnd"/>
      <w:r>
        <w:rPr>
          <w:b w:val="0"/>
        </w:rPr>
        <w:t xml:space="preserve"> PP </w:t>
      </w:r>
      <w:proofErr w:type="spellStart"/>
      <w:r w:rsidR="00EB1E5A">
        <w:rPr>
          <w:b w:val="0"/>
        </w:rPr>
        <w:t>tidak</w:t>
      </w:r>
      <w:proofErr w:type="spellEnd"/>
      <w:r w:rsidR="00EB1E5A">
        <w:rPr>
          <w:b w:val="0"/>
        </w:rPr>
        <w:t xml:space="preserve"> </w:t>
      </w:r>
      <w:proofErr w:type="spellStart"/>
      <w:r>
        <w:rPr>
          <w:b w:val="0"/>
        </w:rPr>
        <w:t>menemukan</w:t>
      </w:r>
      <w:proofErr w:type="spellEnd"/>
      <w:r>
        <w:rPr>
          <w:b w:val="0"/>
        </w:rPr>
        <w:t xml:space="preserve"> </w:t>
      </w:r>
      <w:proofErr w:type="spellStart"/>
      <w:r>
        <w:rPr>
          <w:b w:val="0"/>
        </w:rPr>
        <w:t>masalah</w:t>
      </w:r>
      <w:proofErr w:type="spellEnd"/>
      <w:r>
        <w:rPr>
          <w:b w:val="0"/>
        </w:rPr>
        <w:t xml:space="preserve"> </w:t>
      </w:r>
      <w:proofErr w:type="spellStart"/>
      <w:r>
        <w:rPr>
          <w:b w:val="0"/>
        </w:rPr>
        <w:t>dalam</w:t>
      </w:r>
      <w:proofErr w:type="spellEnd"/>
      <w:r>
        <w:rPr>
          <w:b w:val="0"/>
        </w:rPr>
        <w:t xml:space="preserve"> </w:t>
      </w:r>
      <w:proofErr w:type="spellStart"/>
      <w:r>
        <w:rPr>
          <w:b w:val="0"/>
        </w:rPr>
        <w:t>pelaksanaannya</w:t>
      </w:r>
      <w:bookmarkEnd w:id="430"/>
      <w:proofErr w:type="spellEnd"/>
      <w:r>
        <w:rPr>
          <w:b w:val="0"/>
        </w:rPr>
        <w:t xml:space="preserve">. </w:t>
      </w:r>
      <w:proofErr w:type="spellStart"/>
      <w:r>
        <w:rPr>
          <w:b w:val="0"/>
        </w:rPr>
        <w:t>Satpol</w:t>
      </w:r>
      <w:proofErr w:type="spellEnd"/>
      <w:r>
        <w:rPr>
          <w:b w:val="0"/>
        </w:rPr>
        <w:t xml:space="preserve"> PP </w:t>
      </w:r>
      <w:proofErr w:type="spellStart"/>
      <w:r>
        <w:rPr>
          <w:b w:val="0"/>
        </w:rPr>
        <w:t>tidak</w:t>
      </w:r>
      <w:proofErr w:type="spellEnd"/>
      <w:r>
        <w:rPr>
          <w:b w:val="0"/>
        </w:rPr>
        <w:t xml:space="preserve"> </w:t>
      </w:r>
      <w:proofErr w:type="spellStart"/>
      <w:r>
        <w:rPr>
          <w:b w:val="0"/>
        </w:rPr>
        <w:t>menyebarkan</w:t>
      </w:r>
      <w:proofErr w:type="spellEnd"/>
      <w:r>
        <w:rPr>
          <w:b w:val="0"/>
        </w:rPr>
        <w:t xml:space="preserve"> </w:t>
      </w:r>
      <w:proofErr w:type="spellStart"/>
      <w:r>
        <w:rPr>
          <w:b w:val="0"/>
        </w:rPr>
        <w:t>atau</w:t>
      </w:r>
      <w:proofErr w:type="spellEnd"/>
      <w:r>
        <w:rPr>
          <w:b w:val="0"/>
        </w:rPr>
        <w:t xml:space="preserve"> </w:t>
      </w:r>
      <w:proofErr w:type="spellStart"/>
      <w:r>
        <w:rPr>
          <w:b w:val="0"/>
        </w:rPr>
        <w:t>membagikan</w:t>
      </w:r>
      <w:proofErr w:type="spellEnd"/>
      <w:r>
        <w:rPr>
          <w:b w:val="0"/>
        </w:rPr>
        <w:t xml:space="preserve"> data </w:t>
      </w:r>
      <w:proofErr w:type="spellStart"/>
      <w:r>
        <w:rPr>
          <w:b w:val="0"/>
        </w:rPr>
        <w:t>secara</w:t>
      </w:r>
      <w:proofErr w:type="spellEnd"/>
      <w:r>
        <w:rPr>
          <w:b w:val="0"/>
        </w:rPr>
        <w:t xml:space="preserve"> </w:t>
      </w:r>
      <w:proofErr w:type="spellStart"/>
      <w:r>
        <w:rPr>
          <w:b w:val="0"/>
        </w:rPr>
        <w:t>rinci</w:t>
      </w:r>
      <w:proofErr w:type="spellEnd"/>
      <w:r>
        <w:rPr>
          <w:b w:val="0"/>
        </w:rPr>
        <w:t xml:space="preserve">. Yang </w:t>
      </w:r>
      <w:proofErr w:type="spellStart"/>
      <w:r>
        <w:rPr>
          <w:b w:val="0"/>
        </w:rPr>
        <w:t>dapat</w:t>
      </w:r>
      <w:proofErr w:type="spellEnd"/>
      <w:r>
        <w:rPr>
          <w:b w:val="0"/>
        </w:rPr>
        <w:t xml:space="preserve"> </w:t>
      </w:r>
      <w:proofErr w:type="spellStart"/>
      <w:r>
        <w:rPr>
          <w:b w:val="0"/>
        </w:rPr>
        <w:t>disampaikan</w:t>
      </w:r>
      <w:proofErr w:type="spellEnd"/>
      <w:r>
        <w:rPr>
          <w:b w:val="0"/>
        </w:rPr>
        <w:t xml:space="preserve"> </w:t>
      </w:r>
      <w:proofErr w:type="spellStart"/>
      <w:r>
        <w:rPr>
          <w:b w:val="0"/>
        </w:rPr>
        <w:t>hanya</w:t>
      </w:r>
      <w:proofErr w:type="spellEnd"/>
      <w:r>
        <w:rPr>
          <w:b w:val="0"/>
        </w:rPr>
        <w:t xml:space="preserve"> </w:t>
      </w:r>
      <w:proofErr w:type="spellStart"/>
      <w:r>
        <w:rPr>
          <w:b w:val="0"/>
        </w:rPr>
        <w:t>jumlah</w:t>
      </w:r>
      <w:proofErr w:type="spellEnd"/>
      <w:r>
        <w:rPr>
          <w:b w:val="0"/>
        </w:rPr>
        <w:t xml:space="preserve"> hotel yang </w:t>
      </w:r>
      <w:proofErr w:type="spellStart"/>
      <w:r>
        <w:rPr>
          <w:b w:val="0"/>
        </w:rPr>
        <w:t>terjaring</w:t>
      </w:r>
      <w:proofErr w:type="spellEnd"/>
      <w:r>
        <w:rPr>
          <w:b w:val="0"/>
        </w:rPr>
        <w:t xml:space="preserve"> </w:t>
      </w:r>
      <w:proofErr w:type="spellStart"/>
      <w:r>
        <w:rPr>
          <w:b w:val="0"/>
        </w:rPr>
        <w:t>razia</w:t>
      </w:r>
      <w:proofErr w:type="spellEnd"/>
      <w:r>
        <w:rPr>
          <w:b w:val="0"/>
        </w:rPr>
        <w:t xml:space="preserve"> </w:t>
      </w:r>
      <w:proofErr w:type="spellStart"/>
      <w:r>
        <w:rPr>
          <w:b w:val="0"/>
        </w:rPr>
        <w:t>pertahun</w:t>
      </w:r>
      <w:proofErr w:type="spellEnd"/>
      <w:r>
        <w:rPr>
          <w:b w:val="0"/>
        </w:rPr>
        <w:t xml:space="preserve">. Nama hotel </w:t>
      </w:r>
      <w:proofErr w:type="spellStart"/>
      <w:r>
        <w:rPr>
          <w:b w:val="0"/>
        </w:rPr>
        <w:t>tidak</w:t>
      </w:r>
      <w:proofErr w:type="spellEnd"/>
      <w:r>
        <w:rPr>
          <w:b w:val="0"/>
        </w:rPr>
        <w:t xml:space="preserve"> </w:t>
      </w:r>
      <w:proofErr w:type="spellStart"/>
      <w:r>
        <w:rPr>
          <w:b w:val="0"/>
        </w:rPr>
        <w:t>dapat</w:t>
      </w:r>
      <w:proofErr w:type="spellEnd"/>
      <w:r>
        <w:rPr>
          <w:b w:val="0"/>
        </w:rPr>
        <w:t xml:space="preserve"> di </w:t>
      </w:r>
      <w:proofErr w:type="spellStart"/>
      <w:r>
        <w:rPr>
          <w:b w:val="0"/>
        </w:rPr>
        <w:t>berikan</w:t>
      </w:r>
      <w:proofErr w:type="spellEnd"/>
      <w:r>
        <w:rPr>
          <w:b w:val="0"/>
        </w:rPr>
        <w:t xml:space="preserve"> </w:t>
      </w:r>
      <w:proofErr w:type="spellStart"/>
      <w:r>
        <w:rPr>
          <w:b w:val="0"/>
        </w:rPr>
        <w:t>karena</w:t>
      </w:r>
      <w:proofErr w:type="spellEnd"/>
      <w:r>
        <w:rPr>
          <w:b w:val="0"/>
        </w:rPr>
        <w:t xml:space="preserve"> </w:t>
      </w:r>
      <w:proofErr w:type="spellStart"/>
      <w:r>
        <w:rPr>
          <w:b w:val="0"/>
        </w:rPr>
        <w:t>itu</w:t>
      </w:r>
      <w:proofErr w:type="spellEnd"/>
      <w:r>
        <w:rPr>
          <w:b w:val="0"/>
        </w:rPr>
        <w:t xml:space="preserve"> </w:t>
      </w:r>
      <w:proofErr w:type="spellStart"/>
      <w:r>
        <w:rPr>
          <w:b w:val="0"/>
        </w:rPr>
        <w:t>bersifat</w:t>
      </w:r>
      <w:proofErr w:type="spellEnd"/>
      <w:r>
        <w:rPr>
          <w:b w:val="0"/>
        </w:rPr>
        <w:t xml:space="preserve"> </w:t>
      </w:r>
      <w:proofErr w:type="spellStart"/>
      <w:r>
        <w:rPr>
          <w:b w:val="0"/>
        </w:rPr>
        <w:t>privasi</w:t>
      </w:r>
      <w:proofErr w:type="spellEnd"/>
      <w:r>
        <w:rPr>
          <w:b w:val="0"/>
        </w:rPr>
        <w:t xml:space="preserve"> dan </w:t>
      </w:r>
      <w:proofErr w:type="spellStart"/>
      <w:r>
        <w:rPr>
          <w:b w:val="0"/>
        </w:rPr>
        <w:t>terkait</w:t>
      </w:r>
      <w:proofErr w:type="spellEnd"/>
      <w:r>
        <w:rPr>
          <w:b w:val="0"/>
        </w:rPr>
        <w:t xml:space="preserve"> </w:t>
      </w:r>
      <w:proofErr w:type="spellStart"/>
      <w:r>
        <w:rPr>
          <w:b w:val="0"/>
        </w:rPr>
        <w:t>dengan</w:t>
      </w:r>
      <w:proofErr w:type="spellEnd"/>
      <w:r>
        <w:rPr>
          <w:b w:val="0"/>
        </w:rPr>
        <w:t xml:space="preserve"> </w:t>
      </w:r>
      <w:proofErr w:type="spellStart"/>
      <w:r>
        <w:rPr>
          <w:b w:val="0"/>
        </w:rPr>
        <w:t>kode</w:t>
      </w:r>
      <w:proofErr w:type="spellEnd"/>
      <w:r>
        <w:rPr>
          <w:b w:val="0"/>
        </w:rPr>
        <w:t xml:space="preserve"> </w:t>
      </w:r>
      <w:proofErr w:type="spellStart"/>
      <w:r>
        <w:rPr>
          <w:b w:val="0"/>
        </w:rPr>
        <w:t>etik</w:t>
      </w:r>
      <w:proofErr w:type="spellEnd"/>
      <w:r>
        <w:rPr>
          <w:b w:val="0"/>
        </w:rPr>
        <w:t xml:space="preserve">. </w:t>
      </w:r>
      <w:proofErr w:type="spellStart"/>
      <w:r>
        <w:rPr>
          <w:b w:val="0"/>
        </w:rPr>
        <w:t>Begitu</w:t>
      </w:r>
      <w:proofErr w:type="spellEnd"/>
      <w:r>
        <w:rPr>
          <w:b w:val="0"/>
        </w:rPr>
        <w:t xml:space="preserve"> pula, </w:t>
      </w:r>
      <w:proofErr w:type="spellStart"/>
      <w:r>
        <w:rPr>
          <w:b w:val="0"/>
        </w:rPr>
        <w:t>identitas</w:t>
      </w:r>
      <w:proofErr w:type="spellEnd"/>
      <w:r>
        <w:rPr>
          <w:b w:val="0"/>
        </w:rPr>
        <w:t xml:space="preserve"> orang yang </w:t>
      </w:r>
      <w:proofErr w:type="spellStart"/>
      <w:r>
        <w:rPr>
          <w:b w:val="0"/>
        </w:rPr>
        <w:t>tertangkap</w:t>
      </w:r>
      <w:proofErr w:type="spellEnd"/>
      <w:r>
        <w:rPr>
          <w:b w:val="0"/>
        </w:rPr>
        <w:t xml:space="preserve"> </w:t>
      </w:r>
      <w:proofErr w:type="spellStart"/>
      <w:r>
        <w:rPr>
          <w:b w:val="0"/>
        </w:rPr>
        <w:t>saat</w:t>
      </w:r>
      <w:proofErr w:type="spellEnd"/>
      <w:r>
        <w:rPr>
          <w:b w:val="0"/>
        </w:rPr>
        <w:t xml:space="preserve"> </w:t>
      </w:r>
      <w:proofErr w:type="spellStart"/>
      <w:r>
        <w:rPr>
          <w:b w:val="0"/>
        </w:rPr>
        <w:t>razia</w:t>
      </w:r>
      <w:proofErr w:type="spellEnd"/>
      <w:r>
        <w:rPr>
          <w:b w:val="0"/>
        </w:rPr>
        <w:t xml:space="preserve"> juga </w:t>
      </w:r>
      <w:proofErr w:type="spellStart"/>
      <w:r>
        <w:rPr>
          <w:b w:val="0"/>
        </w:rPr>
        <w:t>tidak</w:t>
      </w:r>
      <w:proofErr w:type="spellEnd"/>
      <w:r>
        <w:rPr>
          <w:b w:val="0"/>
        </w:rPr>
        <w:t xml:space="preserve"> </w:t>
      </w:r>
      <w:proofErr w:type="spellStart"/>
      <w:r>
        <w:rPr>
          <w:b w:val="0"/>
        </w:rPr>
        <w:t>diungkapkan</w:t>
      </w:r>
      <w:proofErr w:type="spellEnd"/>
      <w:r>
        <w:rPr>
          <w:b w:val="0"/>
        </w:rPr>
        <w:t xml:space="preserve">. </w:t>
      </w:r>
      <w:r w:rsidR="008E6DFC">
        <w:rPr>
          <w:b w:val="0"/>
        </w:rPr>
        <w:t>Hanya y</w:t>
      </w:r>
      <w:r>
        <w:rPr>
          <w:b w:val="0"/>
        </w:rPr>
        <w:t xml:space="preserve">ang di </w:t>
      </w:r>
      <w:proofErr w:type="spellStart"/>
      <w:r>
        <w:rPr>
          <w:b w:val="0"/>
        </w:rPr>
        <w:t>laporkan</w:t>
      </w:r>
      <w:proofErr w:type="spellEnd"/>
      <w:r>
        <w:rPr>
          <w:b w:val="0"/>
        </w:rPr>
        <w:t xml:space="preserve"> </w:t>
      </w:r>
      <w:proofErr w:type="spellStart"/>
      <w:r>
        <w:rPr>
          <w:b w:val="0"/>
        </w:rPr>
        <w:t>jumlah</w:t>
      </w:r>
      <w:proofErr w:type="spellEnd"/>
      <w:r>
        <w:rPr>
          <w:b w:val="0"/>
        </w:rPr>
        <w:t xml:space="preserve"> </w:t>
      </w:r>
      <w:proofErr w:type="spellStart"/>
      <w:r>
        <w:rPr>
          <w:b w:val="0"/>
        </w:rPr>
        <w:t>keseluruhan</w:t>
      </w:r>
      <w:proofErr w:type="spellEnd"/>
      <w:r>
        <w:rPr>
          <w:b w:val="0"/>
        </w:rPr>
        <w:t xml:space="preserve">, </w:t>
      </w:r>
      <w:proofErr w:type="spellStart"/>
      <w:r>
        <w:rPr>
          <w:b w:val="0"/>
        </w:rPr>
        <w:t>misalnya</w:t>
      </w:r>
      <w:proofErr w:type="spellEnd"/>
      <w:r>
        <w:rPr>
          <w:b w:val="0"/>
        </w:rPr>
        <w:t xml:space="preserve"> </w:t>
      </w:r>
      <w:proofErr w:type="spellStart"/>
      <w:r>
        <w:rPr>
          <w:b w:val="0"/>
        </w:rPr>
        <w:t>dalam</w:t>
      </w:r>
      <w:proofErr w:type="spellEnd"/>
      <w:r>
        <w:rPr>
          <w:b w:val="0"/>
        </w:rPr>
        <w:t xml:space="preserve"> </w:t>
      </w:r>
      <w:proofErr w:type="spellStart"/>
      <w:r>
        <w:rPr>
          <w:b w:val="0"/>
        </w:rPr>
        <w:t>satu</w:t>
      </w:r>
      <w:proofErr w:type="spellEnd"/>
      <w:r>
        <w:rPr>
          <w:b w:val="0"/>
        </w:rPr>
        <w:t xml:space="preserve"> </w:t>
      </w:r>
      <w:proofErr w:type="spellStart"/>
      <w:r>
        <w:rPr>
          <w:b w:val="0"/>
        </w:rPr>
        <w:t>tahun</w:t>
      </w:r>
      <w:proofErr w:type="spellEnd"/>
      <w:r>
        <w:rPr>
          <w:b w:val="0"/>
        </w:rPr>
        <w:t xml:space="preserve"> </w:t>
      </w:r>
      <w:proofErr w:type="spellStart"/>
      <w:r>
        <w:rPr>
          <w:b w:val="0"/>
        </w:rPr>
        <w:t>ada</w:t>
      </w:r>
      <w:proofErr w:type="spellEnd"/>
      <w:r>
        <w:rPr>
          <w:b w:val="0"/>
        </w:rPr>
        <w:t xml:space="preserve"> 130</w:t>
      </w:r>
      <w:r w:rsidR="00260DB4">
        <w:rPr>
          <w:b w:val="0"/>
        </w:rPr>
        <w:t xml:space="preserve"> </w:t>
      </w:r>
      <w:r>
        <w:rPr>
          <w:b w:val="0"/>
        </w:rPr>
        <w:t xml:space="preserve">hotel yang </w:t>
      </w:r>
      <w:proofErr w:type="spellStart"/>
      <w:r>
        <w:rPr>
          <w:b w:val="0"/>
        </w:rPr>
        <w:t>terjaring</w:t>
      </w:r>
      <w:proofErr w:type="spellEnd"/>
      <w:r>
        <w:rPr>
          <w:b w:val="0"/>
        </w:rPr>
        <w:t xml:space="preserve">, dan </w:t>
      </w:r>
      <w:proofErr w:type="spellStart"/>
      <w:r>
        <w:rPr>
          <w:b w:val="0"/>
        </w:rPr>
        <w:t>dari</w:t>
      </w:r>
      <w:proofErr w:type="spellEnd"/>
      <w:r>
        <w:rPr>
          <w:b w:val="0"/>
        </w:rPr>
        <w:t xml:space="preserve"> </w:t>
      </w:r>
      <w:proofErr w:type="spellStart"/>
      <w:r>
        <w:rPr>
          <w:b w:val="0"/>
        </w:rPr>
        <w:t>jumlah</w:t>
      </w:r>
      <w:proofErr w:type="spellEnd"/>
      <w:r>
        <w:rPr>
          <w:b w:val="0"/>
        </w:rPr>
        <w:t xml:space="preserve"> </w:t>
      </w:r>
      <w:proofErr w:type="spellStart"/>
      <w:r>
        <w:rPr>
          <w:b w:val="0"/>
        </w:rPr>
        <w:t>tersebut</w:t>
      </w:r>
      <w:proofErr w:type="spellEnd"/>
      <w:r>
        <w:rPr>
          <w:b w:val="0"/>
        </w:rPr>
        <w:t xml:space="preserve">, </w:t>
      </w:r>
      <w:proofErr w:type="spellStart"/>
      <w:r>
        <w:rPr>
          <w:b w:val="0"/>
        </w:rPr>
        <w:t>berapa</w:t>
      </w:r>
      <w:proofErr w:type="spellEnd"/>
      <w:r>
        <w:rPr>
          <w:b w:val="0"/>
        </w:rPr>
        <w:t xml:space="preserve"> yang</w:t>
      </w:r>
      <w:r w:rsidR="00260DB4">
        <w:rPr>
          <w:b w:val="0"/>
        </w:rPr>
        <w:t xml:space="preserve"> </w:t>
      </w:r>
      <w:proofErr w:type="spellStart"/>
      <w:r>
        <w:rPr>
          <w:b w:val="0"/>
        </w:rPr>
        <w:t>dikenakan</w:t>
      </w:r>
      <w:proofErr w:type="spellEnd"/>
      <w:r>
        <w:rPr>
          <w:b w:val="0"/>
        </w:rPr>
        <w:t xml:space="preserve"> Tindakan </w:t>
      </w:r>
      <w:proofErr w:type="spellStart"/>
      <w:r>
        <w:rPr>
          <w:b w:val="0"/>
        </w:rPr>
        <w:t>tipiring</w:t>
      </w:r>
      <w:proofErr w:type="spellEnd"/>
      <w:r w:rsidR="00A20584">
        <w:rPr>
          <w:b w:val="0"/>
        </w:rPr>
        <w:t xml:space="preserve">. </w:t>
      </w:r>
      <w:bookmarkStart w:id="439" w:name="_Hlk189445359"/>
      <w:r w:rsidR="000074AC">
        <w:rPr>
          <w:rStyle w:val="FootnoteReference"/>
          <w:b w:val="0"/>
        </w:rPr>
        <w:footnoteReference w:id="58"/>
      </w:r>
      <w:bookmarkEnd w:id="437"/>
      <w:bookmarkEnd w:id="438"/>
    </w:p>
    <w:p w14:paraId="21BBAB8B" w14:textId="3C1312EE" w:rsidR="00DB4C6E" w:rsidRDefault="00775000" w:rsidP="007B0D5B">
      <w:pPr>
        <w:pStyle w:val="Heading1"/>
        <w:spacing w:before="0" w:beforeAutospacing="0" w:after="0" w:afterAutospacing="0" w:line="480" w:lineRule="auto"/>
        <w:ind w:left="360" w:firstLine="720"/>
        <w:contextualSpacing/>
        <w:jc w:val="both"/>
        <w:rPr>
          <w:b w:val="0"/>
        </w:rPr>
      </w:pPr>
      <w:bookmarkStart w:id="440" w:name="_Toc193067878"/>
      <w:bookmarkStart w:id="441" w:name="_Toc193068798"/>
      <w:proofErr w:type="spellStart"/>
      <w:r>
        <w:rPr>
          <w:b w:val="0"/>
        </w:rPr>
        <w:t>Seperti</w:t>
      </w:r>
      <w:proofErr w:type="spellEnd"/>
      <w:r>
        <w:rPr>
          <w:b w:val="0"/>
        </w:rPr>
        <w:t xml:space="preserve"> </w:t>
      </w:r>
      <w:proofErr w:type="spellStart"/>
      <w:r>
        <w:rPr>
          <w:b w:val="0"/>
        </w:rPr>
        <w:t>halnya</w:t>
      </w:r>
      <w:proofErr w:type="spellEnd"/>
      <w:r>
        <w:rPr>
          <w:b w:val="0"/>
        </w:rPr>
        <w:t xml:space="preserve"> </w:t>
      </w:r>
      <w:proofErr w:type="spellStart"/>
      <w:r>
        <w:rPr>
          <w:b w:val="0"/>
        </w:rPr>
        <w:t>prostitusi</w:t>
      </w:r>
      <w:proofErr w:type="spellEnd"/>
      <w:r>
        <w:rPr>
          <w:b w:val="0"/>
        </w:rPr>
        <w:t xml:space="preserve"> online yang </w:t>
      </w:r>
      <w:proofErr w:type="spellStart"/>
      <w:r>
        <w:rPr>
          <w:b w:val="0"/>
        </w:rPr>
        <w:t>terjadi</w:t>
      </w:r>
      <w:proofErr w:type="spellEnd"/>
      <w:r>
        <w:rPr>
          <w:b w:val="0"/>
        </w:rPr>
        <w:t xml:space="preserve"> </w:t>
      </w:r>
      <w:proofErr w:type="spellStart"/>
      <w:r>
        <w:rPr>
          <w:b w:val="0"/>
        </w:rPr>
        <w:t>tanpa</w:t>
      </w:r>
      <w:proofErr w:type="spellEnd"/>
      <w:r>
        <w:rPr>
          <w:b w:val="0"/>
        </w:rPr>
        <w:t xml:space="preserve"> </w:t>
      </w:r>
      <w:proofErr w:type="spellStart"/>
      <w:r>
        <w:rPr>
          <w:b w:val="0"/>
        </w:rPr>
        <w:t>adanya</w:t>
      </w:r>
      <w:proofErr w:type="spellEnd"/>
      <w:r>
        <w:rPr>
          <w:b w:val="0"/>
        </w:rPr>
        <w:t xml:space="preserve"> </w:t>
      </w:r>
      <w:proofErr w:type="spellStart"/>
      <w:r>
        <w:rPr>
          <w:b w:val="0"/>
        </w:rPr>
        <w:t>ikatan</w:t>
      </w:r>
      <w:proofErr w:type="spellEnd"/>
      <w:r>
        <w:rPr>
          <w:b w:val="0"/>
        </w:rPr>
        <w:t xml:space="preserve"> </w:t>
      </w:r>
      <w:proofErr w:type="spellStart"/>
      <w:r>
        <w:rPr>
          <w:b w:val="0"/>
        </w:rPr>
        <w:t>pernikahan</w:t>
      </w:r>
      <w:proofErr w:type="spellEnd"/>
      <w:r>
        <w:rPr>
          <w:b w:val="0"/>
        </w:rPr>
        <w:t xml:space="preserve"> dan </w:t>
      </w:r>
      <w:proofErr w:type="spellStart"/>
      <w:r>
        <w:rPr>
          <w:b w:val="0"/>
        </w:rPr>
        <w:t>dilakukan</w:t>
      </w:r>
      <w:proofErr w:type="spellEnd"/>
      <w:r>
        <w:rPr>
          <w:b w:val="0"/>
        </w:rPr>
        <w:t xml:space="preserve"> </w:t>
      </w:r>
      <w:proofErr w:type="spellStart"/>
      <w:r>
        <w:rPr>
          <w:b w:val="0"/>
        </w:rPr>
        <w:t>sebagai</w:t>
      </w:r>
      <w:proofErr w:type="spellEnd"/>
      <w:r>
        <w:rPr>
          <w:b w:val="0"/>
        </w:rPr>
        <w:t xml:space="preserve"> </w:t>
      </w:r>
      <w:proofErr w:type="spellStart"/>
      <w:r>
        <w:rPr>
          <w:b w:val="0"/>
        </w:rPr>
        <w:t>mata</w:t>
      </w:r>
      <w:proofErr w:type="spellEnd"/>
      <w:r>
        <w:rPr>
          <w:b w:val="0"/>
        </w:rPr>
        <w:t xml:space="preserve"> </w:t>
      </w:r>
      <w:proofErr w:type="spellStart"/>
      <w:r>
        <w:rPr>
          <w:b w:val="0"/>
        </w:rPr>
        <w:t>pencarian</w:t>
      </w:r>
      <w:proofErr w:type="spellEnd"/>
      <w:r>
        <w:rPr>
          <w:b w:val="0"/>
        </w:rPr>
        <w:t xml:space="preserve">, </w:t>
      </w:r>
      <w:proofErr w:type="spellStart"/>
      <w:r>
        <w:rPr>
          <w:b w:val="0"/>
        </w:rPr>
        <w:t>pemilik</w:t>
      </w:r>
      <w:proofErr w:type="spellEnd"/>
      <w:r>
        <w:rPr>
          <w:b w:val="0"/>
        </w:rPr>
        <w:t xml:space="preserve"> </w:t>
      </w:r>
      <w:proofErr w:type="spellStart"/>
      <w:r>
        <w:rPr>
          <w:b w:val="0"/>
        </w:rPr>
        <w:t>tempat</w:t>
      </w:r>
      <w:proofErr w:type="spellEnd"/>
      <w:r>
        <w:rPr>
          <w:b w:val="0"/>
        </w:rPr>
        <w:t xml:space="preserve"> </w:t>
      </w:r>
      <w:proofErr w:type="spellStart"/>
      <w:r>
        <w:rPr>
          <w:b w:val="0"/>
        </w:rPr>
        <w:t>usaha</w:t>
      </w:r>
      <w:proofErr w:type="spellEnd"/>
      <w:r>
        <w:rPr>
          <w:b w:val="0"/>
        </w:rPr>
        <w:t xml:space="preserve"> </w:t>
      </w:r>
      <w:proofErr w:type="spellStart"/>
      <w:r>
        <w:rPr>
          <w:b w:val="0"/>
        </w:rPr>
        <w:t>akan</w:t>
      </w:r>
      <w:proofErr w:type="spellEnd"/>
      <w:r>
        <w:rPr>
          <w:b w:val="0"/>
        </w:rPr>
        <w:t xml:space="preserve"> </w:t>
      </w:r>
      <w:proofErr w:type="spellStart"/>
      <w:r>
        <w:rPr>
          <w:b w:val="0"/>
        </w:rPr>
        <w:t>dibuatkan</w:t>
      </w:r>
      <w:proofErr w:type="spellEnd"/>
      <w:r>
        <w:rPr>
          <w:b w:val="0"/>
        </w:rPr>
        <w:t xml:space="preserve"> </w:t>
      </w:r>
      <w:proofErr w:type="spellStart"/>
      <w:r>
        <w:rPr>
          <w:b w:val="0"/>
        </w:rPr>
        <w:t>surat</w:t>
      </w:r>
      <w:proofErr w:type="spellEnd"/>
      <w:r>
        <w:rPr>
          <w:b w:val="0"/>
        </w:rPr>
        <w:t xml:space="preserve"> </w:t>
      </w:r>
      <w:proofErr w:type="spellStart"/>
      <w:r>
        <w:rPr>
          <w:b w:val="0"/>
        </w:rPr>
        <w:t>pernyataan</w:t>
      </w:r>
      <w:proofErr w:type="spellEnd"/>
      <w:r>
        <w:rPr>
          <w:b w:val="0"/>
        </w:rPr>
        <w:t xml:space="preserve">. Tindakan </w:t>
      </w:r>
      <w:proofErr w:type="spellStart"/>
      <w:r>
        <w:rPr>
          <w:b w:val="0"/>
        </w:rPr>
        <w:t>ini</w:t>
      </w:r>
      <w:proofErr w:type="spellEnd"/>
      <w:r>
        <w:rPr>
          <w:b w:val="0"/>
        </w:rPr>
        <w:t xml:space="preserve"> </w:t>
      </w:r>
      <w:proofErr w:type="spellStart"/>
      <w:r>
        <w:rPr>
          <w:b w:val="0"/>
        </w:rPr>
        <w:t>diambil</w:t>
      </w:r>
      <w:proofErr w:type="spellEnd"/>
      <w:r>
        <w:rPr>
          <w:b w:val="0"/>
        </w:rPr>
        <w:t xml:space="preserve"> </w:t>
      </w:r>
      <w:proofErr w:type="spellStart"/>
      <w:r>
        <w:rPr>
          <w:b w:val="0"/>
        </w:rPr>
        <w:t>sebagai</w:t>
      </w:r>
      <w:proofErr w:type="spellEnd"/>
      <w:r>
        <w:rPr>
          <w:b w:val="0"/>
        </w:rPr>
        <w:t xml:space="preserve"> </w:t>
      </w:r>
      <w:proofErr w:type="spellStart"/>
      <w:r>
        <w:rPr>
          <w:b w:val="0"/>
        </w:rPr>
        <w:t>bagian</w:t>
      </w:r>
      <w:proofErr w:type="spellEnd"/>
      <w:r>
        <w:rPr>
          <w:b w:val="0"/>
        </w:rPr>
        <w:t xml:space="preserve"> </w:t>
      </w:r>
      <w:proofErr w:type="spellStart"/>
      <w:r>
        <w:rPr>
          <w:b w:val="0"/>
        </w:rPr>
        <w:t>dari</w:t>
      </w:r>
      <w:proofErr w:type="spellEnd"/>
      <w:r>
        <w:rPr>
          <w:b w:val="0"/>
        </w:rPr>
        <w:t xml:space="preserve"> </w:t>
      </w:r>
      <w:proofErr w:type="spellStart"/>
      <w:r w:rsidR="00871663">
        <w:rPr>
          <w:b w:val="0"/>
        </w:rPr>
        <w:t>u</w:t>
      </w:r>
      <w:r>
        <w:rPr>
          <w:b w:val="0"/>
        </w:rPr>
        <w:t>paya</w:t>
      </w:r>
      <w:proofErr w:type="spellEnd"/>
      <w:r>
        <w:rPr>
          <w:b w:val="0"/>
        </w:rPr>
        <w:t xml:space="preserve"> </w:t>
      </w:r>
      <w:proofErr w:type="spellStart"/>
      <w:r>
        <w:rPr>
          <w:b w:val="0"/>
        </w:rPr>
        <w:t>pembinaan</w:t>
      </w:r>
      <w:proofErr w:type="spellEnd"/>
      <w:r>
        <w:rPr>
          <w:b w:val="0"/>
        </w:rPr>
        <w:t xml:space="preserve"> </w:t>
      </w:r>
      <w:proofErr w:type="spellStart"/>
      <w:r>
        <w:rPr>
          <w:b w:val="0"/>
        </w:rPr>
        <w:t>terhadap</w:t>
      </w:r>
      <w:proofErr w:type="spellEnd"/>
      <w:r>
        <w:rPr>
          <w:b w:val="0"/>
        </w:rPr>
        <w:t xml:space="preserve"> </w:t>
      </w:r>
      <w:proofErr w:type="spellStart"/>
      <w:r>
        <w:rPr>
          <w:b w:val="0"/>
        </w:rPr>
        <w:t>pemilik</w:t>
      </w:r>
      <w:proofErr w:type="spellEnd"/>
      <w:r>
        <w:rPr>
          <w:b w:val="0"/>
        </w:rPr>
        <w:t xml:space="preserve"> </w:t>
      </w:r>
      <w:proofErr w:type="spellStart"/>
      <w:r>
        <w:rPr>
          <w:b w:val="0"/>
        </w:rPr>
        <w:t>usaha</w:t>
      </w:r>
      <w:proofErr w:type="spellEnd"/>
      <w:r>
        <w:rPr>
          <w:b w:val="0"/>
        </w:rPr>
        <w:t xml:space="preserve"> </w:t>
      </w:r>
      <w:proofErr w:type="spellStart"/>
      <w:r>
        <w:rPr>
          <w:b w:val="0"/>
        </w:rPr>
        <w:t>tersebut</w:t>
      </w:r>
      <w:proofErr w:type="spellEnd"/>
      <w:r>
        <w:rPr>
          <w:b w:val="0"/>
        </w:rPr>
        <w:t xml:space="preserve"> </w:t>
      </w:r>
      <w:proofErr w:type="spellStart"/>
      <w:r>
        <w:rPr>
          <w:b w:val="0"/>
        </w:rPr>
        <w:t>untuk</w:t>
      </w:r>
      <w:proofErr w:type="spellEnd"/>
      <w:r>
        <w:rPr>
          <w:b w:val="0"/>
        </w:rPr>
        <w:t xml:space="preserve"> </w:t>
      </w:r>
      <w:proofErr w:type="spellStart"/>
      <w:r>
        <w:rPr>
          <w:b w:val="0"/>
        </w:rPr>
        <w:t>mencegah</w:t>
      </w:r>
      <w:proofErr w:type="spellEnd"/>
      <w:r>
        <w:rPr>
          <w:b w:val="0"/>
        </w:rPr>
        <w:t xml:space="preserve"> </w:t>
      </w:r>
      <w:proofErr w:type="spellStart"/>
      <w:r>
        <w:rPr>
          <w:b w:val="0"/>
        </w:rPr>
        <w:t>praktik</w:t>
      </w:r>
      <w:proofErr w:type="spellEnd"/>
      <w:r>
        <w:rPr>
          <w:b w:val="0"/>
        </w:rPr>
        <w:t xml:space="preserve"> </w:t>
      </w:r>
      <w:r w:rsidR="001E76BA">
        <w:rPr>
          <w:b w:val="0"/>
        </w:rPr>
        <w:t xml:space="preserve">yang </w:t>
      </w:r>
      <w:proofErr w:type="spellStart"/>
      <w:r w:rsidR="001E76BA">
        <w:rPr>
          <w:b w:val="0"/>
        </w:rPr>
        <w:lastRenderedPageBreak/>
        <w:t>melanggar</w:t>
      </w:r>
      <w:proofErr w:type="spellEnd"/>
      <w:r w:rsidR="001E76BA">
        <w:rPr>
          <w:b w:val="0"/>
        </w:rPr>
        <w:t xml:space="preserve"> </w:t>
      </w:r>
      <w:proofErr w:type="spellStart"/>
      <w:r w:rsidR="001E76BA">
        <w:rPr>
          <w:b w:val="0"/>
        </w:rPr>
        <w:t>hukum</w:t>
      </w:r>
      <w:proofErr w:type="spellEnd"/>
      <w:r w:rsidR="001E76BA">
        <w:rPr>
          <w:b w:val="0"/>
        </w:rPr>
        <w:t xml:space="preserve"> dan norma.</w:t>
      </w:r>
      <w:bookmarkEnd w:id="440"/>
      <w:bookmarkEnd w:id="441"/>
      <w:r w:rsidR="001E76BA">
        <w:rPr>
          <w:b w:val="0"/>
        </w:rPr>
        <w:t xml:space="preserve"> </w:t>
      </w:r>
    </w:p>
    <w:p w14:paraId="06D0533E" w14:textId="77777777" w:rsidR="00DB4C6E" w:rsidRDefault="001E76BA" w:rsidP="007B0D5B">
      <w:pPr>
        <w:pStyle w:val="Heading1"/>
        <w:spacing w:before="0" w:beforeAutospacing="0" w:after="0" w:afterAutospacing="0" w:line="480" w:lineRule="auto"/>
        <w:ind w:left="360" w:firstLine="720"/>
        <w:contextualSpacing/>
        <w:jc w:val="both"/>
        <w:rPr>
          <w:b w:val="0"/>
        </w:rPr>
      </w:pPr>
      <w:bookmarkStart w:id="442" w:name="_Toc193067879"/>
      <w:bookmarkStart w:id="443" w:name="_Toc193068799"/>
      <w:proofErr w:type="spellStart"/>
      <w:r>
        <w:rPr>
          <w:b w:val="0"/>
        </w:rPr>
        <w:t>Selanjutnya</w:t>
      </w:r>
      <w:proofErr w:type="spellEnd"/>
      <w:r>
        <w:rPr>
          <w:b w:val="0"/>
        </w:rPr>
        <w:t xml:space="preserve">, </w:t>
      </w:r>
      <w:proofErr w:type="spellStart"/>
      <w:r>
        <w:rPr>
          <w:b w:val="0"/>
        </w:rPr>
        <w:t>penyelesaian</w:t>
      </w:r>
      <w:proofErr w:type="spellEnd"/>
      <w:r>
        <w:rPr>
          <w:b w:val="0"/>
        </w:rPr>
        <w:t xml:space="preserve"> </w:t>
      </w:r>
      <w:proofErr w:type="spellStart"/>
      <w:r>
        <w:rPr>
          <w:b w:val="0"/>
        </w:rPr>
        <w:t>dilakukan</w:t>
      </w:r>
      <w:proofErr w:type="spellEnd"/>
      <w:r>
        <w:rPr>
          <w:b w:val="0"/>
        </w:rPr>
        <w:t xml:space="preserve"> </w:t>
      </w:r>
      <w:proofErr w:type="spellStart"/>
      <w:r>
        <w:rPr>
          <w:b w:val="0"/>
        </w:rPr>
        <w:t>berdasarkan</w:t>
      </w:r>
      <w:proofErr w:type="spellEnd"/>
      <w:r>
        <w:rPr>
          <w:b w:val="0"/>
        </w:rPr>
        <w:t xml:space="preserve"> </w:t>
      </w:r>
      <w:proofErr w:type="spellStart"/>
      <w:r>
        <w:rPr>
          <w:b w:val="0"/>
        </w:rPr>
        <w:t>laporan</w:t>
      </w:r>
      <w:proofErr w:type="spellEnd"/>
      <w:r>
        <w:rPr>
          <w:b w:val="0"/>
        </w:rPr>
        <w:t xml:space="preserve"> </w:t>
      </w:r>
      <w:proofErr w:type="spellStart"/>
      <w:r w:rsidR="00FD13D0">
        <w:rPr>
          <w:b w:val="0"/>
        </w:rPr>
        <w:t>m</w:t>
      </w:r>
      <w:r>
        <w:rPr>
          <w:b w:val="0"/>
        </w:rPr>
        <w:t>asyarakat</w:t>
      </w:r>
      <w:proofErr w:type="spellEnd"/>
      <w:r>
        <w:rPr>
          <w:b w:val="0"/>
        </w:rPr>
        <w:t xml:space="preserve"> dan </w:t>
      </w:r>
      <w:proofErr w:type="spellStart"/>
      <w:r>
        <w:rPr>
          <w:b w:val="0"/>
        </w:rPr>
        <w:t>pengawasan</w:t>
      </w:r>
      <w:proofErr w:type="spellEnd"/>
      <w:r>
        <w:rPr>
          <w:b w:val="0"/>
        </w:rPr>
        <w:t xml:space="preserve"> </w:t>
      </w:r>
      <w:proofErr w:type="spellStart"/>
      <w:r>
        <w:rPr>
          <w:b w:val="0"/>
        </w:rPr>
        <w:t>melalui</w:t>
      </w:r>
      <w:proofErr w:type="spellEnd"/>
      <w:r>
        <w:rPr>
          <w:b w:val="0"/>
        </w:rPr>
        <w:t xml:space="preserve"> </w:t>
      </w:r>
      <w:proofErr w:type="spellStart"/>
      <w:r>
        <w:rPr>
          <w:b w:val="0"/>
        </w:rPr>
        <w:t>inteligen</w:t>
      </w:r>
      <w:proofErr w:type="spellEnd"/>
      <w:r>
        <w:rPr>
          <w:b w:val="0"/>
        </w:rPr>
        <w:t xml:space="preserve">. Jika </w:t>
      </w:r>
      <w:proofErr w:type="spellStart"/>
      <w:r>
        <w:rPr>
          <w:b w:val="0"/>
        </w:rPr>
        <w:t>tempat</w:t>
      </w:r>
      <w:proofErr w:type="spellEnd"/>
      <w:r>
        <w:rPr>
          <w:b w:val="0"/>
        </w:rPr>
        <w:t xml:space="preserve"> </w:t>
      </w:r>
      <w:proofErr w:type="spellStart"/>
      <w:r>
        <w:rPr>
          <w:b w:val="0"/>
        </w:rPr>
        <w:t>usaha</w:t>
      </w:r>
      <w:proofErr w:type="spellEnd"/>
      <w:r>
        <w:rPr>
          <w:b w:val="0"/>
        </w:rPr>
        <w:t xml:space="preserve"> </w:t>
      </w:r>
      <w:proofErr w:type="spellStart"/>
      <w:r>
        <w:rPr>
          <w:b w:val="0"/>
        </w:rPr>
        <w:t>masih</w:t>
      </w:r>
      <w:proofErr w:type="spellEnd"/>
      <w:r>
        <w:rPr>
          <w:b w:val="0"/>
        </w:rPr>
        <w:t xml:space="preserve"> </w:t>
      </w:r>
      <w:proofErr w:type="spellStart"/>
      <w:r>
        <w:rPr>
          <w:b w:val="0"/>
        </w:rPr>
        <w:t>menerima</w:t>
      </w:r>
      <w:proofErr w:type="spellEnd"/>
      <w:r>
        <w:rPr>
          <w:b w:val="0"/>
        </w:rPr>
        <w:t xml:space="preserve"> </w:t>
      </w:r>
      <w:proofErr w:type="spellStart"/>
      <w:r>
        <w:rPr>
          <w:b w:val="0"/>
        </w:rPr>
        <w:t>praktik-praktik</w:t>
      </w:r>
      <w:proofErr w:type="spellEnd"/>
      <w:r>
        <w:rPr>
          <w:b w:val="0"/>
        </w:rPr>
        <w:t xml:space="preserve"> </w:t>
      </w:r>
      <w:proofErr w:type="spellStart"/>
      <w:r>
        <w:rPr>
          <w:b w:val="0"/>
        </w:rPr>
        <w:t>tersebut</w:t>
      </w:r>
      <w:proofErr w:type="spellEnd"/>
      <w:r>
        <w:rPr>
          <w:b w:val="0"/>
        </w:rPr>
        <w:t xml:space="preserve">, </w:t>
      </w:r>
      <w:proofErr w:type="spellStart"/>
      <w:r>
        <w:rPr>
          <w:b w:val="0"/>
        </w:rPr>
        <w:t>maka</w:t>
      </w:r>
      <w:proofErr w:type="spellEnd"/>
      <w:r>
        <w:rPr>
          <w:b w:val="0"/>
        </w:rPr>
        <w:t xml:space="preserve"> </w:t>
      </w:r>
      <w:proofErr w:type="spellStart"/>
      <w:r>
        <w:rPr>
          <w:b w:val="0"/>
        </w:rPr>
        <w:t>akan</w:t>
      </w:r>
      <w:proofErr w:type="spellEnd"/>
      <w:r>
        <w:rPr>
          <w:b w:val="0"/>
        </w:rPr>
        <w:t xml:space="preserve"> </w:t>
      </w:r>
      <w:proofErr w:type="spellStart"/>
      <w:r>
        <w:rPr>
          <w:b w:val="0"/>
        </w:rPr>
        <w:t>dilaporkan</w:t>
      </w:r>
      <w:proofErr w:type="spellEnd"/>
      <w:r>
        <w:rPr>
          <w:b w:val="0"/>
        </w:rPr>
        <w:t xml:space="preserve"> </w:t>
      </w:r>
      <w:proofErr w:type="spellStart"/>
      <w:r>
        <w:rPr>
          <w:b w:val="0"/>
        </w:rPr>
        <w:t>ke</w:t>
      </w:r>
      <w:proofErr w:type="spellEnd"/>
      <w:r>
        <w:rPr>
          <w:b w:val="0"/>
        </w:rPr>
        <w:t xml:space="preserve"> </w:t>
      </w:r>
      <w:proofErr w:type="spellStart"/>
      <w:r>
        <w:rPr>
          <w:b w:val="0"/>
        </w:rPr>
        <w:t>pihak</w:t>
      </w:r>
      <w:proofErr w:type="spellEnd"/>
      <w:r>
        <w:rPr>
          <w:b w:val="0"/>
        </w:rPr>
        <w:t xml:space="preserve"> </w:t>
      </w:r>
      <w:proofErr w:type="spellStart"/>
      <w:r>
        <w:rPr>
          <w:b w:val="0"/>
        </w:rPr>
        <w:t>perizinan</w:t>
      </w:r>
      <w:proofErr w:type="spellEnd"/>
      <w:r>
        <w:rPr>
          <w:b w:val="0"/>
        </w:rPr>
        <w:t xml:space="preserve"> </w:t>
      </w:r>
      <w:proofErr w:type="spellStart"/>
      <w:r>
        <w:rPr>
          <w:b w:val="0"/>
        </w:rPr>
        <w:t>untuk</w:t>
      </w:r>
      <w:proofErr w:type="spellEnd"/>
      <w:r>
        <w:rPr>
          <w:b w:val="0"/>
        </w:rPr>
        <w:t xml:space="preserve"> </w:t>
      </w:r>
      <w:proofErr w:type="spellStart"/>
      <w:r>
        <w:rPr>
          <w:b w:val="0"/>
        </w:rPr>
        <w:t>ditindaklanjuti</w:t>
      </w:r>
      <w:proofErr w:type="spellEnd"/>
      <w:r>
        <w:rPr>
          <w:b w:val="0"/>
        </w:rPr>
        <w:t xml:space="preserve">. Tindakan yang </w:t>
      </w:r>
      <w:proofErr w:type="spellStart"/>
      <w:r>
        <w:rPr>
          <w:b w:val="0"/>
        </w:rPr>
        <w:t>diambil</w:t>
      </w:r>
      <w:proofErr w:type="spellEnd"/>
      <w:r>
        <w:rPr>
          <w:b w:val="0"/>
        </w:rPr>
        <w:t xml:space="preserve"> </w:t>
      </w:r>
      <w:proofErr w:type="spellStart"/>
      <w:r>
        <w:rPr>
          <w:b w:val="0"/>
        </w:rPr>
        <w:t>bisa</w:t>
      </w:r>
      <w:proofErr w:type="spellEnd"/>
      <w:r>
        <w:rPr>
          <w:b w:val="0"/>
        </w:rPr>
        <w:t xml:space="preserve"> </w:t>
      </w:r>
      <w:proofErr w:type="spellStart"/>
      <w:r>
        <w:rPr>
          <w:b w:val="0"/>
        </w:rPr>
        <w:t>berupa</w:t>
      </w:r>
      <w:proofErr w:type="spellEnd"/>
      <w:r>
        <w:rPr>
          <w:b w:val="0"/>
        </w:rPr>
        <w:t xml:space="preserve"> </w:t>
      </w:r>
      <w:proofErr w:type="spellStart"/>
      <w:r>
        <w:rPr>
          <w:b w:val="0"/>
        </w:rPr>
        <w:t>pencabutan</w:t>
      </w:r>
      <w:proofErr w:type="spellEnd"/>
      <w:r>
        <w:rPr>
          <w:b w:val="0"/>
        </w:rPr>
        <w:t xml:space="preserve"> </w:t>
      </w:r>
      <w:proofErr w:type="spellStart"/>
      <w:r>
        <w:rPr>
          <w:b w:val="0"/>
        </w:rPr>
        <w:t>izin</w:t>
      </w:r>
      <w:proofErr w:type="spellEnd"/>
      <w:r>
        <w:rPr>
          <w:b w:val="0"/>
        </w:rPr>
        <w:t xml:space="preserve"> </w:t>
      </w:r>
      <w:proofErr w:type="spellStart"/>
      <w:r>
        <w:rPr>
          <w:b w:val="0"/>
        </w:rPr>
        <w:t>usaha</w:t>
      </w:r>
      <w:proofErr w:type="spellEnd"/>
      <w:r>
        <w:rPr>
          <w:b w:val="0"/>
        </w:rPr>
        <w:t xml:space="preserve"> hotel </w:t>
      </w:r>
      <w:proofErr w:type="spellStart"/>
      <w:r>
        <w:rPr>
          <w:b w:val="0"/>
        </w:rPr>
        <w:t>tersebut</w:t>
      </w:r>
      <w:proofErr w:type="spellEnd"/>
      <w:r>
        <w:rPr>
          <w:b w:val="0"/>
        </w:rPr>
        <w:t xml:space="preserve"> </w:t>
      </w:r>
      <w:proofErr w:type="spellStart"/>
      <w:r>
        <w:rPr>
          <w:b w:val="0"/>
        </w:rPr>
        <w:t>atau</w:t>
      </w:r>
      <w:proofErr w:type="spellEnd"/>
      <w:r>
        <w:rPr>
          <w:b w:val="0"/>
        </w:rPr>
        <w:t xml:space="preserve"> </w:t>
      </w:r>
      <w:proofErr w:type="spellStart"/>
      <w:r>
        <w:rPr>
          <w:b w:val="0"/>
        </w:rPr>
        <w:t>pembekuan</w:t>
      </w:r>
      <w:proofErr w:type="spellEnd"/>
      <w:r>
        <w:rPr>
          <w:b w:val="0"/>
        </w:rPr>
        <w:t xml:space="preserve"> </w:t>
      </w:r>
      <w:proofErr w:type="spellStart"/>
      <w:r>
        <w:rPr>
          <w:b w:val="0"/>
        </w:rPr>
        <w:t>izin</w:t>
      </w:r>
      <w:proofErr w:type="spellEnd"/>
      <w:r>
        <w:rPr>
          <w:b w:val="0"/>
        </w:rPr>
        <w:t xml:space="preserve"> </w:t>
      </w:r>
      <w:proofErr w:type="spellStart"/>
      <w:r>
        <w:rPr>
          <w:b w:val="0"/>
        </w:rPr>
        <w:t>sementara</w:t>
      </w:r>
      <w:proofErr w:type="spellEnd"/>
      <w:r>
        <w:rPr>
          <w:b w:val="0"/>
        </w:rPr>
        <w:t xml:space="preserve">, </w:t>
      </w:r>
      <w:proofErr w:type="spellStart"/>
      <w:r>
        <w:rPr>
          <w:b w:val="0"/>
        </w:rPr>
        <w:t>sesuai</w:t>
      </w:r>
      <w:proofErr w:type="spellEnd"/>
      <w:r>
        <w:rPr>
          <w:b w:val="0"/>
        </w:rPr>
        <w:t xml:space="preserve"> </w:t>
      </w:r>
      <w:proofErr w:type="spellStart"/>
      <w:r>
        <w:rPr>
          <w:b w:val="0"/>
        </w:rPr>
        <w:t>dengan</w:t>
      </w:r>
      <w:proofErr w:type="spellEnd"/>
      <w:r>
        <w:rPr>
          <w:b w:val="0"/>
        </w:rPr>
        <w:t xml:space="preserve"> </w:t>
      </w:r>
      <w:proofErr w:type="spellStart"/>
      <w:r>
        <w:rPr>
          <w:b w:val="0"/>
        </w:rPr>
        <w:t>keputusan</w:t>
      </w:r>
      <w:proofErr w:type="spellEnd"/>
      <w:r>
        <w:rPr>
          <w:b w:val="0"/>
        </w:rPr>
        <w:t xml:space="preserve"> </w:t>
      </w:r>
      <w:proofErr w:type="spellStart"/>
      <w:r>
        <w:rPr>
          <w:b w:val="0"/>
        </w:rPr>
        <w:t>pihak</w:t>
      </w:r>
      <w:proofErr w:type="spellEnd"/>
      <w:r>
        <w:rPr>
          <w:b w:val="0"/>
        </w:rPr>
        <w:t xml:space="preserve"> </w:t>
      </w:r>
      <w:proofErr w:type="spellStart"/>
      <w:r>
        <w:rPr>
          <w:b w:val="0"/>
        </w:rPr>
        <w:t>perizinan</w:t>
      </w:r>
      <w:proofErr w:type="spellEnd"/>
      <w:r>
        <w:rPr>
          <w:b w:val="0"/>
        </w:rPr>
        <w:t xml:space="preserve">, yang </w:t>
      </w:r>
      <w:proofErr w:type="spellStart"/>
      <w:r>
        <w:rPr>
          <w:b w:val="0"/>
        </w:rPr>
        <w:t>memiliki</w:t>
      </w:r>
      <w:proofErr w:type="spellEnd"/>
      <w:r>
        <w:rPr>
          <w:b w:val="0"/>
        </w:rPr>
        <w:t xml:space="preserve"> </w:t>
      </w:r>
      <w:proofErr w:type="spellStart"/>
      <w:r>
        <w:rPr>
          <w:b w:val="0"/>
        </w:rPr>
        <w:t>kewe</w:t>
      </w:r>
      <w:r w:rsidR="00260DB4">
        <w:rPr>
          <w:b w:val="0"/>
        </w:rPr>
        <w:t>na</w:t>
      </w:r>
      <w:r>
        <w:rPr>
          <w:b w:val="0"/>
        </w:rPr>
        <w:t>ngan</w:t>
      </w:r>
      <w:proofErr w:type="spellEnd"/>
      <w:r>
        <w:rPr>
          <w:b w:val="0"/>
        </w:rPr>
        <w:t xml:space="preserve"> </w:t>
      </w:r>
      <w:proofErr w:type="spellStart"/>
      <w:r>
        <w:rPr>
          <w:b w:val="0"/>
        </w:rPr>
        <w:t>atas</w:t>
      </w:r>
      <w:proofErr w:type="spellEnd"/>
      <w:r>
        <w:rPr>
          <w:b w:val="0"/>
        </w:rPr>
        <w:t xml:space="preserve"> </w:t>
      </w:r>
      <w:proofErr w:type="spellStart"/>
      <w:r>
        <w:rPr>
          <w:b w:val="0"/>
        </w:rPr>
        <w:t>hak-hak</w:t>
      </w:r>
      <w:proofErr w:type="spellEnd"/>
      <w:r>
        <w:rPr>
          <w:b w:val="0"/>
        </w:rPr>
        <w:t xml:space="preserve"> </w:t>
      </w:r>
      <w:proofErr w:type="spellStart"/>
      <w:r>
        <w:rPr>
          <w:b w:val="0"/>
        </w:rPr>
        <w:t>usaha</w:t>
      </w:r>
      <w:proofErr w:type="spellEnd"/>
      <w:r>
        <w:rPr>
          <w:b w:val="0"/>
        </w:rPr>
        <w:t xml:space="preserve"> </w:t>
      </w:r>
      <w:proofErr w:type="spellStart"/>
      <w:r>
        <w:rPr>
          <w:b w:val="0"/>
        </w:rPr>
        <w:t>tersebut</w:t>
      </w:r>
      <w:proofErr w:type="spellEnd"/>
      <w:r w:rsidR="00A20584">
        <w:rPr>
          <w:b w:val="0"/>
        </w:rPr>
        <w:t>.</w:t>
      </w:r>
      <w:bookmarkEnd w:id="442"/>
      <w:bookmarkEnd w:id="443"/>
      <w:r w:rsidR="00A20584">
        <w:rPr>
          <w:b w:val="0"/>
        </w:rPr>
        <w:t xml:space="preserve"> </w:t>
      </w:r>
      <w:bookmarkStart w:id="444" w:name="_Hlk189445902"/>
      <w:bookmarkEnd w:id="439"/>
    </w:p>
    <w:p w14:paraId="516EC894" w14:textId="6CC9A488" w:rsidR="00DB4C6E" w:rsidRDefault="004A2E14" w:rsidP="007B0D5B">
      <w:pPr>
        <w:pStyle w:val="Heading1"/>
        <w:spacing w:before="0" w:beforeAutospacing="0" w:after="0" w:afterAutospacing="0" w:line="480" w:lineRule="auto"/>
        <w:ind w:left="360" w:firstLine="720"/>
        <w:contextualSpacing/>
        <w:jc w:val="both"/>
        <w:rPr>
          <w:b w:val="0"/>
          <w:bCs w:val="0"/>
        </w:rPr>
      </w:pPr>
      <w:bookmarkStart w:id="445" w:name="_Toc193067880"/>
      <w:bookmarkStart w:id="446" w:name="_Toc193068800"/>
      <w:r w:rsidRPr="004A2E14">
        <w:rPr>
          <w:b w:val="0"/>
          <w:bCs w:val="0"/>
          <w:lang w:val="id-ID"/>
        </w:rPr>
        <w:t>Satuan Polisi Pamong Praja (Satpol PP) secara aktif melakukan pengawasan dan penertiban di berbagai lokasi yang dicurigai sebagai tempat berlangsungnya aktivitas yang melanggar peraturan daerah atau hukum yang berlaku. Pengawasan ini mencakup inspeksi langsung ke lapangan, pemantauan aktivitas yang mencurigakan, serta koordinasi dengan pihak terkait untuk memastikan kepatuhan terhadap regulasi.</w:t>
      </w:r>
      <w:bookmarkEnd w:id="445"/>
      <w:bookmarkEnd w:id="446"/>
    </w:p>
    <w:p w14:paraId="241C0FC4" w14:textId="77777777" w:rsidR="00DB4C6E" w:rsidRDefault="004A2E14" w:rsidP="007B0D5B">
      <w:pPr>
        <w:pStyle w:val="Heading1"/>
        <w:spacing w:before="0" w:beforeAutospacing="0" w:after="0" w:afterAutospacing="0" w:line="480" w:lineRule="auto"/>
        <w:ind w:left="360" w:firstLine="720"/>
        <w:contextualSpacing/>
        <w:jc w:val="both"/>
        <w:rPr>
          <w:b w:val="0"/>
          <w:bCs w:val="0"/>
        </w:rPr>
      </w:pPr>
      <w:bookmarkStart w:id="447" w:name="_Toc193067881"/>
      <w:bookmarkStart w:id="448" w:name="_Toc193068801"/>
      <w:r w:rsidRPr="004A2E14">
        <w:rPr>
          <w:b w:val="0"/>
          <w:bCs w:val="0"/>
          <w:lang w:val="id-ID"/>
        </w:rPr>
        <w:t xml:space="preserve">Sebagai contoh, di wilayah Koto </w:t>
      </w:r>
      <w:proofErr w:type="spellStart"/>
      <w:r w:rsidRPr="004A2E14">
        <w:rPr>
          <w:b w:val="0"/>
          <w:bCs w:val="0"/>
          <w:lang w:val="id-ID"/>
        </w:rPr>
        <w:t>Tangah</w:t>
      </w:r>
      <w:proofErr w:type="spellEnd"/>
      <w:r w:rsidRPr="004A2E14">
        <w:rPr>
          <w:b w:val="0"/>
          <w:bCs w:val="0"/>
          <w:lang w:val="id-ID"/>
        </w:rPr>
        <w:t xml:space="preserve"> dan Pasir Jambak, Satpol PP melakukan pengawasan ketat terhadap sejumlah tempat usaha yang dicurigai terlibat dalam aktivitas ilegal. Jika ditemukan indikasi bahwa pemilik usaha memiliki pengetahuan mengenai praktik tersebut tetapi memilih untuk mengabaikan, atau bahkan secara aktif menyediakan fasilitas pendukung</w:t>
      </w:r>
      <w:r>
        <w:rPr>
          <w:b w:val="0"/>
          <w:bCs w:val="0"/>
          <w:lang w:val="id-ID"/>
        </w:rPr>
        <w:t xml:space="preserve">, </w:t>
      </w:r>
      <w:r w:rsidRPr="004A2E14">
        <w:rPr>
          <w:b w:val="0"/>
          <w:bCs w:val="0"/>
          <w:lang w:val="id-ID"/>
        </w:rPr>
        <w:t>misalnya dengan menyediakan alat kontrasepsi sebagai bentuk dukungan terhadap aktivitas ilegal</w:t>
      </w:r>
      <w:r>
        <w:rPr>
          <w:b w:val="0"/>
          <w:bCs w:val="0"/>
          <w:lang w:val="id-ID"/>
        </w:rPr>
        <w:t xml:space="preserve">, </w:t>
      </w:r>
      <w:r w:rsidRPr="004A2E14">
        <w:rPr>
          <w:b w:val="0"/>
          <w:bCs w:val="0"/>
          <w:lang w:val="id-ID"/>
        </w:rPr>
        <w:t>maka hal ini akan menjadi fokus utama penyelidikan dan tindakan hukum lebih lanjut.</w:t>
      </w:r>
      <w:bookmarkEnd w:id="447"/>
      <w:bookmarkEnd w:id="448"/>
    </w:p>
    <w:p w14:paraId="2D2D66AD" w14:textId="5E371EC3" w:rsidR="0003622C" w:rsidRPr="00871663" w:rsidRDefault="004A2E14" w:rsidP="00871663">
      <w:pPr>
        <w:pStyle w:val="Heading1"/>
        <w:spacing w:before="0" w:beforeAutospacing="0" w:after="0" w:afterAutospacing="0" w:line="480" w:lineRule="auto"/>
        <w:ind w:left="360" w:firstLine="720"/>
        <w:contextualSpacing/>
        <w:jc w:val="both"/>
        <w:rPr>
          <w:b w:val="0"/>
          <w:bCs w:val="0"/>
        </w:rPr>
      </w:pPr>
      <w:bookmarkStart w:id="449" w:name="_Toc193067882"/>
      <w:bookmarkStart w:id="450" w:name="_Toc193068802"/>
      <w:r w:rsidRPr="004A2E14">
        <w:rPr>
          <w:b w:val="0"/>
          <w:bCs w:val="0"/>
          <w:lang w:val="id-ID"/>
        </w:rPr>
        <w:t xml:space="preserve">Namun, hingga saat ini, Satpol PP belum menemukan bukti konkret atau temuan yang menguatkan dugaan keterlibatan pemilik usaha dalam praktik ilegal di wilayah tersebut. Oleh karena itu, pengawasan akan terus dilakukan </w:t>
      </w:r>
      <w:r w:rsidRPr="004A2E14">
        <w:rPr>
          <w:b w:val="0"/>
          <w:bCs w:val="0"/>
          <w:lang w:val="id-ID"/>
        </w:rPr>
        <w:lastRenderedPageBreak/>
        <w:t>secara berkala untuk memastikan bahwa aturan dan hukum yang berlaku tetap ditegakkan dengan baik.</w:t>
      </w:r>
      <w:bookmarkStart w:id="451" w:name="_Hlk189446921"/>
      <w:bookmarkEnd w:id="444"/>
      <w:bookmarkEnd w:id="449"/>
      <w:bookmarkEnd w:id="450"/>
    </w:p>
    <w:p w14:paraId="034C9FA4" w14:textId="77777777" w:rsidR="00C45F62" w:rsidRPr="00C45F62" w:rsidRDefault="00C45F62" w:rsidP="007B0D5B">
      <w:pPr>
        <w:pStyle w:val="Heading1"/>
        <w:spacing w:before="0" w:beforeAutospacing="0" w:after="0" w:afterAutospacing="0" w:line="480" w:lineRule="auto"/>
        <w:ind w:left="360" w:firstLine="720"/>
        <w:contextualSpacing/>
        <w:jc w:val="both"/>
        <w:rPr>
          <w:b w:val="0"/>
          <w:bCs w:val="0"/>
          <w:lang w:val="id-ID"/>
        </w:rPr>
      </w:pPr>
      <w:bookmarkStart w:id="452" w:name="_Toc193067883"/>
      <w:bookmarkStart w:id="453" w:name="_Toc193068803"/>
      <w:r w:rsidRPr="00C45F62">
        <w:rPr>
          <w:b w:val="0"/>
          <w:bCs w:val="0"/>
          <w:lang w:val="id-ID"/>
        </w:rPr>
        <w:t>Satpol PP tidak menerapkan jadwal tetap dalam melakukan pengawasan dan penertiban, mengingat pendekatan yang digunakan lebih bersifat situasional dan responsif terhadap perkembangan di lapangan. Tindakan penertiban umumnya dilakukan berdasarkan informasi yang diperoleh dari intelijen lapangan serta laporan yang masuk dari masyarakat. Hal ini memungkinkan Satpol PP untuk lebih fleksibel dalam merespons berbagai potensi gangguan ketertiban umum yang muncul.</w:t>
      </w:r>
      <w:bookmarkEnd w:id="452"/>
      <w:bookmarkEnd w:id="453"/>
    </w:p>
    <w:p w14:paraId="2E17DC3D" w14:textId="039A5460" w:rsidR="00C2439F" w:rsidRPr="00C2439F" w:rsidRDefault="00C45F62" w:rsidP="007B0D5B">
      <w:pPr>
        <w:pStyle w:val="Heading1"/>
        <w:spacing w:before="0" w:beforeAutospacing="0" w:after="0" w:afterAutospacing="0" w:line="480" w:lineRule="auto"/>
        <w:ind w:left="360" w:firstLine="720"/>
        <w:contextualSpacing/>
        <w:jc w:val="both"/>
        <w:rPr>
          <w:b w:val="0"/>
          <w:bCs w:val="0"/>
          <w:lang w:val="id-ID"/>
        </w:rPr>
      </w:pPr>
      <w:bookmarkStart w:id="454" w:name="_Toc193067884"/>
      <w:bookmarkStart w:id="455" w:name="_Toc193068804"/>
      <w:r w:rsidRPr="00C45F62">
        <w:rPr>
          <w:b w:val="0"/>
          <w:bCs w:val="0"/>
          <w:lang w:val="id-ID"/>
        </w:rPr>
        <w:t xml:space="preserve">Sebagai contoh, </w:t>
      </w:r>
      <w:r w:rsidR="00C2439F">
        <w:rPr>
          <w:b w:val="0"/>
          <w:bCs w:val="0"/>
          <w:lang w:val="id-ID"/>
        </w:rPr>
        <w:t>a</w:t>
      </w:r>
      <w:r w:rsidR="00C2439F" w:rsidRPr="00C2439F">
        <w:rPr>
          <w:b w:val="0"/>
          <w:bCs w:val="0"/>
          <w:lang w:val="id-ID"/>
        </w:rPr>
        <w:t>pabila masyarakat mengajukan laporan mengenai gangguan ketertiban di wilayah Padang Barat, baik itu terkait aktivitas ilegal, pelanggaran izin usaha, atau keresahan yang disebabkan oleh tindakan individu atau kelompok tertentu, Satuan Polisi Pamong Praja (Satpol PP) akan segera menanggapi laporan tersebut tanpa menunggu waktu tertentu. Satpol PP beroperasi selama 24 jam sehari, siap untuk merespons setiap situasi yang memerlukan tindakan segera guna memastikan ketertiban dan kenyamanan masyarakat tetap terjaga.</w:t>
      </w:r>
      <w:bookmarkEnd w:id="454"/>
      <w:bookmarkEnd w:id="455"/>
    </w:p>
    <w:p w14:paraId="2D951A04" w14:textId="749ED4D0" w:rsidR="00C45F62" w:rsidRPr="00C2439F" w:rsidRDefault="00C2439F" w:rsidP="007B0D5B">
      <w:pPr>
        <w:pStyle w:val="Heading1"/>
        <w:spacing w:before="0" w:beforeAutospacing="0" w:after="0" w:afterAutospacing="0" w:line="480" w:lineRule="auto"/>
        <w:ind w:left="360" w:firstLine="720"/>
        <w:contextualSpacing/>
        <w:jc w:val="both"/>
        <w:rPr>
          <w:b w:val="0"/>
          <w:bCs w:val="0"/>
          <w:lang w:val="id-ID"/>
        </w:rPr>
      </w:pPr>
      <w:bookmarkStart w:id="456" w:name="_Toc193067885"/>
      <w:bookmarkStart w:id="457" w:name="_Toc193068805"/>
      <w:r w:rsidRPr="00C2439F">
        <w:rPr>
          <w:b w:val="0"/>
          <w:bCs w:val="0"/>
          <w:lang w:val="id-ID"/>
        </w:rPr>
        <w:t>Satpol PP memiliki peran penting dalam menegakkan peraturan daerah dan menjaga keamanan publik. Mereka tidak hanya melakukan penegakan hukum secara represif, tetapi juga melakukan tindakan preventif, seperti memberikan himbauan kepada masyarakat melalui pengeras suara di lokasi-lokasi yang sering terjadi pelanggaran. Dengan demikian, Satpol PP berkomitmen untuk menciptakan lingkungan yang aman dan tertib bagi seluruh warga.</w:t>
      </w:r>
      <w:bookmarkEnd w:id="456"/>
      <w:bookmarkEnd w:id="457"/>
    </w:p>
    <w:p w14:paraId="2C0BBE97" w14:textId="13C0517B" w:rsidR="00C2439F" w:rsidRPr="00C2439F" w:rsidRDefault="00C2439F" w:rsidP="007B0D5B">
      <w:pPr>
        <w:pStyle w:val="Heading1"/>
        <w:spacing w:before="0" w:beforeAutospacing="0" w:after="0" w:afterAutospacing="0" w:line="480" w:lineRule="auto"/>
        <w:ind w:left="360" w:firstLine="720"/>
        <w:contextualSpacing/>
        <w:jc w:val="both"/>
        <w:rPr>
          <w:b w:val="0"/>
          <w:bCs w:val="0"/>
          <w:lang w:val="id-ID"/>
        </w:rPr>
      </w:pPr>
      <w:bookmarkStart w:id="458" w:name="_Toc193067886"/>
      <w:bookmarkStart w:id="459" w:name="_Toc193068806"/>
      <w:r w:rsidRPr="00C2439F">
        <w:rPr>
          <w:b w:val="0"/>
          <w:bCs w:val="0"/>
          <w:lang w:val="id-ID"/>
        </w:rPr>
        <w:lastRenderedPageBreak/>
        <w:t>Meskipun Peraturan Daerah (Perda) baru telah diparipurnakan dan disahkan oleh Dewan Perwakilan Rakyat Daerah (DPRD), saat ini peraturan tersebut masih berada dalam proses administrasi untuk mendapatkan nomor resmi. Proses ini merupakan tahapan standar dalam penerbitan regulasi daerah, yang mencakup penomoran dan publikasi resmi agar Perda dapat dijadikan acuan hukum yang sah.</w:t>
      </w:r>
      <w:r w:rsidR="000074AC">
        <w:rPr>
          <w:rStyle w:val="FootnoteReference"/>
          <w:b w:val="0"/>
          <w:bCs w:val="0"/>
          <w:lang w:val="id-ID"/>
        </w:rPr>
        <w:footnoteReference w:id="59"/>
      </w:r>
      <w:bookmarkEnd w:id="458"/>
      <w:bookmarkEnd w:id="459"/>
    </w:p>
    <w:p w14:paraId="599B78E7" w14:textId="77777777" w:rsidR="00C2439F" w:rsidRPr="00C2439F" w:rsidRDefault="00C2439F" w:rsidP="007B0D5B">
      <w:pPr>
        <w:pStyle w:val="Heading1"/>
        <w:spacing w:before="0" w:beforeAutospacing="0" w:after="0" w:afterAutospacing="0" w:line="480" w:lineRule="auto"/>
        <w:ind w:left="360" w:firstLine="720"/>
        <w:contextualSpacing/>
        <w:jc w:val="both"/>
        <w:rPr>
          <w:b w:val="0"/>
          <w:bCs w:val="0"/>
          <w:lang w:val="id-ID"/>
        </w:rPr>
      </w:pPr>
      <w:bookmarkStart w:id="460" w:name="_Toc193067887"/>
      <w:bookmarkStart w:id="461" w:name="_Toc193068807"/>
      <w:r w:rsidRPr="00C2439F">
        <w:rPr>
          <w:b w:val="0"/>
          <w:bCs w:val="0"/>
          <w:lang w:val="id-ID"/>
        </w:rPr>
        <w:t>Setelah proses administrasi selesai, Perda akan diundangkan dalam lembaran daerah, yang menandai berlakunya peraturan tersebut. Proses pengundangan ini dilakukan oleh Sekretaris Daerah dan harus disampaikan kepada Pemerintah Pusat paling lama tujuh hari setelah ditetapkan.</w:t>
      </w:r>
      <w:bookmarkEnd w:id="460"/>
      <w:bookmarkEnd w:id="461"/>
    </w:p>
    <w:p w14:paraId="7E931B8A" w14:textId="118305A2" w:rsidR="00C2439F" w:rsidRPr="00C2439F" w:rsidRDefault="00C2439F" w:rsidP="007B0D5B">
      <w:pPr>
        <w:pStyle w:val="Heading1"/>
        <w:spacing w:before="0" w:beforeAutospacing="0" w:after="0" w:afterAutospacing="0" w:line="480" w:lineRule="auto"/>
        <w:ind w:left="360" w:firstLine="720"/>
        <w:contextualSpacing/>
        <w:jc w:val="both"/>
        <w:rPr>
          <w:b w:val="0"/>
          <w:bCs w:val="0"/>
          <w:lang w:val="id-ID"/>
        </w:rPr>
      </w:pPr>
      <w:bookmarkStart w:id="462" w:name="_Toc193067888"/>
      <w:bookmarkStart w:id="463" w:name="_Toc193068808"/>
      <w:r w:rsidRPr="00C2439F">
        <w:rPr>
          <w:b w:val="0"/>
          <w:bCs w:val="0"/>
          <w:lang w:val="id-ID"/>
        </w:rPr>
        <w:t>Diharapkan bahwa dalam waktu dekat, nomor resmi untuk Perda tersebut akan segera diterbitkan, sehingga dapat langsung diimplementasikan dalam berbagai kebijakan dan tindakan penertiban oleh Satuan Polisi Pamong Praja (Satpol PP). Dengan adanya Perda ini, Satpol PP diharapkan dapat lebih efektif dalam menjalankan tugasnya untuk menjaga ketertiban dan keamanan masyarakat sesuai dengan regulasi yang telah ditetapkan.</w:t>
      </w:r>
      <w:bookmarkEnd w:id="462"/>
      <w:bookmarkEnd w:id="463"/>
      <w:r w:rsidRPr="00C2439F">
        <w:rPr>
          <w:b w:val="0"/>
          <w:bCs w:val="0"/>
          <w:lang w:val="id-ID"/>
        </w:rPr>
        <w:t xml:space="preserve"> </w:t>
      </w:r>
    </w:p>
    <w:p w14:paraId="7BE5EDBC" w14:textId="77777777" w:rsidR="00C2439F" w:rsidRPr="00C2439F" w:rsidRDefault="00C2439F" w:rsidP="007B0D5B">
      <w:pPr>
        <w:pStyle w:val="Heading1"/>
        <w:spacing w:before="0" w:beforeAutospacing="0" w:after="0" w:afterAutospacing="0" w:line="480" w:lineRule="auto"/>
        <w:ind w:left="360" w:firstLine="720"/>
        <w:contextualSpacing/>
        <w:jc w:val="both"/>
        <w:rPr>
          <w:b w:val="0"/>
          <w:bCs w:val="0"/>
          <w:lang w:val="id-ID"/>
        </w:rPr>
      </w:pPr>
      <w:bookmarkStart w:id="464" w:name="_Toc193067889"/>
      <w:bookmarkStart w:id="465" w:name="_Toc193068809"/>
      <w:r w:rsidRPr="00C2439F">
        <w:rPr>
          <w:b w:val="0"/>
          <w:bCs w:val="0"/>
          <w:lang w:val="id-ID"/>
        </w:rPr>
        <w:t>Melalui kesiapan operasional yang optimal dan koordinasi yang baik dengan berbagai pihak, Satuan Polisi Pamong Praja (Satpol PP) berkomitmen untuk terus menjalankan tugasnya secara profesional, responsif, dan sesuai dengan peraturan yang berlaku. Hal ini bertujuan untuk menciptakan lingkungan masyarakat yang aman, tertib, dan kondusif.</w:t>
      </w:r>
      <w:bookmarkEnd w:id="464"/>
      <w:bookmarkEnd w:id="465"/>
    </w:p>
    <w:p w14:paraId="3EDE4739" w14:textId="77777777" w:rsidR="00C2439F" w:rsidRPr="00C2439F" w:rsidRDefault="00C2439F" w:rsidP="007B0D5B">
      <w:pPr>
        <w:pStyle w:val="Heading1"/>
        <w:spacing w:before="0" w:beforeAutospacing="0" w:after="0" w:afterAutospacing="0" w:line="480" w:lineRule="auto"/>
        <w:ind w:left="360" w:firstLine="720"/>
        <w:contextualSpacing/>
        <w:jc w:val="both"/>
        <w:rPr>
          <w:b w:val="0"/>
          <w:bCs w:val="0"/>
          <w:lang w:val="id-ID"/>
        </w:rPr>
      </w:pPr>
      <w:bookmarkStart w:id="466" w:name="_Toc193067890"/>
      <w:bookmarkStart w:id="467" w:name="_Toc193068810"/>
      <w:r w:rsidRPr="00C2439F">
        <w:rPr>
          <w:b w:val="0"/>
          <w:bCs w:val="0"/>
          <w:lang w:val="id-ID"/>
        </w:rPr>
        <w:t xml:space="preserve">Satpol PP memiliki peran penting dalam penegakan hukum dan </w:t>
      </w:r>
      <w:r w:rsidRPr="00C2439F">
        <w:rPr>
          <w:b w:val="0"/>
          <w:bCs w:val="0"/>
          <w:lang w:val="id-ID"/>
        </w:rPr>
        <w:lastRenderedPageBreak/>
        <w:t>ketertiban umum, di mana mereka bertanggung jawab untuk menanggapi laporan masyarakat terkait gangguan ketertiban. Dengan dukungan dari peraturan daerah yang telah disahkan, Satpol PP dapat melaksanakan tugasnya dengan lebih efektif. Mereka beroperasi selama 24 jam dan siap merespons setiap situasi yang memerlukan tindakan cepat.</w:t>
      </w:r>
      <w:bookmarkEnd w:id="466"/>
      <w:bookmarkEnd w:id="467"/>
    </w:p>
    <w:p w14:paraId="2309EDC0" w14:textId="6B40454E" w:rsidR="00884BCA" w:rsidRPr="00C2439F" w:rsidRDefault="00C2439F" w:rsidP="00871663">
      <w:pPr>
        <w:pStyle w:val="Heading1"/>
        <w:spacing w:before="0" w:beforeAutospacing="0" w:after="0" w:afterAutospacing="0" w:line="480" w:lineRule="auto"/>
        <w:ind w:left="360" w:firstLine="720"/>
        <w:contextualSpacing/>
        <w:jc w:val="both"/>
        <w:rPr>
          <w:b w:val="0"/>
          <w:bCs w:val="0"/>
          <w:lang w:val="id-ID"/>
        </w:rPr>
      </w:pPr>
      <w:bookmarkStart w:id="468" w:name="_Toc193067891"/>
      <w:bookmarkStart w:id="469" w:name="_Toc193068811"/>
      <w:r w:rsidRPr="00C2439F">
        <w:rPr>
          <w:b w:val="0"/>
          <w:bCs w:val="0"/>
          <w:lang w:val="id-ID"/>
        </w:rPr>
        <w:t xml:space="preserve">Koordinasi yang baik antara Satpol PP dan instansi lain, termasuk kepolisian, sangat penting untuk memastikan bahwa penegakan hukum berjalan lancar. Penelitian menunjukkan bahwa meskipun ada kejelasan dalam pembagian kewenangan antara Satpol PP dan kepolisian, sering kali terjadi </w:t>
      </w:r>
      <w:proofErr w:type="spellStart"/>
      <w:r w:rsidRPr="00C2439F">
        <w:rPr>
          <w:b w:val="0"/>
          <w:bCs w:val="0"/>
          <w:lang w:val="id-ID"/>
        </w:rPr>
        <w:t>miskomunikasi</w:t>
      </w:r>
      <w:proofErr w:type="spellEnd"/>
      <w:r w:rsidRPr="00C2439F">
        <w:rPr>
          <w:b w:val="0"/>
          <w:bCs w:val="0"/>
          <w:lang w:val="id-ID"/>
        </w:rPr>
        <w:t xml:space="preserve"> dan kurangnya koordinasi di lapangan. Oleh karena itu, peningkatan sinergi antar lembaga menjadi kunci dalam mencapai tujuan ketertiban dan keamanan masyarakat.</w:t>
      </w:r>
      <w:r w:rsidR="00871663">
        <w:rPr>
          <w:b w:val="0"/>
          <w:bCs w:val="0"/>
          <w:lang w:val="id-ID"/>
        </w:rPr>
        <w:t xml:space="preserve"> </w:t>
      </w:r>
      <w:r w:rsidRPr="00C2439F">
        <w:rPr>
          <w:b w:val="0"/>
          <w:bCs w:val="0"/>
          <w:lang w:val="id-ID"/>
        </w:rPr>
        <w:t>Dengan demikian, komitmen Satpol PP untuk beroperasi secara profesional dan responsif diharapkan dapat memberikan rasa aman dan nyaman bagi masyarakat, serta menjaga ketertiban umum sesuai dengan regulasi yang berlaku</w:t>
      </w:r>
      <w:r w:rsidR="00EF0D93" w:rsidRPr="00C45F62">
        <w:rPr>
          <w:b w:val="0"/>
          <w:bCs w:val="0"/>
          <w:lang w:val="id-ID"/>
        </w:rPr>
        <w:t>.</w:t>
      </w:r>
      <w:bookmarkEnd w:id="451"/>
      <w:r w:rsidR="00907303">
        <w:rPr>
          <w:rStyle w:val="FootnoteReference"/>
          <w:b w:val="0"/>
          <w:bCs w:val="0"/>
          <w:lang w:val="id-ID"/>
        </w:rPr>
        <w:footnoteReference w:id="60"/>
      </w:r>
      <w:bookmarkEnd w:id="468"/>
      <w:bookmarkEnd w:id="469"/>
    </w:p>
    <w:p w14:paraId="1DBA221D" w14:textId="77777777" w:rsidR="00893073" w:rsidRPr="00893073" w:rsidRDefault="00893073" w:rsidP="007B0D5B">
      <w:pPr>
        <w:pStyle w:val="Heading1"/>
        <w:spacing w:before="0" w:beforeAutospacing="0" w:after="0" w:afterAutospacing="0" w:line="480" w:lineRule="auto"/>
        <w:ind w:left="360" w:firstLine="720"/>
        <w:contextualSpacing/>
        <w:jc w:val="both"/>
        <w:rPr>
          <w:b w:val="0"/>
          <w:bCs w:val="0"/>
          <w:lang w:val="id-ID"/>
        </w:rPr>
      </w:pPr>
      <w:bookmarkStart w:id="470" w:name="_Toc193067892"/>
      <w:bookmarkStart w:id="471" w:name="_Toc193068812"/>
      <w:r w:rsidRPr="00893073">
        <w:rPr>
          <w:b w:val="0"/>
          <w:bCs w:val="0"/>
          <w:lang w:val="id-ID"/>
        </w:rPr>
        <w:t>Peraturan Daerah (Perda) yang baru ini mengadaptasi beberapa ketentuan dari Perda sebelumnya, khususnya Perda No. 8 Tahun 2002 tentang Minuman Beralkohol. Dalam peraturan yang diperbarui ini, tidak hanya denda yang diberlakukan sebagai sanksi, tetapi juga sanksi administratif. Penambahan sanksi administratif ini bertujuan untuk meningkatkan efektivitas penegakan hukum, karena denda dapat dikenakan tanpa harus melalui proses pengadilan.</w:t>
      </w:r>
      <w:bookmarkEnd w:id="470"/>
      <w:bookmarkEnd w:id="471"/>
    </w:p>
    <w:p w14:paraId="08BB7680" w14:textId="77777777" w:rsidR="00893073" w:rsidRPr="00893073" w:rsidRDefault="00893073" w:rsidP="007B0D5B">
      <w:pPr>
        <w:pStyle w:val="Heading1"/>
        <w:spacing w:before="0" w:beforeAutospacing="0" w:after="0" w:afterAutospacing="0" w:line="480" w:lineRule="auto"/>
        <w:ind w:left="360" w:firstLine="720"/>
        <w:contextualSpacing/>
        <w:jc w:val="both"/>
        <w:rPr>
          <w:b w:val="0"/>
          <w:bCs w:val="0"/>
          <w:lang w:val="id-ID"/>
        </w:rPr>
      </w:pPr>
      <w:bookmarkStart w:id="472" w:name="_Toc193067893"/>
      <w:bookmarkStart w:id="473" w:name="_Toc193068813"/>
      <w:r w:rsidRPr="00893073">
        <w:rPr>
          <w:b w:val="0"/>
          <w:bCs w:val="0"/>
          <w:lang w:val="id-ID"/>
        </w:rPr>
        <w:t xml:space="preserve">Dengan adanya sanksi administratif, Satpol PP dapat lebih responsif </w:t>
      </w:r>
      <w:r w:rsidRPr="00893073">
        <w:rPr>
          <w:b w:val="0"/>
          <w:bCs w:val="0"/>
          <w:lang w:val="id-ID"/>
        </w:rPr>
        <w:lastRenderedPageBreak/>
        <w:t>dalam menangani pelanggaran yang terjadi. Hal ini memberikan kemudahan dalam proses penegakan hukum, di mana tindakan dapat diambil secara langsung terhadap pelanggar tanpa menunggu keputusan pengadilan yang sering kali memakan waktu lama.</w:t>
      </w:r>
      <w:bookmarkEnd w:id="472"/>
      <w:bookmarkEnd w:id="473"/>
    </w:p>
    <w:p w14:paraId="3405CB00" w14:textId="24404F1F" w:rsidR="00893073" w:rsidRPr="00893073" w:rsidRDefault="00893073" w:rsidP="007B0D5B">
      <w:pPr>
        <w:pStyle w:val="Heading1"/>
        <w:spacing w:before="0" w:beforeAutospacing="0" w:after="0" w:afterAutospacing="0" w:line="480" w:lineRule="auto"/>
        <w:ind w:left="360" w:firstLine="720"/>
        <w:contextualSpacing/>
        <w:jc w:val="both"/>
        <w:rPr>
          <w:b w:val="0"/>
          <w:bCs w:val="0"/>
          <w:lang w:val="id-ID"/>
        </w:rPr>
      </w:pPr>
      <w:bookmarkStart w:id="474" w:name="_Toc193067894"/>
      <w:bookmarkStart w:id="475" w:name="_Toc193068814"/>
      <w:r w:rsidRPr="00893073">
        <w:rPr>
          <w:b w:val="0"/>
          <w:bCs w:val="0"/>
          <w:lang w:val="id-ID"/>
        </w:rPr>
        <w:t>Implementasi dari Perda ini diharapkan dapat menciptakan lingkungan yang lebih tertib dan aman bagi masyarakat, serta mengurangi potensi pelanggaran yang sebelumnya sulit ditindaklanjuti. Dengan demikian, keberadaan Perda baru ini mencerminkan upaya pemerintah daerah untuk menyesuaikan regulasi dengan kebutuhan dan tantangan yang ada di masyarakat saat ini.</w:t>
      </w:r>
      <w:bookmarkEnd w:id="474"/>
      <w:bookmarkEnd w:id="475"/>
    </w:p>
    <w:p w14:paraId="4AC98DC7" w14:textId="3150DF4A" w:rsidR="00884BCA" w:rsidRPr="00A64A21" w:rsidRDefault="00EF0D93" w:rsidP="007B0D5B">
      <w:pPr>
        <w:pStyle w:val="Heading1"/>
        <w:spacing w:before="0" w:beforeAutospacing="0" w:after="0" w:afterAutospacing="0" w:line="480" w:lineRule="auto"/>
        <w:ind w:left="360" w:firstLine="720"/>
        <w:contextualSpacing/>
        <w:jc w:val="both"/>
        <w:rPr>
          <w:b w:val="0"/>
          <w:bCs w:val="0"/>
          <w:lang w:val="id-ID"/>
        </w:rPr>
      </w:pPr>
      <w:bookmarkStart w:id="476" w:name="_Toc193067895"/>
      <w:bookmarkStart w:id="477" w:name="_Toc193068815"/>
      <w:r w:rsidRPr="00EF0D93">
        <w:rPr>
          <w:b w:val="0"/>
          <w:bCs w:val="0"/>
          <w:lang w:val="id-ID"/>
        </w:rPr>
        <w:t xml:space="preserve">Selain itu, perda yang baru juga mengatur hal terkait LGBT, mencakup berbagai kategori, seperti perempuan dengan perempuan, laki-laki dengan laki-laki, dan </w:t>
      </w:r>
      <w:proofErr w:type="spellStart"/>
      <w:r w:rsidRPr="00EF0D93">
        <w:rPr>
          <w:b w:val="0"/>
          <w:bCs w:val="0"/>
          <w:lang w:val="id-ID"/>
        </w:rPr>
        <w:t>transgender</w:t>
      </w:r>
      <w:proofErr w:type="spellEnd"/>
      <w:r w:rsidRPr="00EF0D93">
        <w:rPr>
          <w:b w:val="0"/>
          <w:bCs w:val="0"/>
          <w:lang w:val="id-ID"/>
        </w:rPr>
        <w:t>. Perda ini menambahkan sanksi administratif, yang memungkinkan pelanggar untuk didenda setelah diperiksa dalam Berita Acara Pemeriksaan (BAP), tanpa perlu dibawa ke pengadilan.</w:t>
      </w:r>
      <w:bookmarkEnd w:id="476"/>
      <w:bookmarkEnd w:id="477"/>
    </w:p>
    <w:p w14:paraId="3375CCCD" w14:textId="4497E631" w:rsidR="00871663" w:rsidRDefault="00EF0D93" w:rsidP="00871663">
      <w:pPr>
        <w:pStyle w:val="Heading1"/>
        <w:spacing w:before="0" w:beforeAutospacing="0" w:after="0" w:afterAutospacing="0" w:line="480" w:lineRule="auto"/>
        <w:ind w:left="360" w:firstLine="720"/>
        <w:contextualSpacing/>
        <w:jc w:val="both"/>
        <w:rPr>
          <w:b w:val="0"/>
          <w:bCs w:val="0"/>
          <w:lang w:val="id-ID"/>
        </w:rPr>
      </w:pPr>
      <w:bookmarkStart w:id="478" w:name="_Toc193067896"/>
      <w:bookmarkStart w:id="479" w:name="_Toc193068816"/>
      <w:r w:rsidRPr="00EF0D93">
        <w:rPr>
          <w:b w:val="0"/>
          <w:bCs w:val="0"/>
          <w:lang w:val="id-ID"/>
        </w:rPr>
        <w:t xml:space="preserve">Salah satu ketentuan penting dalam perda baru ini, terutama pada Pasal 21, mengharuskan setiap orang yang berkunjung ke rumah dalam waktu 24 jam untuk melapor kepada RT/RW. Dulu, ketentuan ini tidak memiliki sanksi, tetapi sekarang telah diberlakukan sanksi administratif bagi yang </w:t>
      </w:r>
      <w:r w:rsidRPr="00CF79EC">
        <w:rPr>
          <w:b w:val="0"/>
          <w:bCs w:val="0"/>
          <w:lang w:val="id-ID"/>
        </w:rPr>
        <w:t>melangg</w:t>
      </w:r>
      <w:r w:rsidRPr="00EF0D93">
        <w:rPr>
          <w:b w:val="0"/>
          <w:bCs w:val="0"/>
          <w:lang w:val="id-ID"/>
        </w:rPr>
        <w:t>ar</w:t>
      </w:r>
      <w:r w:rsidRPr="00CF79EC">
        <w:rPr>
          <w:b w:val="0"/>
          <w:bCs w:val="0"/>
          <w:lang w:val="id-ID"/>
        </w:rPr>
        <w:t>.</w:t>
      </w:r>
      <w:r w:rsidR="00907303" w:rsidRPr="00CF79EC">
        <w:rPr>
          <w:rStyle w:val="FootnoteReference"/>
          <w:b w:val="0"/>
          <w:bCs w:val="0"/>
          <w:lang w:val="id-ID"/>
        </w:rPr>
        <w:footnoteReference w:id="61"/>
      </w:r>
      <w:bookmarkEnd w:id="478"/>
      <w:bookmarkEnd w:id="479"/>
    </w:p>
    <w:p w14:paraId="5049D942" w14:textId="456EBA18" w:rsidR="00775786" w:rsidRDefault="00775786" w:rsidP="00871663">
      <w:pPr>
        <w:pStyle w:val="Heading1"/>
        <w:spacing w:before="0" w:beforeAutospacing="0" w:after="0" w:afterAutospacing="0" w:line="480" w:lineRule="auto"/>
        <w:ind w:left="360" w:firstLine="720"/>
        <w:contextualSpacing/>
        <w:jc w:val="both"/>
        <w:rPr>
          <w:b w:val="0"/>
          <w:bCs w:val="0"/>
          <w:lang w:val="id-ID"/>
        </w:rPr>
      </w:pPr>
      <w:bookmarkStart w:id="480" w:name="_Toc193067897"/>
      <w:bookmarkStart w:id="481" w:name="_Toc193068817"/>
      <w:r>
        <w:rPr>
          <w:b w:val="0"/>
          <w:bCs w:val="0"/>
          <w:lang w:val="id-ID"/>
        </w:rPr>
        <w:t xml:space="preserve">Satpol PP dapat memberikan sanksi administratif bagi pelanggar ketertiban umum di hotel. Berupa </w:t>
      </w:r>
      <w:r w:rsidRPr="00775786">
        <w:rPr>
          <w:b w:val="0"/>
          <w:bCs w:val="0"/>
        </w:rPr>
        <w:t> </w:t>
      </w:r>
      <w:proofErr w:type="spellStart"/>
      <w:r w:rsidRPr="00775786">
        <w:rPr>
          <w:b w:val="0"/>
          <w:bCs w:val="0"/>
        </w:rPr>
        <w:t>teguran</w:t>
      </w:r>
      <w:proofErr w:type="spellEnd"/>
      <w:r w:rsidRPr="00775786">
        <w:rPr>
          <w:b w:val="0"/>
          <w:bCs w:val="0"/>
        </w:rPr>
        <w:t xml:space="preserve"> </w:t>
      </w:r>
      <w:proofErr w:type="spellStart"/>
      <w:r w:rsidRPr="00775786">
        <w:rPr>
          <w:b w:val="0"/>
          <w:bCs w:val="0"/>
        </w:rPr>
        <w:t>lisan</w:t>
      </w:r>
      <w:proofErr w:type="spellEnd"/>
      <w:r w:rsidRPr="00775786">
        <w:rPr>
          <w:b w:val="0"/>
          <w:bCs w:val="0"/>
        </w:rPr>
        <w:t xml:space="preserve"> </w:t>
      </w:r>
      <w:proofErr w:type="spellStart"/>
      <w:r w:rsidRPr="00775786">
        <w:rPr>
          <w:b w:val="0"/>
          <w:bCs w:val="0"/>
        </w:rPr>
        <w:t>atau</w:t>
      </w:r>
      <w:proofErr w:type="spellEnd"/>
      <w:r w:rsidRPr="00775786">
        <w:rPr>
          <w:b w:val="0"/>
          <w:bCs w:val="0"/>
        </w:rPr>
        <w:t xml:space="preserve"> </w:t>
      </w:r>
      <w:proofErr w:type="spellStart"/>
      <w:r w:rsidRPr="00775786">
        <w:rPr>
          <w:b w:val="0"/>
          <w:bCs w:val="0"/>
        </w:rPr>
        <w:t>tertulis</w:t>
      </w:r>
      <w:proofErr w:type="spellEnd"/>
      <w:r w:rsidRPr="00775786">
        <w:rPr>
          <w:b w:val="0"/>
          <w:bCs w:val="0"/>
        </w:rPr>
        <w:t xml:space="preserve"> </w:t>
      </w:r>
      <w:proofErr w:type="spellStart"/>
      <w:r w:rsidRPr="00775786">
        <w:rPr>
          <w:b w:val="0"/>
          <w:bCs w:val="0"/>
        </w:rPr>
        <w:t>kepada</w:t>
      </w:r>
      <w:proofErr w:type="spellEnd"/>
      <w:r w:rsidRPr="00775786">
        <w:rPr>
          <w:b w:val="0"/>
          <w:bCs w:val="0"/>
        </w:rPr>
        <w:t xml:space="preserve"> </w:t>
      </w:r>
      <w:proofErr w:type="spellStart"/>
      <w:r w:rsidRPr="00775786">
        <w:rPr>
          <w:b w:val="0"/>
          <w:bCs w:val="0"/>
        </w:rPr>
        <w:t>pemilik</w:t>
      </w:r>
      <w:proofErr w:type="spellEnd"/>
      <w:r w:rsidRPr="00775786">
        <w:rPr>
          <w:b w:val="0"/>
          <w:bCs w:val="0"/>
        </w:rPr>
        <w:t xml:space="preserve"> hotel yang </w:t>
      </w:r>
      <w:proofErr w:type="spellStart"/>
      <w:r w:rsidRPr="00775786">
        <w:rPr>
          <w:b w:val="0"/>
          <w:bCs w:val="0"/>
        </w:rPr>
        <w:t>melanggar</w:t>
      </w:r>
      <w:proofErr w:type="spellEnd"/>
      <w:r w:rsidRPr="00775786">
        <w:rPr>
          <w:b w:val="0"/>
          <w:bCs w:val="0"/>
        </w:rPr>
        <w:t xml:space="preserve"> </w:t>
      </w:r>
      <w:proofErr w:type="spellStart"/>
      <w:r w:rsidRPr="00775786">
        <w:rPr>
          <w:b w:val="0"/>
          <w:bCs w:val="0"/>
        </w:rPr>
        <w:t>peraturan</w:t>
      </w:r>
      <w:proofErr w:type="spellEnd"/>
      <w:r w:rsidRPr="00775786">
        <w:rPr>
          <w:b w:val="0"/>
          <w:bCs w:val="0"/>
        </w:rPr>
        <w:t xml:space="preserve">. Jika </w:t>
      </w:r>
      <w:proofErr w:type="spellStart"/>
      <w:r w:rsidRPr="00775786">
        <w:rPr>
          <w:b w:val="0"/>
          <w:bCs w:val="0"/>
        </w:rPr>
        <w:t>pelanggaran</w:t>
      </w:r>
      <w:proofErr w:type="spellEnd"/>
      <w:r w:rsidRPr="00775786">
        <w:rPr>
          <w:b w:val="0"/>
          <w:bCs w:val="0"/>
        </w:rPr>
        <w:t xml:space="preserve"> </w:t>
      </w:r>
      <w:proofErr w:type="spellStart"/>
      <w:r w:rsidRPr="00775786">
        <w:rPr>
          <w:b w:val="0"/>
          <w:bCs w:val="0"/>
        </w:rPr>
        <w:t>berlanjut</w:t>
      </w:r>
      <w:proofErr w:type="spellEnd"/>
      <w:r w:rsidRPr="00775786">
        <w:rPr>
          <w:b w:val="0"/>
          <w:bCs w:val="0"/>
        </w:rPr>
        <w:t xml:space="preserve">, </w:t>
      </w:r>
      <w:proofErr w:type="spellStart"/>
      <w:r w:rsidRPr="00775786">
        <w:rPr>
          <w:b w:val="0"/>
          <w:bCs w:val="0"/>
        </w:rPr>
        <w:t>surat</w:t>
      </w:r>
      <w:proofErr w:type="spellEnd"/>
      <w:r w:rsidRPr="00775786">
        <w:rPr>
          <w:b w:val="0"/>
          <w:bCs w:val="0"/>
        </w:rPr>
        <w:t xml:space="preserve"> </w:t>
      </w:r>
      <w:proofErr w:type="spellStart"/>
      <w:r w:rsidRPr="00775786">
        <w:rPr>
          <w:b w:val="0"/>
          <w:bCs w:val="0"/>
        </w:rPr>
        <w:t>peringatan</w:t>
      </w:r>
      <w:proofErr w:type="spellEnd"/>
      <w:r w:rsidRPr="00775786">
        <w:rPr>
          <w:b w:val="0"/>
          <w:bCs w:val="0"/>
        </w:rPr>
        <w:t xml:space="preserve"> </w:t>
      </w:r>
      <w:proofErr w:type="spellStart"/>
      <w:r w:rsidRPr="00775786">
        <w:rPr>
          <w:b w:val="0"/>
          <w:bCs w:val="0"/>
        </w:rPr>
        <w:lastRenderedPageBreak/>
        <w:t>akan</w:t>
      </w:r>
      <w:proofErr w:type="spellEnd"/>
      <w:r w:rsidRPr="00775786">
        <w:rPr>
          <w:b w:val="0"/>
          <w:bCs w:val="0"/>
        </w:rPr>
        <w:t xml:space="preserve"> </w:t>
      </w:r>
      <w:proofErr w:type="spellStart"/>
      <w:r w:rsidRPr="00775786">
        <w:rPr>
          <w:b w:val="0"/>
          <w:bCs w:val="0"/>
        </w:rPr>
        <w:t>dikeluarkan</w:t>
      </w:r>
      <w:proofErr w:type="spellEnd"/>
      <w:r w:rsidRPr="00775786">
        <w:rPr>
          <w:b w:val="0"/>
          <w:bCs w:val="0"/>
        </w:rPr>
        <w:t xml:space="preserve"> </w:t>
      </w:r>
      <w:proofErr w:type="spellStart"/>
      <w:r w:rsidRPr="00775786">
        <w:rPr>
          <w:b w:val="0"/>
          <w:bCs w:val="0"/>
        </w:rPr>
        <w:t>untuk</w:t>
      </w:r>
      <w:proofErr w:type="spellEnd"/>
      <w:r w:rsidRPr="00775786">
        <w:rPr>
          <w:b w:val="0"/>
          <w:bCs w:val="0"/>
        </w:rPr>
        <w:t xml:space="preserve"> </w:t>
      </w:r>
      <w:proofErr w:type="spellStart"/>
      <w:r w:rsidRPr="00775786">
        <w:rPr>
          <w:b w:val="0"/>
          <w:bCs w:val="0"/>
        </w:rPr>
        <w:t>mendorong</w:t>
      </w:r>
      <w:proofErr w:type="spellEnd"/>
      <w:r w:rsidRPr="00775786">
        <w:rPr>
          <w:b w:val="0"/>
          <w:bCs w:val="0"/>
        </w:rPr>
        <w:t xml:space="preserve"> </w:t>
      </w:r>
      <w:proofErr w:type="spellStart"/>
      <w:r w:rsidRPr="00775786">
        <w:rPr>
          <w:b w:val="0"/>
          <w:bCs w:val="0"/>
        </w:rPr>
        <w:t>kepatuhan</w:t>
      </w:r>
      <w:proofErr w:type="spellEnd"/>
      <w:r>
        <w:rPr>
          <w:b w:val="0"/>
          <w:bCs w:val="0"/>
        </w:rPr>
        <w:t xml:space="preserve">. </w:t>
      </w:r>
      <w:r w:rsidRPr="00775786">
        <w:rPr>
          <w:b w:val="0"/>
          <w:bCs w:val="0"/>
        </w:rPr>
        <w:t xml:space="preserve">Denda </w:t>
      </w:r>
      <w:proofErr w:type="spellStart"/>
      <w:r w:rsidRPr="00775786">
        <w:rPr>
          <w:b w:val="0"/>
          <w:bCs w:val="0"/>
        </w:rPr>
        <w:t>dapat</w:t>
      </w:r>
      <w:proofErr w:type="spellEnd"/>
      <w:r w:rsidRPr="00775786">
        <w:rPr>
          <w:b w:val="0"/>
          <w:bCs w:val="0"/>
        </w:rPr>
        <w:t xml:space="preserve"> </w:t>
      </w:r>
      <w:proofErr w:type="spellStart"/>
      <w:r w:rsidRPr="00775786">
        <w:rPr>
          <w:b w:val="0"/>
          <w:bCs w:val="0"/>
        </w:rPr>
        <w:t>dikenakan</w:t>
      </w:r>
      <w:proofErr w:type="spellEnd"/>
      <w:r w:rsidRPr="00775786">
        <w:rPr>
          <w:b w:val="0"/>
          <w:bCs w:val="0"/>
        </w:rPr>
        <w:t xml:space="preserve"> </w:t>
      </w:r>
      <w:proofErr w:type="spellStart"/>
      <w:r w:rsidRPr="00775786">
        <w:rPr>
          <w:b w:val="0"/>
          <w:bCs w:val="0"/>
        </w:rPr>
        <w:t>kepada</w:t>
      </w:r>
      <w:proofErr w:type="spellEnd"/>
      <w:r w:rsidRPr="00775786">
        <w:rPr>
          <w:b w:val="0"/>
          <w:bCs w:val="0"/>
        </w:rPr>
        <w:t xml:space="preserve"> hotel yang </w:t>
      </w:r>
      <w:proofErr w:type="spellStart"/>
      <w:r w:rsidRPr="00775786">
        <w:rPr>
          <w:b w:val="0"/>
          <w:bCs w:val="0"/>
        </w:rPr>
        <w:t>melanggar</w:t>
      </w:r>
      <w:proofErr w:type="spellEnd"/>
      <w:r w:rsidRPr="00775786">
        <w:rPr>
          <w:b w:val="0"/>
          <w:bCs w:val="0"/>
        </w:rPr>
        <w:t xml:space="preserve"> </w:t>
      </w:r>
      <w:proofErr w:type="spellStart"/>
      <w:r w:rsidRPr="00775786">
        <w:rPr>
          <w:b w:val="0"/>
          <w:bCs w:val="0"/>
        </w:rPr>
        <w:t>ketentuan</w:t>
      </w:r>
      <w:proofErr w:type="spellEnd"/>
      <w:r w:rsidRPr="00775786">
        <w:rPr>
          <w:b w:val="0"/>
          <w:bCs w:val="0"/>
        </w:rPr>
        <w:t xml:space="preserve">, </w:t>
      </w:r>
      <w:proofErr w:type="spellStart"/>
      <w:r w:rsidRPr="00775786">
        <w:rPr>
          <w:b w:val="0"/>
          <w:bCs w:val="0"/>
        </w:rPr>
        <w:t>dengan</w:t>
      </w:r>
      <w:proofErr w:type="spellEnd"/>
      <w:r w:rsidRPr="00775786">
        <w:rPr>
          <w:b w:val="0"/>
          <w:bCs w:val="0"/>
        </w:rPr>
        <w:t xml:space="preserve"> </w:t>
      </w:r>
      <w:proofErr w:type="spellStart"/>
      <w:r w:rsidRPr="00775786">
        <w:rPr>
          <w:b w:val="0"/>
          <w:bCs w:val="0"/>
        </w:rPr>
        <w:t>jumlah</w:t>
      </w:r>
      <w:proofErr w:type="spellEnd"/>
      <w:r w:rsidRPr="00775786">
        <w:rPr>
          <w:b w:val="0"/>
          <w:bCs w:val="0"/>
        </w:rPr>
        <w:t xml:space="preserve"> yang </w:t>
      </w:r>
      <w:proofErr w:type="spellStart"/>
      <w:r w:rsidRPr="00775786">
        <w:rPr>
          <w:b w:val="0"/>
          <w:bCs w:val="0"/>
        </w:rPr>
        <w:t>bervariasi</w:t>
      </w:r>
      <w:proofErr w:type="spellEnd"/>
      <w:r w:rsidRPr="00775786">
        <w:rPr>
          <w:b w:val="0"/>
          <w:bCs w:val="0"/>
        </w:rPr>
        <w:t xml:space="preserve">. Dalam </w:t>
      </w:r>
      <w:proofErr w:type="spellStart"/>
      <w:r w:rsidRPr="00775786">
        <w:rPr>
          <w:b w:val="0"/>
          <w:bCs w:val="0"/>
        </w:rPr>
        <w:t>beberapa</w:t>
      </w:r>
      <w:proofErr w:type="spellEnd"/>
      <w:r w:rsidRPr="00775786">
        <w:rPr>
          <w:b w:val="0"/>
          <w:bCs w:val="0"/>
        </w:rPr>
        <w:t xml:space="preserve"> </w:t>
      </w:r>
      <w:proofErr w:type="spellStart"/>
      <w:r w:rsidRPr="00775786">
        <w:rPr>
          <w:b w:val="0"/>
          <w:bCs w:val="0"/>
        </w:rPr>
        <w:t>kasus</w:t>
      </w:r>
      <w:proofErr w:type="spellEnd"/>
      <w:r w:rsidRPr="00775786">
        <w:rPr>
          <w:b w:val="0"/>
          <w:bCs w:val="0"/>
        </w:rPr>
        <w:t xml:space="preserve">, </w:t>
      </w:r>
      <w:proofErr w:type="spellStart"/>
      <w:r w:rsidRPr="00775786">
        <w:rPr>
          <w:b w:val="0"/>
          <w:bCs w:val="0"/>
        </w:rPr>
        <w:t>denda</w:t>
      </w:r>
      <w:proofErr w:type="spellEnd"/>
      <w:r w:rsidRPr="00775786">
        <w:rPr>
          <w:b w:val="0"/>
          <w:bCs w:val="0"/>
        </w:rPr>
        <w:t xml:space="preserve"> </w:t>
      </w:r>
      <w:proofErr w:type="spellStart"/>
      <w:r w:rsidRPr="00775786">
        <w:rPr>
          <w:b w:val="0"/>
          <w:bCs w:val="0"/>
        </w:rPr>
        <w:t>administratif</w:t>
      </w:r>
      <w:proofErr w:type="spellEnd"/>
      <w:r w:rsidRPr="00775786">
        <w:rPr>
          <w:b w:val="0"/>
          <w:bCs w:val="0"/>
        </w:rPr>
        <w:t xml:space="preserve"> </w:t>
      </w:r>
      <w:proofErr w:type="spellStart"/>
      <w:r w:rsidRPr="00775786">
        <w:rPr>
          <w:b w:val="0"/>
          <w:bCs w:val="0"/>
        </w:rPr>
        <w:t>berkisar</w:t>
      </w:r>
      <w:proofErr w:type="spellEnd"/>
      <w:r w:rsidRPr="00775786">
        <w:rPr>
          <w:b w:val="0"/>
          <w:bCs w:val="0"/>
        </w:rPr>
        <w:t xml:space="preserve"> </w:t>
      </w:r>
      <w:proofErr w:type="spellStart"/>
      <w:r w:rsidRPr="00775786">
        <w:rPr>
          <w:b w:val="0"/>
          <w:bCs w:val="0"/>
        </w:rPr>
        <w:t>antara</w:t>
      </w:r>
      <w:proofErr w:type="spellEnd"/>
      <w:r w:rsidRPr="00775786">
        <w:rPr>
          <w:b w:val="0"/>
          <w:bCs w:val="0"/>
        </w:rPr>
        <w:t xml:space="preserve"> Rp5.000.000 </w:t>
      </w:r>
      <w:proofErr w:type="spellStart"/>
      <w:r w:rsidRPr="00775786">
        <w:rPr>
          <w:b w:val="0"/>
          <w:bCs w:val="0"/>
        </w:rPr>
        <w:t>hingga</w:t>
      </w:r>
      <w:proofErr w:type="spellEnd"/>
      <w:r w:rsidRPr="00775786">
        <w:rPr>
          <w:b w:val="0"/>
          <w:bCs w:val="0"/>
        </w:rPr>
        <w:t xml:space="preserve"> Rp10.000.000 </w:t>
      </w:r>
      <w:proofErr w:type="spellStart"/>
      <w:r w:rsidRPr="00775786">
        <w:rPr>
          <w:b w:val="0"/>
          <w:bCs w:val="0"/>
        </w:rPr>
        <w:t>untuk</w:t>
      </w:r>
      <w:proofErr w:type="spellEnd"/>
      <w:r w:rsidRPr="00775786">
        <w:rPr>
          <w:b w:val="0"/>
          <w:bCs w:val="0"/>
        </w:rPr>
        <w:t xml:space="preserve"> </w:t>
      </w:r>
      <w:proofErr w:type="spellStart"/>
      <w:r w:rsidRPr="00775786">
        <w:rPr>
          <w:b w:val="0"/>
          <w:bCs w:val="0"/>
        </w:rPr>
        <w:t>pelanggaran</w:t>
      </w:r>
      <w:proofErr w:type="spellEnd"/>
      <w:r w:rsidRPr="00775786">
        <w:rPr>
          <w:b w:val="0"/>
          <w:bCs w:val="0"/>
        </w:rPr>
        <w:t xml:space="preserve"> </w:t>
      </w:r>
      <w:proofErr w:type="spellStart"/>
      <w:r w:rsidRPr="00775786">
        <w:rPr>
          <w:b w:val="0"/>
          <w:bCs w:val="0"/>
        </w:rPr>
        <w:t>tertentu</w:t>
      </w:r>
      <w:proofErr w:type="spellEnd"/>
      <w:r>
        <w:rPr>
          <w:b w:val="0"/>
          <w:bCs w:val="0"/>
        </w:rPr>
        <w:t xml:space="preserve">. </w:t>
      </w:r>
      <w:r w:rsidRPr="00775786">
        <w:rPr>
          <w:b w:val="0"/>
          <w:bCs w:val="0"/>
        </w:rPr>
        <w:t xml:space="preserve">Jika </w:t>
      </w:r>
      <w:proofErr w:type="spellStart"/>
      <w:r w:rsidRPr="00775786">
        <w:rPr>
          <w:b w:val="0"/>
          <w:bCs w:val="0"/>
        </w:rPr>
        <w:t>pelanggaran</w:t>
      </w:r>
      <w:proofErr w:type="spellEnd"/>
      <w:r w:rsidRPr="00775786">
        <w:rPr>
          <w:b w:val="0"/>
          <w:bCs w:val="0"/>
        </w:rPr>
        <w:t xml:space="preserve"> </w:t>
      </w:r>
      <w:proofErr w:type="spellStart"/>
      <w:r w:rsidRPr="00775786">
        <w:rPr>
          <w:b w:val="0"/>
          <w:bCs w:val="0"/>
        </w:rPr>
        <w:t>tidak</w:t>
      </w:r>
      <w:proofErr w:type="spellEnd"/>
      <w:r w:rsidRPr="00775786">
        <w:rPr>
          <w:b w:val="0"/>
          <w:bCs w:val="0"/>
        </w:rPr>
        <w:t xml:space="preserve"> </w:t>
      </w:r>
      <w:proofErr w:type="spellStart"/>
      <w:r w:rsidRPr="00775786">
        <w:rPr>
          <w:b w:val="0"/>
          <w:bCs w:val="0"/>
        </w:rPr>
        <w:t>diperbaiki</w:t>
      </w:r>
      <w:proofErr w:type="spellEnd"/>
      <w:r w:rsidRPr="00775786">
        <w:rPr>
          <w:b w:val="0"/>
          <w:bCs w:val="0"/>
        </w:rPr>
        <w:t xml:space="preserve"> </w:t>
      </w:r>
      <w:proofErr w:type="spellStart"/>
      <w:r w:rsidRPr="00775786">
        <w:rPr>
          <w:b w:val="0"/>
          <w:bCs w:val="0"/>
        </w:rPr>
        <w:t>setelah</w:t>
      </w:r>
      <w:proofErr w:type="spellEnd"/>
      <w:r w:rsidRPr="00775786">
        <w:rPr>
          <w:b w:val="0"/>
          <w:bCs w:val="0"/>
        </w:rPr>
        <w:t xml:space="preserve"> </w:t>
      </w:r>
      <w:proofErr w:type="spellStart"/>
      <w:r w:rsidRPr="00775786">
        <w:rPr>
          <w:b w:val="0"/>
          <w:bCs w:val="0"/>
        </w:rPr>
        <w:t>teguran</w:t>
      </w:r>
      <w:proofErr w:type="spellEnd"/>
      <w:r w:rsidRPr="00775786">
        <w:rPr>
          <w:b w:val="0"/>
          <w:bCs w:val="0"/>
        </w:rPr>
        <w:t xml:space="preserve"> dan </w:t>
      </w:r>
      <w:proofErr w:type="spellStart"/>
      <w:r w:rsidRPr="00775786">
        <w:rPr>
          <w:b w:val="0"/>
          <w:bCs w:val="0"/>
        </w:rPr>
        <w:t>denda</w:t>
      </w:r>
      <w:proofErr w:type="spellEnd"/>
      <w:r w:rsidRPr="00775786">
        <w:rPr>
          <w:b w:val="0"/>
          <w:bCs w:val="0"/>
        </w:rPr>
        <w:t xml:space="preserve">, </w:t>
      </w:r>
      <w:proofErr w:type="spellStart"/>
      <w:r w:rsidRPr="00775786">
        <w:rPr>
          <w:b w:val="0"/>
          <w:bCs w:val="0"/>
        </w:rPr>
        <w:t>pihak</w:t>
      </w:r>
      <w:proofErr w:type="spellEnd"/>
      <w:r w:rsidRPr="00775786">
        <w:rPr>
          <w:b w:val="0"/>
          <w:bCs w:val="0"/>
        </w:rPr>
        <w:t xml:space="preserve"> </w:t>
      </w:r>
      <w:proofErr w:type="spellStart"/>
      <w:r w:rsidRPr="00775786">
        <w:rPr>
          <w:b w:val="0"/>
          <w:bCs w:val="0"/>
        </w:rPr>
        <w:t>berwenang</w:t>
      </w:r>
      <w:proofErr w:type="spellEnd"/>
      <w:r w:rsidRPr="00775786">
        <w:rPr>
          <w:b w:val="0"/>
          <w:bCs w:val="0"/>
        </w:rPr>
        <w:t xml:space="preserve"> </w:t>
      </w:r>
      <w:proofErr w:type="spellStart"/>
      <w:r w:rsidRPr="00775786">
        <w:rPr>
          <w:b w:val="0"/>
          <w:bCs w:val="0"/>
        </w:rPr>
        <w:t>dapat</w:t>
      </w:r>
      <w:proofErr w:type="spellEnd"/>
      <w:r w:rsidRPr="00775786">
        <w:rPr>
          <w:b w:val="0"/>
          <w:bCs w:val="0"/>
        </w:rPr>
        <w:t xml:space="preserve"> </w:t>
      </w:r>
      <w:proofErr w:type="spellStart"/>
      <w:r w:rsidRPr="00775786">
        <w:rPr>
          <w:b w:val="0"/>
          <w:bCs w:val="0"/>
        </w:rPr>
        <w:t>memutuskan</w:t>
      </w:r>
      <w:proofErr w:type="spellEnd"/>
      <w:r w:rsidRPr="00775786">
        <w:rPr>
          <w:b w:val="0"/>
          <w:bCs w:val="0"/>
        </w:rPr>
        <w:t xml:space="preserve"> </w:t>
      </w:r>
      <w:proofErr w:type="spellStart"/>
      <w:r w:rsidRPr="00775786">
        <w:rPr>
          <w:b w:val="0"/>
          <w:bCs w:val="0"/>
        </w:rPr>
        <w:t>untuk</w:t>
      </w:r>
      <w:proofErr w:type="spellEnd"/>
      <w:r w:rsidRPr="00775786">
        <w:rPr>
          <w:b w:val="0"/>
          <w:bCs w:val="0"/>
        </w:rPr>
        <w:t xml:space="preserve"> </w:t>
      </w:r>
      <w:proofErr w:type="spellStart"/>
      <w:r w:rsidRPr="00775786">
        <w:rPr>
          <w:b w:val="0"/>
          <w:bCs w:val="0"/>
        </w:rPr>
        <w:t>menghentikan</w:t>
      </w:r>
      <w:proofErr w:type="spellEnd"/>
      <w:r w:rsidRPr="00775786">
        <w:rPr>
          <w:b w:val="0"/>
          <w:bCs w:val="0"/>
        </w:rPr>
        <w:t xml:space="preserve"> </w:t>
      </w:r>
      <w:proofErr w:type="spellStart"/>
      <w:r w:rsidRPr="00775786">
        <w:rPr>
          <w:b w:val="0"/>
          <w:bCs w:val="0"/>
        </w:rPr>
        <w:t>kegiatan</w:t>
      </w:r>
      <w:proofErr w:type="spellEnd"/>
      <w:r w:rsidRPr="00775786">
        <w:rPr>
          <w:b w:val="0"/>
          <w:bCs w:val="0"/>
        </w:rPr>
        <w:t xml:space="preserve"> </w:t>
      </w:r>
      <w:proofErr w:type="spellStart"/>
      <w:r w:rsidRPr="00775786">
        <w:rPr>
          <w:b w:val="0"/>
          <w:bCs w:val="0"/>
        </w:rPr>
        <w:t>operasional</w:t>
      </w:r>
      <w:proofErr w:type="spellEnd"/>
      <w:r w:rsidRPr="00775786">
        <w:rPr>
          <w:b w:val="0"/>
          <w:bCs w:val="0"/>
        </w:rPr>
        <w:t xml:space="preserve"> hotel, </w:t>
      </w:r>
      <w:proofErr w:type="spellStart"/>
      <w:r w:rsidRPr="00775786">
        <w:rPr>
          <w:b w:val="0"/>
          <w:bCs w:val="0"/>
        </w:rPr>
        <w:t>termasuk</w:t>
      </w:r>
      <w:proofErr w:type="spellEnd"/>
      <w:r w:rsidRPr="00775786">
        <w:rPr>
          <w:b w:val="0"/>
          <w:bCs w:val="0"/>
        </w:rPr>
        <w:t xml:space="preserve"> </w:t>
      </w:r>
      <w:proofErr w:type="spellStart"/>
      <w:r w:rsidRPr="00775786">
        <w:rPr>
          <w:b w:val="0"/>
          <w:bCs w:val="0"/>
        </w:rPr>
        <w:t>penyegelan</w:t>
      </w:r>
      <w:proofErr w:type="spellEnd"/>
      <w:r w:rsidRPr="00775786">
        <w:rPr>
          <w:b w:val="0"/>
          <w:bCs w:val="0"/>
        </w:rPr>
        <w:t xml:space="preserve"> </w:t>
      </w:r>
      <w:proofErr w:type="spellStart"/>
      <w:r w:rsidRPr="00775786">
        <w:rPr>
          <w:b w:val="0"/>
          <w:bCs w:val="0"/>
        </w:rPr>
        <w:t>fasilitas</w:t>
      </w:r>
      <w:proofErr w:type="spellEnd"/>
      <w:r>
        <w:rPr>
          <w:b w:val="0"/>
          <w:bCs w:val="0"/>
        </w:rPr>
        <w:t xml:space="preserve">. </w:t>
      </w:r>
      <w:r w:rsidRPr="00775786">
        <w:rPr>
          <w:b w:val="0"/>
          <w:bCs w:val="0"/>
        </w:rPr>
        <w:t xml:space="preserve">Dalam </w:t>
      </w:r>
      <w:proofErr w:type="spellStart"/>
      <w:r w:rsidRPr="00775786">
        <w:rPr>
          <w:b w:val="0"/>
          <w:bCs w:val="0"/>
        </w:rPr>
        <w:t>kasus</w:t>
      </w:r>
      <w:proofErr w:type="spellEnd"/>
      <w:r w:rsidRPr="00775786">
        <w:rPr>
          <w:b w:val="0"/>
          <w:bCs w:val="0"/>
        </w:rPr>
        <w:t xml:space="preserve"> </w:t>
      </w:r>
      <w:proofErr w:type="spellStart"/>
      <w:r w:rsidRPr="00775786">
        <w:rPr>
          <w:b w:val="0"/>
          <w:bCs w:val="0"/>
        </w:rPr>
        <w:t>pelanggaran</w:t>
      </w:r>
      <w:proofErr w:type="spellEnd"/>
      <w:r w:rsidRPr="00775786">
        <w:rPr>
          <w:b w:val="0"/>
          <w:bCs w:val="0"/>
        </w:rPr>
        <w:t xml:space="preserve"> </w:t>
      </w:r>
      <w:proofErr w:type="spellStart"/>
      <w:r w:rsidRPr="00775786">
        <w:rPr>
          <w:b w:val="0"/>
          <w:bCs w:val="0"/>
        </w:rPr>
        <w:t>berat</w:t>
      </w:r>
      <w:proofErr w:type="spellEnd"/>
      <w:r w:rsidRPr="00775786">
        <w:rPr>
          <w:b w:val="0"/>
          <w:bCs w:val="0"/>
        </w:rPr>
        <w:t xml:space="preserve"> </w:t>
      </w:r>
      <w:proofErr w:type="spellStart"/>
      <w:r w:rsidRPr="00775786">
        <w:rPr>
          <w:b w:val="0"/>
          <w:bCs w:val="0"/>
        </w:rPr>
        <w:t>atau</w:t>
      </w:r>
      <w:proofErr w:type="spellEnd"/>
      <w:r w:rsidRPr="00775786">
        <w:rPr>
          <w:b w:val="0"/>
          <w:bCs w:val="0"/>
        </w:rPr>
        <w:t xml:space="preserve"> </w:t>
      </w:r>
      <w:proofErr w:type="spellStart"/>
      <w:r w:rsidRPr="00775786">
        <w:rPr>
          <w:b w:val="0"/>
          <w:bCs w:val="0"/>
        </w:rPr>
        <w:t>berulang</w:t>
      </w:r>
      <w:proofErr w:type="spellEnd"/>
      <w:r w:rsidRPr="00775786">
        <w:rPr>
          <w:b w:val="0"/>
          <w:bCs w:val="0"/>
        </w:rPr>
        <w:t xml:space="preserve">, </w:t>
      </w:r>
      <w:proofErr w:type="spellStart"/>
      <w:r w:rsidRPr="00775786">
        <w:rPr>
          <w:b w:val="0"/>
          <w:bCs w:val="0"/>
        </w:rPr>
        <w:t>pencabutan</w:t>
      </w:r>
      <w:proofErr w:type="spellEnd"/>
      <w:r w:rsidRPr="00775786">
        <w:rPr>
          <w:b w:val="0"/>
          <w:bCs w:val="0"/>
        </w:rPr>
        <w:t xml:space="preserve"> </w:t>
      </w:r>
      <w:proofErr w:type="spellStart"/>
      <w:r w:rsidRPr="00775786">
        <w:rPr>
          <w:b w:val="0"/>
          <w:bCs w:val="0"/>
        </w:rPr>
        <w:t>izin</w:t>
      </w:r>
      <w:proofErr w:type="spellEnd"/>
      <w:r w:rsidRPr="00775786">
        <w:rPr>
          <w:b w:val="0"/>
          <w:bCs w:val="0"/>
        </w:rPr>
        <w:t xml:space="preserve"> </w:t>
      </w:r>
      <w:proofErr w:type="spellStart"/>
      <w:r w:rsidRPr="00775786">
        <w:rPr>
          <w:b w:val="0"/>
          <w:bCs w:val="0"/>
        </w:rPr>
        <w:t>usaha</w:t>
      </w:r>
      <w:proofErr w:type="spellEnd"/>
      <w:r w:rsidRPr="00775786">
        <w:rPr>
          <w:b w:val="0"/>
          <w:bCs w:val="0"/>
        </w:rPr>
        <w:t xml:space="preserve"> hotel </w:t>
      </w:r>
      <w:proofErr w:type="spellStart"/>
      <w:r w:rsidRPr="00775786">
        <w:rPr>
          <w:b w:val="0"/>
          <w:bCs w:val="0"/>
        </w:rPr>
        <w:t>dapat</w:t>
      </w:r>
      <w:proofErr w:type="spellEnd"/>
      <w:r w:rsidRPr="00775786">
        <w:rPr>
          <w:b w:val="0"/>
          <w:bCs w:val="0"/>
        </w:rPr>
        <w:t xml:space="preserve"> </w:t>
      </w:r>
      <w:proofErr w:type="spellStart"/>
      <w:r w:rsidRPr="00775786">
        <w:rPr>
          <w:b w:val="0"/>
          <w:bCs w:val="0"/>
        </w:rPr>
        <w:t>dilakukan</w:t>
      </w:r>
      <w:proofErr w:type="spellEnd"/>
      <w:r w:rsidRPr="00775786">
        <w:rPr>
          <w:b w:val="0"/>
          <w:bCs w:val="0"/>
        </w:rPr>
        <w:t xml:space="preserve"> </w:t>
      </w:r>
      <w:proofErr w:type="spellStart"/>
      <w:r w:rsidRPr="00775786">
        <w:rPr>
          <w:b w:val="0"/>
          <w:bCs w:val="0"/>
        </w:rPr>
        <w:t>sebagai</w:t>
      </w:r>
      <w:proofErr w:type="spellEnd"/>
      <w:r w:rsidRPr="00775786">
        <w:rPr>
          <w:b w:val="0"/>
          <w:bCs w:val="0"/>
        </w:rPr>
        <w:t xml:space="preserve"> </w:t>
      </w:r>
      <w:proofErr w:type="spellStart"/>
      <w:r w:rsidRPr="00775786">
        <w:rPr>
          <w:b w:val="0"/>
          <w:bCs w:val="0"/>
        </w:rPr>
        <w:t>langkah</w:t>
      </w:r>
      <w:proofErr w:type="spellEnd"/>
      <w:r w:rsidRPr="00775786">
        <w:rPr>
          <w:b w:val="0"/>
          <w:bCs w:val="0"/>
        </w:rPr>
        <w:t xml:space="preserve"> </w:t>
      </w:r>
      <w:proofErr w:type="spellStart"/>
      <w:r w:rsidRPr="00775786">
        <w:rPr>
          <w:b w:val="0"/>
          <w:bCs w:val="0"/>
        </w:rPr>
        <w:t>terakhir</w:t>
      </w:r>
      <w:proofErr w:type="spellEnd"/>
      <w:r w:rsidRPr="00775786">
        <w:rPr>
          <w:b w:val="0"/>
          <w:bCs w:val="0"/>
        </w:rPr>
        <w:t xml:space="preserve"> </w:t>
      </w:r>
      <w:proofErr w:type="spellStart"/>
      <w:r w:rsidRPr="00775786">
        <w:rPr>
          <w:b w:val="0"/>
          <w:bCs w:val="0"/>
        </w:rPr>
        <w:t>untuk</w:t>
      </w:r>
      <w:proofErr w:type="spellEnd"/>
      <w:r w:rsidRPr="00775786">
        <w:rPr>
          <w:b w:val="0"/>
          <w:bCs w:val="0"/>
        </w:rPr>
        <w:t xml:space="preserve"> </w:t>
      </w:r>
      <w:proofErr w:type="spellStart"/>
      <w:r w:rsidRPr="00775786">
        <w:rPr>
          <w:b w:val="0"/>
          <w:bCs w:val="0"/>
        </w:rPr>
        <w:t>menegakkan</w:t>
      </w:r>
      <w:proofErr w:type="spellEnd"/>
      <w:r w:rsidRPr="00775786">
        <w:rPr>
          <w:b w:val="0"/>
          <w:bCs w:val="0"/>
        </w:rPr>
        <w:t xml:space="preserve"> </w:t>
      </w:r>
      <w:proofErr w:type="spellStart"/>
      <w:r w:rsidRPr="00775786">
        <w:rPr>
          <w:b w:val="0"/>
          <w:bCs w:val="0"/>
        </w:rPr>
        <w:t>ketertiban</w:t>
      </w:r>
      <w:proofErr w:type="spellEnd"/>
      <w:r w:rsidRPr="00775786">
        <w:rPr>
          <w:b w:val="0"/>
          <w:bCs w:val="0"/>
        </w:rPr>
        <w:t xml:space="preserve"> </w:t>
      </w:r>
      <w:proofErr w:type="spellStart"/>
      <w:r w:rsidRPr="00775786">
        <w:rPr>
          <w:b w:val="0"/>
          <w:bCs w:val="0"/>
        </w:rPr>
        <w:t>umum</w:t>
      </w:r>
      <w:proofErr w:type="spellEnd"/>
      <w:r>
        <w:rPr>
          <w:b w:val="0"/>
          <w:bCs w:val="0"/>
        </w:rPr>
        <w:t>.</w:t>
      </w:r>
      <w:bookmarkEnd w:id="480"/>
      <w:bookmarkEnd w:id="481"/>
      <w:r>
        <w:rPr>
          <w:b w:val="0"/>
          <w:bCs w:val="0"/>
        </w:rPr>
        <w:t xml:space="preserve"> </w:t>
      </w:r>
    </w:p>
    <w:p w14:paraId="56B74989" w14:textId="493EAA7D" w:rsidR="00871663" w:rsidRPr="00871663" w:rsidRDefault="00871663" w:rsidP="00871663">
      <w:pPr>
        <w:tabs>
          <w:tab w:val="center" w:pos="3969"/>
        </w:tabs>
        <w:sectPr w:rsidR="00871663" w:rsidRPr="00871663" w:rsidSect="00775786">
          <w:pgSz w:w="11907" w:h="16839" w:code="9"/>
          <w:pgMar w:top="1701" w:right="1701" w:bottom="1701" w:left="2268" w:header="709" w:footer="709" w:gutter="0"/>
          <w:pgNumType w:start="30"/>
          <w:cols w:space="708"/>
          <w:titlePg/>
          <w:docGrid w:linePitch="360"/>
        </w:sectPr>
      </w:pPr>
      <w:r>
        <w:tab/>
      </w:r>
    </w:p>
    <w:p w14:paraId="1CE52849" w14:textId="30669749" w:rsidR="00FC35E8" w:rsidRPr="00641341" w:rsidRDefault="00FC35E8" w:rsidP="00691DFF">
      <w:pPr>
        <w:pStyle w:val="Heading1"/>
        <w:spacing w:before="0" w:beforeAutospacing="0" w:after="0" w:afterAutospacing="0"/>
      </w:pPr>
      <w:bookmarkStart w:id="482" w:name="_Toc193067898"/>
      <w:bookmarkStart w:id="483" w:name="_Toc193068818"/>
      <w:r w:rsidRPr="00641341">
        <w:lastRenderedPageBreak/>
        <w:t>BAB IV</w:t>
      </w:r>
      <w:bookmarkEnd w:id="482"/>
      <w:bookmarkEnd w:id="483"/>
    </w:p>
    <w:p w14:paraId="516BECAA" w14:textId="5F6B40E1" w:rsidR="00FC715B" w:rsidRPr="00641341" w:rsidRDefault="00FC715B" w:rsidP="00691DFF">
      <w:pPr>
        <w:pStyle w:val="Heading1"/>
        <w:spacing w:before="0" w:beforeAutospacing="0" w:after="0" w:afterAutospacing="0"/>
      </w:pPr>
      <w:bookmarkStart w:id="484" w:name="_Toc193067899"/>
      <w:bookmarkStart w:id="485" w:name="_Toc193068819"/>
      <w:r w:rsidRPr="00641341">
        <w:t>PENUTUP</w:t>
      </w:r>
      <w:bookmarkEnd w:id="484"/>
      <w:bookmarkEnd w:id="485"/>
      <w:r w:rsidRPr="00641341">
        <w:t xml:space="preserve"> </w:t>
      </w:r>
    </w:p>
    <w:p w14:paraId="65933DC5" w14:textId="77777777" w:rsidR="005E6BF6" w:rsidRDefault="005E6BF6" w:rsidP="005E6BF6">
      <w:pPr>
        <w:pStyle w:val="Heading1"/>
        <w:spacing w:before="0" w:beforeAutospacing="0" w:after="0" w:afterAutospacing="0"/>
        <w:contextualSpacing/>
        <w:rPr>
          <w:bCs w:val="0"/>
        </w:rPr>
      </w:pPr>
    </w:p>
    <w:p w14:paraId="6283236D" w14:textId="33842489" w:rsidR="00FC35E8" w:rsidRDefault="00FC35E8" w:rsidP="00691DFF">
      <w:pPr>
        <w:pStyle w:val="Heading2"/>
        <w:numPr>
          <w:ilvl w:val="0"/>
          <w:numId w:val="52"/>
        </w:numPr>
      </w:pPr>
      <w:bookmarkStart w:id="486" w:name="_Toc193067900"/>
      <w:bookmarkStart w:id="487" w:name="_Toc193068820"/>
      <w:proofErr w:type="spellStart"/>
      <w:r>
        <w:t>Simpulan</w:t>
      </w:r>
      <w:bookmarkEnd w:id="486"/>
      <w:bookmarkEnd w:id="487"/>
      <w:proofErr w:type="spellEnd"/>
    </w:p>
    <w:p w14:paraId="454F9D8C" w14:textId="77777777" w:rsidR="00FC715B" w:rsidRPr="00FC715B" w:rsidRDefault="00FC35E8" w:rsidP="007B0D5B">
      <w:pPr>
        <w:pStyle w:val="Heading1"/>
        <w:numPr>
          <w:ilvl w:val="2"/>
          <w:numId w:val="31"/>
        </w:numPr>
        <w:spacing w:before="0" w:beforeAutospacing="0" w:after="0" w:afterAutospacing="0" w:line="480" w:lineRule="auto"/>
        <w:ind w:left="720"/>
        <w:contextualSpacing/>
        <w:jc w:val="both"/>
        <w:rPr>
          <w:b w:val="0"/>
          <w:bCs w:val="0"/>
          <w:lang w:val="id-ID"/>
        </w:rPr>
      </w:pPr>
      <w:bookmarkStart w:id="488" w:name="_Toc193067901"/>
      <w:bookmarkStart w:id="489" w:name="_Toc193068821"/>
      <w:r w:rsidRPr="00FC35E8">
        <w:rPr>
          <w:b w:val="0"/>
        </w:rPr>
        <w:t xml:space="preserve">Peran yang </w:t>
      </w:r>
      <w:proofErr w:type="spellStart"/>
      <w:r w:rsidRPr="00FC35E8">
        <w:rPr>
          <w:b w:val="0"/>
        </w:rPr>
        <w:t>dilakukan</w:t>
      </w:r>
      <w:proofErr w:type="spellEnd"/>
      <w:r w:rsidRPr="00FC35E8">
        <w:rPr>
          <w:b w:val="0"/>
        </w:rPr>
        <w:t xml:space="preserve"> </w:t>
      </w:r>
      <w:proofErr w:type="spellStart"/>
      <w:r w:rsidRPr="00FC35E8">
        <w:rPr>
          <w:b w:val="0"/>
        </w:rPr>
        <w:t>Satpol</w:t>
      </w:r>
      <w:proofErr w:type="spellEnd"/>
      <w:r w:rsidRPr="00FC35E8">
        <w:rPr>
          <w:b w:val="0"/>
        </w:rPr>
        <w:t xml:space="preserve"> PP </w:t>
      </w:r>
      <w:proofErr w:type="spellStart"/>
      <w:r w:rsidRPr="00FC35E8">
        <w:rPr>
          <w:b w:val="0"/>
        </w:rPr>
        <w:t>dalam</w:t>
      </w:r>
      <w:proofErr w:type="spellEnd"/>
      <w:r w:rsidRPr="00FC35E8">
        <w:rPr>
          <w:b w:val="0"/>
        </w:rPr>
        <w:t xml:space="preserve"> </w:t>
      </w:r>
      <w:proofErr w:type="spellStart"/>
      <w:r w:rsidRPr="00FC35E8">
        <w:rPr>
          <w:b w:val="0"/>
        </w:rPr>
        <w:t>menegakkan</w:t>
      </w:r>
      <w:proofErr w:type="spellEnd"/>
      <w:r w:rsidRPr="00FC35E8">
        <w:rPr>
          <w:b w:val="0"/>
        </w:rPr>
        <w:t xml:space="preserve"> </w:t>
      </w:r>
      <w:proofErr w:type="spellStart"/>
      <w:r w:rsidRPr="00FC35E8">
        <w:rPr>
          <w:b w:val="0"/>
        </w:rPr>
        <w:t>ketertiban</w:t>
      </w:r>
      <w:proofErr w:type="spellEnd"/>
      <w:r w:rsidRPr="00FC35E8">
        <w:rPr>
          <w:b w:val="0"/>
        </w:rPr>
        <w:t xml:space="preserve"> </w:t>
      </w:r>
      <w:proofErr w:type="spellStart"/>
      <w:r w:rsidRPr="00FC35E8">
        <w:rPr>
          <w:b w:val="0"/>
        </w:rPr>
        <w:t>umum</w:t>
      </w:r>
      <w:proofErr w:type="spellEnd"/>
      <w:r w:rsidRPr="00FC35E8">
        <w:rPr>
          <w:b w:val="0"/>
        </w:rPr>
        <w:t xml:space="preserve"> dan </w:t>
      </w:r>
      <w:proofErr w:type="spellStart"/>
      <w:r w:rsidRPr="00FC35E8">
        <w:rPr>
          <w:b w:val="0"/>
        </w:rPr>
        <w:t>ketentraman</w:t>
      </w:r>
      <w:proofErr w:type="spellEnd"/>
      <w:r w:rsidRPr="00FC35E8">
        <w:rPr>
          <w:b w:val="0"/>
        </w:rPr>
        <w:t xml:space="preserve"> </w:t>
      </w:r>
      <w:proofErr w:type="spellStart"/>
      <w:r w:rsidRPr="00FC35E8">
        <w:rPr>
          <w:b w:val="0"/>
        </w:rPr>
        <w:t>masyarakat</w:t>
      </w:r>
      <w:proofErr w:type="spellEnd"/>
      <w:r w:rsidRPr="00FC35E8">
        <w:rPr>
          <w:b w:val="0"/>
        </w:rPr>
        <w:t xml:space="preserve"> di Kota Padang </w:t>
      </w:r>
      <w:proofErr w:type="spellStart"/>
      <w:r w:rsidRPr="00FC35E8">
        <w:rPr>
          <w:b w:val="0"/>
        </w:rPr>
        <w:t>dilakukan</w:t>
      </w:r>
      <w:proofErr w:type="spellEnd"/>
      <w:r w:rsidRPr="00FC35E8">
        <w:rPr>
          <w:b w:val="0"/>
        </w:rPr>
        <w:t xml:space="preserve"> </w:t>
      </w:r>
      <w:proofErr w:type="spellStart"/>
      <w:r w:rsidRPr="00FC35E8">
        <w:rPr>
          <w:b w:val="0"/>
        </w:rPr>
        <w:t>melalui</w:t>
      </w:r>
      <w:proofErr w:type="spellEnd"/>
      <w:r w:rsidRPr="00FC35E8">
        <w:rPr>
          <w:b w:val="0"/>
        </w:rPr>
        <w:t xml:space="preserve">: </w:t>
      </w:r>
      <w:proofErr w:type="spellStart"/>
      <w:r w:rsidRPr="00FC35E8">
        <w:rPr>
          <w:b w:val="0"/>
        </w:rPr>
        <w:t>peran</w:t>
      </w:r>
      <w:proofErr w:type="spellEnd"/>
      <w:r w:rsidRPr="00FC35E8">
        <w:rPr>
          <w:b w:val="0"/>
        </w:rPr>
        <w:t xml:space="preserve"> </w:t>
      </w:r>
      <w:proofErr w:type="spellStart"/>
      <w:r w:rsidRPr="00FC35E8">
        <w:rPr>
          <w:b w:val="0"/>
        </w:rPr>
        <w:t>deteksi</w:t>
      </w:r>
      <w:proofErr w:type="spellEnd"/>
      <w:r w:rsidRPr="00FC35E8">
        <w:rPr>
          <w:b w:val="0"/>
        </w:rPr>
        <w:t xml:space="preserve"> dan </w:t>
      </w:r>
      <w:proofErr w:type="spellStart"/>
      <w:r w:rsidRPr="00FC35E8">
        <w:rPr>
          <w:b w:val="0"/>
        </w:rPr>
        <w:t>cegah</w:t>
      </w:r>
      <w:proofErr w:type="spellEnd"/>
      <w:r w:rsidRPr="00FC35E8">
        <w:rPr>
          <w:b w:val="0"/>
        </w:rPr>
        <w:t xml:space="preserve"> </w:t>
      </w:r>
      <w:proofErr w:type="spellStart"/>
      <w:r w:rsidRPr="00FC35E8">
        <w:rPr>
          <w:b w:val="0"/>
        </w:rPr>
        <w:t>dini</w:t>
      </w:r>
      <w:proofErr w:type="spellEnd"/>
      <w:r w:rsidRPr="00FC35E8">
        <w:rPr>
          <w:b w:val="0"/>
        </w:rPr>
        <w:t xml:space="preserve">, </w:t>
      </w:r>
      <w:proofErr w:type="spellStart"/>
      <w:r w:rsidRPr="00FC35E8">
        <w:rPr>
          <w:b w:val="0"/>
        </w:rPr>
        <w:t>pembinaan</w:t>
      </w:r>
      <w:proofErr w:type="spellEnd"/>
      <w:r w:rsidRPr="00FC35E8">
        <w:rPr>
          <w:b w:val="0"/>
        </w:rPr>
        <w:t xml:space="preserve">, </w:t>
      </w:r>
      <w:proofErr w:type="spellStart"/>
      <w:r w:rsidRPr="00FC35E8">
        <w:rPr>
          <w:b w:val="0"/>
        </w:rPr>
        <w:t>penyuluhan</w:t>
      </w:r>
      <w:proofErr w:type="spellEnd"/>
      <w:r w:rsidRPr="00FC35E8">
        <w:rPr>
          <w:b w:val="0"/>
        </w:rPr>
        <w:t xml:space="preserve">, </w:t>
      </w:r>
      <w:proofErr w:type="spellStart"/>
      <w:r w:rsidRPr="00FC35E8">
        <w:rPr>
          <w:b w:val="0"/>
        </w:rPr>
        <w:t>patroli</w:t>
      </w:r>
      <w:proofErr w:type="spellEnd"/>
      <w:r w:rsidRPr="00FC35E8">
        <w:rPr>
          <w:b w:val="0"/>
        </w:rPr>
        <w:t xml:space="preserve">, </w:t>
      </w:r>
      <w:proofErr w:type="spellStart"/>
      <w:r w:rsidRPr="00FC35E8">
        <w:rPr>
          <w:b w:val="0"/>
        </w:rPr>
        <w:t>pengamanan</w:t>
      </w:r>
      <w:proofErr w:type="spellEnd"/>
      <w:r w:rsidRPr="00FC35E8">
        <w:rPr>
          <w:b w:val="0"/>
        </w:rPr>
        <w:t xml:space="preserve">, </w:t>
      </w:r>
      <w:proofErr w:type="spellStart"/>
      <w:r w:rsidRPr="00FC35E8">
        <w:rPr>
          <w:b w:val="0"/>
        </w:rPr>
        <w:t>pengawalan</w:t>
      </w:r>
      <w:proofErr w:type="spellEnd"/>
      <w:r w:rsidRPr="00FC35E8">
        <w:rPr>
          <w:b w:val="0"/>
        </w:rPr>
        <w:t xml:space="preserve">, </w:t>
      </w:r>
      <w:proofErr w:type="spellStart"/>
      <w:r w:rsidRPr="00FC35E8">
        <w:rPr>
          <w:b w:val="0"/>
        </w:rPr>
        <w:t>penertiban</w:t>
      </w:r>
      <w:proofErr w:type="spellEnd"/>
      <w:r w:rsidRPr="00FC35E8">
        <w:rPr>
          <w:b w:val="0"/>
        </w:rPr>
        <w:t xml:space="preserve"> dan </w:t>
      </w:r>
      <w:proofErr w:type="spellStart"/>
      <w:r w:rsidRPr="00FC35E8">
        <w:rPr>
          <w:b w:val="0"/>
        </w:rPr>
        <w:t>penanganan</w:t>
      </w:r>
      <w:proofErr w:type="spellEnd"/>
      <w:r w:rsidRPr="00FC35E8">
        <w:rPr>
          <w:b w:val="0"/>
        </w:rPr>
        <w:t xml:space="preserve"> </w:t>
      </w:r>
      <w:proofErr w:type="spellStart"/>
      <w:r w:rsidRPr="00FC35E8">
        <w:rPr>
          <w:b w:val="0"/>
        </w:rPr>
        <w:t>unjuk</w:t>
      </w:r>
      <w:proofErr w:type="spellEnd"/>
      <w:r w:rsidRPr="00FC35E8">
        <w:rPr>
          <w:b w:val="0"/>
        </w:rPr>
        <w:t xml:space="preserve"> rasa </w:t>
      </w:r>
      <w:proofErr w:type="spellStart"/>
      <w:r w:rsidRPr="00FC35E8">
        <w:rPr>
          <w:b w:val="0"/>
        </w:rPr>
        <w:t>serta</w:t>
      </w:r>
      <w:proofErr w:type="spellEnd"/>
      <w:r w:rsidRPr="00FC35E8">
        <w:rPr>
          <w:b w:val="0"/>
        </w:rPr>
        <w:t xml:space="preserve"> </w:t>
      </w:r>
      <w:proofErr w:type="spellStart"/>
      <w:r w:rsidRPr="00FC35E8">
        <w:rPr>
          <w:b w:val="0"/>
        </w:rPr>
        <w:t>kerusuhan</w:t>
      </w:r>
      <w:proofErr w:type="spellEnd"/>
      <w:r w:rsidRPr="00FC35E8">
        <w:rPr>
          <w:b w:val="0"/>
        </w:rPr>
        <w:t xml:space="preserve"> </w:t>
      </w:r>
      <w:proofErr w:type="spellStart"/>
      <w:r w:rsidRPr="00FC35E8">
        <w:rPr>
          <w:b w:val="0"/>
        </w:rPr>
        <w:t>massa</w:t>
      </w:r>
      <w:proofErr w:type="spellEnd"/>
      <w:r w:rsidRPr="00FC35E8">
        <w:rPr>
          <w:b w:val="0"/>
        </w:rPr>
        <w:t xml:space="preserve"> </w:t>
      </w:r>
      <w:proofErr w:type="spellStart"/>
      <w:r w:rsidRPr="00FC35E8">
        <w:rPr>
          <w:b w:val="0"/>
        </w:rPr>
        <w:t>sudah</w:t>
      </w:r>
      <w:proofErr w:type="spellEnd"/>
      <w:r w:rsidRPr="00FC35E8">
        <w:rPr>
          <w:b w:val="0"/>
        </w:rPr>
        <w:t xml:space="preserve"> </w:t>
      </w:r>
      <w:proofErr w:type="spellStart"/>
      <w:r w:rsidRPr="00FC35E8">
        <w:rPr>
          <w:b w:val="0"/>
        </w:rPr>
        <w:t>terlaksana</w:t>
      </w:r>
      <w:proofErr w:type="spellEnd"/>
      <w:r w:rsidRPr="00FC35E8">
        <w:rPr>
          <w:b w:val="0"/>
        </w:rPr>
        <w:t xml:space="preserve"> </w:t>
      </w:r>
      <w:proofErr w:type="spellStart"/>
      <w:r w:rsidRPr="00FC35E8">
        <w:rPr>
          <w:b w:val="0"/>
        </w:rPr>
        <w:t>dalam</w:t>
      </w:r>
      <w:proofErr w:type="spellEnd"/>
      <w:r w:rsidRPr="00FC35E8">
        <w:rPr>
          <w:b w:val="0"/>
        </w:rPr>
        <w:t xml:space="preserve"> </w:t>
      </w:r>
      <w:proofErr w:type="spellStart"/>
      <w:r w:rsidRPr="00FC35E8">
        <w:rPr>
          <w:b w:val="0"/>
        </w:rPr>
        <w:t>artian</w:t>
      </w:r>
      <w:proofErr w:type="spellEnd"/>
      <w:r w:rsidRPr="00FC35E8">
        <w:rPr>
          <w:b w:val="0"/>
        </w:rPr>
        <w:t xml:space="preserve"> </w:t>
      </w:r>
      <w:proofErr w:type="spellStart"/>
      <w:r w:rsidRPr="00FC35E8">
        <w:rPr>
          <w:b w:val="0"/>
        </w:rPr>
        <w:t>bahwa</w:t>
      </w:r>
      <w:proofErr w:type="spellEnd"/>
      <w:r w:rsidRPr="00FC35E8">
        <w:rPr>
          <w:b w:val="0"/>
        </w:rPr>
        <w:t xml:space="preserve"> </w:t>
      </w:r>
      <w:proofErr w:type="spellStart"/>
      <w:r w:rsidRPr="00FC35E8">
        <w:rPr>
          <w:b w:val="0"/>
        </w:rPr>
        <w:t>peran-peran</w:t>
      </w:r>
      <w:proofErr w:type="spellEnd"/>
      <w:r w:rsidRPr="00FC35E8">
        <w:rPr>
          <w:b w:val="0"/>
        </w:rPr>
        <w:t xml:space="preserve"> </w:t>
      </w:r>
      <w:proofErr w:type="spellStart"/>
      <w:r w:rsidRPr="00FC35E8">
        <w:rPr>
          <w:b w:val="0"/>
        </w:rPr>
        <w:t>tersebut</w:t>
      </w:r>
      <w:proofErr w:type="spellEnd"/>
      <w:r w:rsidRPr="00FC35E8">
        <w:rPr>
          <w:b w:val="0"/>
        </w:rPr>
        <w:t xml:space="preserve"> </w:t>
      </w:r>
      <w:proofErr w:type="spellStart"/>
      <w:r w:rsidRPr="00FC35E8">
        <w:rPr>
          <w:b w:val="0"/>
        </w:rPr>
        <w:t>terlaksana</w:t>
      </w:r>
      <w:proofErr w:type="spellEnd"/>
      <w:r w:rsidRPr="00FC35E8">
        <w:rPr>
          <w:bCs w:val="0"/>
        </w:rPr>
        <w:t>.</w:t>
      </w:r>
      <w:bookmarkEnd w:id="488"/>
      <w:bookmarkEnd w:id="489"/>
      <w:r w:rsidRPr="00FC35E8">
        <w:rPr>
          <w:bCs w:val="0"/>
        </w:rPr>
        <w:t xml:space="preserve"> </w:t>
      </w:r>
    </w:p>
    <w:p w14:paraId="79A4AB68" w14:textId="738D93EF" w:rsidR="00FD1439" w:rsidRPr="00641341" w:rsidRDefault="00FC35E8" w:rsidP="00641341">
      <w:pPr>
        <w:pStyle w:val="Heading1"/>
        <w:numPr>
          <w:ilvl w:val="2"/>
          <w:numId w:val="31"/>
        </w:numPr>
        <w:spacing w:before="0" w:beforeAutospacing="0" w:after="0" w:afterAutospacing="0" w:line="480" w:lineRule="auto"/>
        <w:ind w:left="720"/>
        <w:contextualSpacing/>
        <w:jc w:val="both"/>
        <w:rPr>
          <w:b w:val="0"/>
          <w:bCs w:val="0"/>
          <w:lang w:val="id-ID"/>
        </w:rPr>
      </w:pPr>
      <w:bookmarkStart w:id="490" w:name="_Toc193067902"/>
      <w:bookmarkStart w:id="491" w:name="_Toc193068822"/>
      <w:r w:rsidRPr="00EF0D93">
        <w:rPr>
          <w:b w:val="0"/>
          <w:bCs w:val="0"/>
          <w:lang w:val="id-ID"/>
        </w:rPr>
        <w:t>Semua sarana dan personel sudah memadai</w:t>
      </w:r>
      <w:r w:rsidR="00577B79">
        <w:rPr>
          <w:b w:val="0"/>
          <w:bCs w:val="0"/>
          <w:lang w:val="id-ID"/>
        </w:rPr>
        <w:t xml:space="preserve"> dan tidak ada kendala</w:t>
      </w:r>
      <w:r w:rsidRPr="00EF0D93">
        <w:rPr>
          <w:b w:val="0"/>
          <w:bCs w:val="0"/>
          <w:lang w:val="id-ID"/>
        </w:rPr>
        <w:t>. Satpol PP tidak menentukan jadwal tetap, karena pengawasan dan penertiban dilakukan berdasarkan informasi dari intelijen dan laporan masyarakat.</w:t>
      </w:r>
      <w:bookmarkEnd w:id="490"/>
      <w:bookmarkEnd w:id="491"/>
      <w:r w:rsidR="00EE5161">
        <w:rPr>
          <w:b w:val="0"/>
          <w:bCs w:val="0"/>
          <w:lang w:val="id-ID"/>
        </w:rPr>
        <w:t xml:space="preserve"> </w:t>
      </w:r>
    </w:p>
    <w:p w14:paraId="17DB99E6" w14:textId="2F5AF632" w:rsidR="00FC35E8" w:rsidRDefault="00FC35E8" w:rsidP="00641341">
      <w:pPr>
        <w:pStyle w:val="Heading2"/>
        <w:rPr>
          <w:lang w:val="id-ID"/>
        </w:rPr>
      </w:pPr>
      <w:bookmarkStart w:id="492" w:name="_Toc193067903"/>
      <w:bookmarkStart w:id="493" w:name="_Toc193068823"/>
      <w:r>
        <w:rPr>
          <w:lang w:val="id-ID"/>
        </w:rPr>
        <w:t>S</w:t>
      </w:r>
      <w:r w:rsidR="00FC715B">
        <w:rPr>
          <w:lang w:val="id-ID"/>
        </w:rPr>
        <w:t>aran</w:t>
      </w:r>
      <w:bookmarkEnd w:id="492"/>
      <w:bookmarkEnd w:id="493"/>
      <w:r w:rsidR="00FC715B">
        <w:rPr>
          <w:lang w:val="id-ID"/>
        </w:rPr>
        <w:t xml:space="preserve"> </w:t>
      </w:r>
    </w:p>
    <w:p w14:paraId="319ED24B" w14:textId="6B1F7514" w:rsidR="00FC715B" w:rsidRPr="00FC715B" w:rsidRDefault="00FC715B" w:rsidP="007B0D5B">
      <w:pPr>
        <w:pStyle w:val="Heading1"/>
        <w:numPr>
          <w:ilvl w:val="1"/>
          <w:numId w:val="30"/>
        </w:numPr>
        <w:spacing w:before="0" w:beforeAutospacing="0" w:after="0" w:afterAutospacing="0" w:line="480" w:lineRule="auto"/>
        <w:ind w:left="720"/>
        <w:contextualSpacing/>
        <w:jc w:val="both"/>
        <w:rPr>
          <w:b w:val="0"/>
          <w:bCs w:val="0"/>
          <w:lang w:val="id-ID"/>
        </w:rPr>
      </w:pPr>
      <w:bookmarkStart w:id="494" w:name="_Toc193067904"/>
      <w:bookmarkStart w:id="495" w:name="_Toc193068824"/>
      <w:r>
        <w:rPr>
          <w:b w:val="0"/>
          <w:bCs w:val="0"/>
        </w:rPr>
        <w:t xml:space="preserve">Agar </w:t>
      </w:r>
      <w:proofErr w:type="spellStart"/>
      <w:r w:rsidR="00FC35E8" w:rsidRPr="006B57A5">
        <w:rPr>
          <w:b w:val="0"/>
          <w:bCs w:val="0"/>
        </w:rPr>
        <w:t>Pemerintah</w:t>
      </w:r>
      <w:proofErr w:type="spellEnd"/>
      <w:r w:rsidR="00FC35E8" w:rsidRPr="006B57A5">
        <w:rPr>
          <w:b w:val="0"/>
          <w:bCs w:val="0"/>
        </w:rPr>
        <w:t xml:space="preserve"> Daerah Kota Padang </w:t>
      </w:r>
      <w:proofErr w:type="spellStart"/>
      <w:r w:rsidR="00FC35E8" w:rsidRPr="006B57A5">
        <w:rPr>
          <w:b w:val="0"/>
          <w:bCs w:val="0"/>
        </w:rPr>
        <w:t>perlu</w:t>
      </w:r>
      <w:proofErr w:type="spellEnd"/>
      <w:r w:rsidR="00FC35E8" w:rsidRPr="006B57A5">
        <w:rPr>
          <w:b w:val="0"/>
          <w:bCs w:val="0"/>
        </w:rPr>
        <w:t xml:space="preserve"> </w:t>
      </w:r>
      <w:proofErr w:type="spellStart"/>
      <w:r w:rsidR="00577B79">
        <w:rPr>
          <w:b w:val="0"/>
          <w:bCs w:val="0"/>
        </w:rPr>
        <w:t>me</w:t>
      </w:r>
      <w:r w:rsidR="00FC35E8" w:rsidRPr="006B57A5">
        <w:rPr>
          <w:b w:val="0"/>
          <w:bCs w:val="0"/>
        </w:rPr>
        <w:t>nambahan</w:t>
      </w:r>
      <w:proofErr w:type="spellEnd"/>
      <w:r w:rsidR="00FC35E8" w:rsidRPr="006B57A5">
        <w:rPr>
          <w:b w:val="0"/>
          <w:bCs w:val="0"/>
        </w:rPr>
        <w:t xml:space="preserve"> </w:t>
      </w:r>
      <w:proofErr w:type="spellStart"/>
      <w:r w:rsidR="00FC35E8" w:rsidRPr="006B57A5">
        <w:rPr>
          <w:b w:val="0"/>
          <w:bCs w:val="0"/>
        </w:rPr>
        <w:t>jumlah</w:t>
      </w:r>
      <w:proofErr w:type="spellEnd"/>
      <w:r w:rsidR="00FC35E8" w:rsidRPr="006B57A5">
        <w:rPr>
          <w:b w:val="0"/>
          <w:bCs w:val="0"/>
        </w:rPr>
        <w:t xml:space="preserve"> </w:t>
      </w:r>
      <w:proofErr w:type="spellStart"/>
      <w:r w:rsidR="00FC35E8" w:rsidRPr="006B57A5">
        <w:rPr>
          <w:b w:val="0"/>
          <w:bCs w:val="0"/>
        </w:rPr>
        <w:t>personil</w:t>
      </w:r>
      <w:proofErr w:type="spellEnd"/>
      <w:r w:rsidR="00FC35E8" w:rsidRPr="006B57A5">
        <w:rPr>
          <w:b w:val="0"/>
          <w:bCs w:val="0"/>
        </w:rPr>
        <w:t xml:space="preserve"> </w:t>
      </w:r>
      <w:proofErr w:type="spellStart"/>
      <w:r w:rsidR="00FC35E8" w:rsidRPr="006B57A5">
        <w:rPr>
          <w:b w:val="0"/>
          <w:bCs w:val="0"/>
        </w:rPr>
        <w:t>Satpol</w:t>
      </w:r>
      <w:proofErr w:type="spellEnd"/>
      <w:r w:rsidR="00FC35E8" w:rsidRPr="006B57A5">
        <w:rPr>
          <w:b w:val="0"/>
          <w:bCs w:val="0"/>
        </w:rPr>
        <w:t xml:space="preserve"> PP </w:t>
      </w:r>
      <w:proofErr w:type="spellStart"/>
      <w:r w:rsidR="00FC35E8" w:rsidRPr="006B57A5">
        <w:rPr>
          <w:b w:val="0"/>
          <w:bCs w:val="0"/>
        </w:rPr>
        <w:t>sehingga</w:t>
      </w:r>
      <w:proofErr w:type="spellEnd"/>
      <w:r w:rsidR="00FC35E8" w:rsidRPr="006B57A5">
        <w:rPr>
          <w:b w:val="0"/>
          <w:bCs w:val="0"/>
        </w:rPr>
        <w:t xml:space="preserve"> </w:t>
      </w:r>
      <w:proofErr w:type="spellStart"/>
      <w:r w:rsidR="00FC35E8" w:rsidRPr="006B57A5">
        <w:rPr>
          <w:b w:val="0"/>
          <w:bCs w:val="0"/>
        </w:rPr>
        <w:t>Satpol</w:t>
      </w:r>
      <w:proofErr w:type="spellEnd"/>
      <w:r w:rsidR="00FC35E8" w:rsidRPr="006B57A5">
        <w:rPr>
          <w:b w:val="0"/>
          <w:bCs w:val="0"/>
        </w:rPr>
        <w:t xml:space="preserve"> PP </w:t>
      </w:r>
      <w:proofErr w:type="spellStart"/>
      <w:r w:rsidR="00FC35E8" w:rsidRPr="006B57A5">
        <w:rPr>
          <w:b w:val="0"/>
          <w:bCs w:val="0"/>
        </w:rPr>
        <w:t>dalam</w:t>
      </w:r>
      <w:proofErr w:type="spellEnd"/>
      <w:r w:rsidR="00FC35E8" w:rsidRPr="006B57A5">
        <w:rPr>
          <w:b w:val="0"/>
          <w:bCs w:val="0"/>
        </w:rPr>
        <w:t xml:space="preserve"> </w:t>
      </w:r>
      <w:proofErr w:type="spellStart"/>
      <w:r w:rsidR="00FC35E8" w:rsidRPr="006B57A5">
        <w:rPr>
          <w:b w:val="0"/>
          <w:bCs w:val="0"/>
        </w:rPr>
        <w:t>menjalankan</w:t>
      </w:r>
      <w:proofErr w:type="spellEnd"/>
      <w:r w:rsidR="00FC35E8" w:rsidRPr="006B57A5">
        <w:rPr>
          <w:b w:val="0"/>
          <w:bCs w:val="0"/>
        </w:rPr>
        <w:t xml:space="preserve"> </w:t>
      </w:r>
      <w:proofErr w:type="spellStart"/>
      <w:r w:rsidR="00FC35E8" w:rsidRPr="006B57A5">
        <w:rPr>
          <w:b w:val="0"/>
          <w:bCs w:val="0"/>
        </w:rPr>
        <w:t>perannya</w:t>
      </w:r>
      <w:proofErr w:type="spellEnd"/>
      <w:r w:rsidR="00FC35E8" w:rsidRPr="006B57A5">
        <w:rPr>
          <w:b w:val="0"/>
          <w:bCs w:val="0"/>
        </w:rPr>
        <w:t xml:space="preserve"> </w:t>
      </w:r>
      <w:proofErr w:type="spellStart"/>
      <w:r w:rsidR="00FC35E8" w:rsidRPr="006B57A5">
        <w:rPr>
          <w:b w:val="0"/>
          <w:bCs w:val="0"/>
        </w:rPr>
        <w:t>dapat</w:t>
      </w:r>
      <w:proofErr w:type="spellEnd"/>
      <w:r w:rsidR="00FC35E8" w:rsidRPr="006B57A5">
        <w:rPr>
          <w:b w:val="0"/>
          <w:bCs w:val="0"/>
        </w:rPr>
        <w:t xml:space="preserve"> </w:t>
      </w:r>
      <w:proofErr w:type="spellStart"/>
      <w:r w:rsidR="00FC35E8" w:rsidRPr="006B57A5">
        <w:rPr>
          <w:b w:val="0"/>
          <w:bCs w:val="0"/>
        </w:rPr>
        <w:t>maksimal</w:t>
      </w:r>
      <w:proofErr w:type="spellEnd"/>
      <w:r w:rsidR="00FC35E8" w:rsidRPr="006B57A5">
        <w:rPr>
          <w:b w:val="0"/>
          <w:bCs w:val="0"/>
        </w:rPr>
        <w:t xml:space="preserve"> </w:t>
      </w:r>
      <w:proofErr w:type="spellStart"/>
      <w:r w:rsidR="00FC35E8" w:rsidRPr="006B57A5">
        <w:rPr>
          <w:b w:val="0"/>
          <w:bCs w:val="0"/>
        </w:rPr>
        <w:t>dengan</w:t>
      </w:r>
      <w:proofErr w:type="spellEnd"/>
      <w:r w:rsidR="00FC35E8" w:rsidRPr="006B57A5">
        <w:rPr>
          <w:b w:val="0"/>
          <w:bCs w:val="0"/>
        </w:rPr>
        <w:t xml:space="preserve"> </w:t>
      </w:r>
      <w:proofErr w:type="spellStart"/>
      <w:r w:rsidR="00FC35E8" w:rsidRPr="006B57A5">
        <w:rPr>
          <w:b w:val="0"/>
          <w:bCs w:val="0"/>
        </w:rPr>
        <w:t>luas</w:t>
      </w:r>
      <w:proofErr w:type="spellEnd"/>
      <w:r w:rsidR="00FC35E8" w:rsidRPr="006B57A5">
        <w:rPr>
          <w:b w:val="0"/>
          <w:bCs w:val="0"/>
        </w:rPr>
        <w:t xml:space="preserve"> wilayah </w:t>
      </w:r>
      <w:proofErr w:type="spellStart"/>
      <w:r w:rsidR="00FC35E8" w:rsidRPr="006B57A5">
        <w:rPr>
          <w:b w:val="0"/>
          <w:bCs w:val="0"/>
        </w:rPr>
        <w:t>serta</w:t>
      </w:r>
      <w:proofErr w:type="spellEnd"/>
      <w:r w:rsidR="00FC35E8" w:rsidRPr="006B57A5">
        <w:rPr>
          <w:b w:val="0"/>
          <w:bCs w:val="0"/>
        </w:rPr>
        <w:t xml:space="preserve"> </w:t>
      </w:r>
      <w:proofErr w:type="spellStart"/>
      <w:r w:rsidR="00FC35E8" w:rsidRPr="006B57A5">
        <w:rPr>
          <w:b w:val="0"/>
          <w:bCs w:val="0"/>
        </w:rPr>
        <w:t>jumlah</w:t>
      </w:r>
      <w:proofErr w:type="spellEnd"/>
      <w:r w:rsidR="00FC35E8" w:rsidRPr="006B57A5">
        <w:rPr>
          <w:b w:val="0"/>
          <w:bCs w:val="0"/>
        </w:rPr>
        <w:t xml:space="preserve"> </w:t>
      </w:r>
      <w:proofErr w:type="spellStart"/>
      <w:r w:rsidR="00FC35E8" w:rsidRPr="006B57A5">
        <w:rPr>
          <w:b w:val="0"/>
          <w:bCs w:val="0"/>
        </w:rPr>
        <w:t>penduduk</w:t>
      </w:r>
      <w:proofErr w:type="spellEnd"/>
      <w:r w:rsidR="00FC35E8" w:rsidRPr="006B57A5">
        <w:rPr>
          <w:b w:val="0"/>
          <w:bCs w:val="0"/>
        </w:rPr>
        <w:t xml:space="preserve"> di K</w:t>
      </w:r>
      <w:r w:rsidR="00851016" w:rsidRPr="006B57A5">
        <w:rPr>
          <w:b w:val="0"/>
          <w:bCs w:val="0"/>
        </w:rPr>
        <w:t>ota Padang</w:t>
      </w:r>
      <w:r w:rsidR="00FC35E8" w:rsidRPr="006B57A5">
        <w:rPr>
          <w:b w:val="0"/>
          <w:bCs w:val="0"/>
        </w:rPr>
        <w:t>.</w:t>
      </w:r>
      <w:bookmarkEnd w:id="494"/>
      <w:bookmarkEnd w:id="495"/>
      <w:r w:rsidR="00FC35E8" w:rsidRPr="006B57A5">
        <w:rPr>
          <w:b w:val="0"/>
          <w:bCs w:val="0"/>
        </w:rPr>
        <w:t xml:space="preserve"> </w:t>
      </w:r>
    </w:p>
    <w:p w14:paraId="65A62A3B" w14:textId="69D834A1" w:rsidR="00A64A21" w:rsidRPr="00CF79EC" w:rsidRDefault="00FC715B" w:rsidP="007B0D5B">
      <w:pPr>
        <w:pStyle w:val="Heading1"/>
        <w:numPr>
          <w:ilvl w:val="1"/>
          <w:numId w:val="30"/>
        </w:numPr>
        <w:spacing w:before="0" w:beforeAutospacing="0" w:after="0" w:afterAutospacing="0" w:line="480" w:lineRule="auto"/>
        <w:ind w:left="720"/>
        <w:contextualSpacing/>
        <w:jc w:val="both"/>
        <w:rPr>
          <w:b w:val="0"/>
          <w:bCs w:val="0"/>
          <w:lang w:val="id-ID"/>
        </w:rPr>
      </w:pPr>
      <w:bookmarkStart w:id="496" w:name="_Toc193067905"/>
      <w:bookmarkStart w:id="497" w:name="_Toc193068825"/>
      <w:r>
        <w:rPr>
          <w:b w:val="0"/>
          <w:bCs w:val="0"/>
        </w:rPr>
        <w:t xml:space="preserve">Agar </w:t>
      </w:r>
      <w:proofErr w:type="spellStart"/>
      <w:r>
        <w:rPr>
          <w:b w:val="0"/>
          <w:bCs w:val="0"/>
        </w:rPr>
        <w:t>Satpol</w:t>
      </w:r>
      <w:proofErr w:type="spellEnd"/>
      <w:r>
        <w:rPr>
          <w:b w:val="0"/>
          <w:bCs w:val="0"/>
        </w:rPr>
        <w:t xml:space="preserve"> PP </w:t>
      </w:r>
      <w:proofErr w:type="spellStart"/>
      <w:r>
        <w:rPr>
          <w:b w:val="0"/>
          <w:bCs w:val="0"/>
        </w:rPr>
        <w:t>melakukan</w:t>
      </w:r>
      <w:proofErr w:type="spellEnd"/>
      <w:r>
        <w:rPr>
          <w:b w:val="0"/>
          <w:bCs w:val="0"/>
        </w:rPr>
        <w:t xml:space="preserve"> </w:t>
      </w:r>
      <w:proofErr w:type="spellStart"/>
      <w:r w:rsidR="00FC35E8" w:rsidRPr="006B57A5">
        <w:rPr>
          <w:b w:val="0"/>
          <w:bCs w:val="0"/>
        </w:rPr>
        <w:t>pendidikan</w:t>
      </w:r>
      <w:proofErr w:type="spellEnd"/>
      <w:r w:rsidR="00FC35E8" w:rsidRPr="006B57A5">
        <w:rPr>
          <w:b w:val="0"/>
          <w:bCs w:val="0"/>
        </w:rPr>
        <w:t xml:space="preserve"> </w:t>
      </w:r>
      <w:proofErr w:type="spellStart"/>
      <w:r w:rsidR="00FC35E8" w:rsidRPr="006B57A5">
        <w:rPr>
          <w:b w:val="0"/>
          <w:bCs w:val="0"/>
        </w:rPr>
        <w:t>atau</w:t>
      </w:r>
      <w:proofErr w:type="spellEnd"/>
      <w:r w:rsidR="00FC35E8" w:rsidRPr="006B57A5">
        <w:rPr>
          <w:b w:val="0"/>
          <w:bCs w:val="0"/>
        </w:rPr>
        <w:t xml:space="preserve"> </w:t>
      </w:r>
      <w:proofErr w:type="spellStart"/>
      <w:r w:rsidR="00FC35E8" w:rsidRPr="006B57A5">
        <w:rPr>
          <w:b w:val="0"/>
          <w:bCs w:val="0"/>
        </w:rPr>
        <w:t>pelatihan</w:t>
      </w:r>
      <w:proofErr w:type="spellEnd"/>
      <w:r w:rsidR="00FC35E8" w:rsidRPr="006B57A5">
        <w:rPr>
          <w:b w:val="0"/>
          <w:bCs w:val="0"/>
        </w:rPr>
        <w:t xml:space="preserve"> </w:t>
      </w:r>
      <w:proofErr w:type="spellStart"/>
      <w:r w:rsidR="00FC35E8" w:rsidRPr="006B57A5">
        <w:rPr>
          <w:b w:val="0"/>
          <w:bCs w:val="0"/>
        </w:rPr>
        <w:t>khusus</w:t>
      </w:r>
      <w:proofErr w:type="spellEnd"/>
      <w:r w:rsidR="00FC35E8" w:rsidRPr="006B57A5">
        <w:rPr>
          <w:b w:val="0"/>
          <w:bCs w:val="0"/>
        </w:rPr>
        <w:t xml:space="preserve"> </w:t>
      </w:r>
      <w:proofErr w:type="spellStart"/>
      <w:r w:rsidR="00FC35E8" w:rsidRPr="006B57A5">
        <w:rPr>
          <w:b w:val="0"/>
          <w:bCs w:val="0"/>
        </w:rPr>
        <w:t>terkait</w:t>
      </w:r>
      <w:proofErr w:type="spellEnd"/>
      <w:r w:rsidR="00FC35E8" w:rsidRPr="006B57A5">
        <w:rPr>
          <w:b w:val="0"/>
          <w:bCs w:val="0"/>
        </w:rPr>
        <w:t xml:space="preserve"> </w:t>
      </w:r>
      <w:proofErr w:type="spellStart"/>
      <w:r w:rsidR="00FC35E8" w:rsidRPr="006B57A5">
        <w:rPr>
          <w:b w:val="0"/>
          <w:bCs w:val="0"/>
        </w:rPr>
        <w:t>dengan</w:t>
      </w:r>
      <w:proofErr w:type="spellEnd"/>
      <w:r w:rsidR="00FC35E8" w:rsidRPr="006B57A5">
        <w:rPr>
          <w:b w:val="0"/>
          <w:bCs w:val="0"/>
        </w:rPr>
        <w:t xml:space="preserve"> </w:t>
      </w:r>
      <w:proofErr w:type="spellStart"/>
      <w:r w:rsidR="00FC35E8" w:rsidRPr="006B57A5">
        <w:rPr>
          <w:b w:val="0"/>
          <w:bCs w:val="0"/>
        </w:rPr>
        <w:t>peningkatan</w:t>
      </w:r>
      <w:proofErr w:type="spellEnd"/>
      <w:r w:rsidR="00FC35E8" w:rsidRPr="006B57A5">
        <w:rPr>
          <w:b w:val="0"/>
          <w:bCs w:val="0"/>
        </w:rPr>
        <w:t xml:space="preserve"> </w:t>
      </w:r>
      <w:proofErr w:type="spellStart"/>
      <w:r w:rsidR="00FC35E8" w:rsidRPr="006B57A5">
        <w:rPr>
          <w:b w:val="0"/>
          <w:bCs w:val="0"/>
        </w:rPr>
        <w:t>kualitas</w:t>
      </w:r>
      <w:proofErr w:type="spellEnd"/>
      <w:r w:rsidR="00FC35E8" w:rsidRPr="006B57A5">
        <w:rPr>
          <w:b w:val="0"/>
          <w:bCs w:val="0"/>
        </w:rPr>
        <w:t xml:space="preserve"> </w:t>
      </w:r>
      <w:proofErr w:type="spellStart"/>
      <w:r w:rsidR="00FC35E8" w:rsidRPr="006B57A5">
        <w:rPr>
          <w:b w:val="0"/>
          <w:bCs w:val="0"/>
        </w:rPr>
        <w:t>sumber</w:t>
      </w:r>
      <w:proofErr w:type="spellEnd"/>
      <w:r w:rsidR="00FC35E8" w:rsidRPr="006B57A5">
        <w:rPr>
          <w:b w:val="0"/>
          <w:bCs w:val="0"/>
        </w:rPr>
        <w:t xml:space="preserve"> </w:t>
      </w:r>
      <w:proofErr w:type="spellStart"/>
      <w:r w:rsidR="00FC35E8" w:rsidRPr="006B57A5">
        <w:rPr>
          <w:b w:val="0"/>
          <w:bCs w:val="0"/>
        </w:rPr>
        <w:t>daya</w:t>
      </w:r>
      <w:proofErr w:type="spellEnd"/>
      <w:r w:rsidR="00FC35E8" w:rsidRPr="006B57A5">
        <w:rPr>
          <w:b w:val="0"/>
          <w:bCs w:val="0"/>
        </w:rPr>
        <w:t xml:space="preserve"> </w:t>
      </w:r>
      <w:proofErr w:type="spellStart"/>
      <w:r w:rsidR="00FC35E8" w:rsidRPr="006B57A5">
        <w:rPr>
          <w:b w:val="0"/>
          <w:bCs w:val="0"/>
        </w:rPr>
        <w:t>manusia</w:t>
      </w:r>
      <w:proofErr w:type="spellEnd"/>
      <w:r w:rsidR="00FC35E8" w:rsidRPr="006B57A5">
        <w:rPr>
          <w:b w:val="0"/>
          <w:bCs w:val="0"/>
        </w:rPr>
        <w:t xml:space="preserve">, </w:t>
      </w:r>
      <w:proofErr w:type="spellStart"/>
      <w:r>
        <w:rPr>
          <w:b w:val="0"/>
          <w:bCs w:val="0"/>
        </w:rPr>
        <w:t>sehingga</w:t>
      </w:r>
      <w:proofErr w:type="spellEnd"/>
      <w:r>
        <w:rPr>
          <w:b w:val="0"/>
          <w:bCs w:val="0"/>
        </w:rPr>
        <w:t xml:space="preserve"> </w:t>
      </w:r>
      <w:proofErr w:type="spellStart"/>
      <w:r w:rsidR="00FC35E8" w:rsidRPr="006B57A5">
        <w:rPr>
          <w:b w:val="0"/>
          <w:bCs w:val="0"/>
        </w:rPr>
        <w:t>tercipta</w:t>
      </w:r>
      <w:proofErr w:type="spellEnd"/>
      <w:r w:rsidR="00FC35E8" w:rsidRPr="006B57A5">
        <w:rPr>
          <w:b w:val="0"/>
          <w:bCs w:val="0"/>
        </w:rPr>
        <w:t xml:space="preserve"> </w:t>
      </w:r>
      <w:proofErr w:type="spellStart"/>
      <w:r w:rsidR="00FC35E8" w:rsidRPr="006B57A5">
        <w:rPr>
          <w:b w:val="0"/>
          <w:bCs w:val="0"/>
        </w:rPr>
        <w:t>penegakan</w:t>
      </w:r>
      <w:proofErr w:type="spellEnd"/>
      <w:r w:rsidR="00FC35E8" w:rsidRPr="006B57A5">
        <w:rPr>
          <w:b w:val="0"/>
          <w:bCs w:val="0"/>
        </w:rPr>
        <w:t xml:space="preserve"> </w:t>
      </w:r>
      <w:proofErr w:type="spellStart"/>
      <w:r w:rsidR="00FC35E8" w:rsidRPr="006B57A5">
        <w:rPr>
          <w:b w:val="0"/>
          <w:bCs w:val="0"/>
        </w:rPr>
        <w:t>ketertiban</w:t>
      </w:r>
      <w:proofErr w:type="spellEnd"/>
      <w:r w:rsidR="00FC35E8" w:rsidRPr="006B57A5">
        <w:rPr>
          <w:b w:val="0"/>
          <w:bCs w:val="0"/>
        </w:rPr>
        <w:t xml:space="preserve"> </w:t>
      </w:r>
      <w:proofErr w:type="spellStart"/>
      <w:r w:rsidR="00FC35E8" w:rsidRPr="006B57A5">
        <w:rPr>
          <w:b w:val="0"/>
          <w:bCs w:val="0"/>
        </w:rPr>
        <w:t>umum</w:t>
      </w:r>
      <w:proofErr w:type="spellEnd"/>
      <w:r w:rsidR="00FC35E8" w:rsidRPr="006B57A5">
        <w:rPr>
          <w:b w:val="0"/>
          <w:bCs w:val="0"/>
        </w:rPr>
        <w:t xml:space="preserve"> dan </w:t>
      </w:r>
      <w:proofErr w:type="spellStart"/>
      <w:r w:rsidR="00FC35E8" w:rsidRPr="006B57A5">
        <w:rPr>
          <w:b w:val="0"/>
          <w:bCs w:val="0"/>
        </w:rPr>
        <w:t>ketentraman</w:t>
      </w:r>
      <w:proofErr w:type="spellEnd"/>
      <w:r w:rsidR="00FC35E8" w:rsidRPr="006B57A5">
        <w:rPr>
          <w:b w:val="0"/>
          <w:bCs w:val="0"/>
        </w:rPr>
        <w:t xml:space="preserve"> </w:t>
      </w:r>
      <w:proofErr w:type="spellStart"/>
      <w:r w:rsidR="00FC35E8" w:rsidRPr="006B57A5">
        <w:rPr>
          <w:b w:val="0"/>
          <w:bCs w:val="0"/>
        </w:rPr>
        <w:t>masyarakat</w:t>
      </w:r>
      <w:proofErr w:type="spellEnd"/>
      <w:r w:rsidR="00FC35E8" w:rsidRPr="006B57A5">
        <w:rPr>
          <w:b w:val="0"/>
          <w:bCs w:val="0"/>
        </w:rPr>
        <w:t xml:space="preserve"> di </w:t>
      </w:r>
      <w:proofErr w:type="spellStart"/>
      <w:r w:rsidR="00851016" w:rsidRPr="006B57A5">
        <w:rPr>
          <w:b w:val="0"/>
          <w:bCs w:val="0"/>
        </w:rPr>
        <w:t>kota</w:t>
      </w:r>
      <w:proofErr w:type="spellEnd"/>
      <w:r w:rsidR="00851016" w:rsidRPr="006B57A5">
        <w:rPr>
          <w:b w:val="0"/>
          <w:bCs w:val="0"/>
        </w:rPr>
        <w:t xml:space="preserve"> </w:t>
      </w:r>
      <w:proofErr w:type="spellStart"/>
      <w:r w:rsidR="00851016" w:rsidRPr="006B57A5">
        <w:rPr>
          <w:b w:val="0"/>
          <w:bCs w:val="0"/>
        </w:rPr>
        <w:t>padang</w:t>
      </w:r>
      <w:proofErr w:type="spellEnd"/>
      <w:r w:rsidR="00851016" w:rsidRPr="006B57A5">
        <w:rPr>
          <w:b w:val="0"/>
          <w:bCs w:val="0"/>
        </w:rPr>
        <w:t xml:space="preserve"> </w:t>
      </w:r>
      <w:proofErr w:type="spellStart"/>
      <w:r w:rsidR="00FC35E8" w:rsidRPr="006B57A5">
        <w:rPr>
          <w:b w:val="0"/>
          <w:bCs w:val="0"/>
        </w:rPr>
        <w:t>secara</w:t>
      </w:r>
      <w:proofErr w:type="spellEnd"/>
      <w:r w:rsidR="00FC35E8" w:rsidRPr="006B57A5">
        <w:rPr>
          <w:b w:val="0"/>
          <w:bCs w:val="0"/>
        </w:rPr>
        <w:t xml:space="preserve"> </w:t>
      </w:r>
      <w:proofErr w:type="spellStart"/>
      <w:r w:rsidR="00FC35E8" w:rsidRPr="006B57A5">
        <w:rPr>
          <w:b w:val="0"/>
          <w:bCs w:val="0"/>
        </w:rPr>
        <w:t>berkesinambungan</w:t>
      </w:r>
      <w:proofErr w:type="spellEnd"/>
      <w:r w:rsidR="00FC35E8" w:rsidRPr="006B57A5">
        <w:rPr>
          <w:b w:val="0"/>
          <w:bCs w:val="0"/>
        </w:rPr>
        <w:t>.</w:t>
      </w:r>
      <w:bookmarkEnd w:id="332"/>
      <w:bookmarkEnd w:id="496"/>
      <w:bookmarkEnd w:id="497"/>
    </w:p>
    <w:p w14:paraId="517C3E1E" w14:textId="2E0EE5F2" w:rsidR="00CF79EC" w:rsidRPr="002842CE" w:rsidRDefault="00CF79EC" w:rsidP="007B0D5B">
      <w:pPr>
        <w:pStyle w:val="Heading1"/>
        <w:numPr>
          <w:ilvl w:val="1"/>
          <w:numId w:val="30"/>
        </w:numPr>
        <w:spacing w:before="0" w:beforeAutospacing="0" w:after="0" w:afterAutospacing="0" w:line="480" w:lineRule="auto"/>
        <w:ind w:left="720"/>
        <w:contextualSpacing/>
        <w:jc w:val="both"/>
        <w:rPr>
          <w:b w:val="0"/>
          <w:bCs w:val="0"/>
          <w:lang w:val="id-ID"/>
        </w:rPr>
      </w:pPr>
      <w:bookmarkStart w:id="498" w:name="_Toc193067906"/>
      <w:bookmarkStart w:id="499" w:name="_Toc193068826"/>
      <w:r>
        <w:rPr>
          <w:b w:val="0"/>
          <w:bCs w:val="0"/>
        </w:rPr>
        <w:t xml:space="preserve">Agar </w:t>
      </w:r>
      <w:proofErr w:type="spellStart"/>
      <w:r w:rsidRPr="00CF79EC">
        <w:rPr>
          <w:b w:val="0"/>
          <w:bCs w:val="0"/>
        </w:rPr>
        <w:t>Pemerintah</w:t>
      </w:r>
      <w:proofErr w:type="spellEnd"/>
      <w:r w:rsidRPr="00CF79EC">
        <w:rPr>
          <w:b w:val="0"/>
          <w:bCs w:val="0"/>
        </w:rPr>
        <w:t xml:space="preserve"> </w:t>
      </w:r>
      <w:r>
        <w:rPr>
          <w:b w:val="0"/>
          <w:bCs w:val="0"/>
        </w:rPr>
        <w:t>Daerah Kota Padang</w:t>
      </w:r>
      <w:r w:rsidRPr="00CF79EC">
        <w:rPr>
          <w:b w:val="0"/>
          <w:bCs w:val="0"/>
        </w:rPr>
        <w:t xml:space="preserve"> </w:t>
      </w:r>
      <w:proofErr w:type="spellStart"/>
      <w:r w:rsidRPr="00CF79EC">
        <w:rPr>
          <w:b w:val="0"/>
          <w:bCs w:val="0"/>
        </w:rPr>
        <w:t>meningkatkan</w:t>
      </w:r>
      <w:proofErr w:type="spellEnd"/>
      <w:r w:rsidRPr="00CF79EC">
        <w:rPr>
          <w:b w:val="0"/>
          <w:bCs w:val="0"/>
        </w:rPr>
        <w:t xml:space="preserve"> </w:t>
      </w:r>
      <w:proofErr w:type="spellStart"/>
      <w:r w:rsidRPr="00CF79EC">
        <w:rPr>
          <w:b w:val="0"/>
          <w:bCs w:val="0"/>
        </w:rPr>
        <w:t>pengawasan</w:t>
      </w:r>
      <w:proofErr w:type="spellEnd"/>
      <w:r w:rsidRPr="00CF79EC">
        <w:rPr>
          <w:b w:val="0"/>
          <w:bCs w:val="0"/>
        </w:rPr>
        <w:t xml:space="preserve"> </w:t>
      </w:r>
      <w:proofErr w:type="spellStart"/>
      <w:r w:rsidRPr="00CF79EC">
        <w:rPr>
          <w:b w:val="0"/>
          <w:bCs w:val="0"/>
        </w:rPr>
        <w:t>terhadap</w:t>
      </w:r>
      <w:proofErr w:type="spellEnd"/>
      <w:r w:rsidRPr="00CF79EC">
        <w:rPr>
          <w:b w:val="0"/>
          <w:bCs w:val="0"/>
        </w:rPr>
        <w:t xml:space="preserve"> hotel-hotel yang </w:t>
      </w:r>
      <w:proofErr w:type="spellStart"/>
      <w:r w:rsidRPr="00CF79EC">
        <w:rPr>
          <w:b w:val="0"/>
          <w:bCs w:val="0"/>
        </w:rPr>
        <w:t>beroperasi</w:t>
      </w:r>
      <w:proofErr w:type="spellEnd"/>
      <w:r w:rsidRPr="00CF79EC">
        <w:rPr>
          <w:b w:val="0"/>
          <w:bCs w:val="0"/>
        </w:rPr>
        <w:t xml:space="preserve"> </w:t>
      </w:r>
      <w:proofErr w:type="spellStart"/>
      <w:r w:rsidRPr="00CF79EC">
        <w:rPr>
          <w:b w:val="0"/>
          <w:bCs w:val="0"/>
        </w:rPr>
        <w:t>tanpa</w:t>
      </w:r>
      <w:proofErr w:type="spellEnd"/>
      <w:r w:rsidRPr="00CF79EC">
        <w:rPr>
          <w:b w:val="0"/>
          <w:bCs w:val="0"/>
        </w:rPr>
        <w:t xml:space="preserve"> </w:t>
      </w:r>
      <w:proofErr w:type="spellStart"/>
      <w:r w:rsidRPr="00CF79EC">
        <w:rPr>
          <w:b w:val="0"/>
          <w:bCs w:val="0"/>
        </w:rPr>
        <w:t>izin</w:t>
      </w:r>
      <w:proofErr w:type="spellEnd"/>
      <w:r w:rsidRPr="00CF79EC">
        <w:rPr>
          <w:b w:val="0"/>
          <w:bCs w:val="0"/>
        </w:rPr>
        <w:t xml:space="preserve">. Ini </w:t>
      </w:r>
      <w:proofErr w:type="spellStart"/>
      <w:r w:rsidRPr="00CF79EC">
        <w:rPr>
          <w:b w:val="0"/>
          <w:bCs w:val="0"/>
        </w:rPr>
        <w:t>termasuk</w:t>
      </w:r>
      <w:proofErr w:type="spellEnd"/>
      <w:r w:rsidRPr="00CF79EC">
        <w:rPr>
          <w:b w:val="0"/>
          <w:bCs w:val="0"/>
        </w:rPr>
        <w:t xml:space="preserve"> </w:t>
      </w:r>
      <w:proofErr w:type="spellStart"/>
      <w:r w:rsidRPr="00CF79EC">
        <w:rPr>
          <w:b w:val="0"/>
          <w:bCs w:val="0"/>
        </w:rPr>
        <w:t>pemeriksaan</w:t>
      </w:r>
      <w:proofErr w:type="spellEnd"/>
      <w:r w:rsidRPr="00CF79EC">
        <w:rPr>
          <w:b w:val="0"/>
          <w:bCs w:val="0"/>
        </w:rPr>
        <w:t xml:space="preserve"> </w:t>
      </w:r>
      <w:proofErr w:type="spellStart"/>
      <w:r w:rsidRPr="00CF79EC">
        <w:rPr>
          <w:b w:val="0"/>
          <w:bCs w:val="0"/>
        </w:rPr>
        <w:t>berkala</w:t>
      </w:r>
      <w:proofErr w:type="spellEnd"/>
      <w:r w:rsidRPr="00CF79EC">
        <w:rPr>
          <w:b w:val="0"/>
          <w:bCs w:val="0"/>
        </w:rPr>
        <w:t xml:space="preserve"> </w:t>
      </w:r>
      <w:proofErr w:type="spellStart"/>
      <w:r w:rsidRPr="00CF79EC">
        <w:rPr>
          <w:b w:val="0"/>
          <w:bCs w:val="0"/>
        </w:rPr>
        <w:t>untuk</w:t>
      </w:r>
      <w:proofErr w:type="spellEnd"/>
      <w:r w:rsidRPr="00CF79EC">
        <w:rPr>
          <w:b w:val="0"/>
          <w:bCs w:val="0"/>
        </w:rPr>
        <w:t xml:space="preserve"> </w:t>
      </w:r>
      <w:proofErr w:type="spellStart"/>
      <w:r w:rsidRPr="00CF79EC">
        <w:rPr>
          <w:b w:val="0"/>
          <w:bCs w:val="0"/>
        </w:rPr>
        <w:t>memastikan</w:t>
      </w:r>
      <w:proofErr w:type="spellEnd"/>
      <w:r w:rsidRPr="00CF79EC">
        <w:rPr>
          <w:b w:val="0"/>
          <w:bCs w:val="0"/>
        </w:rPr>
        <w:t xml:space="preserve"> </w:t>
      </w:r>
      <w:proofErr w:type="spellStart"/>
      <w:r w:rsidRPr="00CF79EC">
        <w:rPr>
          <w:b w:val="0"/>
          <w:bCs w:val="0"/>
        </w:rPr>
        <w:t>bahwa</w:t>
      </w:r>
      <w:proofErr w:type="spellEnd"/>
      <w:r w:rsidRPr="00CF79EC">
        <w:rPr>
          <w:b w:val="0"/>
          <w:bCs w:val="0"/>
        </w:rPr>
        <w:t xml:space="preserve"> </w:t>
      </w:r>
      <w:proofErr w:type="spellStart"/>
      <w:r w:rsidRPr="00CF79EC">
        <w:rPr>
          <w:b w:val="0"/>
          <w:bCs w:val="0"/>
        </w:rPr>
        <w:t>semua</w:t>
      </w:r>
      <w:proofErr w:type="spellEnd"/>
      <w:r w:rsidRPr="00CF79EC">
        <w:rPr>
          <w:b w:val="0"/>
          <w:bCs w:val="0"/>
        </w:rPr>
        <w:t xml:space="preserve"> </w:t>
      </w:r>
      <w:proofErr w:type="spellStart"/>
      <w:r w:rsidRPr="00CF79EC">
        <w:rPr>
          <w:b w:val="0"/>
          <w:bCs w:val="0"/>
        </w:rPr>
        <w:t>dokumen</w:t>
      </w:r>
      <w:proofErr w:type="spellEnd"/>
      <w:r w:rsidRPr="00CF79EC">
        <w:rPr>
          <w:b w:val="0"/>
          <w:bCs w:val="0"/>
        </w:rPr>
        <w:t xml:space="preserve"> </w:t>
      </w:r>
      <w:proofErr w:type="spellStart"/>
      <w:r w:rsidRPr="00CF79EC">
        <w:rPr>
          <w:b w:val="0"/>
          <w:bCs w:val="0"/>
        </w:rPr>
        <w:t>perizinan</w:t>
      </w:r>
      <w:proofErr w:type="spellEnd"/>
      <w:r w:rsidRPr="00CF79EC">
        <w:rPr>
          <w:b w:val="0"/>
          <w:bCs w:val="0"/>
        </w:rPr>
        <w:t xml:space="preserve">, </w:t>
      </w:r>
      <w:proofErr w:type="spellStart"/>
      <w:r w:rsidRPr="00CF79EC">
        <w:rPr>
          <w:b w:val="0"/>
          <w:bCs w:val="0"/>
        </w:rPr>
        <w:t>seperti</w:t>
      </w:r>
      <w:proofErr w:type="spellEnd"/>
      <w:r w:rsidRPr="00CF79EC">
        <w:rPr>
          <w:b w:val="0"/>
          <w:bCs w:val="0"/>
        </w:rPr>
        <w:t xml:space="preserve"> </w:t>
      </w:r>
      <w:proofErr w:type="spellStart"/>
      <w:r w:rsidRPr="00CF79EC">
        <w:rPr>
          <w:b w:val="0"/>
          <w:bCs w:val="0"/>
        </w:rPr>
        <w:t>Izin</w:t>
      </w:r>
      <w:proofErr w:type="spellEnd"/>
      <w:r w:rsidRPr="00CF79EC">
        <w:rPr>
          <w:b w:val="0"/>
          <w:bCs w:val="0"/>
        </w:rPr>
        <w:t xml:space="preserve"> </w:t>
      </w:r>
      <w:proofErr w:type="spellStart"/>
      <w:r w:rsidRPr="00CF79EC">
        <w:rPr>
          <w:b w:val="0"/>
          <w:bCs w:val="0"/>
        </w:rPr>
        <w:t>Mendirikan</w:t>
      </w:r>
      <w:proofErr w:type="spellEnd"/>
      <w:r w:rsidRPr="00CF79EC">
        <w:rPr>
          <w:b w:val="0"/>
          <w:bCs w:val="0"/>
        </w:rPr>
        <w:t xml:space="preserve"> </w:t>
      </w:r>
      <w:proofErr w:type="spellStart"/>
      <w:r w:rsidRPr="00CF79EC">
        <w:rPr>
          <w:b w:val="0"/>
          <w:bCs w:val="0"/>
        </w:rPr>
        <w:t>Bangunan</w:t>
      </w:r>
      <w:proofErr w:type="spellEnd"/>
      <w:r w:rsidRPr="00CF79EC">
        <w:rPr>
          <w:b w:val="0"/>
          <w:bCs w:val="0"/>
        </w:rPr>
        <w:t xml:space="preserve"> (IMB) dan </w:t>
      </w:r>
      <w:proofErr w:type="spellStart"/>
      <w:r w:rsidRPr="00CF79EC">
        <w:rPr>
          <w:b w:val="0"/>
          <w:bCs w:val="0"/>
        </w:rPr>
        <w:t>Izin</w:t>
      </w:r>
      <w:proofErr w:type="spellEnd"/>
      <w:r w:rsidRPr="00CF79EC">
        <w:rPr>
          <w:b w:val="0"/>
          <w:bCs w:val="0"/>
        </w:rPr>
        <w:t xml:space="preserve"> Usaha Hotel (IUHP), </w:t>
      </w:r>
      <w:proofErr w:type="spellStart"/>
      <w:r w:rsidRPr="00CF79EC">
        <w:rPr>
          <w:b w:val="0"/>
          <w:bCs w:val="0"/>
        </w:rPr>
        <w:t>telah</w:t>
      </w:r>
      <w:proofErr w:type="spellEnd"/>
      <w:r w:rsidRPr="00CF79EC">
        <w:rPr>
          <w:b w:val="0"/>
          <w:bCs w:val="0"/>
        </w:rPr>
        <w:t xml:space="preserve"> </w:t>
      </w:r>
      <w:proofErr w:type="spellStart"/>
      <w:r w:rsidRPr="00CF79EC">
        <w:rPr>
          <w:b w:val="0"/>
          <w:bCs w:val="0"/>
        </w:rPr>
        <w:t>dipenuhi</w:t>
      </w:r>
      <w:proofErr w:type="spellEnd"/>
      <w:r>
        <w:rPr>
          <w:b w:val="0"/>
          <w:bCs w:val="0"/>
        </w:rPr>
        <w:t>.</w:t>
      </w:r>
      <w:bookmarkEnd w:id="498"/>
      <w:bookmarkEnd w:id="499"/>
      <w:r>
        <w:rPr>
          <w:b w:val="0"/>
          <w:bCs w:val="0"/>
        </w:rPr>
        <w:t xml:space="preserve"> </w:t>
      </w:r>
    </w:p>
    <w:p w14:paraId="6DB7FC7E" w14:textId="77777777" w:rsidR="00DA2416" w:rsidRDefault="00DA2416" w:rsidP="007B0D5B">
      <w:pPr>
        <w:pStyle w:val="Heading1"/>
        <w:spacing w:before="0" w:beforeAutospacing="0" w:after="0" w:afterAutospacing="0" w:line="480" w:lineRule="auto"/>
        <w:contextualSpacing/>
        <w:jc w:val="both"/>
        <w:rPr>
          <w:b w:val="0"/>
          <w:bCs w:val="0"/>
          <w:vertAlign w:val="subscript"/>
          <w:lang w:val="id-ID"/>
        </w:rPr>
        <w:sectPr w:rsidR="00DA2416" w:rsidSect="00775786">
          <w:pgSz w:w="11907" w:h="16839" w:code="9"/>
          <w:pgMar w:top="1701" w:right="1701" w:bottom="1701" w:left="2268" w:header="709" w:footer="709" w:gutter="0"/>
          <w:pgNumType w:start="53"/>
          <w:cols w:space="708"/>
          <w:titlePg/>
          <w:docGrid w:linePitch="360"/>
        </w:sectPr>
      </w:pPr>
    </w:p>
    <w:p w14:paraId="72902788" w14:textId="05A23DA0" w:rsidR="001B03B5" w:rsidRPr="00641341" w:rsidRDefault="001B03B5" w:rsidP="00641341">
      <w:pPr>
        <w:pStyle w:val="Heading1"/>
      </w:pPr>
      <w:bookmarkStart w:id="500" w:name="_Toc181269060"/>
      <w:bookmarkStart w:id="501" w:name="_Toc193067907"/>
      <w:bookmarkStart w:id="502" w:name="_Toc193068827"/>
      <w:r w:rsidRPr="00641341">
        <w:lastRenderedPageBreak/>
        <w:t>DAFTAR PUSTAKA</w:t>
      </w:r>
      <w:bookmarkEnd w:id="500"/>
      <w:bookmarkEnd w:id="501"/>
      <w:bookmarkEnd w:id="502"/>
    </w:p>
    <w:p w14:paraId="4B3F67FA" w14:textId="6870A8A8" w:rsidR="000323D9" w:rsidRPr="000323D9" w:rsidRDefault="001B03B5" w:rsidP="000323D9">
      <w:pPr>
        <w:pStyle w:val="Heading1"/>
        <w:numPr>
          <w:ilvl w:val="0"/>
          <w:numId w:val="10"/>
        </w:numPr>
        <w:spacing w:before="0" w:beforeAutospacing="0" w:after="0" w:afterAutospacing="0"/>
        <w:ind w:left="284" w:hanging="284"/>
        <w:jc w:val="left"/>
        <w:rPr>
          <w:bCs w:val="0"/>
        </w:rPr>
      </w:pPr>
      <w:bookmarkStart w:id="503" w:name="_Toc181269061"/>
      <w:bookmarkStart w:id="504" w:name="_Toc193067908"/>
      <w:bookmarkStart w:id="505" w:name="_Toc193068828"/>
      <w:proofErr w:type="spellStart"/>
      <w:r w:rsidRPr="004D207F">
        <w:rPr>
          <w:bCs w:val="0"/>
        </w:rPr>
        <w:t>Buku-buku</w:t>
      </w:r>
      <w:bookmarkEnd w:id="503"/>
      <w:bookmarkEnd w:id="504"/>
      <w:bookmarkEnd w:id="505"/>
      <w:proofErr w:type="spellEnd"/>
    </w:p>
    <w:p w14:paraId="08624B59" w14:textId="72DEA614" w:rsidR="002B274C" w:rsidRPr="004D207F" w:rsidRDefault="00883981" w:rsidP="00691DFF">
      <w:pPr>
        <w:pStyle w:val="Heading1"/>
        <w:spacing w:before="0" w:beforeAutospacing="0" w:after="0" w:afterAutospacing="0"/>
        <w:ind w:left="1798" w:hanging="1514"/>
        <w:jc w:val="both"/>
        <w:rPr>
          <w:b w:val="0"/>
        </w:rPr>
      </w:pPr>
      <w:bookmarkStart w:id="506" w:name="_Toc193067909"/>
      <w:bookmarkStart w:id="507" w:name="_Toc193068829"/>
      <w:r w:rsidRPr="004D207F">
        <w:rPr>
          <w:b w:val="0"/>
        </w:rPr>
        <w:t xml:space="preserve">Abdulkadir Muhammad, 2004, </w:t>
      </w:r>
      <w:r w:rsidRPr="004D207F">
        <w:rPr>
          <w:b w:val="0"/>
          <w:i/>
          <w:iCs/>
        </w:rPr>
        <w:t xml:space="preserve">Hukum dan </w:t>
      </w:r>
      <w:proofErr w:type="spellStart"/>
      <w:r w:rsidR="00E21628">
        <w:rPr>
          <w:b w:val="0"/>
          <w:i/>
          <w:iCs/>
        </w:rPr>
        <w:t>P</w:t>
      </w:r>
      <w:r w:rsidRPr="004D207F">
        <w:rPr>
          <w:b w:val="0"/>
          <w:i/>
          <w:iCs/>
        </w:rPr>
        <w:t>enelitaian</w:t>
      </w:r>
      <w:proofErr w:type="spellEnd"/>
      <w:r w:rsidRPr="004D207F">
        <w:rPr>
          <w:b w:val="0"/>
          <w:i/>
          <w:iCs/>
        </w:rPr>
        <w:t xml:space="preserve"> </w:t>
      </w:r>
      <w:r w:rsidR="00E21628">
        <w:rPr>
          <w:b w:val="0"/>
          <w:i/>
          <w:iCs/>
        </w:rPr>
        <w:t>H</w:t>
      </w:r>
      <w:r w:rsidRPr="004D207F">
        <w:rPr>
          <w:b w:val="0"/>
          <w:i/>
          <w:iCs/>
        </w:rPr>
        <w:t>ukum</w:t>
      </w:r>
      <w:r w:rsidRPr="004D207F">
        <w:rPr>
          <w:b w:val="0"/>
        </w:rPr>
        <w:t xml:space="preserve">, </w:t>
      </w:r>
      <w:r w:rsidR="002B274C" w:rsidRPr="004D207F">
        <w:rPr>
          <w:b w:val="0"/>
        </w:rPr>
        <w:t>Citra Aditya Bakti, Bandung</w:t>
      </w:r>
      <w:bookmarkEnd w:id="506"/>
      <w:bookmarkEnd w:id="507"/>
    </w:p>
    <w:p w14:paraId="455CABDB" w14:textId="49321F10" w:rsidR="00883981" w:rsidRPr="004D207F" w:rsidRDefault="00883981" w:rsidP="00691DFF">
      <w:pPr>
        <w:pStyle w:val="Heading1"/>
        <w:spacing w:before="0" w:beforeAutospacing="0" w:after="0" w:afterAutospacing="0"/>
        <w:ind w:left="993" w:hanging="720"/>
        <w:jc w:val="both"/>
        <w:rPr>
          <w:b w:val="0"/>
        </w:rPr>
      </w:pPr>
      <w:bookmarkStart w:id="508" w:name="_Toc193067910"/>
      <w:bookmarkStart w:id="509" w:name="_Toc193068830"/>
      <w:r w:rsidRPr="004D207F">
        <w:rPr>
          <w:b w:val="0"/>
        </w:rPr>
        <w:t xml:space="preserve">Adam </w:t>
      </w:r>
      <w:proofErr w:type="spellStart"/>
      <w:r w:rsidRPr="004D207F">
        <w:rPr>
          <w:b w:val="0"/>
        </w:rPr>
        <w:t>Chazawi</w:t>
      </w:r>
      <w:proofErr w:type="spellEnd"/>
      <w:r w:rsidRPr="004D207F">
        <w:rPr>
          <w:b w:val="0"/>
        </w:rPr>
        <w:t>, 2005,</w:t>
      </w:r>
      <w:r w:rsidR="000D2C56" w:rsidRPr="004D207F">
        <w:rPr>
          <w:b w:val="0"/>
        </w:rPr>
        <w:t xml:space="preserve"> </w:t>
      </w:r>
      <w:proofErr w:type="spellStart"/>
      <w:r w:rsidRPr="004D207F">
        <w:rPr>
          <w:b w:val="0"/>
          <w:i/>
          <w:iCs/>
        </w:rPr>
        <w:t>Tindak</w:t>
      </w:r>
      <w:proofErr w:type="spellEnd"/>
      <w:r w:rsidRPr="004D207F">
        <w:rPr>
          <w:b w:val="0"/>
          <w:i/>
          <w:iCs/>
        </w:rPr>
        <w:t xml:space="preserve"> </w:t>
      </w:r>
      <w:proofErr w:type="spellStart"/>
      <w:r w:rsidRPr="004D207F">
        <w:rPr>
          <w:b w:val="0"/>
          <w:i/>
          <w:iCs/>
        </w:rPr>
        <w:t>Pidana</w:t>
      </w:r>
      <w:proofErr w:type="spellEnd"/>
      <w:r w:rsidRPr="004D207F">
        <w:rPr>
          <w:b w:val="0"/>
          <w:i/>
          <w:iCs/>
        </w:rPr>
        <w:t xml:space="preserve"> </w:t>
      </w:r>
      <w:proofErr w:type="spellStart"/>
      <w:r w:rsidRPr="004D207F">
        <w:rPr>
          <w:b w:val="0"/>
          <w:i/>
          <w:iCs/>
        </w:rPr>
        <w:t>Mengenai</w:t>
      </w:r>
      <w:proofErr w:type="spellEnd"/>
      <w:r w:rsidRPr="004D207F">
        <w:rPr>
          <w:b w:val="0"/>
          <w:i/>
          <w:iCs/>
        </w:rPr>
        <w:t xml:space="preserve"> </w:t>
      </w:r>
      <w:proofErr w:type="spellStart"/>
      <w:r w:rsidRPr="004D207F">
        <w:rPr>
          <w:b w:val="0"/>
          <w:i/>
          <w:iCs/>
        </w:rPr>
        <w:t>Kesopanan</w:t>
      </w:r>
      <w:proofErr w:type="spellEnd"/>
      <w:r w:rsidRPr="004D207F">
        <w:rPr>
          <w:b w:val="0"/>
          <w:i/>
          <w:iCs/>
        </w:rPr>
        <w:t xml:space="preserve">, </w:t>
      </w:r>
      <w:proofErr w:type="spellStart"/>
      <w:r w:rsidRPr="004D207F">
        <w:rPr>
          <w:b w:val="0"/>
          <w:i/>
          <w:iCs/>
        </w:rPr>
        <w:t>RajaGrafindo</w:t>
      </w:r>
      <w:proofErr w:type="spellEnd"/>
      <w:r w:rsidRPr="004D207F">
        <w:rPr>
          <w:b w:val="0"/>
          <w:i/>
          <w:iCs/>
        </w:rPr>
        <w:t xml:space="preserve"> </w:t>
      </w:r>
      <w:proofErr w:type="spellStart"/>
      <w:r w:rsidRPr="004D207F">
        <w:rPr>
          <w:b w:val="0"/>
          <w:i/>
          <w:iCs/>
        </w:rPr>
        <w:t>Persada</w:t>
      </w:r>
      <w:proofErr w:type="spellEnd"/>
      <w:r w:rsidRPr="004D207F">
        <w:rPr>
          <w:b w:val="0"/>
        </w:rPr>
        <w:t>, Jakarta</w:t>
      </w:r>
      <w:bookmarkEnd w:id="508"/>
      <w:bookmarkEnd w:id="509"/>
    </w:p>
    <w:p w14:paraId="0F39BC3D" w14:textId="77777777" w:rsidR="00883981" w:rsidRPr="004D207F" w:rsidRDefault="00883981" w:rsidP="00691DFF">
      <w:pPr>
        <w:pStyle w:val="Heading1"/>
        <w:spacing w:before="0" w:beforeAutospacing="0" w:after="0" w:afterAutospacing="0"/>
        <w:ind w:left="993" w:hanging="720"/>
        <w:jc w:val="both"/>
        <w:rPr>
          <w:b w:val="0"/>
        </w:rPr>
      </w:pPr>
      <w:bookmarkStart w:id="510" w:name="_Toc193067911"/>
      <w:bookmarkStart w:id="511" w:name="_Toc193068831"/>
      <w:r w:rsidRPr="004D207F">
        <w:rPr>
          <w:b w:val="0"/>
        </w:rPr>
        <w:t xml:space="preserve">Alwi, Hasan, 2005, </w:t>
      </w:r>
      <w:r w:rsidRPr="004D207F">
        <w:rPr>
          <w:b w:val="0"/>
          <w:i/>
          <w:iCs/>
        </w:rPr>
        <w:t>Kamus Besar Bahasa Indonesia</w:t>
      </w:r>
      <w:r w:rsidRPr="004D207F">
        <w:rPr>
          <w:b w:val="0"/>
        </w:rPr>
        <w:t>, Jakarta</w:t>
      </w:r>
      <w:bookmarkEnd w:id="510"/>
      <w:bookmarkEnd w:id="511"/>
    </w:p>
    <w:p w14:paraId="25182079" w14:textId="53555A6D" w:rsidR="00CB2A39" w:rsidRPr="004D207F" w:rsidRDefault="00CB2A39" w:rsidP="00691DFF">
      <w:pPr>
        <w:pStyle w:val="Heading1"/>
        <w:spacing w:before="0" w:beforeAutospacing="0" w:after="0" w:afterAutospacing="0"/>
        <w:ind w:left="993" w:hanging="720"/>
        <w:jc w:val="both"/>
        <w:rPr>
          <w:b w:val="0"/>
          <w:bCs w:val="0"/>
        </w:rPr>
      </w:pPr>
      <w:bookmarkStart w:id="512" w:name="_Toc193067912"/>
      <w:bookmarkStart w:id="513" w:name="_Toc193068832"/>
      <w:proofErr w:type="spellStart"/>
      <w:r w:rsidRPr="004D207F">
        <w:rPr>
          <w:b w:val="0"/>
          <w:bCs w:val="0"/>
        </w:rPr>
        <w:t>Anggraini</w:t>
      </w:r>
      <w:proofErr w:type="spellEnd"/>
      <w:r w:rsidRPr="004D207F">
        <w:rPr>
          <w:b w:val="0"/>
          <w:bCs w:val="0"/>
        </w:rPr>
        <w:t xml:space="preserve">, 2018, </w:t>
      </w:r>
      <w:r w:rsidRPr="004D207F">
        <w:rPr>
          <w:b w:val="0"/>
          <w:bCs w:val="0"/>
          <w:i/>
        </w:rPr>
        <w:t xml:space="preserve">Desain </w:t>
      </w:r>
      <w:proofErr w:type="spellStart"/>
      <w:r w:rsidRPr="004D207F">
        <w:rPr>
          <w:b w:val="0"/>
          <w:bCs w:val="0"/>
          <w:i/>
        </w:rPr>
        <w:t>Komunikasi</w:t>
      </w:r>
      <w:proofErr w:type="spellEnd"/>
      <w:r w:rsidRPr="004D207F">
        <w:rPr>
          <w:b w:val="0"/>
          <w:bCs w:val="0"/>
          <w:i/>
        </w:rPr>
        <w:t xml:space="preserve"> Visual: Dasar-</w:t>
      </w:r>
      <w:proofErr w:type="spellStart"/>
      <w:r w:rsidRPr="004D207F">
        <w:rPr>
          <w:b w:val="0"/>
          <w:bCs w:val="0"/>
          <w:i/>
        </w:rPr>
        <w:t>dasar</w:t>
      </w:r>
      <w:proofErr w:type="spellEnd"/>
      <w:r w:rsidRPr="004D207F">
        <w:rPr>
          <w:b w:val="0"/>
          <w:bCs w:val="0"/>
          <w:i/>
        </w:rPr>
        <w:t xml:space="preserve"> </w:t>
      </w:r>
      <w:proofErr w:type="spellStart"/>
      <w:r w:rsidR="00E21628">
        <w:rPr>
          <w:b w:val="0"/>
          <w:bCs w:val="0"/>
          <w:i/>
        </w:rPr>
        <w:t>p</w:t>
      </w:r>
      <w:r w:rsidRPr="004D207F">
        <w:rPr>
          <w:b w:val="0"/>
          <w:bCs w:val="0"/>
          <w:i/>
        </w:rPr>
        <w:t>anduan</w:t>
      </w:r>
      <w:proofErr w:type="spellEnd"/>
      <w:r w:rsidRPr="004D207F">
        <w:rPr>
          <w:b w:val="0"/>
          <w:bCs w:val="0"/>
          <w:i/>
        </w:rPr>
        <w:t xml:space="preserve"> </w:t>
      </w:r>
      <w:proofErr w:type="spellStart"/>
      <w:r w:rsidRPr="004D207F">
        <w:rPr>
          <w:b w:val="0"/>
          <w:bCs w:val="0"/>
          <w:i/>
        </w:rPr>
        <w:t>Untuk</w:t>
      </w:r>
      <w:proofErr w:type="spellEnd"/>
      <w:r w:rsidRPr="004D207F">
        <w:rPr>
          <w:b w:val="0"/>
          <w:bCs w:val="0"/>
          <w:i/>
        </w:rPr>
        <w:t xml:space="preserve"> </w:t>
      </w:r>
      <w:proofErr w:type="spellStart"/>
      <w:r w:rsidRPr="004D207F">
        <w:rPr>
          <w:b w:val="0"/>
          <w:bCs w:val="0"/>
          <w:i/>
        </w:rPr>
        <w:t>Pemula</w:t>
      </w:r>
      <w:proofErr w:type="spellEnd"/>
      <w:r w:rsidRPr="004D207F">
        <w:rPr>
          <w:b w:val="0"/>
          <w:bCs w:val="0"/>
        </w:rPr>
        <w:t>,</w:t>
      </w:r>
      <w:r w:rsidR="00A61FBB" w:rsidRPr="004D207F">
        <w:rPr>
          <w:b w:val="0"/>
          <w:bCs w:val="0"/>
        </w:rPr>
        <w:t xml:space="preserve"> </w:t>
      </w:r>
      <w:proofErr w:type="spellStart"/>
      <w:r w:rsidRPr="004D207F">
        <w:rPr>
          <w:b w:val="0"/>
          <w:bCs w:val="0"/>
        </w:rPr>
        <w:t>Penerbit</w:t>
      </w:r>
      <w:proofErr w:type="spellEnd"/>
      <w:r w:rsidRPr="004D207F">
        <w:rPr>
          <w:b w:val="0"/>
          <w:bCs w:val="0"/>
        </w:rPr>
        <w:t xml:space="preserve"> </w:t>
      </w:r>
      <w:proofErr w:type="spellStart"/>
      <w:r w:rsidRPr="004D207F">
        <w:rPr>
          <w:b w:val="0"/>
          <w:bCs w:val="0"/>
        </w:rPr>
        <w:t>Nuasa</w:t>
      </w:r>
      <w:proofErr w:type="spellEnd"/>
      <w:r w:rsidRPr="004D207F">
        <w:rPr>
          <w:b w:val="0"/>
          <w:bCs w:val="0"/>
        </w:rPr>
        <w:t xml:space="preserve">, </w:t>
      </w:r>
      <w:r w:rsidR="00A61FBB" w:rsidRPr="004D207F">
        <w:rPr>
          <w:b w:val="0"/>
          <w:bCs w:val="0"/>
        </w:rPr>
        <w:t>Bandung</w:t>
      </w:r>
      <w:bookmarkEnd w:id="512"/>
      <w:bookmarkEnd w:id="513"/>
    </w:p>
    <w:p w14:paraId="34F7352C" w14:textId="77777777" w:rsidR="00883981" w:rsidRPr="004D207F" w:rsidRDefault="00883981" w:rsidP="00691DFF">
      <w:pPr>
        <w:pStyle w:val="Heading1"/>
        <w:spacing w:before="0" w:beforeAutospacing="0" w:after="0" w:afterAutospacing="0"/>
        <w:ind w:left="993" w:hanging="720"/>
        <w:jc w:val="both"/>
        <w:rPr>
          <w:b w:val="0"/>
        </w:rPr>
      </w:pPr>
      <w:bookmarkStart w:id="514" w:name="_Toc193067913"/>
      <w:bookmarkStart w:id="515" w:name="_Toc193068833"/>
      <w:r w:rsidRPr="004D207F">
        <w:rPr>
          <w:b w:val="0"/>
        </w:rPr>
        <w:t xml:space="preserve">Barda Nawawi Arief, 2000, </w:t>
      </w:r>
      <w:proofErr w:type="spellStart"/>
      <w:r w:rsidRPr="004D207F">
        <w:rPr>
          <w:b w:val="0"/>
          <w:i/>
          <w:iCs/>
        </w:rPr>
        <w:t>Kebijakan</w:t>
      </w:r>
      <w:proofErr w:type="spellEnd"/>
      <w:r w:rsidRPr="004D207F">
        <w:rPr>
          <w:b w:val="0"/>
          <w:i/>
          <w:iCs/>
        </w:rPr>
        <w:t xml:space="preserve"> </w:t>
      </w:r>
      <w:proofErr w:type="spellStart"/>
      <w:r w:rsidRPr="004D207F">
        <w:rPr>
          <w:b w:val="0"/>
          <w:i/>
          <w:iCs/>
        </w:rPr>
        <w:t>Legislatif</w:t>
      </w:r>
      <w:proofErr w:type="spellEnd"/>
      <w:r w:rsidRPr="004D207F">
        <w:rPr>
          <w:b w:val="0"/>
          <w:i/>
          <w:iCs/>
        </w:rPr>
        <w:t xml:space="preserve"> </w:t>
      </w:r>
      <w:proofErr w:type="spellStart"/>
      <w:r w:rsidRPr="004D207F">
        <w:rPr>
          <w:b w:val="0"/>
          <w:i/>
          <w:iCs/>
        </w:rPr>
        <w:t>dalam</w:t>
      </w:r>
      <w:proofErr w:type="spellEnd"/>
      <w:r w:rsidRPr="004D207F">
        <w:rPr>
          <w:b w:val="0"/>
          <w:i/>
          <w:iCs/>
        </w:rPr>
        <w:t xml:space="preserve"> </w:t>
      </w:r>
      <w:proofErr w:type="spellStart"/>
      <w:r w:rsidRPr="004D207F">
        <w:rPr>
          <w:b w:val="0"/>
          <w:i/>
          <w:iCs/>
        </w:rPr>
        <w:t>Penanggulangan</w:t>
      </w:r>
      <w:proofErr w:type="spellEnd"/>
      <w:r w:rsidRPr="004D207F">
        <w:rPr>
          <w:b w:val="0"/>
          <w:i/>
          <w:iCs/>
        </w:rPr>
        <w:t xml:space="preserve"> </w:t>
      </w:r>
      <w:proofErr w:type="spellStart"/>
      <w:r w:rsidRPr="004D207F">
        <w:rPr>
          <w:b w:val="0"/>
          <w:i/>
          <w:iCs/>
        </w:rPr>
        <w:t>Kebijakan</w:t>
      </w:r>
      <w:proofErr w:type="spellEnd"/>
      <w:r w:rsidRPr="004D207F">
        <w:rPr>
          <w:b w:val="0"/>
          <w:i/>
          <w:iCs/>
        </w:rPr>
        <w:t xml:space="preserve"> </w:t>
      </w:r>
      <w:proofErr w:type="spellStart"/>
      <w:r w:rsidRPr="004D207F">
        <w:rPr>
          <w:b w:val="0"/>
          <w:i/>
          <w:iCs/>
        </w:rPr>
        <w:t>Dengan</w:t>
      </w:r>
      <w:proofErr w:type="spellEnd"/>
      <w:r w:rsidRPr="004D207F">
        <w:rPr>
          <w:b w:val="0"/>
          <w:i/>
          <w:iCs/>
        </w:rPr>
        <w:t xml:space="preserve"> </w:t>
      </w:r>
      <w:proofErr w:type="spellStart"/>
      <w:r w:rsidRPr="004D207F">
        <w:rPr>
          <w:b w:val="0"/>
          <w:i/>
          <w:iCs/>
        </w:rPr>
        <w:t>Pidana</w:t>
      </w:r>
      <w:proofErr w:type="spellEnd"/>
      <w:r w:rsidRPr="004D207F">
        <w:rPr>
          <w:b w:val="0"/>
          <w:i/>
          <w:iCs/>
        </w:rPr>
        <w:t xml:space="preserve"> </w:t>
      </w:r>
      <w:proofErr w:type="spellStart"/>
      <w:r w:rsidRPr="004D207F">
        <w:rPr>
          <w:b w:val="0"/>
          <w:i/>
          <w:iCs/>
        </w:rPr>
        <w:t>Penjara</w:t>
      </w:r>
      <w:proofErr w:type="spellEnd"/>
      <w:r w:rsidRPr="004D207F">
        <w:rPr>
          <w:b w:val="0"/>
        </w:rPr>
        <w:t>, BP UNDIP, Semarang</w:t>
      </w:r>
      <w:bookmarkEnd w:id="514"/>
      <w:bookmarkEnd w:id="515"/>
    </w:p>
    <w:p w14:paraId="0ABF97A1" w14:textId="275D4DA0" w:rsidR="00883981" w:rsidRPr="004D207F" w:rsidRDefault="00883981" w:rsidP="00691DFF">
      <w:pPr>
        <w:pStyle w:val="Heading1"/>
        <w:spacing w:before="0" w:beforeAutospacing="0" w:after="0" w:afterAutospacing="0"/>
        <w:ind w:left="993" w:hanging="720"/>
        <w:jc w:val="both"/>
        <w:rPr>
          <w:b w:val="0"/>
        </w:rPr>
      </w:pPr>
      <w:bookmarkStart w:id="516" w:name="_Toc193067914"/>
      <w:bookmarkStart w:id="517" w:name="_Toc193068834"/>
      <w:r w:rsidRPr="004D207F">
        <w:rPr>
          <w:b w:val="0"/>
        </w:rPr>
        <w:t xml:space="preserve">Barda Nawawi Arief, 2008, </w:t>
      </w:r>
      <w:r w:rsidRPr="004D207F">
        <w:rPr>
          <w:b w:val="0"/>
          <w:i/>
          <w:iCs/>
        </w:rPr>
        <w:t xml:space="preserve">Bunga </w:t>
      </w:r>
      <w:proofErr w:type="spellStart"/>
      <w:r w:rsidRPr="004D207F">
        <w:rPr>
          <w:b w:val="0"/>
          <w:i/>
          <w:iCs/>
        </w:rPr>
        <w:t>Rampa</w:t>
      </w:r>
      <w:r w:rsidR="000323D9">
        <w:rPr>
          <w:b w:val="0"/>
          <w:i/>
          <w:iCs/>
        </w:rPr>
        <w:t>i</w:t>
      </w:r>
      <w:proofErr w:type="spellEnd"/>
      <w:r w:rsidRPr="004D207F">
        <w:rPr>
          <w:b w:val="0"/>
          <w:i/>
          <w:iCs/>
        </w:rPr>
        <w:t xml:space="preserve"> </w:t>
      </w:r>
      <w:proofErr w:type="spellStart"/>
      <w:r w:rsidRPr="004D207F">
        <w:rPr>
          <w:b w:val="0"/>
          <w:i/>
          <w:iCs/>
        </w:rPr>
        <w:t>Kebijakan</w:t>
      </w:r>
      <w:proofErr w:type="spellEnd"/>
      <w:r w:rsidRPr="004D207F">
        <w:rPr>
          <w:b w:val="0"/>
          <w:i/>
          <w:iCs/>
        </w:rPr>
        <w:t xml:space="preserve"> Hukum </w:t>
      </w:r>
      <w:proofErr w:type="spellStart"/>
      <w:r w:rsidRPr="004D207F">
        <w:rPr>
          <w:b w:val="0"/>
          <w:i/>
          <w:iCs/>
        </w:rPr>
        <w:t>Pidana</w:t>
      </w:r>
      <w:proofErr w:type="spellEnd"/>
      <w:r w:rsidRPr="004D207F">
        <w:rPr>
          <w:b w:val="0"/>
          <w:i/>
          <w:iCs/>
        </w:rPr>
        <w:t xml:space="preserve">: </w:t>
      </w:r>
      <w:proofErr w:type="spellStart"/>
      <w:r w:rsidRPr="004D207F">
        <w:rPr>
          <w:b w:val="0"/>
          <w:i/>
          <w:iCs/>
        </w:rPr>
        <w:t>Perkembangan</w:t>
      </w:r>
      <w:proofErr w:type="spellEnd"/>
      <w:r w:rsidRPr="004D207F">
        <w:rPr>
          <w:b w:val="0"/>
          <w:i/>
          <w:iCs/>
        </w:rPr>
        <w:t xml:space="preserve"> </w:t>
      </w:r>
      <w:proofErr w:type="spellStart"/>
      <w:r w:rsidRPr="004D207F">
        <w:rPr>
          <w:b w:val="0"/>
          <w:i/>
          <w:iCs/>
        </w:rPr>
        <w:t>Penyusupan</w:t>
      </w:r>
      <w:proofErr w:type="spellEnd"/>
      <w:r w:rsidRPr="004D207F">
        <w:rPr>
          <w:b w:val="0"/>
          <w:i/>
          <w:iCs/>
        </w:rPr>
        <w:t xml:space="preserve"> </w:t>
      </w:r>
      <w:proofErr w:type="spellStart"/>
      <w:r w:rsidRPr="004D207F">
        <w:rPr>
          <w:b w:val="0"/>
          <w:i/>
          <w:iCs/>
        </w:rPr>
        <w:t>Konsep</w:t>
      </w:r>
      <w:proofErr w:type="spellEnd"/>
      <w:r w:rsidRPr="004D207F">
        <w:rPr>
          <w:b w:val="0"/>
          <w:i/>
          <w:iCs/>
        </w:rPr>
        <w:t xml:space="preserve"> KUHP Baru</w:t>
      </w:r>
      <w:r w:rsidRPr="004D207F">
        <w:rPr>
          <w:b w:val="0"/>
        </w:rPr>
        <w:t xml:space="preserve">, </w:t>
      </w:r>
      <w:proofErr w:type="spellStart"/>
      <w:r w:rsidRPr="004D207F">
        <w:rPr>
          <w:b w:val="0"/>
        </w:rPr>
        <w:t>Kencana</w:t>
      </w:r>
      <w:proofErr w:type="spellEnd"/>
      <w:r w:rsidRPr="004D207F">
        <w:rPr>
          <w:b w:val="0"/>
        </w:rPr>
        <w:t xml:space="preserve"> </w:t>
      </w:r>
      <w:proofErr w:type="spellStart"/>
      <w:r w:rsidRPr="004D207F">
        <w:rPr>
          <w:b w:val="0"/>
        </w:rPr>
        <w:t>Prenada</w:t>
      </w:r>
      <w:proofErr w:type="spellEnd"/>
      <w:r w:rsidRPr="004D207F">
        <w:rPr>
          <w:b w:val="0"/>
        </w:rPr>
        <w:t xml:space="preserve"> Media Group, Jakarta</w:t>
      </w:r>
      <w:bookmarkEnd w:id="516"/>
      <w:bookmarkEnd w:id="517"/>
    </w:p>
    <w:p w14:paraId="7328A944" w14:textId="77777777" w:rsidR="00883981" w:rsidRPr="004D207F" w:rsidRDefault="00883981" w:rsidP="00691DFF">
      <w:pPr>
        <w:pStyle w:val="Heading1"/>
        <w:spacing w:before="0" w:beforeAutospacing="0" w:after="0" w:afterAutospacing="0"/>
        <w:ind w:left="993" w:hanging="720"/>
        <w:jc w:val="both"/>
        <w:rPr>
          <w:b w:val="0"/>
        </w:rPr>
      </w:pPr>
      <w:bookmarkStart w:id="518" w:name="_Toc193067915"/>
      <w:bookmarkStart w:id="519" w:name="_Toc193068835"/>
      <w:r w:rsidRPr="004D207F">
        <w:rPr>
          <w:b w:val="0"/>
        </w:rPr>
        <w:t xml:space="preserve">Dian Maya </w:t>
      </w:r>
      <w:proofErr w:type="spellStart"/>
      <w:r w:rsidRPr="004D207F">
        <w:rPr>
          <w:b w:val="0"/>
        </w:rPr>
        <w:t>Saputri</w:t>
      </w:r>
      <w:proofErr w:type="spellEnd"/>
      <w:r w:rsidRPr="004D207F">
        <w:rPr>
          <w:b w:val="0"/>
        </w:rPr>
        <w:t xml:space="preserve">, 2018, </w:t>
      </w:r>
      <w:proofErr w:type="spellStart"/>
      <w:r w:rsidRPr="004D207F">
        <w:rPr>
          <w:b w:val="0"/>
          <w:i/>
          <w:iCs/>
        </w:rPr>
        <w:t>Dokumentasi</w:t>
      </w:r>
      <w:proofErr w:type="spellEnd"/>
      <w:r w:rsidRPr="004D207F">
        <w:rPr>
          <w:b w:val="0"/>
          <w:i/>
          <w:iCs/>
        </w:rPr>
        <w:t xml:space="preserve"> </w:t>
      </w:r>
      <w:proofErr w:type="spellStart"/>
      <w:r w:rsidRPr="004D207F">
        <w:rPr>
          <w:b w:val="0"/>
          <w:i/>
          <w:iCs/>
        </w:rPr>
        <w:t>Sebagai</w:t>
      </w:r>
      <w:proofErr w:type="spellEnd"/>
      <w:r w:rsidRPr="004D207F">
        <w:rPr>
          <w:b w:val="0"/>
          <w:i/>
          <w:iCs/>
        </w:rPr>
        <w:t xml:space="preserve"> Teknik </w:t>
      </w:r>
      <w:proofErr w:type="spellStart"/>
      <w:r w:rsidRPr="004D207F">
        <w:rPr>
          <w:b w:val="0"/>
          <w:i/>
          <w:iCs/>
        </w:rPr>
        <w:t>Pengumpulan</w:t>
      </w:r>
      <w:proofErr w:type="spellEnd"/>
      <w:r w:rsidRPr="004D207F">
        <w:rPr>
          <w:b w:val="0"/>
          <w:i/>
          <w:iCs/>
        </w:rPr>
        <w:t xml:space="preserve"> Data, Program Sarjana Universitas Yogyakarta</w:t>
      </w:r>
      <w:r w:rsidRPr="004D207F">
        <w:rPr>
          <w:b w:val="0"/>
        </w:rPr>
        <w:t>, Yogyakarta</w:t>
      </w:r>
      <w:bookmarkEnd w:id="518"/>
      <w:bookmarkEnd w:id="519"/>
    </w:p>
    <w:p w14:paraId="79F2953A" w14:textId="77777777" w:rsidR="00883981" w:rsidRPr="004D207F" w:rsidRDefault="00883981" w:rsidP="00691DFF">
      <w:pPr>
        <w:pStyle w:val="Heading1"/>
        <w:spacing w:before="0" w:beforeAutospacing="0" w:after="0" w:afterAutospacing="0"/>
        <w:ind w:left="993" w:hanging="720"/>
        <w:jc w:val="both"/>
        <w:rPr>
          <w:b w:val="0"/>
        </w:rPr>
      </w:pPr>
      <w:bookmarkStart w:id="520" w:name="_Toc193067916"/>
      <w:bookmarkStart w:id="521" w:name="_Toc193068836"/>
      <w:r w:rsidRPr="004D207F">
        <w:rPr>
          <w:b w:val="0"/>
        </w:rPr>
        <w:t xml:space="preserve">Gerson W. </w:t>
      </w:r>
      <w:proofErr w:type="spellStart"/>
      <w:r w:rsidRPr="004D207F">
        <w:rPr>
          <w:b w:val="0"/>
        </w:rPr>
        <w:t>Bawengan</w:t>
      </w:r>
      <w:proofErr w:type="spellEnd"/>
      <w:r w:rsidRPr="004D207F">
        <w:rPr>
          <w:b w:val="0"/>
        </w:rPr>
        <w:t xml:space="preserve">, 1997, </w:t>
      </w:r>
      <w:proofErr w:type="spellStart"/>
      <w:r w:rsidRPr="004D207F">
        <w:rPr>
          <w:b w:val="0"/>
          <w:i/>
          <w:iCs/>
        </w:rPr>
        <w:t>Pengantar</w:t>
      </w:r>
      <w:proofErr w:type="spellEnd"/>
      <w:r w:rsidRPr="004D207F">
        <w:rPr>
          <w:b w:val="0"/>
          <w:i/>
          <w:iCs/>
        </w:rPr>
        <w:t xml:space="preserve"> </w:t>
      </w:r>
      <w:proofErr w:type="spellStart"/>
      <w:r w:rsidRPr="004D207F">
        <w:rPr>
          <w:b w:val="0"/>
          <w:i/>
          <w:iCs/>
        </w:rPr>
        <w:t>Psikologi</w:t>
      </w:r>
      <w:proofErr w:type="spellEnd"/>
      <w:r w:rsidRPr="004D207F">
        <w:rPr>
          <w:b w:val="0"/>
          <w:i/>
          <w:iCs/>
        </w:rPr>
        <w:t xml:space="preserve"> </w:t>
      </w:r>
      <w:proofErr w:type="spellStart"/>
      <w:r w:rsidRPr="004D207F">
        <w:rPr>
          <w:b w:val="0"/>
          <w:i/>
          <w:iCs/>
        </w:rPr>
        <w:t>Kriminil</w:t>
      </w:r>
      <w:proofErr w:type="spellEnd"/>
      <w:r w:rsidRPr="004D207F">
        <w:rPr>
          <w:b w:val="0"/>
        </w:rPr>
        <w:t>, Pradnya Paramita, Jakarta</w:t>
      </w:r>
      <w:bookmarkEnd w:id="520"/>
      <w:bookmarkEnd w:id="521"/>
    </w:p>
    <w:p w14:paraId="04212501" w14:textId="2CF9C220" w:rsidR="00F212F6" w:rsidRDefault="00883981" w:rsidP="00691DFF">
      <w:pPr>
        <w:pStyle w:val="Heading1"/>
        <w:spacing w:before="0" w:beforeAutospacing="0" w:after="0" w:afterAutospacing="0"/>
        <w:ind w:left="993" w:hanging="720"/>
        <w:jc w:val="both"/>
        <w:rPr>
          <w:b w:val="0"/>
        </w:rPr>
      </w:pPr>
      <w:bookmarkStart w:id="522" w:name="_Toc193067917"/>
      <w:bookmarkStart w:id="523" w:name="_Toc193068837"/>
      <w:r w:rsidRPr="004D207F">
        <w:rPr>
          <w:b w:val="0"/>
        </w:rPr>
        <w:t xml:space="preserve">M. Iqbal dan Hasan, 2002, </w:t>
      </w:r>
      <w:proofErr w:type="spellStart"/>
      <w:r w:rsidRPr="004D207F">
        <w:rPr>
          <w:b w:val="0"/>
          <w:i/>
          <w:iCs/>
        </w:rPr>
        <w:t>Pokok-pokok</w:t>
      </w:r>
      <w:proofErr w:type="spellEnd"/>
      <w:r w:rsidRPr="004D207F">
        <w:rPr>
          <w:b w:val="0"/>
          <w:i/>
          <w:iCs/>
        </w:rPr>
        <w:t xml:space="preserve"> Materi </w:t>
      </w:r>
      <w:proofErr w:type="spellStart"/>
      <w:r w:rsidRPr="004D207F">
        <w:rPr>
          <w:b w:val="0"/>
          <w:i/>
          <w:iCs/>
        </w:rPr>
        <w:t>Metodologi</w:t>
      </w:r>
      <w:proofErr w:type="spellEnd"/>
      <w:r w:rsidRPr="004D207F">
        <w:rPr>
          <w:b w:val="0"/>
          <w:i/>
          <w:iCs/>
        </w:rPr>
        <w:t xml:space="preserve"> </w:t>
      </w:r>
      <w:proofErr w:type="spellStart"/>
      <w:r w:rsidRPr="004D207F">
        <w:rPr>
          <w:b w:val="0"/>
          <w:i/>
          <w:iCs/>
        </w:rPr>
        <w:t>Penelitian</w:t>
      </w:r>
      <w:proofErr w:type="spellEnd"/>
      <w:r w:rsidRPr="004D207F">
        <w:rPr>
          <w:b w:val="0"/>
          <w:i/>
          <w:iCs/>
        </w:rPr>
        <w:t xml:space="preserve"> dan </w:t>
      </w:r>
      <w:proofErr w:type="spellStart"/>
      <w:r w:rsidRPr="004D207F">
        <w:rPr>
          <w:b w:val="0"/>
          <w:i/>
          <w:iCs/>
        </w:rPr>
        <w:t>Aplikasinya</w:t>
      </w:r>
      <w:proofErr w:type="spellEnd"/>
      <w:r w:rsidRPr="004D207F">
        <w:rPr>
          <w:b w:val="0"/>
          <w:i/>
          <w:iCs/>
        </w:rPr>
        <w:t xml:space="preserve"> Ghalia Indonesia</w:t>
      </w:r>
      <w:r w:rsidRPr="004D207F">
        <w:rPr>
          <w:b w:val="0"/>
        </w:rPr>
        <w:t>, Bogor</w:t>
      </w:r>
      <w:bookmarkEnd w:id="522"/>
      <w:bookmarkEnd w:id="523"/>
    </w:p>
    <w:p w14:paraId="535EEB32" w14:textId="77777777" w:rsidR="00CF79EC" w:rsidRPr="004D207F" w:rsidRDefault="00CF79EC" w:rsidP="00691DFF">
      <w:pPr>
        <w:pStyle w:val="Heading1"/>
        <w:spacing w:before="0" w:beforeAutospacing="0" w:after="0" w:afterAutospacing="0"/>
        <w:ind w:left="993" w:hanging="720"/>
        <w:jc w:val="both"/>
        <w:rPr>
          <w:b w:val="0"/>
        </w:rPr>
      </w:pPr>
    </w:p>
    <w:p w14:paraId="61DA8FAE" w14:textId="427969EB" w:rsidR="00F04E76" w:rsidRPr="004D207F" w:rsidRDefault="00AE2D5D" w:rsidP="00691DFF">
      <w:pPr>
        <w:pStyle w:val="Heading1"/>
        <w:numPr>
          <w:ilvl w:val="0"/>
          <w:numId w:val="10"/>
        </w:numPr>
        <w:spacing w:before="0" w:beforeAutospacing="0" w:after="0" w:afterAutospacing="0"/>
        <w:ind w:left="284" w:hanging="284"/>
        <w:jc w:val="both"/>
        <w:rPr>
          <w:bCs w:val="0"/>
        </w:rPr>
      </w:pPr>
      <w:bookmarkStart w:id="524" w:name="_Toc193067918"/>
      <w:bookmarkStart w:id="525" w:name="_Toc193068838"/>
      <w:proofErr w:type="spellStart"/>
      <w:r w:rsidRPr="004D207F">
        <w:rPr>
          <w:bCs w:val="0"/>
        </w:rPr>
        <w:t>Peraturan</w:t>
      </w:r>
      <w:proofErr w:type="spellEnd"/>
      <w:r w:rsidRPr="004D207F">
        <w:rPr>
          <w:bCs w:val="0"/>
        </w:rPr>
        <w:t xml:space="preserve"> </w:t>
      </w:r>
      <w:proofErr w:type="spellStart"/>
      <w:r w:rsidRPr="004D207F">
        <w:rPr>
          <w:bCs w:val="0"/>
        </w:rPr>
        <w:t>Perundang-Undangan</w:t>
      </w:r>
      <w:bookmarkEnd w:id="524"/>
      <w:bookmarkEnd w:id="525"/>
      <w:proofErr w:type="spellEnd"/>
    </w:p>
    <w:p w14:paraId="552DCFAD" w14:textId="24192D1A" w:rsidR="00AE2D5D" w:rsidRPr="004D207F" w:rsidRDefault="00723B9A" w:rsidP="00691DFF">
      <w:pPr>
        <w:pStyle w:val="Heading1"/>
        <w:spacing w:before="0" w:beforeAutospacing="0" w:after="0" w:afterAutospacing="0"/>
        <w:ind w:left="993" w:hanging="720"/>
        <w:jc w:val="both"/>
        <w:rPr>
          <w:b w:val="0"/>
        </w:rPr>
      </w:pPr>
      <w:bookmarkStart w:id="526" w:name="_Toc193067919"/>
      <w:bookmarkStart w:id="527" w:name="_Toc193068839"/>
      <w:proofErr w:type="spellStart"/>
      <w:r w:rsidRPr="004D207F">
        <w:rPr>
          <w:b w:val="0"/>
        </w:rPr>
        <w:t>Undang</w:t>
      </w:r>
      <w:r w:rsidR="008235B1" w:rsidRPr="004D207F">
        <w:rPr>
          <w:b w:val="0"/>
        </w:rPr>
        <w:t>-Undang</w:t>
      </w:r>
      <w:proofErr w:type="spellEnd"/>
      <w:r w:rsidR="008235B1" w:rsidRPr="004D207F">
        <w:rPr>
          <w:b w:val="0"/>
        </w:rPr>
        <w:t xml:space="preserve"> </w:t>
      </w:r>
      <w:r w:rsidR="00CF79EC">
        <w:rPr>
          <w:b w:val="0"/>
        </w:rPr>
        <w:t xml:space="preserve">RI </w:t>
      </w:r>
      <w:proofErr w:type="spellStart"/>
      <w:r w:rsidR="008235B1" w:rsidRPr="004D207F">
        <w:rPr>
          <w:b w:val="0"/>
        </w:rPr>
        <w:t>Nomor</w:t>
      </w:r>
      <w:proofErr w:type="spellEnd"/>
      <w:r w:rsidR="008235B1" w:rsidRPr="004D207F">
        <w:rPr>
          <w:b w:val="0"/>
        </w:rPr>
        <w:t xml:space="preserve"> 1 </w:t>
      </w:r>
      <w:proofErr w:type="spellStart"/>
      <w:r w:rsidR="008235B1" w:rsidRPr="004D207F">
        <w:rPr>
          <w:b w:val="0"/>
        </w:rPr>
        <w:t>Tahun</w:t>
      </w:r>
      <w:proofErr w:type="spellEnd"/>
      <w:r w:rsidR="008235B1" w:rsidRPr="004D207F">
        <w:rPr>
          <w:b w:val="0"/>
        </w:rPr>
        <w:t xml:space="preserve"> 1946 </w:t>
      </w:r>
      <w:proofErr w:type="spellStart"/>
      <w:r w:rsidR="008235B1" w:rsidRPr="004D207F">
        <w:rPr>
          <w:b w:val="0"/>
        </w:rPr>
        <w:t>Tentang</w:t>
      </w:r>
      <w:proofErr w:type="spellEnd"/>
      <w:r w:rsidR="008235B1" w:rsidRPr="004D207F">
        <w:rPr>
          <w:b w:val="0"/>
        </w:rPr>
        <w:t xml:space="preserve"> </w:t>
      </w:r>
      <w:proofErr w:type="spellStart"/>
      <w:r w:rsidR="008235B1" w:rsidRPr="004D207F">
        <w:rPr>
          <w:b w:val="0"/>
        </w:rPr>
        <w:t>Peraturan</w:t>
      </w:r>
      <w:proofErr w:type="spellEnd"/>
      <w:r w:rsidR="008235B1" w:rsidRPr="004D207F">
        <w:rPr>
          <w:b w:val="0"/>
        </w:rPr>
        <w:t xml:space="preserve"> Hukum </w:t>
      </w:r>
      <w:proofErr w:type="spellStart"/>
      <w:r w:rsidR="008235B1" w:rsidRPr="004D207F">
        <w:rPr>
          <w:b w:val="0"/>
        </w:rPr>
        <w:t>Pidana</w:t>
      </w:r>
      <w:bookmarkEnd w:id="526"/>
      <w:bookmarkEnd w:id="527"/>
      <w:proofErr w:type="spellEnd"/>
      <w:r w:rsidR="003A7BE9" w:rsidRPr="004D207F">
        <w:rPr>
          <w:b w:val="0"/>
        </w:rPr>
        <w:t xml:space="preserve"> </w:t>
      </w:r>
    </w:p>
    <w:p w14:paraId="17A878C2" w14:textId="68B071CD" w:rsidR="003A7BE9" w:rsidRPr="004D207F" w:rsidRDefault="003A7BE9" w:rsidP="00691DFF">
      <w:pPr>
        <w:pStyle w:val="Heading1"/>
        <w:spacing w:before="0" w:beforeAutospacing="0" w:after="0" w:afterAutospacing="0"/>
        <w:ind w:left="993" w:hanging="720"/>
        <w:jc w:val="both"/>
        <w:rPr>
          <w:b w:val="0"/>
        </w:rPr>
      </w:pPr>
      <w:bookmarkStart w:id="528" w:name="_Toc193067920"/>
      <w:bookmarkStart w:id="529" w:name="_Toc193068840"/>
      <w:proofErr w:type="spellStart"/>
      <w:r w:rsidRPr="004D207F">
        <w:rPr>
          <w:b w:val="0"/>
        </w:rPr>
        <w:t>Peraturan</w:t>
      </w:r>
      <w:proofErr w:type="spellEnd"/>
      <w:r w:rsidRPr="004D207F">
        <w:rPr>
          <w:b w:val="0"/>
        </w:rPr>
        <w:t xml:space="preserve"> Daerah Kota Padang </w:t>
      </w:r>
      <w:proofErr w:type="spellStart"/>
      <w:r w:rsidRPr="004D207F">
        <w:rPr>
          <w:b w:val="0"/>
        </w:rPr>
        <w:t>Nomor</w:t>
      </w:r>
      <w:proofErr w:type="spellEnd"/>
      <w:r w:rsidRPr="004D207F">
        <w:rPr>
          <w:b w:val="0"/>
        </w:rPr>
        <w:t xml:space="preserve"> 11 </w:t>
      </w:r>
      <w:proofErr w:type="spellStart"/>
      <w:r w:rsidRPr="004D207F">
        <w:rPr>
          <w:b w:val="0"/>
        </w:rPr>
        <w:t>Tahun</w:t>
      </w:r>
      <w:proofErr w:type="spellEnd"/>
      <w:r w:rsidRPr="004D207F">
        <w:rPr>
          <w:b w:val="0"/>
        </w:rPr>
        <w:t xml:space="preserve"> 2005 </w:t>
      </w:r>
      <w:proofErr w:type="spellStart"/>
      <w:r w:rsidR="00CF79EC">
        <w:rPr>
          <w:b w:val="0"/>
        </w:rPr>
        <w:t>t</w:t>
      </w:r>
      <w:r w:rsidRPr="004D207F">
        <w:rPr>
          <w:b w:val="0"/>
        </w:rPr>
        <w:t>entang</w:t>
      </w:r>
      <w:proofErr w:type="spellEnd"/>
      <w:r w:rsidRPr="004D207F">
        <w:rPr>
          <w:b w:val="0"/>
        </w:rPr>
        <w:t xml:space="preserve"> </w:t>
      </w:r>
      <w:proofErr w:type="spellStart"/>
      <w:r w:rsidRPr="004D207F">
        <w:rPr>
          <w:b w:val="0"/>
        </w:rPr>
        <w:t>Ketertiban</w:t>
      </w:r>
      <w:proofErr w:type="spellEnd"/>
      <w:r w:rsidRPr="004D207F">
        <w:rPr>
          <w:b w:val="0"/>
        </w:rPr>
        <w:t xml:space="preserve"> Umum dan </w:t>
      </w:r>
      <w:proofErr w:type="spellStart"/>
      <w:r w:rsidRPr="004D207F">
        <w:rPr>
          <w:b w:val="0"/>
        </w:rPr>
        <w:t>Ketertiban</w:t>
      </w:r>
      <w:proofErr w:type="spellEnd"/>
      <w:r w:rsidRPr="004D207F">
        <w:rPr>
          <w:b w:val="0"/>
        </w:rPr>
        <w:t xml:space="preserve"> Masyarakat</w:t>
      </w:r>
      <w:bookmarkEnd w:id="528"/>
      <w:bookmarkEnd w:id="529"/>
    </w:p>
    <w:p w14:paraId="18469068" w14:textId="379705D6" w:rsidR="00D460B8" w:rsidRDefault="003A7BE9" w:rsidP="00691DFF">
      <w:pPr>
        <w:pStyle w:val="Heading1"/>
        <w:spacing w:before="0" w:beforeAutospacing="0" w:after="0" w:afterAutospacing="0"/>
        <w:ind w:left="993" w:hanging="720"/>
        <w:jc w:val="both"/>
        <w:rPr>
          <w:b w:val="0"/>
        </w:rPr>
      </w:pPr>
      <w:bookmarkStart w:id="530" w:name="_Toc193067921"/>
      <w:bookmarkStart w:id="531" w:name="_Toc193068841"/>
      <w:proofErr w:type="spellStart"/>
      <w:r w:rsidRPr="004D207F">
        <w:rPr>
          <w:b w:val="0"/>
        </w:rPr>
        <w:t>Peraturan</w:t>
      </w:r>
      <w:proofErr w:type="spellEnd"/>
      <w:r w:rsidRPr="004D207F">
        <w:rPr>
          <w:b w:val="0"/>
        </w:rPr>
        <w:t xml:space="preserve"> Daerah Kota Padang </w:t>
      </w:r>
      <w:proofErr w:type="spellStart"/>
      <w:r w:rsidRPr="004D207F">
        <w:rPr>
          <w:b w:val="0"/>
        </w:rPr>
        <w:t>Nomor</w:t>
      </w:r>
      <w:proofErr w:type="spellEnd"/>
      <w:r w:rsidRPr="004D207F">
        <w:rPr>
          <w:b w:val="0"/>
        </w:rPr>
        <w:t xml:space="preserve"> 9 </w:t>
      </w:r>
      <w:proofErr w:type="spellStart"/>
      <w:r w:rsidRPr="004D207F">
        <w:rPr>
          <w:b w:val="0"/>
        </w:rPr>
        <w:t>Tahun</w:t>
      </w:r>
      <w:proofErr w:type="spellEnd"/>
      <w:r w:rsidRPr="004D207F">
        <w:rPr>
          <w:b w:val="0"/>
        </w:rPr>
        <w:t xml:space="preserve"> 2014 </w:t>
      </w:r>
      <w:proofErr w:type="spellStart"/>
      <w:r w:rsidR="00CF79EC">
        <w:rPr>
          <w:b w:val="0"/>
        </w:rPr>
        <w:t>t</w:t>
      </w:r>
      <w:r w:rsidRPr="004D207F">
        <w:rPr>
          <w:b w:val="0"/>
        </w:rPr>
        <w:t>entang</w:t>
      </w:r>
      <w:proofErr w:type="spellEnd"/>
      <w:r w:rsidRPr="004D207F">
        <w:rPr>
          <w:b w:val="0"/>
        </w:rPr>
        <w:t xml:space="preserve"> </w:t>
      </w:r>
      <w:proofErr w:type="spellStart"/>
      <w:r w:rsidRPr="004D207F">
        <w:rPr>
          <w:b w:val="0"/>
        </w:rPr>
        <w:t>Pembentukan</w:t>
      </w:r>
      <w:proofErr w:type="spellEnd"/>
      <w:r w:rsidRPr="004D207F">
        <w:rPr>
          <w:b w:val="0"/>
        </w:rPr>
        <w:t xml:space="preserve"> </w:t>
      </w:r>
      <w:proofErr w:type="spellStart"/>
      <w:r w:rsidRPr="004D207F">
        <w:rPr>
          <w:b w:val="0"/>
        </w:rPr>
        <w:t>Organisasi</w:t>
      </w:r>
      <w:proofErr w:type="spellEnd"/>
      <w:r w:rsidRPr="004D207F">
        <w:rPr>
          <w:b w:val="0"/>
        </w:rPr>
        <w:t xml:space="preserve"> dan Tata </w:t>
      </w:r>
      <w:proofErr w:type="spellStart"/>
      <w:r w:rsidRPr="004D207F">
        <w:rPr>
          <w:b w:val="0"/>
        </w:rPr>
        <w:t>Kerja</w:t>
      </w:r>
      <w:proofErr w:type="spellEnd"/>
      <w:r w:rsidRPr="004D207F">
        <w:rPr>
          <w:b w:val="0"/>
        </w:rPr>
        <w:t xml:space="preserve"> </w:t>
      </w:r>
      <w:proofErr w:type="spellStart"/>
      <w:r w:rsidRPr="004D207F">
        <w:rPr>
          <w:b w:val="0"/>
        </w:rPr>
        <w:t>Satuan</w:t>
      </w:r>
      <w:proofErr w:type="spellEnd"/>
      <w:r w:rsidRPr="004D207F">
        <w:rPr>
          <w:b w:val="0"/>
        </w:rPr>
        <w:t xml:space="preserve"> Polisi </w:t>
      </w:r>
      <w:proofErr w:type="spellStart"/>
      <w:r w:rsidRPr="004D207F">
        <w:rPr>
          <w:b w:val="0"/>
        </w:rPr>
        <w:t>Pamong</w:t>
      </w:r>
      <w:proofErr w:type="spellEnd"/>
      <w:r w:rsidRPr="004D207F">
        <w:rPr>
          <w:b w:val="0"/>
        </w:rPr>
        <w:t xml:space="preserve"> </w:t>
      </w:r>
      <w:proofErr w:type="spellStart"/>
      <w:r w:rsidRPr="004D207F">
        <w:rPr>
          <w:b w:val="0"/>
        </w:rPr>
        <w:t>Praja</w:t>
      </w:r>
      <w:bookmarkEnd w:id="530"/>
      <w:bookmarkEnd w:id="531"/>
      <w:proofErr w:type="spellEnd"/>
      <w:r w:rsidRPr="004D207F">
        <w:rPr>
          <w:b w:val="0"/>
        </w:rPr>
        <w:t xml:space="preserve"> </w:t>
      </w:r>
    </w:p>
    <w:p w14:paraId="534D2C98" w14:textId="77777777" w:rsidR="00CF79EC" w:rsidRPr="004D207F" w:rsidRDefault="00CF79EC" w:rsidP="00691DFF">
      <w:pPr>
        <w:pStyle w:val="Heading1"/>
        <w:spacing w:before="0" w:beforeAutospacing="0" w:after="0" w:afterAutospacing="0"/>
        <w:ind w:left="993" w:hanging="720"/>
        <w:jc w:val="both"/>
        <w:rPr>
          <w:b w:val="0"/>
        </w:rPr>
      </w:pPr>
    </w:p>
    <w:p w14:paraId="45D41F87" w14:textId="508CFA64" w:rsidR="00644445" w:rsidRPr="004D207F" w:rsidRDefault="008962D6" w:rsidP="00691DFF">
      <w:pPr>
        <w:pStyle w:val="Heading1"/>
        <w:numPr>
          <w:ilvl w:val="0"/>
          <w:numId w:val="10"/>
        </w:numPr>
        <w:spacing w:before="0" w:beforeAutospacing="0" w:after="0" w:afterAutospacing="0"/>
        <w:ind w:left="284" w:hanging="284"/>
        <w:jc w:val="both"/>
        <w:rPr>
          <w:bCs w:val="0"/>
        </w:rPr>
      </w:pPr>
      <w:bookmarkStart w:id="532" w:name="_Toc193067922"/>
      <w:bookmarkStart w:id="533" w:name="_Toc193068842"/>
      <w:proofErr w:type="spellStart"/>
      <w:r w:rsidRPr="004D207F">
        <w:rPr>
          <w:bCs w:val="0"/>
        </w:rPr>
        <w:t>Sumber</w:t>
      </w:r>
      <w:proofErr w:type="spellEnd"/>
      <w:r w:rsidRPr="004D207F">
        <w:rPr>
          <w:bCs w:val="0"/>
        </w:rPr>
        <w:t xml:space="preserve"> </w:t>
      </w:r>
      <w:proofErr w:type="spellStart"/>
      <w:r w:rsidRPr="004D207F">
        <w:rPr>
          <w:bCs w:val="0"/>
        </w:rPr>
        <w:t>Lainnya</w:t>
      </w:r>
      <w:bookmarkEnd w:id="532"/>
      <w:bookmarkEnd w:id="533"/>
      <w:proofErr w:type="spellEnd"/>
    </w:p>
    <w:p w14:paraId="28CE2924" w14:textId="2873DE0D" w:rsidR="0020410C" w:rsidRDefault="0020410C" w:rsidP="00691DFF">
      <w:pPr>
        <w:pStyle w:val="Heading1"/>
        <w:spacing w:before="0" w:beforeAutospacing="0" w:after="0" w:afterAutospacing="0"/>
        <w:ind w:left="993" w:hanging="720"/>
        <w:jc w:val="both"/>
        <w:rPr>
          <w:b w:val="0"/>
        </w:rPr>
      </w:pPr>
      <w:bookmarkStart w:id="534" w:name="_Toc193067923"/>
      <w:bookmarkStart w:id="535" w:name="_Toc193068843"/>
      <w:r w:rsidRPr="004D207F">
        <w:rPr>
          <w:b w:val="0"/>
          <w:bCs w:val="0"/>
        </w:rPr>
        <w:t xml:space="preserve">Andika </w:t>
      </w:r>
      <w:proofErr w:type="spellStart"/>
      <w:r w:rsidRPr="00B96621">
        <w:rPr>
          <w:b w:val="0"/>
        </w:rPr>
        <w:t>Oktaviani</w:t>
      </w:r>
      <w:proofErr w:type="spellEnd"/>
      <w:r w:rsidRPr="00B96621">
        <w:rPr>
          <w:b w:val="0"/>
        </w:rPr>
        <w:t xml:space="preserve"> Saputra, </w:t>
      </w:r>
      <w:proofErr w:type="spellStart"/>
      <w:r w:rsidRPr="00B96621">
        <w:rPr>
          <w:b w:val="0"/>
        </w:rPr>
        <w:t>dkk</w:t>
      </w:r>
      <w:proofErr w:type="spellEnd"/>
      <w:r w:rsidRPr="00B96621">
        <w:rPr>
          <w:b w:val="0"/>
        </w:rPr>
        <w:t>, 2021, ‘</w:t>
      </w:r>
      <w:proofErr w:type="spellStart"/>
      <w:r w:rsidRPr="00B96621">
        <w:rPr>
          <w:b w:val="0"/>
        </w:rPr>
        <w:t>Kebijakan</w:t>
      </w:r>
      <w:proofErr w:type="spellEnd"/>
      <w:r w:rsidRPr="00B96621">
        <w:rPr>
          <w:b w:val="0"/>
        </w:rPr>
        <w:t xml:space="preserve"> Hukum </w:t>
      </w:r>
      <w:proofErr w:type="spellStart"/>
      <w:r w:rsidRPr="00B96621">
        <w:rPr>
          <w:b w:val="0"/>
        </w:rPr>
        <w:t>Pidana</w:t>
      </w:r>
      <w:proofErr w:type="spellEnd"/>
      <w:r w:rsidRPr="00B96621">
        <w:rPr>
          <w:b w:val="0"/>
        </w:rPr>
        <w:t xml:space="preserve"> Dalam Upaya </w:t>
      </w:r>
      <w:proofErr w:type="spellStart"/>
      <w:r w:rsidRPr="00B96621">
        <w:rPr>
          <w:b w:val="0"/>
        </w:rPr>
        <w:t>Penanggulangan</w:t>
      </w:r>
      <w:proofErr w:type="spellEnd"/>
      <w:r w:rsidRPr="00B96621">
        <w:rPr>
          <w:b w:val="0"/>
        </w:rPr>
        <w:t xml:space="preserve"> </w:t>
      </w:r>
      <w:proofErr w:type="spellStart"/>
      <w:r w:rsidRPr="00B96621">
        <w:rPr>
          <w:b w:val="0"/>
        </w:rPr>
        <w:t>Tindak</w:t>
      </w:r>
      <w:proofErr w:type="spellEnd"/>
      <w:r w:rsidRPr="00B96621">
        <w:rPr>
          <w:b w:val="0"/>
        </w:rPr>
        <w:t xml:space="preserve"> </w:t>
      </w:r>
      <w:proofErr w:type="spellStart"/>
      <w:r w:rsidRPr="00B96621">
        <w:rPr>
          <w:b w:val="0"/>
        </w:rPr>
        <w:t>Pidana</w:t>
      </w:r>
      <w:proofErr w:type="spellEnd"/>
      <w:r w:rsidRPr="00B96621">
        <w:rPr>
          <w:b w:val="0"/>
        </w:rPr>
        <w:t xml:space="preserve"> </w:t>
      </w:r>
      <w:proofErr w:type="spellStart"/>
      <w:r w:rsidRPr="00B96621">
        <w:rPr>
          <w:b w:val="0"/>
        </w:rPr>
        <w:t>Untuk</w:t>
      </w:r>
      <w:proofErr w:type="spellEnd"/>
      <w:r w:rsidRPr="00B96621">
        <w:rPr>
          <w:b w:val="0"/>
        </w:rPr>
        <w:t xml:space="preserve"> </w:t>
      </w:r>
      <w:proofErr w:type="spellStart"/>
      <w:r w:rsidRPr="00B96621">
        <w:rPr>
          <w:b w:val="0"/>
        </w:rPr>
        <w:t>Mengurangi</w:t>
      </w:r>
      <w:proofErr w:type="spellEnd"/>
      <w:r w:rsidRPr="00B96621">
        <w:rPr>
          <w:b w:val="0"/>
        </w:rPr>
        <w:t xml:space="preserve"> </w:t>
      </w:r>
      <w:proofErr w:type="spellStart"/>
      <w:r w:rsidRPr="00B96621">
        <w:rPr>
          <w:b w:val="0"/>
        </w:rPr>
        <w:t>Overcroded</w:t>
      </w:r>
      <w:proofErr w:type="spellEnd"/>
      <w:r w:rsidRPr="00B96621">
        <w:rPr>
          <w:b w:val="0"/>
        </w:rPr>
        <w:t xml:space="preserve"> Lembaga </w:t>
      </w:r>
      <w:proofErr w:type="spellStart"/>
      <w:r w:rsidRPr="00B96621">
        <w:rPr>
          <w:b w:val="0"/>
        </w:rPr>
        <w:t>Pemasyarakatan</w:t>
      </w:r>
      <w:proofErr w:type="spellEnd"/>
      <w:r w:rsidRPr="00B96621">
        <w:rPr>
          <w:b w:val="0"/>
        </w:rPr>
        <w:t xml:space="preserve"> Pada Masa </w:t>
      </w:r>
      <w:proofErr w:type="spellStart"/>
      <w:r w:rsidRPr="00B96621">
        <w:rPr>
          <w:b w:val="0"/>
        </w:rPr>
        <w:t>Pandemi</w:t>
      </w:r>
      <w:proofErr w:type="spellEnd"/>
      <w:r w:rsidRPr="00B96621">
        <w:rPr>
          <w:b w:val="0"/>
        </w:rPr>
        <w:t xml:space="preserve"> Covid-</w:t>
      </w:r>
      <w:r w:rsidRPr="00D460B8">
        <w:rPr>
          <w:b w:val="0"/>
          <w:i/>
          <w:iCs/>
        </w:rPr>
        <w:t>19’Jurnal USM law Review</w:t>
      </w:r>
      <w:r w:rsidRPr="00B96621">
        <w:rPr>
          <w:b w:val="0"/>
        </w:rPr>
        <w:t xml:space="preserve">’, Volume 4, </w:t>
      </w:r>
      <w:proofErr w:type="spellStart"/>
      <w:r w:rsidRPr="00B96621">
        <w:rPr>
          <w:b w:val="0"/>
        </w:rPr>
        <w:t>Nomor</w:t>
      </w:r>
      <w:proofErr w:type="spellEnd"/>
      <w:r w:rsidRPr="00B96621">
        <w:rPr>
          <w:b w:val="0"/>
        </w:rPr>
        <w:t xml:space="preserve"> 1</w:t>
      </w:r>
      <w:r w:rsidR="00167B81" w:rsidRPr="00B96621">
        <w:rPr>
          <w:b w:val="0"/>
        </w:rPr>
        <w:t>.</w:t>
      </w:r>
      <w:bookmarkEnd w:id="534"/>
      <w:bookmarkEnd w:id="535"/>
    </w:p>
    <w:p w14:paraId="79F48299" w14:textId="344314D4" w:rsidR="000074AC" w:rsidRPr="009B46D2" w:rsidRDefault="000074AC" w:rsidP="00691DFF">
      <w:pPr>
        <w:pStyle w:val="Heading1"/>
        <w:spacing w:before="0" w:beforeAutospacing="0" w:after="0" w:afterAutospacing="0"/>
        <w:ind w:left="993" w:hanging="720"/>
        <w:jc w:val="both"/>
        <w:rPr>
          <w:b w:val="0"/>
          <w:bCs w:val="0"/>
          <w:i/>
          <w:iCs/>
        </w:rPr>
      </w:pPr>
      <w:bookmarkStart w:id="536" w:name="_Toc193067924"/>
      <w:bookmarkStart w:id="537" w:name="_Toc193068844"/>
      <w:r w:rsidRPr="000074AC">
        <w:rPr>
          <w:b w:val="0"/>
          <w:bCs w:val="0"/>
        </w:rPr>
        <w:t xml:space="preserve">Adibah </w:t>
      </w:r>
      <w:proofErr w:type="spellStart"/>
      <w:r w:rsidRPr="000074AC">
        <w:rPr>
          <w:b w:val="0"/>
          <w:bCs w:val="0"/>
        </w:rPr>
        <w:t>Amintasria</w:t>
      </w:r>
      <w:proofErr w:type="spellEnd"/>
      <w:r w:rsidRPr="000074AC">
        <w:rPr>
          <w:b w:val="0"/>
          <w:bCs w:val="0"/>
        </w:rPr>
        <w:t xml:space="preserve"> </w:t>
      </w:r>
      <w:proofErr w:type="spellStart"/>
      <w:r w:rsidRPr="000074AC">
        <w:rPr>
          <w:b w:val="0"/>
          <w:bCs w:val="0"/>
        </w:rPr>
        <w:t>Lasahido</w:t>
      </w:r>
      <w:proofErr w:type="spellEnd"/>
      <w:r w:rsidRPr="000074AC">
        <w:rPr>
          <w:b w:val="0"/>
          <w:bCs w:val="0"/>
        </w:rPr>
        <w:t xml:space="preserve">, 2021, </w:t>
      </w:r>
      <w:proofErr w:type="spellStart"/>
      <w:r w:rsidRPr="000074AC">
        <w:rPr>
          <w:b w:val="0"/>
          <w:bCs w:val="0"/>
        </w:rPr>
        <w:t>Peranan</w:t>
      </w:r>
      <w:proofErr w:type="spellEnd"/>
      <w:r w:rsidRPr="000074AC">
        <w:rPr>
          <w:b w:val="0"/>
          <w:bCs w:val="0"/>
        </w:rPr>
        <w:t xml:space="preserve"> </w:t>
      </w:r>
      <w:proofErr w:type="spellStart"/>
      <w:r w:rsidRPr="000074AC">
        <w:rPr>
          <w:b w:val="0"/>
          <w:bCs w:val="0"/>
        </w:rPr>
        <w:t>Satuan</w:t>
      </w:r>
      <w:proofErr w:type="spellEnd"/>
      <w:r w:rsidRPr="000074AC">
        <w:rPr>
          <w:b w:val="0"/>
          <w:bCs w:val="0"/>
        </w:rPr>
        <w:t xml:space="preserve"> Polisi </w:t>
      </w:r>
      <w:proofErr w:type="spellStart"/>
      <w:r w:rsidRPr="000074AC">
        <w:rPr>
          <w:b w:val="0"/>
          <w:bCs w:val="0"/>
        </w:rPr>
        <w:t>Pamong</w:t>
      </w:r>
      <w:proofErr w:type="spellEnd"/>
      <w:r w:rsidRPr="000074AC">
        <w:rPr>
          <w:b w:val="0"/>
          <w:bCs w:val="0"/>
        </w:rPr>
        <w:t xml:space="preserve"> </w:t>
      </w:r>
      <w:proofErr w:type="spellStart"/>
      <w:r w:rsidRPr="000074AC">
        <w:rPr>
          <w:b w:val="0"/>
          <w:bCs w:val="0"/>
        </w:rPr>
        <w:t>Praja</w:t>
      </w:r>
      <w:proofErr w:type="spellEnd"/>
      <w:r w:rsidRPr="000074AC">
        <w:rPr>
          <w:b w:val="0"/>
          <w:bCs w:val="0"/>
        </w:rPr>
        <w:t xml:space="preserve"> Dalam </w:t>
      </w:r>
      <w:proofErr w:type="spellStart"/>
      <w:r w:rsidRPr="000074AC">
        <w:rPr>
          <w:b w:val="0"/>
          <w:bCs w:val="0"/>
        </w:rPr>
        <w:t>Penyelenggaraan</w:t>
      </w:r>
      <w:proofErr w:type="spellEnd"/>
      <w:r w:rsidRPr="000074AC">
        <w:rPr>
          <w:b w:val="0"/>
          <w:bCs w:val="0"/>
        </w:rPr>
        <w:t xml:space="preserve"> </w:t>
      </w:r>
      <w:proofErr w:type="spellStart"/>
      <w:r w:rsidRPr="000074AC">
        <w:rPr>
          <w:b w:val="0"/>
          <w:bCs w:val="0"/>
        </w:rPr>
        <w:t>Ketertiban</w:t>
      </w:r>
      <w:proofErr w:type="spellEnd"/>
      <w:r w:rsidRPr="000074AC">
        <w:rPr>
          <w:b w:val="0"/>
          <w:bCs w:val="0"/>
        </w:rPr>
        <w:t xml:space="preserve"> Umum dan </w:t>
      </w:r>
      <w:proofErr w:type="spellStart"/>
      <w:r w:rsidRPr="000074AC">
        <w:rPr>
          <w:b w:val="0"/>
          <w:bCs w:val="0"/>
        </w:rPr>
        <w:t>Ketentraman</w:t>
      </w:r>
      <w:proofErr w:type="spellEnd"/>
      <w:r w:rsidRPr="000074AC">
        <w:rPr>
          <w:b w:val="0"/>
          <w:bCs w:val="0"/>
        </w:rPr>
        <w:t xml:space="preserve"> Masyarakat di Kota Depok </w:t>
      </w:r>
      <w:proofErr w:type="spellStart"/>
      <w:r w:rsidRPr="000074AC">
        <w:rPr>
          <w:b w:val="0"/>
          <w:bCs w:val="0"/>
        </w:rPr>
        <w:t>Provisnsi</w:t>
      </w:r>
      <w:proofErr w:type="spellEnd"/>
      <w:r w:rsidRPr="000074AC">
        <w:rPr>
          <w:b w:val="0"/>
          <w:bCs w:val="0"/>
        </w:rPr>
        <w:t xml:space="preserve"> Jawa Barat, </w:t>
      </w:r>
      <w:r w:rsidRPr="000074AC">
        <w:rPr>
          <w:b w:val="0"/>
          <w:bCs w:val="0"/>
          <w:i/>
          <w:iCs/>
        </w:rPr>
        <w:t>‘</w:t>
      </w:r>
      <w:proofErr w:type="spellStart"/>
      <w:r w:rsidRPr="000074AC">
        <w:rPr>
          <w:b w:val="0"/>
          <w:bCs w:val="0"/>
          <w:i/>
          <w:iCs/>
        </w:rPr>
        <w:t>Jurnal</w:t>
      </w:r>
      <w:proofErr w:type="spellEnd"/>
      <w:r w:rsidRPr="000074AC">
        <w:rPr>
          <w:b w:val="0"/>
          <w:bCs w:val="0"/>
          <w:i/>
          <w:iCs/>
        </w:rPr>
        <w:t xml:space="preserve"> Renaissance’, </w:t>
      </w:r>
      <w:r w:rsidRPr="000074AC">
        <w:rPr>
          <w:b w:val="0"/>
          <w:bCs w:val="0"/>
        </w:rPr>
        <w:t xml:space="preserve">Volume 6, </w:t>
      </w:r>
      <w:proofErr w:type="spellStart"/>
      <w:r w:rsidRPr="000074AC">
        <w:rPr>
          <w:b w:val="0"/>
          <w:bCs w:val="0"/>
        </w:rPr>
        <w:t>Nomor</w:t>
      </w:r>
      <w:proofErr w:type="spellEnd"/>
      <w:r w:rsidRPr="000074AC">
        <w:rPr>
          <w:b w:val="0"/>
          <w:bCs w:val="0"/>
        </w:rPr>
        <w:t xml:space="preserve"> 2, </w:t>
      </w:r>
      <w:proofErr w:type="spellStart"/>
      <w:r w:rsidRPr="000074AC">
        <w:rPr>
          <w:b w:val="0"/>
          <w:bCs w:val="0"/>
        </w:rPr>
        <w:t>hlm</w:t>
      </w:r>
      <w:proofErr w:type="spellEnd"/>
      <w:r w:rsidRPr="000074AC">
        <w:rPr>
          <w:b w:val="0"/>
          <w:bCs w:val="0"/>
        </w:rPr>
        <w:t>. 830.</w:t>
      </w:r>
      <w:bookmarkEnd w:id="536"/>
      <w:bookmarkEnd w:id="537"/>
    </w:p>
    <w:p w14:paraId="466D207F" w14:textId="77777777" w:rsidR="000074AC" w:rsidRDefault="0020410C" w:rsidP="00691DFF">
      <w:pPr>
        <w:pStyle w:val="Heading1"/>
        <w:spacing w:before="0" w:beforeAutospacing="0" w:after="0" w:afterAutospacing="0"/>
        <w:ind w:left="993" w:hanging="720"/>
        <w:jc w:val="both"/>
        <w:rPr>
          <w:b w:val="0"/>
        </w:rPr>
      </w:pPr>
      <w:bookmarkStart w:id="538" w:name="_Toc193067925"/>
      <w:bookmarkStart w:id="539" w:name="_Toc193068845"/>
      <w:proofErr w:type="spellStart"/>
      <w:r w:rsidRPr="00B96621">
        <w:rPr>
          <w:b w:val="0"/>
        </w:rPr>
        <w:t>Dwikari</w:t>
      </w:r>
      <w:proofErr w:type="spellEnd"/>
      <w:r w:rsidRPr="00B96621">
        <w:rPr>
          <w:b w:val="0"/>
        </w:rPr>
        <w:t xml:space="preserve"> </w:t>
      </w:r>
      <w:proofErr w:type="spellStart"/>
      <w:r w:rsidRPr="00B96621">
        <w:rPr>
          <w:b w:val="0"/>
        </w:rPr>
        <w:t>Nuristiningsih</w:t>
      </w:r>
      <w:proofErr w:type="spellEnd"/>
      <w:r w:rsidRPr="00B96621">
        <w:rPr>
          <w:b w:val="0"/>
        </w:rPr>
        <w:t xml:space="preserve"> </w:t>
      </w:r>
      <w:proofErr w:type="spellStart"/>
      <w:r w:rsidRPr="00B96621">
        <w:rPr>
          <w:b w:val="0"/>
        </w:rPr>
        <w:t>Ependi</w:t>
      </w:r>
      <w:proofErr w:type="spellEnd"/>
      <w:r w:rsidRPr="00B96621">
        <w:rPr>
          <w:b w:val="0"/>
        </w:rPr>
        <w:t xml:space="preserve">, 2023, ‘Upaya Penal dan non-penal </w:t>
      </w:r>
      <w:proofErr w:type="spellStart"/>
      <w:r w:rsidRPr="00B96621">
        <w:rPr>
          <w:b w:val="0"/>
        </w:rPr>
        <w:t>dalam</w:t>
      </w:r>
      <w:proofErr w:type="spellEnd"/>
      <w:r w:rsidRPr="00B96621">
        <w:rPr>
          <w:b w:val="0"/>
        </w:rPr>
        <w:t xml:space="preserve"> </w:t>
      </w:r>
      <w:proofErr w:type="spellStart"/>
      <w:r w:rsidRPr="00B96621">
        <w:rPr>
          <w:b w:val="0"/>
        </w:rPr>
        <w:t>Menanggulangi</w:t>
      </w:r>
      <w:proofErr w:type="spellEnd"/>
      <w:r w:rsidRPr="00B96621">
        <w:rPr>
          <w:b w:val="0"/>
        </w:rPr>
        <w:t xml:space="preserve"> </w:t>
      </w:r>
      <w:proofErr w:type="spellStart"/>
      <w:r w:rsidRPr="00B96621">
        <w:rPr>
          <w:b w:val="0"/>
        </w:rPr>
        <w:t>Tindak</w:t>
      </w:r>
      <w:proofErr w:type="spellEnd"/>
      <w:r w:rsidRPr="00B96621">
        <w:rPr>
          <w:b w:val="0"/>
        </w:rPr>
        <w:t xml:space="preserve"> </w:t>
      </w:r>
      <w:proofErr w:type="spellStart"/>
      <w:r w:rsidRPr="00B96621">
        <w:rPr>
          <w:b w:val="0"/>
        </w:rPr>
        <w:t>Pidana</w:t>
      </w:r>
      <w:proofErr w:type="spellEnd"/>
      <w:r w:rsidRPr="00B96621">
        <w:rPr>
          <w:b w:val="0"/>
        </w:rPr>
        <w:t xml:space="preserve"> </w:t>
      </w:r>
      <w:proofErr w:type="spellStart"/>
      <w:r w:rsidRPr="00B96621">
        <w:rPr>
          <w:b w:val="0"/>
        </w:rPr>
        <w:t>Teknologi</w:t>
      </w:r>
      <w:proofErr w:type="spellEnd"/>
      <w:r w:rsidRPr="00B96621">
        <w:rPr>
          <w:b w:val="0"/>
        </w:rPr>
        <w:t xml:space="preserve"> </w:t>
      </w:r>
      <w:proofErr w:type="spellStart"/>
      <w:r w:rsidRPr="00B96621">
        <w:rPr>
          <w:b w:val="0"/>
        </w:rPr>
        <w:t>Informasi</w:t>
      </w:r>
      <w:proofErr w:type="spellEnd"/>
      <w:r w:rsidRPr="00B96621">
        <w:rPr>
          <w:b w:val="0"/>
        </w:rPr>
        <w:t xml:space="preserve"> ‘</w:t>
      </w:r>
      <w:proofErr w:type="spellStart"/>
      <w:r w:rsidR="00D460B8" w:rsidRPr="00D460B8">
        <w:rPr>
          <w:b w:val="0"/>
          <w:i/>
          <w:iCs/>
        </w:rPr>
        <w:t>J</w:t>
      </w:r>
      <w:r w:rsidRPr="00D460B8">
        <w:rPr>
          <w:b w:val="0"/>
          <w:i/>
          <w:iCs/>
        </w:rPr>
        <w:t>urnal</w:t>
      </w:r>
      <w:proofErr w:type="spellEnd"/>
      <w:r w:rsidRPr="00D460B8">
        <w:rPr>
          <w:b w:val="0"/>
          <w:i/>
          <w:iCs/>
        </w:rPr>
        <w:t xml:space="preserve"> </w:t>
      </w:r>
      <w:r w:rsidR="00495CDD">
        <w:rPr>
          <w:b w:val="0"/>
          <w:i/>
          <w:iCs/>
        </w:rPr>
        <w:t>H</w:t>
      </w:r>
      <w:r w:rsidRPr="00D460B8">
        <w:rPr>
          <w:b w:val="0"/>
          <w:i/>
          <w:iCs/>
        </w:rPr>
        <w:t>ukum’</w:t>
      </w:r>
      <w:r w:rsidRPr="00B96621">
        <w:rPr>
          <w:b w:val="0"/>
        </w:rPr>
        <w:t xml:space="preserve">, </w:t>
      </w:r>
      <w:r w:rsidR="002B274C" w:rsidRPr="00B96621">
        <w:rPr>
          <w:b w:val="0"/>
        </w:rPr>
        <w:t>V</w:t>
      </w:r>
      <w:r w:rsidRPr="00B96621">
        <w:rPr>
          <w:b w:val="0"/>
        </w:rPr>
        <w:t xml:space="preserve">olume 23, </w:t>
      </w:r>
      <w:proofErr w:type="spellStart"/>
      <w:r w:rsidRPr="00B96621">
        <w:rPr>
          <w:b w:val="0"/>
        </w:rPr>
        <w:t>Nomor</w:t>
      </w:r>
      <w:proofErr w:type="spellEnd"/>
      <w:r w:rsidRPr="00B96621">
        <w:rPr>
          <w:b w:val="0"/>
        </w:rPr>
        <w:t xml:space="preserve"> 2</w:t>
      </w:r>
      <w:r w:rsidR="00167B81" w:rsidRPr="00B96621">
        <w:rPr>
          <w:b w:val="0"/>
        </w:rPr>
        <w:t>.</w:t>
      </w:r>
      <w:bookmarkEnd w:id="538"/>
      <w:bookmarkEnd w:id="539"/>
    </w:p>
    <w:p w14:paraId="29986B44" w14:textId="7BEE7242" w:rsidR="000074AC" w:rsidRPr="000074AC" w:rsidRDefault="000074AC" w:rsidP="00691DFF">
      <w:pPr>
        <w:pStyle w:val="Heading1"/>
        <w:spacing w:before="0" w:beforeAutospacing="0" w:after="0" w:afterAutospacing="0"/>
        <w:ind w:left="993" w:hanging="720"/>
        <w:jc w:val="both"/>
        <w:rPr>
          <w:b w:val="0"/>
          <w:bCs w:val="0"/>
        </w:rPr>
      </w:pPr>
      <w:bookmarkStart w:id="540" w:name="_Toc193067926"/>
      <w:bookmarkStart w:id="541" w:name="_Toc193068846"/>
      <w:r w:rsidRPr="000074AC">
        <w:rPr>
          <w:b w:val="0"/>
          <w:bCs w:val="0"/>
        </w:rPr>
        <w:t>Hukumonline.com,</w:t>
      </w:r>
      <w:r w:rsidR="00B730E4">
        <w:rPr>
          <w:b w:val="0"/>
          <w:bCs w:val="0"/>
        </w:rPr>
        <w:t> </w:t>
      </w:r>
      <w:r w:rsidRPr="000074AC">
        <w:rPr>
          <w:b w:val="0"/>
          <w:bCs w:val="0"/>
          <w:i/>
          <w:iCs/>
        </w:rPr>
        <w:t>Defenisi</w:t>
      </w:r>
      <w:r w:rsidR="00B730E4">
        <w:rPr>
          <w:b w:val="0"/>
          <w:bCs w:val="0"/>
          <w:i/>
          <w:iCs/>
        </w:rPr>
        <w:t> </w:t>
      </w:r>
      <w:r w:rsidRPr="000074AC">
        <w:rPr>
          <w:b w:val="0"/>
          <w:bCs w:val="0"/>
          <w:i/>
          <w:iCs/>
        </w:rPr>
        <w:t>ketertiban</w:t>
      </w:r>
      <w:r w:rsidR="00B730E4">
        <w:rPr>
          <w:b w:val="0"/>
          <w:bCs w:val="0"/>
          <w:i/>
          <w:iCs/>
        </w:rPr>
        <w:t> </w:t>
      </w:r>
      <w:r w:rsidRPr="000074AC">
        <w:rPr>
          <w:b w:val="0"/>
          <w:bCs w:val="0"/>
          <w:i/>
          <w:iCs/>
        </w:rPr>
        <w:t>umum</w:t>
      </w:r>
      <w:r w:rsidRPr="000074AC">
        <w:rPr>
          <w:b w:val="0"/>
          <w:bCs w:val="0"/>
        </w:rPr>
        <w:t>,</w:t>
      </w:r>
      <w:r w:rsidR="00B730E4">
        <w:rPr>
          <w:b w:val="0"/>
          <w:bCs w:val="0"/>
        </w:rPr>
        <w:t> </w:t>
      </w:r>
      <w:hyperlink r:id="rId21" w:history="1">
        <w:r w:rsidR="00906C7D" w:rsidRPr="0079404E">
          <w:rPr>
            <w:rStyle w:val="Hyperlink"/>
            <w:b w:val="0"/>
            <w:bCs w:val="0"/>
          </w:rPr>
          <w:t>https://www.hukumonline.com/klinik/a/apa-definisi-ketertiban-umum--lt4e3e380e0157a/</w:t>
        </w:r>
      </w:hyperlink>
      <w:r w:rsidRPr="000074AC">
        <w:rPr>
          <w:b w:val="0"/>
          <w:bCs w:val="0"/>
        </w:rPr>
        <w:t xml:space="preserve">, </w:t>
      </w:r>
      <w:proofErr w:type="spellStart"/>
      <w:r w:rsidRPr="000074AC">
        <w:rPr>
          <w:b w:val="0"/>
          <w:bCs w:val="0"/>
        </w:rPr>
        <w:t>diakses</w:t>
      </w:r>
      <w:proofErr w:type="spellEnd"/>
      <w:r w:rsidRPr="000074AC">
        <w:rPr>
          <w:b w:val="0"/>
          <w:bCs w:val="0"/>
        </w:rPr>
        <w:t xml:space="preserve"> 3 </w:t>
      </w:r>
      <w:proofErr w:type="spellStart"/>
      <w:r w:rsidRPr="000074AC">
        <w:rPr>
          <w:b w:val="0"/>
          <w:bCs w:val="0"/>
        </w:rPr>
        <w:t>Februari</w:t>
      </w:r>
      <w:proofErr w:type="spellEnd"/>
      <w:r w:rsidRPr="000074AC">
        <w:rPr>
          <w:b w:val="0"/>
          <w:bCs w:val="0"/>
        </w:rPr>
        <w:t xml:space="preserve"> 2025.</w:t>
      </w:r>
      <w:bookmarkEnd w:id="540"/>
      <w:bookmarkEnd w:id="541"/>
    </w:p>
    <w:p w14:paraId="41036946" w14:textId="683278F2" w:rsidR="0020410C" w:rsidRPr="00B96621" w:rsidRDefault="0020410C" w:rsidP="00691DFF">
      <w:pPr>
        <w:pStyle w:val="Heading1"/>
        <w:spacing w:before="0" w:beforeAutospacing="0" w:after="0" w:afterAutospacing="0"/>
        <w:ind w:left="993" w:hanging="720"/>
        <w:jc w:val="both"/>
        <w:rPr>
          <w:b w:val="0"/>
        </w:rPr>
      </w:pPr>
      <w:bookmarkStart w:id="542" w:name="_Toc193067927"/>
      <w:bookmarkStart w:id="543" w:name="_Toc193068847"/>
      <w:r w:rsidRPr="00B96621">
        <w:rPr>
          <w:b w:val="0"/>
        </w:rPr>
        <w:t xml:space="preserve">Jacob </w:t>
      </w:r>
      <w:proofErr w:type="spellStart"/>
      <w:r w:rsidRPr="00B96621">
        <w:rPr>
          <w:b w:val="0"/>
        </w:rPr>
        <w:t>Hattu</w:t>
      </w:r>
      <w:proofErr w:type="spellEnd"/>
      <w:r w:rsidRPr="00B96621">
        <w:rPr>
          <w:b w:val="0"/>
        </w:rPr>
        <w:t xml:space="preserve">, 2014, </w:t>
      </w:r>
      <w:proofErr w:type="spellStart"/>
      <w:r w:rsidRPr="00B96621">
        <w:rPr>
          <w:b w:val="0"/>
        </w:rPr>
        <w:t>Kebijakan</w:t>
      </w:r>
      <w:proofErr w:type="spellEnd"/>
      <w:r w:rsidRPr="00B96621">
        <w:rPr>
          <w:b w:val="0"/>
        </w:rPr>
        <w:t xml:space="preserve"> Hukum </w:t>
      </w:r>
      <w:proofErr w:type="spellStart"/>
      <w:r w:rsidRPr="00B96621">
        <w:rPr>
          <w:b w:val="0"/>
        </w:rPr>
        <w:t>Pidana</w:t>
      </w:r>
      <w:proofErr w:type="spellEnd"/>
      <w:r w:rsidRPr="00B96621">
        <w:rPr>
          <w:b w:val="0"/>
        </w:rPr>
        <w:t xml:space="preserve"> </w:t>
      </w:r>
      <w:proofErr w:type="spellStart"/>
      <w:r w:rsidRPr="00B96621">
        <w:rPr>
          <w:b w:val="0"/>
        </w:rPr>
        <w:t>dalam</w:t>
      </w:r>
      <w:proofErr w:type="spellEnd"/>
      <w:r w:rsidRPr="00B96621">
        <w:rPr>
          <w:b w:val="0"/>
        </w:rPr>
        <w:t xml:space="preserve"> </w:t>
      </w:r>
      <w:proofErr w:type="spellStart"/>
      <w:r w:rsidRPr="00B96621">
        <w:rPr>
          <w:b w:val="0"/>
        </w:rPr>
        <w:t>Penanggulangan</w:t>
      </w:r>
      <w:proofErr w:type="spellEnd"/>
      <w:r w:rsidRPr="00B96621">
        <w:rPr>
          <w:b w:val="0"/>
        </w:rPr>
        <w:t xml:space="preserve"> </w:t>
      </w:r>
      <w:proofErr w:type="spellStart"/>
      <w:r w:rsidRPr="00B96621">
        <w:rPr>
          <w:b w:val="0"/>
        </w:rPr>
        <w:t>Kejahatan</w:t>
      </w:r>
      <w:proofErr w:type="spellEnd"/>
      <w:r w:rsidRPr="00B96621">
        <w:rPr>
          <w:b w:val="0"/>
        </w:rPr>
        <w:t xml:space="preserve"> </w:t>
      </w:r>
      <w:proofErr w:type="spellStart"/>
      <w:r w:rsidRPr="00B96621">
        <w:rPr>
          <w:b w:val="0"/>
        </w:rPr>
        <w:t>Anak’</w:t>
      </w:r>
      <w:r w:rsidR="00D460B8" w:rsidRPr="00D460B8">
        <w:rPr>
          <w:b w:val="0"/>
          <w:i/>
          <w:iCs/>
        </w:rPr>
        <w:t>J</w:t>
      </w:r>
      <w:r w:rsidRPr="00D460B8">
        <w:rPr>
          <w:b w:val="0"/>
          <w:i/>
          <w:iCs/>
        </w:rPr>
        <w:t>urnal</w:t>
      </w:r>
      <w:proofErr w:type="spellEnd"/>
      <w:r w:rsidRPr="00D460B8">
        <w:rPr>
          <w:b w:val="0"/>
          <w:i/>
          <w:iCs/>
        </w:rPr>
        <w:t xml:space="preserve"> Sasi</w:t>
      </w:r>
      <w:r w:rsidRPr="00B96621">
        <w:rPr>
          <w:b w:val="0"/>
        </w:rPr>
        <w:t xml:space="preserve">, Volume 20, </w:t>
      </w:r>
      <w:proofErr w:type="spellStart"/>
      <w:r w:rsidRPr="00B96621">
        <w:rPr>
          <w:b w:val="0"/>
        </w:rPr>
        <w:t>Nomor</w:t>
      </w:r>
      <w:proofErr w:type="spellEnd"/>
      <w:r w:rsidRPr="00B96621">
        <w:rPr>
          <w:b w:val="0"/>
        </w:rPr>
        <w:t xml:space="preserve"> 2</w:t>
      </w:r>
      <w:r w:rsidR="00167B81" w:rsidRPr="00B96621">
        <w:rPr>
          <w:b w:val="0"/>
        </w:rPr>
        <w:t>.</w:t>
      </w:r>
      <w:bookmarkEnd w:id="542"/>
      <w:bookmarkEnd w:id="543"/>
    </w:p>
    <w:p w14:paraId="4D13CD9F" w14:textId="1E3A405F" w:rsidR="0020410C" w:rsidRPr="00B96621" w:rsidRDefault="00533442" w:rsidP="00691DFF">
      <w:pPr>
        <w:pStyle w:val="Heading1"/>
        <w:spacing w:before="0" w:beforeAutospacing="0" w:after="0" w:afterAutospacing="0"/>
        <w:ind w:left="993" w:hanging="720"/>
        <w:jc w:val="both"/>
        <w:rPr>
          <w:b w:val="0"/>
        </w:rPr>
      </w:pPr>
      <w:bookmarkStart w:id="544" w:name="_Toc193067928"/>
      <w:bookmarkStart w:id="545" w:name="_Toc193068848"/>
      <w:proofErr w:type="spellStart"/>
      <w:r w:rsidRPr="00B96621">
        <w:rPr>
          <w:b w:val="0"/>
        </w:rPr>
        <w:t>Jdih</w:t>
      </w:r>
      <w:proofErr w:type="spellEnd"/>
      <w:r w:rsidRPr="00B96621">
        <w:rPr>
          <w:b w:val="0"/>
        </w:rPr>
        <w:t xml:space="preserve">, 2024, </w:t>
      </w:r>
      <w:proofErr w:type="spellStart"/>
      <w:r w:rsidRPr="00B96621">
        <w:rPr>
          <w:b w:val="0"/>
        </w:rPr>
        <w:t>Tindak</w:t>
      </w:r>
      <w:proofErr w:type="spellEnd"/>
      <w:r w:rsidRPr="00B96621">
        <w:rPr>
          <w:b w:val="0"/>
        </w:rPr>
        <w:t xml:space="preserve"> </w:t>
      </w:r>
      <w:proofErr w:type="spellStart"/>
      <w:r w:rsidRPr="00B96621">
        <w:rPr>
          <w:b w:val="0"/>
        </w:rPr>
        <w:t>Pidana</w:t>
      </w:r>
      <w:proofErr w:type="spellEnd"/>
      <w:r w:rsidRPr="00B96621">
        <w:rPr>
          <w:b w:val="0"/>
        </w:rPr>
        <w:t xml:space="preserve"> </w:t>
      </w:r>
      <w:proofErr w:type="spellStart"/>
      <w:r w:rsidRPr="00B96621">
        <w:rPr>
          <w:b w:val="0"/>
        </w:rPr>
        <w:t>Asusila</w:t>
      </w:r>
      <w:proofErr w:type="spellEnd"/>
      <w:r w:rsidRPr="00B96621">
        <w:rPr>
          <w:b w:val="0"/>
        </w:rPr>
        <w:t xml:space="preserve"> </w:t>
      </w:r>
      <w:proofErr w:type="spellStart"/>
      <w:r w:rsidRPr="00B96621">
        <w:rPr>
          <w:b w:val="0"/>
        </w:rPr>
        <w:t>Pengertian</w:t>
      </w:r>
      <w:proofErr w:type="spellEnd"/>
      <w:r w:rsidRPr="00B96621">
        <w:rPr>
          <w:b w:val="0"/>
        </w:rPr>
        <w:t xml:space="preserve"> dan </w:t>
      </w:r>
      <w:proofErr w:type="spellStart"/>
      <w:r w:rsidRPr="00B96621">
        <w:rPr>
          <w:b w:val="0"/>
        </w:rPr>
        <w:t>Unsurnya</w:t>
      </w:r>
      <w:proofErr w:type="spellEnd"/>
      <w:r w:rsidRPr="00B96621">
        <w:rPr>
          <w:b w:val="0"/>
        </w:rPr>
        <w:t xml:space="preserve">, </w:t>
      </w:r>
      <w:proofErr w:type="spellStart"/>
      <w:r w:rsidRPr="00B96621">
        <w:rPr>
          <w:b w:val="0"/>
        </w:rPr>
        <w:t>sukoharjo</w:t>
      </w:r>
      <w:proofErr w:type="spellEnd"/>
      <w:r w:rsidRPr="00B96621">
        <w:rPr>
          <w:b w:val="0"/>
        </w:rPr>
        <w:t xml:space="preserve">, </w:t>
      </w:r>
      <w:hyperlink r:id="rId22" w:history="1">
        <w:r w:rsidRPr="00B96621">
          <w:rPr>
            <w:b w:val="0"/>
          </w:rPr>
          <w:t>https://jdih.sukoharjokab.go.id/beritab/detail/tentang-tindak-pidana-asusila-pengertian-dan-unsurnya</w:t>
        </w:r>
      </w:hyperlink>
      <w:r w:rsidRPr="00B96621">
        <w:rPr>
          <w:b w:val="0"/>
        </w:rPr>
        <w:t xml:space="preserve">, </w:t>
      </w:r>
      <w:proofErr w:type="spellStart"/>
      <w:r w:rsidRPr="00B96621">
        <w:rPr>
          <w:b w:val="0"/>
        </w:rPr>
        <w:t>diakses</w:t>
      </w:r>
      <w:proofErr w:type="spellEnd"/>
      <w:r w:rsidRPr="00B96621">
        <w:rPr>
          <w:b w:val="0"/>
        </w:rPr>
        <w:t xml:space="preserve"> 23 Oktober</w:t>
      </w:r>
      <w:r w:rsidR="00B74C91">
        <w:rPr>
          <w:b w:val="0"/>
        </w:rPr>
        <w:t xml:space="preserve"> 2024.</w:t>
      </w:r>
      <w:bookmarkEnd w:id="544"/>
      <w:bookmarkEnd w:id="545"/>
    </w:p>
    <w:p w14:paraId="1DC96893" w14:textId="41994EEF" w:rsidR="00533442" w:rsidRPr="00B96621" w:rsidRDefault="00533442" w:rsidP="00691DFF">
      <w:pPr>
        <w:pStyle w:val="Heading1"/>
        <w:spacing w:before="0" w:beforeAutospacing="0" w:after="0" w:afterAutospacing="0"/>
        <w:ind w:left="993" w:hanging="720"/>
        <w:jc w:val="both"/>
        <w:rPr>
          <w:b w:val="0"/>
        </w:rPr>
      </w:pPr>
      <w:bookmarkStart w:id="546" w:name="_Toc193067929"/>
      <w:bookmarkStart w:id="547" w:name="_Toc193068849"/>
      <w:r w:rsidRPr="00B96621">
        <w:rPr>
          <w:b w:val="0"/>
        </w:rPr>
        <w:t>Jimly</w:t>
      </w:r>
      <w:r w:rsidR="005853A6">
        <w:rPr>
          <w:b w:val="0"/>
        </w:rPr>
        <w:t> </w:t>
      </w:r>
      <w:r w:rsidRPr="00B96621">
        <w:rPr>
          <w:b w:val="0"/>
        </w:rPr>
        <w:t>Asshiddiqie,</w:t>
      </w:r>
      <w:r w:rsidR="005853A6">
        <w:rPr>
          <w:b w:val="0"/>
        </w:rPr>
        <w:t> </w:t>
      </w:r>
      <w:r w:rsidRPr="00B96621">
        <w:rPr>
          <w:b w:val="0"/>
        </w:rPr>
        <w:t>Penegak</w:t>
      </w:r>
      <w:r w:rsidR="005853A6">
        <w:rPr>
          <w:b w:val="0"/>
        </w:rPr>
        <w:t> </w:t>
      </w:r>
      <w:r w:rsidRPr="00B96621">
        <w:rPr>
          <w:b w:val="0"/>
        </w:rPr>
        <w:t>hukum,</w:t>
      </w:r>
      <w:r w:rsidR="00922CE8">
        <w:rPr>
          <w:b w:val="0"/>
        </w:rPr>
        <w:t> </w:t>
      </w:r>
      <w:r w:rsidR="00CD333B">
        <w:rPr>
          <w:b w:val="0"/>
        </w:rPr>
        <w:t>xx</w:t>
      </w:r>
      <w:hyperlink r:id="rId23" w:history="1">
        <w:r w:rsidR="00CD333B" w:rsidRPr="00B5295F">
          <w:rPr>
            <w:rStyle w:val="Hyperlink"/>
            <w:b w:val="0"/>
          </w:rPr>
          <w:t>https://jimly.com/makalah/namafile/56/penegakan_Hukum.pdf</w:t>
        </w:r>
      </w:hyperlink>
      <w:r w:rsidRPr="00B96621">
        <w:rPr>
          <w:b w:val="0"/>
        </w:rPr>
        <w:t xml:space="preserve">, </w:t>
      </w:r>
      <w:proofErr w:type="spellStart"/>
      <w:r w:rsidRPr="00B96621">
        <w:rPr>
          <w:b w:val="0"/>
        </w:rPr>
        <w:t>diakses</w:t>
      </w:r>
      <w:proofErr w:type="spellEnd"/>
      <w:r w:rsidRPr="00B96621">
        <w:rPr>
          <w:b w:val="0"/>
        </w:rPr>
        <w:t xml:space="preserve"> 24 Oktober</w:t>
      </w:r>
      <w:r w:rsidR="00B74C91">
        <w:rPr>
          <w:b w:val="0"/>
        </w:rPr>
        <w:t xml:space="preserve"> 2024.</w:t>
      </w:r>
      <w:bookmarkEnd w:id="546"/>
      <w:bookmarkEnd w:id="547"/>
    </w:p>
    <w:p w14:paraId="779348A3" w14:textId="2A943208" w:rsidR="00533442" w:rsidRDefault="00533442" w:rsidP="00691DFF">
      <w:pPr>
        <w:pStyle w:val="Heading1"/>
        <w:spacing w:before="0" w:beforeAutospacing="0" w:after="0" w:afterAutospacing="0"/>
        <w:ind w:left="993" w:hanging="720"/>
        <w:jc w:val="both"/>
        <w:rPr>
          <w:b w:val="0"/>
        </w:rPr>
      </w:pPr>
      <w:bookmarkStart w:id="548" w:name="_Toc193067930"/>
      <w:bookmarkStart w:id="549" w:name="_Toc193068850"/>
      <w:proofErr w:type="spellStart"/>
      <w:r w:rsidRPr="00B96621">
        <w:rPr>
          <w:b w:val="0"/>
        </w:rPr>
        <w:t>Kasuistika</w:t>
      </w:r>
      <w:proofErr w:type="spellEnd"/>
      <w:r w:rsidRPr="00B96621">
        <w:rPr>
          <w:b w:val="0"/>
        </w:rPr>
        <w:t xml:space="preserve">, 2023, Razia </w:t>
      </w:r>
      <w:proofErr w:type="spellStart"/>
      <w:r w:rsidRPr="00B96621">
        <w:rPr>
          <w:b w:val="0"/>
        </w:rPr>
        <w:t>Asusila</w:t>
      </w:r>
      <w:proofErr w:type="spellEnd"/>
      <w:r w:rsidRPr="00B96621">
        <w:rPr>
          <w:b w:val="0"/>
        </w:rPr>
        <w:t xml:space="preserve"> </w:t>
      </w:r>
      <w:proofErr w:type="spellStart"/>
      <w:r w:rsidRPr="00B96621">
        <w:rPr>
          <w:b w:val="0"/>
        </w:rPr>
        <w:t>Gabungan</w:t>
      </w:r>
      <w:proofErr w:type="spellEnd"/>
      <w:r w:rsidRPr="00B96621">
        <w:rPr>
          <w:b w:val="0"/>
        </w:rPr>
        <w:t xml:space="preserve">, 16 Orang </w:t>
      </w:r>
      <w:proofErr w:type="spellStart"/>
      <w:r w:rsidRPr="00B96621">
        <w:rPr>
          <w:b w:val="0"/>
        </w:rPr>
        <w:t>Diamankan</w:t>
      </w:r>
      <w:proofErr w:type="spellEnd"/>
      <w:r w:rsidRPr="00B96621">
        <w:rPr>
          <w:b w:val="0"/>
        </w:rPr>
        <w:t xml:space="preserve"> </w:t>
      </w:r>
      <w:proofErr w:type="spellStart"/>
      <w:r w:rsidRPr="00B96621">
        <w:rPr>
          <w:b w:val="0"/>
        </w:rPr>
        <w:t>Satpol</w:t>
      </w:r>
      <w:proofErr w:type="spellEnd"/>
      <w:r w:rsidRPr="00B96621">
        <w:rPr>
          <w:b w:val="0"/>
        </w:rPr>
        <w:t xml:space="preserve"> PP Kota Padang, </w:t>
      </w:r>
      <w:hyperlink r:id="rId24" w:history="1">
        <w:r w:rsidRPr="00B96621">
          <w:rPr>
            <w:b w:val="0"/>
          </w:rPr>
          <w:t>https://www.jawapos.com/nasional/amp/01570594/razia-asusila-gabungan-16-orang-diamankan-satpol-pp-kota-padang</w:t>
        </w:r>
      </w:hyperlink>
      <w:r w:rsidRPr="00B96621">
        <w:rPr>
          <w:b w:val="0"/>
        </w:rPr>
        <w:t xml:space="preserve">, </w:t>
      </w:r>
      <w:proofErr w:type="spellStart"/>
      <w:r w:rsidRPr="00B96621">
        <w:rPr>
          <w:b w:val="0"/>
        </w:rPr>
        <w:t>diakses</w:t>
      </w:r>
      <w:proofErr w:type="spellEnd"/>
      <w:r w:rsidRPr="00B96621">
        <w:rPr>
          <w:b w:val="0"/>
        </w:rPr>
        <w:t xml:space="preserve"> 5 November</w:t>
      </w:r>
      <w:r w:rsidR="00B74C91">
        <w:rPr>
          <w:b w:val="0"/>
        </w:rPr>
        <w:t xml:space="preserve"> 2024.</w:t>
      </w:r>
      <w:bookmarkEnd w:id="548"/>
      <w:bookmarkEnd w:id="549"/>
    </w:p>
    <w:p w14:paraId="6DF1F467" w14:textId="4EE15541" w:rsidR="008827FC" w:rsidRPr="008827FC" w:rsidRDefault="008827FC" w:rsidP="00691DFF">
      <w:pPr>
        <w:pStyle w:val="Heading1"/>
        <w:spacing w:before="0" w:beforeAutospacing="0" w:after="0" w:afterAutospacing="0"/>
        <w:ind w:left="993" w:hanging="720"/>
        <w:jc w:val="both"/>
        <w:rPr>
          <w:b w:val="0"/>
          <w:bCs w:val="0"/>
        </w:rPr>
      </w:pPr>
      <w:bookmarkStart w:id="550" w:name="_Toc193067931"/>
      <w:bookmarkStart w:id="551" w:name="_Toc193068851"/>
      <w:r w:rsidRPr="008827FC">
        <w:rPr>
          <w:b w:val="0"/>
          <w:bCs w:val="0"/>
        </w:rPr>
        <w:t xml:space="preserve">Muhammad Ilham Effendy, 2020, ‘Peran </w:t>
      </w:r>
      <w:proofErr w:type="spellStart"/>
      <w:r w:rsidRPr="008827FC">
        <w:rPr>
          <w:b w:val="0"/>
          <w:bCs w:val="0"/>
        </w:rPr>
        <w:t>Satuan</w:t>
      </w:r>
      <w:proofErr w:type="spellEnd"/>
      <w:r w:rsidRPr="008827FC">
        <w:rPr>
          <w:b w:val="0"/>
          <w:bCs w:val="0"/>
        </w:rPr>
        <w:t xml:space="preserve"> Polisi </w:t>
      </w:r>
      <w:proofErr w:type="spellStart"/>
      <w:r w:rsidRPr="008827FC">
        <w:rPr>
          <w:b w:val="0"/>
          <w:bCs w:val="0"/>
        </w:rPr>
        <w:t>Pamong</w:t>
      </w:r>
      <w:proofErr w:type="spellEnd"/>
      <w:r w:rsidRPr="008827FC">
        <w:rPr>
          <w:b w:val="0"/>
          <w:bCs w:val="0"/>
        </w:rPr>
        <w:t xml:space="preserve"> </w:t>
      </w:r>
      <w:proofErr w:type="spellStart"/>
      <w:r w:rsidRPr="008827FC">
        <w:rPr>
          <w:b w:val="0"/>
          <w:bCs w:val="0"/>
        </w:rPr>
        <w:t>Praja</w:t>
      </w:r>
      <w:proofErr w:type="spellEnd"/>
      <w:r w:rsidRPr="008827FC">
        <w:rPr>
          <w:b w:val="0"/>
          <w:bCs w:val="0"/>
        </w:rPr>
        <w:t xml:space="preserve"> </w:t>
      </w:r>
      <w:proofErr w:type="spellStart"/>
      <w:r w:rsidRPr="008827FC">
        <w:rPr>
          <w:b w:val="0"/>
          <w:bCs w:val="0"/>
        </w:rPr>
        <w:t>dalam</w:t>
      </w:r>
      <w:proofErr w:type="spellEnd"/>
      <w:r w:rsidRPr="008827FC">
        <w:rPr>
          <w:b w:val="0"/>
          <w:bCs w:val="0"/>
        </w:rPr>
        <w:t xml:space="preserve"> </w:t>
      </w:r>
      <w:proofErr w:type="spellStart"/>
      <w:r w:rsidRPr="008827FC">
        <w:rPr>
          <w:b w:val="0"/>
          <w:bCs w:val="0"/>
        </w:rPr>
        <w:t>Penyelenggaraan</w:t>
      </w:r>
      <w:proofErr w:type="spellEnd"/>
      <w:r w:rsidRPr="008827FC">
        <w:rPr>
          <w:b w:val="0"/>
          <w:bCs w:val="0"/>
        </w:rPr>
        <w:t xml:space="preserve"> </w:t>
      </w:r>
      <w:proofErr w:type="spellStart"/>
      <w:r w:rsidRPr="008827FC">
        <w:rPr>
          <w:b w:val="0"/>
          <w:bCs w:val="0"/>
        </w:rPr>
        <w:t>Ketertiban</w:t>
      </w:r>
      <w:proofErr w:type="spellEnd"/>
      <w:r w:rsidRPr="008827FC">
        <w:rPr>
          <w:b w:val="0"/>
          <w:bCs w:val="0"/>
        </w:rPr>
        <w:t xml:space="preserve"> Umum dan </w:t>
      </w:r>
      <w:proofErr w:type="spellStart"/>
      <w:r w:rsidRPr="008827FC">
        <w:rPr>
          <w:b w:val="0"/>
          <w:bCs w:val="0"/>
        </w:rPr>
        <w:t>Ketentraman</w:t>
      </w:r>
      <w:proofErr w:type="spellEnd"/>
      <w:r w:rsidRPr="008827FC">
        <w:rPr>
          <w:b w:val="0"/>
          <w:bCs w:val="0"/>
        </w:rPr>
        <w:t xml:space="preserve"> Masyarakat di </w:t>
      </w:r>
      <w:proofErr w:type="spellStart"/>
      <w:r w:rsidRPr="008827FC">
        <w:rPr>
          <w:b w:val="0"/>
          <w:bCs w:val="0"/>
        </w:rPr>
        <w:t>Kabupaten</w:t>
      </w:r>
      <w:proofErr w:type="spellEnd"/>
      <w:r w:rsidRPr="008827FC">
        <w:rPr>
          <w:b w:val="0"/>
          <w:bCs w:val="0"/>
        </w:rPr>
        <w:t xml:space="preserve"> </w:t>
      </w:r>
      <w:proofErr w:type="spellStart"/>
      <w:r w:rsidRPr="008827FC">
        <w:rPr>
          <w:b w:val="0"/>
          <w:bCs w:val="0"/>
        </w:rPr>
        <w:t>Berau</w:t>
      </w:r>
      <w:proofErr w:type="spellEnd"/>
      <w:r w:rsidRPr="008827FC">
        <w:rPr>
          <w:b w:val="0"/>
          <w:bCs w:val="0"/>
        </w:rPr>
        <w:t xml:space="preserve">’, </w:t>
      </w:r>
      <w:proofErr w:type="spellStart"/>
      <w:r w:rsidRPr="008827FC">
        <w:rPr>
          <w:b w:val="0"/>
          <w:bCs w:val="0"/>
          <w:i/>
          <w:iCs/>
        </w:rPr>
        <w:t>Jurnal</w:t>
      </w:r>
      <w:proofErr w:type="spellEnd"/>
      <w:r w:rsidRPr="008827FC">
        <w:rPr>
          <w:b w:val="0"/>
          <w:bCs w:val="0"/>
          <w:i/>
          <w:iCs/>
        </w:rPr>
        <w:t xml:space="preserve"> </w:t>
      </w:r>
      <w:proofErr w:type="spellStart"/>
      <w:r w:rsidRPr="008827FC">
        <w:rPr>
          <w:b w:val="0"/>
          <w:bCs w:val="0"/>
          <w:i/>
          <w:iCs/>
        </w:rPr>
        <w:t>Ilmu</w:t>
      </w:r>
      <w:proofErr w:type="spellEnd"/>
      <w:r w:rsidRPr="008827FC">
        <w:rPr>
          <w:b w:val="0"/>
          <w:bCs w:val="0"/>
          <w:i/>
          <w:iCs/>
        </w:rPr>
        <w:t xml:space="preserve"> </w:t>
      </w:r>
      <w:proofErr w:type="spellStart"/>
      <w:r w:rsidRPr="008827FC">
        <w:rPr>
          <w:b w:val="0"/>
          <w:bCs w:val="0"/>
          <w:i/>
          <w:iCs/>
        </w:rPr>
        <w:t>Pemerintahan</w:t>
      </w:r>
      <w:proofErr w:type="spellEnd"/>
      <w:r w:rsidRPr="008827FC">
        <w:rPr>
          <w:b w:val="0"/>
          <w:bCs w:val="0"/>
        </w:rPr>
        <w:t>, Volume 8, No 1</w:t>
      </w:r>
      <w:r>
        <w:rPr>
          <w:b w:val="0"/>
          <w:bCs w:val="0"/>
        </w:rPr>
        <w:t>.</w:t>
      </w:r>
      <w:bookmarkEnd w:id="550"/>
      <w:bookmarkEnd w:id="551"/>
    </w:p>
    <w:p w14:paraId="1CE4C7BB" w14:textId="67330002" w:rsidR="00533442" w:rsidRPr="00B96621" w:rsidRDefault="00533442" w:rsidP="00691DFF">
      <w:pPr>
        <w:pStyle w:val="Heading1"/>
        <w:spacing w:before="0" w:beforeAutospacing="0" w:after="0" w:afterAutospacing="0"/>
        <w:ind w:left="993" w:hanging="720"/>
        <w:jc w:val="both"/>
        <w:rPr>
          <w:b w:val="0"/>
        </w:rPr>
      </w:pPr>
      <w:bookmarkStart w:id="552" w:name="_Toc193067932"/>
      <w:bookmarkStart w:id="553" w:name="_Toc193068852"/>
      <w:proofErr w:type="spellStart"/>
      <w:r w:rsidRPr="00B96621">
        <w:rPr>
          <w:b w:val="0"/>
        </w:rPr>
        <w:t>Qotrun</w:t>
      </w:r>
      <w:proofErr w:type="spellEnd"/>
      <w:r w:rsidRPr="00B96621">
        <w:rPr>
          <w:b w:val="0"/>
        </w:rPr>
        <w:t xml:space="preserve"> A, 2021, </w:t>
      </w:r>
      <w:proofErr w:type="spellStart"/>
      <w:r w:rsidRPr="00B96621">
        <w:rPr>
          <w:b w:val="0"/>
        </w:rPr>
        <w:t>Penelitian</w:t>
      </w:r>
      <w:proofErr w:type="spellEnd"/>
      <w:r w:rsidRPr="00B96621">
        <w:rPr>
          <w:b w:val="0"/>
        </w:rPr>
        <w:t xml:space="preserve"> </w:t>
      </w:r>
      <w:proofErr w:type="spellStart"/>
      <w:r w:rsidRPr="00B96621">
        <w:rPr>
          <w:b w:val="0"/>
        </w:rPr>
        <w:t>Kualitatif</w:t>
      </w:r>
      <w:proofErr w:type="spellEnd"/>
      <w:r w:rsidRPr="00B96621">
        <w:rPr>
          <w:b w:val="0"/>
        </w:rPr>
        <w:t xml:space="preserve">: </w:t>
      </w:r>
      <w:proofErr w:type="spellStart"/>
      <w:r w:rsidRPr="00B96621">
        <w:rPr>
          <w:b w:val="0"/>
        </w:rPr>
        <w:t>Pengertian</w:t>
      </w:r>
      <w:proofErr w:type="spellEnd"/>
      <w:r w:rsidRPr="00B96621">
        <w:rPr>
          <w:b w:val="0"/>
        </w:rPr>
        <w:t xml:space="preserve">, Ciri-Ciri, Tujuan, Jenis, dan </w:t>
      </w:r>
      <w:proofErr w:type="spellStart"/>
      <w:r w:rsidRPr="00B96621">
        <w:rPr>
          <w:b w:val="0"/>
        </w:rPr>
        <w:t>Prosedurnya</w:t>
      </w:r>
      <w:proofErr w:type="spellEnd"/>
      <w:r w:rsidRPr="00B96621">
        <w:rPr>
          <w:b w:val="0"/>
        </w:rPr>
        <w:t xml:space="preserve">, </w:t>
      </w:r>
      <w:hyperlink r:id="rId25" w:history="1">
        <w:r w:rsidRPr="00B96621">
          <w:rPr>
            <w:b w:val="0"/>
          </w:rPr>
          <w:t>https://www.gramedia.com/literasi/penelitian-kualitatif/</w:t>
        </w:r>
      </w:hyperlink>
      <w:r w:rsidRPr="00B96621">
        <w:rPr>
          <w:b w:val="0"/>
        </w:rPr>
        <w:t xml:space="preserve">, </w:t>
      </w:r>
      <w:proofErr w:type="spellStart"/>
      <w:r w:rsidRPr="00B96621">
        <w:rPr>
          <w:b w:val="0"/>
        </w:rPr>
        <w:t>diakses</w:t>
      </w:r>
      <w:proofErr w:type="spellEnd"/>
      <w:r w:rsidRPr="00B96621">
        <w:rPr>
          <w:b w:val="0"/>
        </w:rPr>
        <w:t xml:space="preserve"> 23 Oktober</w:t>
      </w:r>
      <w:r w:rsidR="00B74C91">
        <w:rPr>
          <w:b w:val="0"/>
        </w:rPr>
        <w:t xml:space="preserve"> 2024.</w:t>
      </w:r>
      <w:bookmarkEnd w:id="552"/>
      <w:bookmarkEnd w:id="553"/>
    </w:p>
    <w:p w14:paraId="66C73EA3" w14:textId="017B09C5" w:rsidR="00A64C29" w:rsidRPr="00B96621" w:rsidRDefault="00533442" w:rsidP="00691DFF">
      <w:pPr>
        <w:pStyle w:val="Heading1"/>
        <w:spacing w:before="0" w:beforeAutospacing="0" w:after="0" w:afterAutospacing="0"/>
        <w:ind w:left="993" w:hanging="720"/>
        <w:jc w:val="both"/>
        <w:rPr>
          <w:b w:val="0"/>
        </w:rPr>
      </w:pPr>
      <w:bookmarkStart w:id="554" w:name="_Toc193067933"/>
      <w:bookmarkStart w:id="555" w:name="_Toc193068853"/>
      <w:r w:rsidRPr="00B96621">
        <w:rPr>
          <w:b w:val="0"/>
        </w:rPr>
        <w:t xml:space="preserve">Rahmawati </w:t>
      </w:r>
      <w:proofErr w:type="spellStart"/>
      <w:r w:rsidRPr="00B96621">
        <w:rPr>
          <w:b w:val="0"/>
        </w:rPr>
        <w:t>dkk</w:t>
      </w:r>
      <w:proofErr w:type="spellEnd"/>
      <w:r w:rsidRPr="00B96621">
        <w:rPr>
          <w:b w:val="0"/>
        </w:rPr>
        <w:t xml:space="preserve">, 2019, ‘Kajian </w:t>
      </w:r>
      <w:proofErr w:type="spellStart"/>
      <w:r w:rsidRPr="00B96621">
        <w:rPr>
          <w:b w:val="0"/>
        </w:rPr>
        <w:t>Kejahatan</w:t>
      </w:r>
      <w:proofErr w:type="spellEnd"/>
      <w:r w:rsidRPr="00B96621">
        <w:rPr>
          <w:b w:val="0"/>
        </w:rPr>
        <w:t xml:space="preserve"> Amoral </w:t>
      </w:r>
      <w:proofErr w:type="spellStart"/>
      <w:r w:rsidRPr="00B96621">
        <w:rPr>
          <w:b w:val="0"/>
        </w:rPr>
        <w:t>Remaja</w:t>
      </w:r>
      <w:proofErr w:type="spellEnd"/>
      <w:r w:rsidRPr="00B96621">
        <w:rPr>
          <w:b w:val="0"/>
        </w:rPr>
        <w:t xml:space="preserve"> di </w:t>
      </w:r>
      <w:proofErr w:type="spellStart"/>
      <w:r w:rsidRPr="00B96621">
        <w:rPr>
          <w:b w:val="0"/>
        </w:rPr>
        <w:t>Palopo</w:t>
      </w:r>
      <w:proofErr w:type="spellEnd"/>
      <w:r w:rsidRPr="00B96621">
        <w:rPr>
          <w:b w:val="0"/>
        </w:rPr>
        <w:t xml:space="preserve"> City’, </w:t>
      </w:r>
      <w:proofErr w:type="spellStart"/>
      <w:r w:rsidR="00D460B8" w:rsidRPr="00D460B8">
        <w:rPr>
          <w:b w:val="0"/>
          <w:i/>
          <w:iCs/>
        </w:rPr>
        <w:t>J</w:t>
      </w:r>
      <w:r w:rsidRPr="00D460B8">
        <w:rPr>
          <w:b w:val="0"/>
          <w:i/>
          <w:iCs/>
        </w:rPr>
        <w:t>urnal</w:t>
      </w:r>
      <w:proofErr w:type="spellEnd"/>
      <w:r w:rsidRPr="00D460B8">
        <w:rPr>
          <w:b w:val="0"/>
          <w:i/>
          <w:iCs/>
        </w:rPr>
        <w:t xml:space="preserve"> </w:t>
      </w:r>
      <w:proofErr w:type="spellStart"/>
      <w:r w:rsidR="00495CDD">
        <w:rPr>
          <w:b w:val="0"/>
          <w:i/>
          <w:iCs/>
        </w:rPr>
        <w:t>I</w:t>
      </w:r>
      <w:r w:rsidRPr="00D460B8">
        <w:rPr>
          <w:b w:val="0"/>
          <w:i/>
          <w:iCs/>
        </w:rPr>
        <w:t>nternasional</w:t>
      </w:r>
      <w:proofErr w:type="spellEnd"/>
      <w:r w:rsidRPr="00D460B8">
        <w:rPr>
          <w:b w:val="0"/>
          <w:i/>
          <w:iCs/>
        </w:rPr>
        <w:t>,</w:t>
      </w:r>
      <w:r w:rsidRPr="00B96621">
        <w:rPr>
          <w:b w:val="0"/>
        </w:rPr>
        <w:t xml:space="preserve"> Vo</w:t>
      </w:r>
      <w:r w:rsidR="002B274C" w:rsidRPr="00B96621">
        <w:rPr>
          <w:b w:val="0"/>
        </w:rPr>
        <w:t>lume</w:t>
      </w:r>
      <w:r w:rsidRPr="00B96621">
        <w:rPr>
          <w:b w:val="0"/>
        </w:rPr>
        <w:t xml:space="preserve"> 10</w:t>
      </w:r>
      <w:r w:rsidR="003E2108">
        <w:rPr>
          <w:b w:val="0"/>
        </w:rPr>
        <w:t>.</w:t>
      </w:r>
      <w:bookmarkEnd w:id="554"/>
      <w:bookmarkEnd w:id="555"/>
    </w:p>
    <w:p w14:paraId="312E5DB1" w14:textId="4E70BEF1" w:rsidR="009B46D2" w:rsidRPr="00826ACC" w:rsidRDefault="009B46D2" w:rsidP="00691DFF">
      <w:pPr>
        <w:pStyle w:val="Heading1"/>
        <w:spacing w:before="0" w:beforeAutospacing="0" w:after="0" w:afterAutospacing="0"/>
        <w:ind w:left="993" w:hanging="720"/>
        <w:jc w:val="both"/>
        <w:rPr>
          <w:b w:val="0"/>
          <w:bCs w:val="0"/>
        </w:rPr>
      </w:pPr>
      <w:bookmarkStart w:id="556" w:name="_Toc193067934"/>
      <w:bookmarkStart w:id="557" w:name="_Toc193068854"/>
      <w:proofErr w:type="spellStart"/>
      <w:r w:rsidRPr="00826ACC">
        <w:rPr>
          <w:b w:val="0"/>
          <w:bCs w:val="0"/>
          <w:lang w:val="id-ID"/>
        </w:rPr>
        <w:t>Rudyanti</w:t>
      </w:r>
      <w:proofErr w:type="spellEnd"/>
      <w:r w:rsidRPr="00826ACC">
        <w:rPr>
          <w:b w:val="0"/>
          <w:bCs w:val="0"/>
          <w:lang w:val="id-ID"/>
        </w:rPr>
        <w:t xml:space="preserve"> </w:t>
      </w:r>
      <w:proofErr w:type="spellStart"/>
      <w:r w:rsidRPr="00826ACC">
        <w:rPr>
          <w:b w:val="0"/>
          <w:bCs w:val="0"/>
          <w:lang w:val="id-ID"/>
        </w:rPr>
        <w:t>Dorotea</w:t>
      </w:r>
      <w:proofErr w:type="spellEnd"/>
      <w:r w:rsidRPr="00826ACC">
        <w:rPr>
          <w:b w:val="0"/>
          <w:bCs w:val="0"/>
          <w:lang w:val="id-ID"/>
        </w:rPr>
        <w:t xml:space="preserve"> </w:t>
      </w:r>
      <w:proofErr w:type="spellStart"/>
      <w:r w:rsidRPr="00826ACC">
        <w:rPr>
          <w:b w:val="0"/>
          <w:bCs w:val="0"/>
        </w:rPr>
        <w:t>Tobing</w:t>
      </w:r>
      <w:proofErr w:type="spellEnd"/>
      <w:r w:rsidRPr="00826ACC">
        <w:rPr>
          <w:b w:val="0"/>
          <w:bCs w:val="0"/>
          <w:lang w:val="id-ID"/>
        </w:rPr>
        <w:t>, 2019, ‘</w:t>
      </w:r>
      <w:proofErr w:type="spellStart"/>
      <w:r w:rsidRPr="00826ACC">
        <w:rPr>
          <w:b w:val="0"/>
          <w:bCs w:val="0"/>
          <w:i/>
          <w:iCs/>
          <w:lang w:val="id-ID"/>
        </w:rPr>
        <w:t>Morality</w:t>
      </w:r>
      <w:proofErr w:type="spellEnd"/>
      <w:r w:rsidRPr="00826ACC">
        <w:rPr>
          <w:b w:val="0"/>
          <w:bCs w:val="0"/>
          <w:i/>
          <w:iCs/>
          <w:lang w:val="id-ID"/>
        </w:rPr>
        <w:t>’</w:t>
      </w:r>
      <w:r w:rsidRPr="00826ACC">
        <w:rPr>
          <w:b w:val="0"/>
          <w:bCs w:val="0"/>
          <w:lang w:val="id-ID"/>
        </w:rPr>
        <w:t xml:space="preserve">, </w:t>
      </w:r>
      <w:r w:rsidRPr="00826ACC">
        <w:rPr>
          <w:b w:val="0"/>
          <w:bCs w:val="0"/>
          <w:i/>
          <w:iCs/>
          <w:lang w:val="id-ID"/>
        </w:rPr>
        <w:t xml:space="preserve">Jurnal Hukum, </w:t>
      </w:r>
      <w:r w:rsidRPr="00826ACC">
        <w:rPr>
          <w:b w:val="0"/>
          <w:bCs w:val="0"/>
          <w:lang w:val="id-ID"/>
        </w:rPr>
        <w:t xml:space="preserve">Volume 5, Nomor 2, </w:t>
      </w:r>
      <w:proofErr w:type="spellStart"/>
      <w:r w:rsidRPr="00826ACC">
        <w:rPr>
          <w:b w:val="0"/>
          <w:bCs w:val="0"/>
          <w:lang w:val="id-ID"/>
        </w:rPr>
        <w:t>hlm</w:t>
      </w:r>
      <w:proofErr w:type="spellEnd"/>
      <w:r w:rsidRPr="00826ACC">
        <w:rPr>
          <w:b w:val="0"/>
          <w:bCs w:val="0"/>
          <w:lang w:val="id-ID"/>
        </w:rPr>
        <w:t xml:space="preserve"> 123.</w:t>
      </w:r>
      <w:bookmarkEnd w:id="556"/>
      <w:bookmarkEnd w:id="557"/>
    </w:p>
    <w:p w14:paraId="32D73C88" w14:textId="36A9484F" w:rsidR="001245F5" w:rsidRDefault="00A64C29" w:rsidP="00691DFF">
      <w:pPr>
        <w:pStyle w:val="Heading1"/>
        <w:spacing w:before="0" w:beforeAutospacing="0" w:after="0" w:afterAutospacing="0"/>
        <w:ind w:left="993" w:hanging="720"/>
        <w:jc w:val="both"/>
        <w:rPr>
          <w:b w:val="0"/>
        </w:rPr>
      </w:pPr>
      <w:bookmarkStart w:id="558" w:name="_Toc193067935"/>
      <w:bookmarkStart w:id="559" w:name="_Toc193068855"/>
      <w:r w:rsidRPr="00B96621">
        <w:rPr>
          <w:b w:val="0"/>
        </w:rPr>
        <w:t xml:space="preserve">Sovia Hasanah, 2018,  Arti Tindakan </w:t>
      </w:r>
      <w:proofErr w:type="spellStart"/>
      <w:r w:rsidRPr="00B96621">
        <w:rPr>
          <w:b w:val="0"/>
        </w:rPr>
        <w:t>Penertiban</w:t>
      </w:r>
      <w:proofErr w:type="spellEnd"/>
      <w:r w:rsidRPr="00B96621">
        <w:rPr>
          <w:b w:val="0"/>
        </w:rPr>
        <w:t xml:space="preserve"> Non-</w:t>
      </w:r>
      <w:proofErr w:type="spellStart"/>
      <w:r w:rsidRPr="00B96621">
        <w:rPr>
          <w:b w:val="0"/>
        </w:rPr>
        <w:t>Yustisial</w:t>
      </w:r>
      <w:proofErr w:type="spellEnd"/>
      <w:r w:rsidRPr="00B96621">
        <w:rPr>
          <w:b w:val="0"/>
        </w:rPr>
        <w:t xml:space="preserve"> oleh </w:t>
      </w:r>
      <w:proofErr w:type="spellStart"/>
      <w:r w:rsidRPr="00B96621">
        <w:rPr>
          <w:b w:val="0"/>
        </w:rPr>
        <w:t>Satpol</w:t>
      </w:r>
      <w:proofErr w:type="spellEnd"/>
      <w:r w:rsidRPr="00B96621">
        <w:rPr>
          <w:b w:val="0"/>
        </w:rPr>
        <w:t xml:space="preserve"> PP,  </w:t>
      </w:r>
      <w:hyperlink r:id="rId26" w:history="1">
        <w:r w:rsidRPr="00B96621">
          <w:rPr>
            <w:b w:val="0"/>
          </w:rPr>
          <w:t>hukumonline.com/klinik/a/arti-tindakan-penertiban-non-yustisial-oleh-satpol-pp-lt5b0382e059f92/</w:t>
        </w:r>
      </w:hyperlink>
      <w:r w:rsidRPr="00B96621">
        <w:rPr>
          <w:b w:val="0"/>
        </w:rPr>
        <w:t xml:space="preserve">, </w:t>
      </w:r>
      <w:proofErr w:type="spellStart"/>
      <w:r w:rsidRPr="00B96621">
        <w:rPr>
          <w:b w:val="0"/>
        </w:rPr>
        <w:t>diakses</w:t>
      </w:r>
      <w:proofErr w:type="spellEnd"/>
      <w:r w:rsidRPr="00B96621">
        <w:rPr>
          <w:b w:val="0"/>
        </w:rPr>
        <w:t xml:space="preserve"> </w:t>
      </w:r>
      <w:proofErr w:type="spellStart"/>
      <w:r w:rsidRPr="00B96621">
        <w:rPr>
          <w:b w:val="0"/>
        </w:rPr>
        <w:t>tanggal</w:t>
      </w:r>
      <w:proofErr w:type="spellEnd"/>
      <w:r w:rsidRPr="00B96621">
        <w:rPr>
          <w:b w:val="0"/>
        </w:rPr>
        <w:t xml:space="preserve"> 11 Juni</w:t>
      </w:r>
      <w:r w:rsidR="00B74C91">
        <w:rPr>
          <w:b w:val="0"/>
        </w:rPr>
        <w:t xml:space="preserve"> 2024.</w:t>
      </w:r>
      <w:bookmarkEnd w:id="558"/>
      <w:bookmarkEnd w:id="559"/>
    </w:p>
    <w:bookmarkStart w:id="560" w:name="_Toc193067936"/>
    <w:bookmarkStart w:id="561" w:name="_Toc193068856"/>
    <w:p w14:paraId="437AAC0B" w14:textId="074320CB" w:rsidR="001245F5" w:rsidRDefault="009B46D2" w:rsidP="00691DFF">
      <w:pPr>
        <w:pStyle w:val="Heading1"/>
        <w:spacing w:before="0" w:beforeAutospacing="0" w:after="0" w:afterAutospacing="0"/>
        <w:ind w:left="993" w:hanging="720"/>
        <w:jc w:val="both"/>
        <w:rPr>
          <w:b w:val="0"/>
          <w:bCs w:val="0"/>
        </w:rPr>
      </w:pPr>
      <w:r>
        <w:rPr>
          <w:b w:val="0"/>
          <w:bCs w:val="0"/>
          <w:noProof/>
        </w:rPr>
        <mc:AlternateContent>
          <mc:Choice Requires="wpi">
            <w:drawing>
              <wp:anchor distT="0" distB="0" distL="114300" distR="114300" simplePos="0" relativeHeight="251665408" behindDoc="0" locked="0" layoutInCell="1" allowOverlap="1" wp14:anchorId="6BF792B3" wp14:editId="033D78EB">
                <wp:simplePos x="0" y="0"/>
                <wp:positionH relativeFrom="column">
                  <wp:posOffset>5720566</wp:posOffset>
                </wp:positionH>
                <wp:positionV relativeFrom="paragraph">
                  <wp:posOffset>305847</wp:posOffset>
                </wp:positionV>
                <wp:extent cx="360" cy="360"/>
                <wp:effectExtent l="133350" t="133350" r="95250" b="133350"/>
                <wp:wrapNone/>
                <wp:docPr id="1231949216" name="Ink 9"/>
                <wp:cNvGraphicFramePr/>
                <a:graphic xmlns:a="http://schemas.openxmlformats.org/drawingml/2006/main">
                  <a:graphicData uri="http://schemas.microsoft.com/office/word/2010/wordprocessingInk">
                    <w14:contentPart bwMode="auto" r:id="rId27">
                      <w14:nvContentPartPr>
                        <w14:cNvContentPartPr/>
                      </w14:nvContentPartPr>
                      <w14:xfrm>
                        <a:off x="0" y="0"/>
                        <a:ext cx="360" cy="360"/>
                      </w14:xfrm>
                    </w14:contentPart>
                  </a:graphicData>
                </a:graphic>
              </wp:anchor>
            </w:drawing>
          </mc:Choice>
          <mc:Fallback>
            <w:pict>
              <v:shapetype w14:anchorId="70DEEFD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9" o:spid="_x0000_s1026" type="#_x0000_t75" style="position:absolute;margin-left:445.5pt;margin-top:19.15pt;width:9.95pt;height:9.9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">
                <v:imagedata r:id="rId28" o:title=""/>
              </v:shape>
            </w:pict>
          </mc:Fallback>
        </mc:AlternateContent>
      </w:r>
      <w:r>
        <w:rPr>
          <w:b w:val="0"/>
          <w:bCs w:val="0"/>
          <w:noProof/>
        </w:rPr>
        <mc:AlternateContent>
          <mc:Choice Requires="wpi">
            <w:drawing>
              <wp:anchor distT="0" distB="0" distL="114300" distR="114300" simplePos="0" relativeHeight="251664384" behindDoc="0" locked="0" layoutInCell="1" allowOverlap="1" wp14:anchorId="7F426FCA" wp14:editId="409727AD">
                <wp:simplePos x="0" y="0"/>
                <wp:positionH relativeFrom="column">
                  <wp:posOffset>5720566</wp:posOffset>
                </wp:positionH>
                <wp:positionV relativeFrom="paragraph">
                  <wp:posOffset>305847</wp:posOffset>
                </wp:positionV>
                <wp:extent cx="360" cy="360"/>
                <wp:effectExtent l="133350" t="133350" r="95250" b="133350"/>
                <wp:wrapNone/>
                <wp:docPr id="198625568" name="Ink 8"/>
                <wp:cNvGraphicFramePr/>
                <a:graphic xmlns:a="http://schemas.openxmlformats.org/drawingml/2006/main">
                  <a:graphicData uri="http://schemas.microsoft.com/office/word/2010/wordprocessingInk">
                    <w14:contentPart bwMode="auto" r:id="rId29">
                      <w14:nvContentPartPr>
                        <w14:cNvContentPartPr/>
                      </w14:nvContentPartPr>
                      <w14:xfrm>
                        <a:off x="0" y="0"/>
                        <a:ext cx="360" cy="360"/>
                      </w14:xfrm>
                    </w14:contentPart>
                  </a:graphicData>
                </a:graphic>
              </wp:anchor>
            </w:drawing>
          </mc:Choice>
          <mc:Fallback>
            <w:pict>
              <v:shape w14:anchorId="0FC84C65" id="Ink 8" o:spid="_x0000_s1026" type="#_x0000_t75" style="position:absolute;margin-left:445.5pt;margin-top:19.15pt;width:9.95pt;height:9.9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">
                <v:imagedata r:id="rId28" o:title=""/>
              </v:shape>
            </w:pict>
          </mc:Fallback>
        </mc:AlternateContent>
      </w:r>
      <w:r w:rsidR="001245F5" w:rsidRPr="001245F5">
        <w:rPr>
          <w:b w:val="0"/>
          <w:bCs w:val="0"/>
        </w:rPr>
        <w:t xml:space="preserve">Universitas PGRI </w:t>
      </w:r>
      <w:proofErr w:type="spellStart"/>
      <w:r w:rsidR="001245F5" w:rsidRPr="001245F5">
        <w:rPr>
          <w:b w:val="0"/>
          <w:bCs w:val="0"/>
        </w:rPr>
        <w:t>Palangka</w:t>
      </w:r>
      <w:proofErr w:type="spellEnd"/>
      <w:r w:rsidR="001245F5" w:rsidRPr="001245F5">
        <w:rPr>
          <w:b w:val="0"/>
          <w:bCs w:val="0"/>
        </w:rPr>
        <w:t xml:space="preserve"> Raya, 2019, Morality, ‘</w:t>
      </w:r>
      <w:proofErr w:type="spellStart"/>
      <w:r w:rsidR="001245F5" w:rsidRPr="001245F5">
        <w:rPr>
          <w:b w:val="0"/>
          <w:bCs w:val="0"/>
          <w:i/>
          <w:iCs/>
        </w:rPr>
        <w:t>Jurnal</w:t>
      </w:r>
      <w:proofErr w:type="spellEnd"/>
      <w:r w:rsidR="001245F5" w:rsidRPr="001245F5">
        <w:rPr>
          <w:b w:val="0"/>
          <w:bCs w:val="0"/>
          <w:i/>
          <w:iCs/>
        </w:rPr>
        <w:t xml:space="preserve"> </w:t>
      </w:r>
      <w:proofErr w:type="spellStart"/>
      <w:r w:rsidR="001245F5" w:rsidRPr="001245F5">
        <w:rPr>
          <w:b w:val="0"/>
          <w:bCs w:val="0"/>
          <w:i/>
          <w:iCs/>
        </w:rPr>
        <w:t>Ilmu</w:t>
      </w:r>
      <w:proofErr w:type="spellEnd"/>
      <w:r w:rsidR="001245F5" w:rsidRPr="001245F5">
        <w:rPr>
          <w:b w:val="0"/>
          <w:bCs w:val="0"/>
          <w:i/>
          <w:iCs/>
        </w:rPr>
        <w:t xml:space="preserve"> Hukum’, </w:t>
      </w:r>
      <w:r w:rsidR="001245F5" w:rsidRPr="001245F5">
        <w:rPr>
          <w:b w:val="0"/>
          <w:bCs w:val="0"/>
        </w:rPr>
        <w:t xml:space="preserve">Volume 2, </w:t>
      </w:r>
      <w:proofErr w:type="spellStart"/>
      <w:r w:rsidR="001245F5" w:rsidRPr="001245F5">
        <w:rPr>
          <w:b w:val="0"/>
          <w:bCs w:val="0"/>
        </w:rPr>
        <w:t>Nomor</w:t>
      </w:r>
      <w:proofErr w:type="spellEnd"/>
      <w:r w:rsidR="001245F5" w:rsidRPr="001245F5">
        <w:rPr>
          <w:b w:val="0"/>
          <w:bCs w:val="0"/>
        </w:rPr>
        <w:t xml:space="preserve"> 2, </w:t>
      </w:r>
      <w:proofErr w:type="spellStart"/>
      <w:r w:rsidR="001245F5" w:rsidRPr="001245F5">
        <w:rPr>
          <w:b w:val="0"/>
          <w:bCs w:val="0"/>
        </w:rPr>
        <w:t>hlm</w:t>
      </w:r>
      <w:proofErr w:type="spellEnd"/>
      <w:r w:rsidR="001245F5" w:rsidRPr="001245F5">
        <w:rPr>
          <w:b w:val="0"/>
          <w:bCs w:val="0"/>
        </w:rPr>
        <w:t>. 122.</w:t>
      </w:r>
      <w:bookmarkEnd w:id="560"/>
      <w:bookmarkEnd w:id="561"/>
      <w:r w:rsidR="001245F5" w:rsidRPr="001245F5">
        <w:rPr>
          <w:b w:val="0"/>
          <w:bCs w:val="0"/>
        </w:rPr>
        <w:t xml:space="preserve"> </w:t>
      </w:r>
    </w:p>
    <w:p w14:paraId="5D9D6A43" w14:textId="18E488F9" w:rsidR="009B46D2" w:rsidRDefault="009B46D2" w:rsidP="007B0D5B">
      <w:pPr>
        <w:pStyle w:val="Heading1"/>
        <w:spacing w:before="0" w:beforeAutospacing="0" w:after="0" w:afterAutospacing="0" w:line="480" w:lineRule="auto"/>
        <w:ind w:left="993" w:hanging="720"/>
        <w:jc w:val="both"/>
        <w:rPr>
          <w:b w:val="0"/>
          <w:bCs w:val="0"/>
        </w:rPr>
      </w:pPr>
    </w:p>
    <w:p w14:paraId="47EA4229" w14:textId="703BB3BE" w:rsidR="001245F5" w:rsidRPr="00B96621" w:rsidRDefault="001245F5" w:rsidP="007532B6">
      <w:pPr>
        <w:pStyle w:val="Heading1"/>
        <w:spacing w:before="0" w:beforeAutospacing="0" w:after="0" w:afterAutospacing="0" w:line="480" w:lineRule="auto"/>
        <w:jc w:val="both"/>
        <w:rPr>
          <w:b w:val="0"/>
        </w:rPr>
      </w:pPr>
    </w:p>
    <w:sectPr w:rsidR="001245F5" w:rsidRPr="00B96621" w:rsidSect="00DA2416">
      <w:headerReference w:type="default" r:id="rId30"/>
      <w:footerReference w:type="default" r:id="rId31"/>
      <w:headerReference w:type="first" r:id="rId32"/>
      <w:footerReference w:type="first" r:id="rId33"/>
      <w:pgSz w:w="11907" w:h="16839" w:code="9"/>
      <w:pgMar w:top="1701" w:right="1701" w:bottom="1701" w:left="2268" w:header="709" w:footer="709" w:gutter="0"/>
      <w:pgNumType w:start="4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D917B" w14:textId="77777777" w:rsidR="00CA5DCE" w:rsidRDefault="00CA5DCE" w:rsidP="00DC758C">
      <w:r>
        <w:separator/>
      </w:r>
    </w:p>
  </w:endnote>
  <w:endnote w:type="continuationSeparator" w:id="0">
    <w:p w14:paraId="602366E4" w14:textId="77777777" w:rsidR="00CA5DCE" w:rsidRDefault="00CA5DCE" w:rsidP="00DC7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DA357" w14:textId="778D2FF9" w:rsidR="001A01FB" w:rsidRDefault="001D591A" w:rsidP="001D591A">
    <w:pPr>
      <w:pStyle w:val="Footer"/>
      <w:jc w:val="right"/>
    </w:pPr>
    <w:r>
      <w:t>UNIVERSITA BUNG HATTA</w:t>
    </w:r>
  </w:p>
  <w:p w14:paraId="560D80A8" w14:textId="77777777" w:rsidR="001A01FB" w:rsidRDefault="001A01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E1ACB" w14:textId="43DCD39D" w:rsidR="001A01FB" w:rsidRDefault="00775786" w:rsidP="00775786">
    <w:pPr>
      <w:pStyle w:val="Footer"/>
      <w:tabs>
        <w:tab w:val="left" w:pos="3844"/>
        <w:tab w:val="center" w:pos="3969"/>
        <w:tab w:val="left" w:pos="4470"/>
      </w:tabs>
    </w:pPr>
    <w:r>
      <w:tab/>
    </w:r>
    <w:r>
      <w:tab/>
    </w:r>
    <w:sdt>
      <w:sdtPr>
        <w:id w:val="-801221323"/>
        <w:docPartObj>
          <w:docPartGallery w:val="Page Numbers (Bottom of Page)"/>
          <w:docPartUnique/>
        </w:docPartObj>
      </w:sdtPr>
      <w:sdtEndPr>
        <w:rPr>
          <w:noProof/>
        </w:rPr>
      </w:sdtEndPr>
      <w:sdtContent>
        <w:r w:rsidR="001A01FB">
          <w:fldChar w:fldCharType="begin"/>
        </w:r>
        <w:r w:rsidR="001A01FB">
          <w:instrText xml:space="preserve"> PAGE   \* MERGEFORMAT </w:instrText>
        </w:r>
        <w:r w:rsidR="001A01FB">
          <w:fldChar w:fldCharType="separate"/>
        </w:r>
        <w:r w:rsidR="00B1377A">
          <w:rPr>
            <w:noProof/>
          </w:rPr>
          <w:t>50</w:t>
        </w:r>
        <w:r w:rsidR="001A01FB">
          <w:rPr>
            <w:noProof/>
          </w:rPr>
          <w:fldChar w:fldCharType="end"/>
        </w:r>
      </w:sdtContent>
    </w:sdt>
    <w:r>
      <w:rPr>
        <w:noProof/>
      </w:rPr>
      <w:tab/>
    </w:r>
  </w:p>
  <w:p w14:paraId="3E4BE4DE" w14:textId="77777777" w:rsidR="001D591A" w:rsidRDefault="001D591A" w:rsidP="001D591A">
    <w:pPr>
      <w:pStyle w:val="Footer"/>
      <w:jc w:val="right"/>
    </w:pPr>
    <w:r>
      <w:t>UNIVERSITA BUNG HATTA</w:t>
    </w:r>
  </w:p>
  <w:p w14:paraId="4ECB506A" w14:textId="77777777" w:rsidR="001A01FB" w:rsidRDefault="001A01FB" w:rsidP="001D591A">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0030340"/>
      <w:docPartObj>
        <w:docPartGallery w:val="Page Numbers (Bottom of Page)"/>
        <w:docPartUnique/>
      </w:docPartObj>
    </w:sdtPr>
    <w:sdtEndPr>
      <w:rPr>
        <w:noProof/>
      </w:rPr>
    </w:sdtEndPr>
    <w:sdtContent>
      <w:p w14:paraId="5842F252" w14:textId="75AA0B8C" w:rsidR="001A01FB" w:rsidRDefault="001A01FB">
        <w:pPr>
          <w:pStyle w:val="Footer"/>
          <w:jc w:val="center"/>
        </w:pPr>
        <w:r>
          <w:fldChar w:fldCharType="begin"/>
        </w:r>
        <w:r>
          <w:instrText xml:space="preserve"> PAGE   \* MERGEFORMAT </w:instrText>
        </w:r>
        <w:r>
          <w:fldChar w:fldCharType="separate"/>
        </w:r>
        <w:r w:rsidR="00B1377A">
          <w:rPr>
            <w:noProof/>
          </w:rPr>
          <w:t>x</w:t>
        </w:r>
        <w:r>
          <w:rPr>
            <w:noProof/>
          </w:rPr>
          <w:fldChar w:fldCharType="end"/>
        </w:r>
      </w:p>
    </w:sdtContent>
  </w:sdt>
  <w:p w14:paraId="0F6F7FB1" w14:textId="77777777" w:rsidR="001D591A" w:rsidRDefault="001D591A" w:rsidP="001D591A">
    <w:pPr>
      <w:pStyle w:val="Footer"/>
      <w:jc w:val="right"/>
    </w:pPr>
    <w:r>
      <w:tab/>
    </w:r>
    <w:r>
      <w:t>UNIVERSITA BUNG HATTA</w:t>
    </w:r>
  </w:p>
  <w:p w14:paraId="6B4B0713" w14:textId="43825D60" w:rsidR="001A01FB" w:rsidRPr="00F26FEE" w:rsidRDefault="001A01FB" w:rsidP="001D591A">
    <w:pPr>
      <w:pStyle w:val="Footer"/>
      <w:tabs>
        <w:tab w:val="clear" w:pos="4680"/>
        <w:tab w:val="clear" w:pos="9360"/>
        <w:tab w:val="left" w:pos="5680"/>
      </w:tabs>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BEDCE" w14:textId="77777777" w:rsidR="001D591A" w:rsidRDefault="001D591A" w:rsidP="001D591A">
    <w:pPr>
      <w:pStyle w:val="Footer"/>
      <w:jc w:val="right"/>
    </w:pPr>
    <w:r>
      <w:t>UNIVERSITA BUNG HATTA</w:t>
    </w:r>
  </w:p>
  <w:p w14:paraId="6A0CE514" w14:textId="77777777" w:rsidR="001A01FB" w:rsidRPr="00F26FEE" w:rsidRDefault="001A01FB" w:rsidP="001D591A">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C27B0" w14:textId="77777777" w:rsidR="001D591A" w:rsidRDefault="001D591A" w:rsidP="001D591A">
    <w:pPr>
      <w:pStyle w:val="Footer"/>
      <w:jc w:val="right"/>
    </w:pPr>
    <w:r>
      <w:t>UNIVERSITA BUNG HATTA</w:t>
    </w:r>
  </w:p>
  <w:p w14:paraId="166C840B" w14:textId="77777777" w:rsidR="001A01FB" w:rsidRPr="00F26FEE" w:rsidRDefault="001A01FB" w:rsidP="001D591A">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00E3F" w14:textId="77777777" w:rsidR="001D591A" w:rsidRDefault="001D591A" w:rsidP="001D591A">
    <w:pPr>
      <w:pStyle w:val="Footer"/>
      <w:jc w:val="right"/>
    </w:pPr>
    <w:r>
      <w:tab/>
    </w:r>
    <w:r>
      <w:tab/>
    </w:r>
    <w:r>
      <w:t>UNIVERSITA BUNG HATTA</w:t>
    </w:r>
  </w:p>
  <w:p w14:paraId="0107210F" w14:textId="530F6D76" w:rsidR="001A01FB" w:rsidRDefault="001A01FB" w:rsidP="001D591A">
    <w:pPr>
      <w:pStyle w:val="Footer"/>
      <w:tabs>
        <w:tab w:val="clear" w:pos="9360"/>
        <w:tab w:val="left" w:pos="6580"/>
      </w:tabs>
      <w:jc w:val="right"/>
    </w:pPr>
  </w:p>
  <w:p w14:paraId="098BE49D" w14:textId="77777777" w:rsidR="001A01FB" w:rsidRDefault="001A01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BBE36B" w14:textId="77777777" w:rsidR="00CA5DCE" w:rsidRDefault="00CA5DCE" w:rsidP="00DC758C">
      <w:r>
        <w:separator/>
      </w:r>
    </w:p>
  </w:footnote>
  <w:footnote w:type="continuationSeparator" w:id="0">
    <w:p w14:paraId="22426AC7" w14:textId="77777777" w:rsidR="00CA5DCE" w:rsidRDefault="00CA5DCE" w:rsidP="00DC758C">
      <w:r>
        <w:continuationSeparator/>
      </w:r>
    </w:p>
  </w:footnote>
  <w:footnote w:id="1">
    <w:p w14:paraId="555E2084" w14:textId="4BBFF1C1" w:rsidR="001A01FB" w:rsidRPr="004D207F" w:rsidRDefault="001A01FB" w:rsidP="00FC4A94">
      <w:pPr>
        <w:pStyle w:val="FootnoteText"/>
        <w:spacing w:after="120"/>
        <w:ind w:firstLine="720"/>
        <w:jc w:val="both"/>
      </w:pPr>
      <w:r w:rsidRPr="004D207F">
        <w:rPr>
          <w:rStyle w:val="FootnoteReference"/>
        </w:rPr>
        <w:footnoteRef/>
      </w:r>
      <w:r w:rsidRPr="004D207F">
        <w:t xml:space="preserve"> Adami </w:t>
      </w:r>
      <w:proofErr w:type="spellStart"/>
      <w:r w:rsidRPr="004D207F">
        <w:t>Chazawi</w:t>
      </w:r>
      <w:proofErr w:type="spellEnd"/>
      <w:r w:rsidRPr="004D207F">
        <w:t xml:space="preserve">, 2005, </w:t>
      </w:r>
      <w:proofErr w:type="spellStart"/>
      <w:r w:rsidRPr="004D207F">
        <w:rPr>
          <w:i/>
        </w:rPr>
        <w:t>Tindak</w:t>
      </w:r>
      <w:proofErr w:type="spellEnd"/>
      <w:r w:rsidRPr="004D207F">
        <w:rPr>
          <w:i/>
        </w:rPr>
        <w:t xml:space="preserve"> </w:t>
      </w:r>
      <w:proofErr w:type="spellStart"/>
      <w:r w:rsidRPr="004D207F">
        <w:rPr>
          <w:i/>
        </w:rPr>
        <w:t>Pidana</w:t>
      </w:r>
      <w:proofErr w:type="spellEnd"/>
      <w:r w:rsidRPr="004D207F">
        <w:rPr>
          <w:i/>
        </w:rPr>
        <w:t xml:space="preserve"> </w:t>
      </w:r>
      <w:proofErr w:type="spellStart"/>
      <w:r w:rsidRPr="004D207F">
        <w:rPr>
          <w:i/>
        </w:rPr>
        <w:t>Mengenai</w:t>
      </w:r>
      <w:proofErr w:type="spellEnd"/>
      <w:r w:rsidRPr="004D207F">
        <w:rPr>
          <w:i/>
        </w:rPr>
        <w:t xml:space="preserve"> </w:t>
      </w:r>
      <w:proofErr w:type="spellStart"/>
      <w:r w:rsidRPr="004D207F">
        <w:rPr>
          <w:i/>
        </w:rPr>
        <w:t>Kesopanan</w:t>
      </w:r>
      <w:proofErr w:type="spellEnd"/>
      <w:r w:rsidRPr="004D207F">
        <w:rPr>
          <w:i/>
        </w:rPr>
        <w:t xml:space="preserve">, </w:t>
      </w:r>
      <w:proofErr w:type="spellStart"/>
      <w:r w:rsidRPr="004D207F">
        <w:t>RajaGrafindo</w:t>
      </w:r>
      <w:proofErr w:type="spellEnd"/>
      <w:r w:rsidRPr="004D207F">
        <w:t xml:space="preserve"> </w:t>
      </w:r>
      <w:proofErr w:type="spellStart"/>
      <w:r w:rsidRPr="004D207F">
        <w:t>Persada</w:t>
      </w:r>
      <w:proofErr w:type="spellEnd"/>
      <w:r w:rsidRPr="004D207F">
        <w:t xml:space="preserve">, Jakarta, </w:t>
      </w:r>
      <w:proofErr w:type="spellStart"/>
      <w:r w:rsidRPr="004D207F">
        <w:t>hlm</w:t>
      </w:r>
      <w:proofErr w:type="spellEnd"/>
      <w:r w:rsidRPr="004D207F">
        <w:t>. 2.</w:t>
      </w:r>
    </w:p>
  </w:footnote>
  <w:footnote w:id="2">
    <w:p w14:paraId="55633FDB" w14:textId="43D4D8FD" w:rsidR="001A01FB" w:rsidRPr="004D207F" w:rsidRDefault="001A01FB" w:rsidP="00FC4A94">
      <w:pPr>
        <w:pStyle w:val="FootnoteText"/>
        <w:spacing w:after="120"/>
        <w:ind w:firstLine="720"/>
        <w:jc w:val="both"/>
        <w:rPr>
          <w:lang w:val="en-ID"/>
        </w:rPr>
      </w:pPr>
      <w:r w:rsidRPr="004D207F">
        <w:rPr>
          <w:rStyle w:val="FootnoteReference"/>
        </w:rPr>
        <w:footnoteRef/>
      </w:r>
      <w:r w:rsidRPr="004D207F">
        <w:t xml:space="preserve"> </w:t>
      </w:r>
      <w:r w:rsidRPr="004D207F">
        <w:rPr>
          <w:color w:val="000000"/>
        </w:rPr>
        <w:t xml:space="preserve">Gerson W. </w:t>
      </w:r>
      <w:proofErr w:type="spellStart"/>
      <w:r w:rsidRPr="004D207F">
        <w:rPr>
          <w:color w:val="000000"/>
        </w:rPr>
        <w:t>Bawengan</w:t>
      </w:r>
      <w:proofErr w:type="spellEnd"/>
      <w:r w:rsidRPr="004D207F">
        <w:rPr>
          <w:color w:val="000000"/>
        </w:rPr>
        <w:t xml:space="preserve">, 1997, </w:t>
      </w:r>
      <w:proofErr w:type="spellStart"/>
      <w:r w:rsidRPr="004D207F">
        <w:rPr>
          <w:i/>
          <w:iCs/>
          <w:color w:val="000000"/>
        </w:rPr>
        <w:t>Pengantar</w:t>
      </w:r>
      <w:proofErr w:type="spellEnd"/>
      <w:r w:rsidRPr="004D207F">
        <w:rPr>
          <w:i/>
          <w:iCs/>
          <w:color w:val="000000"/>
        </w:rPr>
        <w:t xml:space="preserve"> </w:t>
      </w:r>
      <w:proofErr w:type="spellStart"/>
      <w:r w:rsidRPr="004D207F">
        <w:rPr>
          <w:i/>
          <w:iCs/>
          <w:color w:val="000000"/>
        </w:rPr>
        <w:t>Psikologi</w:t>
      </w:r>
      <w:proofErr w:type="spellEnd"/>
      <w:r w:rsidRPr="004D207F">
        <w:rPr>
          <w:i/>
          <w:iCs/>
          <w:color w:val="000000"/>
        </w:rPr>
        <w:t xml:space="preserve"> </w:t>
      </w:r>
      <w:proofErr w:type="spellStart"/>
      <w:r w:rsidRPr="004D207F">
        <w:rPr>
          <w:i/>
          <w:iCs/>
          <w:color w:val="000000"/>
        </w:rPr>
        <w:t>Kriminil</w:t>
      </w:r>
      <w:proofErr w:type="spellEnd"/>
      <w:r w:rsidRPr="004D207F">
        <w:rPr>
          <w:color w:val="000000"/>
        </w:rPr>
        <w:t xml:space="preserve">, Pradnya Paramita, Jakarta, </w:t>
      </w:r>
      <w:proofErr w:type="spellStart"/>
      <w:r w:rsidRPr="004D207F">
        <w:rPr>
          <w:color w:val="000000"/>
        </w:rPr>
        <w:t>hlm</w:t>
      </w:r>
      <w:proofErr w:type="spellEnd"/>
      <w:r w:rsidRPr="004D207F">
        <w:rPr>
          <w:color w:val="000000"/>
        </w:rPr>
        <w:t>. 22.</w:t>
      </w:r>
    </w:p>
  </w:footnote>
  <w:footnote w:id="3">
    <w:p w14:paraId="11C1580A" w14:textId="704A01F8" w:rsidR="001A01FB" w:rsidRPr="004D207F" w:rsidRDefault="001A01FB" w:rsidP="00FC4A94">
      <w:pPr>
        <w:pStyle w:val="FootnoteText"/>
        <w:spacing w:after="120"/>
        <w:ind w:firstLine="720"/>
        <w:jc w:val="both"/>
      </w:pPr>
      <w:r w:rsidRPr="004D207F">
        <w:rPr>
          <w:rStyle w:val="FootnoteReference"/>
        </w:rPr>
        <w:footnoteRef/>
      </w:r>
      <w:r w:rsidRPr="004D207F">
        <w:t xml:space="preserve"> Sovia Hasanah, 2018, </w:t>
      </w:r>
      <w:r w:rsidRPr="004D207F">
        <w:rPr>
          <w:i/>
          <w:iCs/>
        </w:rPr>
        <w:t xml:space="preserve">Arti Tindakan </w:t>
      </w:r>
      <w:proofErr w:type="spellStart"/>
      <w:r w:rsidRPr="004D207F">
        <w:rPr>
          <w:i/>
          <w:iCs/>
        </w:rPr>
        <w:t>Penertiban</w:t>
      </w:r>
      <w:proofErr w:type="spellEnd"/>
      <w:r w:rsidRPr="004D207F">
        <w:rPr>
          <w:i/>
          <w:iCs/>
        </w:rPr>
        <w:t xml:space="preserve"> Non-</w:t>
      </w:r>
      <w:proofErr w:type="spellStart"/>
      <w:r w:rsidRPr="004D207F">
        <w:rPr>
          <w:i/>
          <w:iCs/>
        </w:rPr>
        <w:t>Yustisial</w:t>
      </w:r>
      <w:proofErr w:type="spellEnd"/>
      <w:r w:rsidRPr="004D207F">
        <w:rPr>
          <w:i/>
          <w:iCs/>
        </w:rPr>
        <w:t xml:space="preserve"> oleh </w:t>
      </w:r>
      <w:proofErr w:type="spellStart"/>
      <w:r w:rsidRPr="004D207F">
        <w:rPr>
          <w:i/>
          <w:iCs/>
        </w:rPr>
        <w:t>Satpol</w:t>
      </w:r>
      <w:proofErr w:type="spellEnd"/>
      <w:r w:rsidRPr="004D207F">
        <w:rPr>
          <w:i/>
          <w:iCs/>
        </w:rPr>
        <w:t xml:space="preserve"> PP</w:t>
      </w:r>
      <w:r w:rsidRPr="004D207F">
        <w:t xml:space="preserve">,  </w:t>
      </w:r>
      <w:hyperlink r:id="rId1" w:history="1">
        <w:r w:rsidRPr="004D207F">
          <w:rPr>
            <w:rStyle w:val="Hyperlink"/>
          </w:rPr>
          <w:t>hukumonline.com/klinik/a/arti-tindakan-penertiban-non-yustisial-oleh-satpol-pp-lt5b0382e059f92/</w:t>
        </w:r>
      </w:hyperlink>
      <w:r w:rsidRPr="004D207F">
        <w:t xml:space="preserve">, </w:t>
      </w:r>
      <w:proofErr w:type="spellStart"/>
      <w:r w:rsidRPr="004D207F">
        <w:t>diakses</w:t>
      </w:r>
      <w:proofErr w:type="spellEnd"/>
      <w:r w:rsidRPr="004D207F">
        <w:t xml:space="preserve"> </w:t>
      </w:r>
      <w:proofErr w:type="spellStart"/>
      <w:r w:rsidRPr="004D207F">
        <w:t>tanggal</w:t>
      </w:r>
      <w:proofErr w:type="spellEnd"/>
      <w:r w:rsidRPr="004D207F">
        <w:t xml:space="preserve"> 11 Juni. </w:t>
      </w:r>
    </w:p>
  </w:footnote>
  <w:footnote w:id="4">
    <w:p w14:paraId="526B4CE7" w14:textId="1DF32981" w:rsidR="001A01FB" w:rsidRPr="00210198" w:rsidRDefault="001A01FB" w:rsidP="00CF79EC">
      <w:pPr>
        <w:pStyle w:val="FootnoteText"/>
        <w:spacing w:after="120"/>
        <w:ind w:firstLine="720"/>
        <w:jc w:val="both"/>
        <w:rPr>
          <w:i/>
          <w:iCs/>
        </w:rPr>
      </w:pPr>
      <w:r>
        <w:rPr>
          <w:rStyle w:val="FootnoteReference"/>
        </w:rPr>
        <w:footnoteRef/>
      </w:r>
      <w:r>
        <w:t xml:space="preserve"> </w:t>
      </w:r>
      <w:r w:rsidRPr="00210198">
        <w:rPr>
          <w:i/>
          <w:iCs/>
        </w:rPr>
        <w:t>Ibid</w:t>
      </w:r>
    </w:p>
  </w:footnote>
  <w:footnote w:id="5">
    <w:p w14:paraId="490BB3C3" w14:textId="2E1A3376" w:rsidR="001A01FB" w:rsidRPr="0001032D" w:rsidRDefault="001A01FB" w:rsidP="00982CE6">
      <w:pPr>
        <w:pStyle w:val="FootnoteText"/>
        <w:spacing w:after="120"/>
        <w:ind w:firstLine="720"/>
        <w:jc w:val="both"/>
      </w:pPr>
      <w:r>
        <w:rPr>
          <w:rStyle w:val="FootnoteReference"/>
        </w:rPr>
        <w:footnoteRef/>
      </w:r>
      <w:r>
        <w:t xml:space="preserve"> Gerson W. </w:t>
      </w:r>
      <w:proofErr w:type="spellStart"/>
      <w:r>
        <w:t>Bawengan</w:t>
      </w:r>
      <w:proofErr w:type="spellEnd"/>
      <w:r>
        <w:t xml:space="preserve">, 1997, </w:t>
      </w:r>
      <w:proofErr w:type="spellStart"/>
      <w:r w:rsidRPr="0001032D">
        <w:rPr>
          <w:i/>
          <w:iCs/>
        </w:rPr>
        <w:t>Pengantar</w:t>
      </w:r>
      <w:proofErr w:type="spellEnd"/>
      <w:r w:rsidRPr="0001032D">
        <w:rPr>
          <w:i/>
          <w:iCs/>
        </w:rPr>
        <w:t xml:space="preserve"> </w:t>
      </w:r>
      <w:proofErr w:type="spellStart"/>
      <w:r w:rsidRPr="0001032D">
        <w:rPr>
          <w:i/>
          <w:iCs/>
        </w:rPr>
        <w:t>Psikologi</w:t>
      </w:r>
      <w:proofErr w:type="spellEnd"/>
      <w:r w:rsidRPr="0001032D">
        <w:rPr>
          <w:i/>
          <w:iCs/>
        </w:rPr>
        <w:t xml:space="preserve"> </w:t>
      </w:r>
      <w:proofErr w:type="spellStart"/>
      <w:r w:rsidRPr="0001032D">
        <w:rPr>
          <w:i/>
          <w:iCs/>
        </w:rPr>
        <w:t>Kriminil</w:t>
      </w:r>
      <w:proofErr w:type="spellEnd"/>
      <w:r w:rsidRPr="0001032D">
        <w:rPr>
          <w:i/>
          <w:iCs/>
        </w:rPr>
        <w:t>,</w:t>
      </w:r>
      <w:r>
        <w:rPr>
          <w:i/>
          <w:iCs/>
        </w:rPr>
        <w:t xml:space="preserve"> </w:t>
      </w:r>
      <w:r>
        <w:t xml:space="preserve">Pradnya Paramita, Jakarta, hlm.22. </w:t>
      </w:r>
    </w:p>
  </w:footnote>
  <w:footnote w:id="6">
    <w:p w14:paraId="302B2F8B" w14:textId="3677F005" w:rsidR="001A01FB" w:rsidRPr="004D207F" w:rsidRDefault="001A01FB" w:rsidP="00FC4A94">
      <w:pPr>
        <w:pStyle w:val="FootnoteText"/>
        <w:spacing w:after="120"/>
        <w:ind w:firstLine="720"/>
        <w:jc w:val="both"/>
      </w:pPr>
      <w:r w:rsidRPr="004D207F">
        <w:rPr>
          <w:rStyle w:val="FootnoteReference"/>
        </w:rPr>
        <w:footnoteRef/>
      </w:r>
      <w:r>
        <w:t xml:space="preserve">  INews </w:t>
      </w:r>
      <w:proofErr w:type="spellStart"/>
      <w:r>
        <w:t>Joglo</w:t>
      </w:r>
      <w:proofErr w:type="spellEnd"/>
      <w:r>
        <w:t xml:space="preserve"> Semar, 2022, </w:t>
      </w:r>
      <w:r w:rsidRPr="000F0DA3">
        <w:rPr>
          <w:i/>
          <w:iCs/>
        </w:rPr>
        <w:t xml:space="preserve">Razia </w:t>
      </w:r>
      <w:proofErr w:type="spellStart"/>
      <w:r w:rsidRPr="000F0DA3">
        <w:rPr>
          <w:i/>
          <w:iCs/>
        </w:rPr>
        <w:t>Pasangan</w:t>
      </w:r>
      <w:proofErr w:type="spellEnd"/>
      <w:r w:rsidRPr="000F0DA3">
        <w:rPr>
          <w:i/>
          <w:iCs/>
        </w:rPr>
        <w:t xml:space="preserve"> Mesum di Hotel, Ada Perempuan </w:t>
      </w:r>
      <w:proofErr w:type="spellStart"/>
      <w:r w:rsidRPr="000F0DA3">
        <w:rPr>
          <w:i/>
          <w:iCs/>
        </w:rPr>
        <w:t>Berhijab</w:t>
      </w:r>
      <w:proofErr w:type="spellEnd"/>
      <w:r w:rsidRPr="000F0DA3">
        <w:rPr>
          <w:i/>
          <w:iCs/>
        </w:rPr>
        <w:t xml:space="preserve"> Panik </w:t>
      </w:r>
      <w:proofErr w:type="spellStart"/>
      <w:r w:rsidRPr="000F0DA3">
        <w:rPr>
          <w:i/>
          <w:iCs/>
        </w:rPr>
        <w:t>Sibuk</w:t>
      </w:r>
      <w:proofErr w:type="spellEnd"/>
      <w:r w:rsidRPr="000F0DA3">
        <w:rPr>
          <w:i/>
          <w:iCs/>
        </w:rPr>
        <w:t xml:space="preserve"> Kenakan </w:t>
      </w:r>
      <w:proofErr w:type="spellStart"/>
      <w:r w:rsidRPr="000F0DA3">
        <w:rPr>
          <w:i/>
          <w:iCs/>
        </w:rPr>
        <w:t>Kerudung</w:t>
      </w:r>
      <w:proofErr w:type="spellEnd"/>
      <w:r>
        <w:t xml:space="preserve">  </w:t>
      </w:r>
      <w:hyperlink r:id="rId2" w:history="1">
        <w:r w:rsidRPr="000F0DA3">
          <w:rPr>
            <w:rStyle w:val="Hyperlink"/>
          </w:rPr>
          <w:t xml:space="preserve">Razia </w:t>
        </w:r>
        <w:proofErr w:type="spellStart"/>
        <w:r w:rsidRPr="000F0DA3">
          <w:rPr>
            <w:rStyle w:val="Hyperlink"/>
          </w:rPr>
          <w:t>Pasangan</w:t>
        </w:r>
        <w:proofErr w:type="spellEnd"/>
        <w:r w:rsidRPr="000F0DA3">
          <w:rPr>
            <w:rStyle w:val="Hyperlink"/>
          </w:rPr>
          <w:t xml:space="preserve"> Mesum di Hotel, Ada Perempuan </w:t>
        </w:r>
        <w:proofErr w:type="spellStart"/>
        <w:r w:rsidRPr="000F0DA3">
          <w:rPr>
            <w:rStyle w:val="Hyperlink"/>
          </w:rPr>
          <w:t>Berhijab</w:t>
        </w:r>
        <w:proofErr w:type="spellEnd"/>
        <w:r w:rsidRPr="000F0DA3">
          <w:rPr>
            <w:rStyle w:val="Hyperlink"/>
          </w:rPr>
          <w:t xml:space="preserve"> Panik </w:t>
        </w:r>
        <w:proofErr w:type="spellStart"/>
        <w:r w:rsidRPr="000F0DA3">
          <w:rPr>
            <w:rStyle w:val="Hyperlink"/>
          </w:rPr>
          <w:t>Sibuk</w:t>
        </w:r>
        <w:proofErr w:type="spellEnd"/>
        <w:r w:rsidRPr="000F0DA3">
          <w:rPr>
            <w:rStyle w:val="Hyperlink"/>
          </w:rPr>
          <w:t xml:space="preserve"> Kenakan </w:t>
        </w:r>
        <w:proofErr w:type="spellStart"/>
        <w:r w:rsidRPr="000F0DA3">
          <w:rPr>
            <w:rStyle w:val="Hyperlink"/>
          </w:rPr>
          <w:t>Kerudung</w:t>
        </w:r>
        <w:proofErr w:type="spellEnd"/>
      </w:hyperlink>
      <w:r>
        <w:t xml:space="preserve">, </w:t>
      </w:r>
      <w:proofErr w:type="spellStart"/>
      <w:r>
        <w:t>diakses</w:t>
      </w:r>
      <w:proofErr w:type="spellEnd"/>
      <w:r>
        <w:t xml:space="preserve"> 10 </w:t>
      </w:r>
      <w:proofErr w:type="spellStart"/>
      <w:r>
        <w:t>oktober</w:t>
      </w:r>
      <w:proofErr w:type="spellEnd"/>
      <w:r>
        <w:t xml:space="preserve"> 2022. </w:t>
      </w:r>
    </w:p>
  </w:footnote>
  <w:footnote w:id="7">
    <w:p w14:paraId="398E63A1" w14:textId="200E6622" w:rsidR="001A01FB" w:rsidRDefault="001A01FB">
      <w:pPr>
        <w:pStyle w:val="FootnoteText"/>
      </w:pPr>
      <w:r>
        <w:rPr>
          <w:rStyle w:val="FootnoteReference"/>
        </w:rPr>
        <w:footnoteRef/>
      </w:r>
      <w:r>
        <w:t xml:space="preserve"> </w:t>
      </w:r>
    </w:p>
  </w:footnote>
  <w:footnote w:id="8">
    <w:p w14:paraId="243068A8" w14:textId="3AF9AE5F" w:rsidR="001A01FB" w:rsidRPr="004D207F" w:rsidRDefault="001A01FB" w:rsidP="00FC4A94">
      <w:pPr>
        <w:pStyle w:val="FootnoteText"/>
        <w:spacing w:after="120"/>
        <w:ind w:firstLine="720"/>
        <w:jc w:val="both"/>
      </w:pPr>
      <w:r w:rsidRPr="004D207F">
        <w:rPr>
          <w:rStyle w:val="FootnoteReference"/>
        </w:rPr>
        <w:footnoteRef/>
      </w:r>
      <w:r w:rsidRPr="004D207F">
        <w:t xml:space="preserve"> </w:t>
      </w:r>
      <w:bookmarkStart w:id="157" w:name="_Hlk189453432"/>
      <w:proofErr w:type="spellStart"/>
      <w:r w:rsidRPr="004D207F">
        <w:t>Suharsimi</w:t>
      </w:r>
      <w:proofErr w:type="spellEnd"/>
      <w:r w:rsidRPr="004D207F">
        <w:t xml:space="preserve"> </w:t>
      </w:r>
      <w:proofErr w:type="spellStart"/>
      <w:r w:rsidRPr="004D207F">
        <w:t>Arikunto</w:t>
      </w:r>
      <w:proofErr w:type="spellEnd"/>
      <w:r w:rsidRPr="004D207F">
        <w:t>,</w:t>
      </w:r>
      <w:r>
        <w:t xml:space="preserve"> </w:t>
      </w:r>
      <w:r w:rsidRPr="004D207F">
        <w:t xml:space="preserve">2012, </w:t>
      </w:r>
      <w:proofErr w:type="spellStart"/>
      <w:r w:rsidRPr="004D207F">
        <w:rPr>
          <w:i/>
          <w:iCs/>
        </w:rPr>
        <w:t>Prosedur</w:t>
      </w:r>
      <w:proofErr w:type="spellEnd"/>
      <w:r w:rsidRPr="004D207F">
        <w:rPr>
          <w:i/>
          <w:iCs/>
        </w:rPr>
        <w:t xml:space="preserve"> </w:t>
      </w:r>
      <w:proofErr w:type="spellStart"/>
      <w:r w:rsidRPr="004D207F">
        <w:rPr>
          <w:i/>
          <w:iCs/>
        </w:rPr>
        <w:t>Penelitiaan</w:t>
      </w:r>
      <w:proofErr w:type="spellEnd"/>
      <w:r w:rsidRPr="004D207F">
        <w:rPr>
          <w:i/>
          <w:iCs/>
        </w:rPr>
        <w:t xml:space="preserve"> </w:t>
      </w:r>
      <w:proofErr w:type="spellStart"/>
      <w:r w:rsidRPr="004D207F">
        <w:rPr>
          <w:i/>
          <w:iCs/>
        </w:rPr>
        <w:t>Suatu</w:t>
      </w:r>
      <w:proofErr w:type="spellEnd"/>
      <w:r w:rsidRPr="004D207F">
        <w:rPr>
          <w:i/>
          <w:iCs/>
        </w:rPr>
        <w:t xml:space="preserve"> </w:t>
      </w:r>
      <w:proofErr w:type="spellStart"/>
      <w:r w:rsidRPr="004D207F">
        <w:rPr>
          <w:i/>
          <w:iCs/>
        </w:rPr>
        <w:t>Pendekatan</w:t>
      </w:r>
      <w:proofErr w:type="spellEnd"/>
      <w:r w:rsidRPr="004D207F">
        <w:rPr>
          <w:i/>
          <w:iCs/>
        </w:rPr>
        <w:t xml:space="preserve"> </w:t>
      </w:r>
      <w:proofErr w:type="spellStart"/>
      <w:r w:rsidRPr="004D207F">
        <w:rPr>
          <w:i/>
          <w:iCs/>
        </w:rPr>
        <w:t>Praktek</w:t>
      </w:r>
      <w:proofErr w:type="spellEnd"/>
      <w:r w:rsidRPr="004D207F">
        <w:t xml:space="preserve">, Jakarta, </w:t>
      </w:r>
      <w:proofErr w:type="spellStart"/>
      <w:r w:rsidRPr="004D207F">
        <w:t>Rineka</w:t>
      </w:r>
      <w:proofErr w:type="spellEnd"/>
      <w:r w:rsidRPr="004D207F">
        <w:t xml:space="preserve"> Cipta, </w:t>
      </w:r>
      <w:proofErr w:type="spellStart"/>
      <w:r w:rsidRPr="004D207F">
        <w:t>hlm</w:t>
      </w:r>
      <w:proofErr w:type="spellEnd"/>
      <w:r w:rsidRPr="004D207F">
        <w:t>. 126.</w:t>
      </w:r>
    </w:p>
    <w:bookmarkEnd w:id="157"/>
  </w:footnote>
  <w:footnote w:id="9">
    <w:p w14:paraId="3BC12402" w14:textId="50A22141" w:rsidR="001A01FB" w:rsidRPr="004D207F" w:rsidRDefault="001A01FB" w:rsidP="00FC4A94">
      <w:pPr>
        <w:pStyle w:val="FootnoteText"/>
        <w:spacing w:after="120"/>
        <w:ind w:firstLine="720"/>
        <w:jc w:val="both"/>
      </w:pPr>
      <w:r w:rsidRPr="004D207F">
        <w:rPr>
          <w:rStyle w:val="FootnoteReference"/>
        </w:rPr>
        <w:footnoteRef/>
      </w:r>
      <w:r w:rsidRPr="004D207F">
        <w:t xml:space="preserve"> Abdulkadir Muhammad, 2004, </w:t>
      </w:r>
      <w:r w:rsidRPr="004D207F">
        <w:rPr>
          <w:i/>
          <w:iCs/>
        </w:rPr>
        <w:t xml:space="preserve">Hukum dan </w:t>
      </w:r>
      <w:proofErr w:type="spellStart"/>
      <w:r w:rsidRPr="004D207F">
        <w:rPr>
          <w:i/>
          <w:iCs/>
        </w:rPr>
        <w:t>Penelitian</w:t>
      </w:r>
      <w:proofErr w:type="spellEnd"/>
      <w:r w:rsidRPr="004D207F">
        <w:rPr>
          <w:i/>
          <w:iCs/>
        </w:rPr>
        <w:t xml:space="preserve"> Hukum</w:t>
      </w:r>
      <w:r w:rsidRPr="004D207F">
        <w:t xml:space="preserve">, Citra Aditya Bakti, Bandung, </w:t>
      </w:r>
      <w:proofErr w:type="spellStart"/>
      <w:r w:rsidRPr="004D207F">
        <w:t>hlm</w:t>
      </w:r>
      <w:proofErr w:type="spellEnd"/>
      <w:r w:rsidRPr="004D207F">
        <w:t>. 134.</w:t>
      </w:r>
    </w:p>
  </w:footnote>
  <w:footnote w:id="10">
    <w:p w14:paraId="0717027F" w14:textId="753D6D97" w:rsidR="001A01FB" w:rsidRPr="004D207F" w:rsidRDefault="001A01FB" w:rsidP="00FC4A94">
      <w:pPr>
        <w:pStyle w:val="FootnoteText"/>
        <w:spacing w:after="120"/>
        <w:ind w:firstLine="720"/>
        <w:jc w:val="both"/>
      </w:pPr>
      <w:r w:rsidRPr="004D207F">
        <w:rPr>
          <w:rStyle w:val="FootnoteReference"/>
        </w:rPr>
        <w:footnoteRef/>
      </w:r>
      <w:r w:rsidRPr="004D207F">
        <w:t xml:space="preserve"> </w:t>
      </w:r>
      <w:bookmarkStart w:id="167" w:name="_Hlk189453549"/>
      <w:r w:rsidRPr="004D207F">
        <w:t xml:space="preserve">M. Iqbal dan Hasan, 2002. </w:t>
      </w:r>
      <w:proofErr w:type="spellStart"/>
      <w:r w:rsidRPr="004D207F">
        <w:rPr>
          <w:i/>
          <w:iCs/>
        </w:rPr>
        <w:t>Pokok-pokok</w:t>
      </w:r>
      <w:proofErr w:type="spellEnd"/>
      <w:r w:rsidRPr="004D207F">
        <w:rPr>
          <w:i/>
          <w:iCs/>
        </w:rPr>
        <w:t xml:space="preserve"> Materi </w:t>
      </w:r>
      <w:proofErr w:type="spellStart"/>
      <w:r w:rsidRPr="004D207F">
        <w:rPr>
          <w:i/>
          <w:iCs/>
        </w:rPr>
        <w:t>Metodologi</w:t>
      </w:r>
      <w:proofErr w:type="spellEnd"/>
      <w:r w:rsidRPr="004D207F">
        <w:rPr>
          <w:i/>
          <w:iCs/>
        </w:rPr>
        <w:t xml:space="preserve"> </w:t>
      </w:r>
      <w:proofErr w:type="spellStart"/>
      <w:r w:rsidRPr="004D207F">
        <w:rPr>
          <w:i/>
          <w:iCs/>
        </w:rPr>
        <w:t>Penelitian</w:t>
      </w:r>
      <w:proofErr w:type="spellEnd"/>
      <w:r w:rsidRPr="004D207F">
        <w:rPr>
          <w:i/>
          <w:iCs/>
        </w:rPr>
        <w:t xml:space="preserve"> dan </w:t>
      </w:r>
      <w:proofErr w:type="spellStart"/>
      <w:r w:rsidRPr="004D207F">
        <w:rPr>
          <w:i/>
          <w:iCs/>
        </w:rPr>
        <w:t>Aplikasinya</w:t>
      </w:r>
      <w:proofErr w:type="spellEnd"/>
      <w:r w:rsidRPr="004D207F">
        <w:rPr>
          <w:i/>
          <w:iCs/>
        </w:rPr>
        <w:t xml:space="preserve"> Ghalia Indonesia</w:t>
      </w:r>
      <w:r w:rsidRPr="004D207F">
        <w:t>, Bogor</w:t>
      </w:r>
      <w:r w:rsidRPr="004D207F">
        <w:rPr>
          <w:i/>
          <w:iCs/>
        </w:rPr>
        <w:t xml:space="preserve">, </w:t>
      </w:r>
      <w:proofErr w:type="spellStart"/>
      <w:r w:rsidRPr="004D207F">
        <w:t>hlm</w:t>
      </w:r>
      <w:proofErr w:type="spellEnd"/>
      <w:r w:rsidRPr="004D207F">
        <w:t>.</w:t>
      </w:r>
      <w:r w:rsidRPr="004D207F">
        <w:rPr>
          <w:i/>
          <w:iCs/>
        </w:rPr>
        <w:t xml:space="preserve"> </w:t>
      </w:r>
      <w:r w:rsidRPr="004D207F">
        <w:t>82.</w:t>
      </w:r>
      <w:bookmarkEnd w:id="167"/>
    </w:p>
  </w:footnote>
  <w:footnote w:id="11">
    <w:p w14:paraId="08E0C12E" w14:textId="58FE751C" w:rsidR="001A01FB" w:rsidRPr="004D207F" w:rsidRDefault="001A01FB" w:rsidP="00FC4A94">
      <w:pPr>
        <w:pStyle w:val="FootnoteText"/>
        <w:spacing w:after="120"/>
        <w:ind w:firstLine="720"/>
        <w:jc w:val="both"/>
      </w:pPr>
      <w:r w:rsidRPr="004D207F">
        <w:rPr>
          <w:rStyle w:val="FootnoteReference"/>
        </w:rPr>
        <w:footnoteRef/>
      </w:r>
      <w:r w:rsidRPr="004D207F">
        <w:t xml:space="preserve"> Zainudin Ali, 2000, </w:t>
      </w:r>
      <w:r w:rsidRPr="004D207F">
        <w:rPr>
          <w:i/>
          <w:iCs/>
        </w:rPr>
        <w:t xml:space="preserve">Metode </w:t>
      </w:r>
      <w:proofErr w:type="spellStart"/>
      <w:r w:rsidRPr="004D207F">
        <w:rPr>
          <w:i/>
          <w:iCs/>
        </w:rPr>
        <w:t>Penelitian</w:t>
      </w:r>
      <w:proofErr w:type="spellEnd"/>
      <w:r w:rsidRPr="004D207F">
        <w:rPr>
          <w:i/>
          <w:iCs/>
        </w:rPr>
        <w:t xml:space="preserve"> Hukum, </w:t>
      </w:r>
      <w:r w:rsidRPr="004D207F">
        <w:t xml:space="preserve">Sinar </w:t>
      </w:r>
      <w:proofErr w:type="spellStart"/>
      <w:r w:rsidRPr="004D207F">
        <w:t>Grafika</w:t>
      </w:r>
      <w:proofErr w:type="spellEnd"/>
      <w:r w:rsidRPr="004D207F">
        <w:t xml:space="preserve">, Jakarta, </w:t>
      </w:r>
      <w:proofErr w:type="spellStart"/>
      <w:r w:rsidRPr="004D207F">
        <w:t>hlm</w:t>
      </w:r>
      <w:proofErr w:type="spellEnd"/>
      <w:r w:rsidRPr="004D207F">
        <w:t>. 175.</w:t>
      </w:r>
    </w:p>
  </w:footnote>
  <w:footnote w:id="12">
    <w:p w14:paraId="6EB5FB49" w14:textId="23CEFF6C" w:rsidR="001A01FB" w:rsidRDefault="001A01FB" w:rsidP="00DA59A7">
      <w:pPr>
        <w:pStyle w:val="FootnoteText"/>
        <w:spacing w:after="120"/>
        <w:ind w:firstLine="720"/>
      </w:pPr>
      <w:r>
        <w:rPr>
          <w:rStyle w:val="FootnoteReference"/>
        </w:rPr>
        <w:footnoteRef/>
      </w:r>
      <w:r>
        <w:t xml:space="preserve"> Badan Pusat </w:t>
      </w:r>
      <w:proofErr w:type="spellStart"/>
      <w:r>
        <w:t>Statistik</w:t>
      </w:r>
      <w:proofErr w:type="spellEnd"/>
      <w:r>
        <w:t xml:space="preserve"> Kota Padang, </w:t>
      </w:r>
      <w:proofErr w:type="spellStart"/>
      <w:r w:rsidRPr="00DA59A7">
        <w:rPr>
          <w:i/>
          <w:iCs/>
        </w:rPr>
        <w:t>Jumlah</w:t>
      </w:r>
      <w:proofErr w:type="spellEnd"/>
      <w:r w:rsidRPr="00DA59A7">
        <w:rPr>
          <w:i/>
          <w:iCs/>
        </w:rPr>
        <w:t xml:space="preserve"> </w:t>
      </w:r>
      <w:proofErr w:type="spellStart"/>
      <w:r w:rsidRPr="00DA59A7">
        <w:rPr>
          <w:i/>
          <w:iCs/>
        </w:rPr>
        <w:t>Akomodasi</w:t>
      </w:r>
      <w:proofErr w:type="spellEnd"/>
      <w:r w:rsidRPr="00DA59A7">
        <w:rPr>
          <w:i/>
          <w:iCs/>
        </w:rPr>
        <w:t xml:space="preserve"> Hotel </w:t>
      </w:r>
      <w:proofErr w:type="spellStart"/>
      <w:r w:rsidRPr="00DA59A7">
        <w:rPr>
          <w:i/>
          <w:iCs/>
        </w:rPr>
        <w:t>Menurut</w:t>
      </w:r>
      <w:proofErr w:type="spellEnd"/>
      <w:r w:rsidRPr="00DA59A7">
        <w:rPr>
          <w:i/>
          <w:iCs/>
        </w:rPr>
        <w:t xml:space="preserve"> </w:t>
      </w:r>
      <w:proofErr w:type="spellStart"/>
      <w:r w:rsidRPr="00DA59A7">
        <w:rPr>
          <w:i/>
          <w:iCs/>
        </w:rPr>
        <w:t>Klasifikasi</w:t>
      </w:r>
      <w:proofErr w:type="spellEnd"/>
      <w:r w:rsidRPr="00DA59A7">
        <w:rPr>
          <w:i/>
          <w:iCs/>
        </w:rPr>
        <w:t xml:space="preserve"> Hotel di Kota Padang (Unit), 2021-2023</w:t>
      </w:r>
      <w:r>
        <w:rPr>
          <w:i/>
          <w:iCs/>
        </w:rPr>
        <w:t xml:space="preserve">, </w:t>
      </w:r>
      <w:hyperlink r:id="rId3" w:history="1">
        <w:proofErr w:type="spellStart"/>
        <w:r w:rsidRPr="00DA59A7">
          <w:rPr>
            <w:rStyle w:val="Hyperlink"/>
          </w:rPr>
          <w:t>Jumlah</w:t>
        </w:r>
        <w:proofErr w:type="spellEnd"/>
        <w:r w:rsidRPr="00DA59A7">
          <w:rPr>
            <w:rStyle w:val="Hyperlink"/>
          </w:rPr>
          <w:t xml:space="preserve"> </w:t>
        </w:r>
        <w:proofErr w:type="spellStart"/>
        <w:r w:rsidRPr="00DA59A7">
          <w:rPr>
            <w:rStyle w:val="Hyperlink"/>
          </w:rPr>
          <w:t>Akomodasi</w:t>
        </w:r>
        <w:proofErr w:type="spellEnd"/>
        <w:r w:rsidRPr="00DA59A7">
          <w:rPr>
            <w:rStyle w:val="Hyperlink"/>
          </w:rPr>
          <w:t xml:space="preserve"> Hotel </w:t>
        </w:r>
        <w:proofErr w:type="spellStart"/>
        <w:r w:rsidRPr="00DA59A7">
          <w:rPr>
            <w:rStyle w:val="Hyperlink"/>
          </w:rPr>
          <w:t>Menurut</w:t>
        </w:r>
        <w:proofErr w:type="spellEnd"/>
        <w:r w:rsidRPr="00DA59A7">
          <w:rPr>
            <w:rStyle w:val="Hyperlink"/>
          </w:rPr>
          <w:t xml:space="preserve"> </w:t>
        </w:r>
        <w:proofErr w:type="spellStart"/>
        <w:r w:rsidRPr="00DA59A7">
          <w:rPr>
            <w:rStyle w:val="Hyperlink"/>
          </w:rPr>
          <w:t>Klasifikasi</w:t>
        </w:r>
        <w:proofErr w:type="spellEnd"/>
        <w:r w:rsidRPr="00DA59A7">
          <w:rPr>
            <w:rStyle w:val="Hyperlink"/>
          </w:rPr>
          <w:t xml:space="preserve"> Hotel di Kota Padang - Tabel </w:t>
        </w:r>
        <w:proofErr w:type="spellStart"/>
        <w:r w:rsidRPr="00DA59A7">
          <w:rPr>
            <w:rStyle w:val="Hyperlink"/>
          </w:rPr>
          <w:t>Statistik</w:t>
        </w:r>
        <w:proofErr w:type="spellEnd"/>
        <w:r w:rsidRPr="00DA59A7">
          <w:rPr>
            <w:rStyle w:val="Hyperlink"/>
          </w:rPr>
          <w:t xml:space="preserve"> - Badan Pusat </w:t>
        </w:r>
        <w:proofErr w:type="spellStart"/>
        <w:r w:rsidRPr="00DA59A7">
          <w:rPr>
            <w:rStyle w:val="Hyperlink"/>
          </w:rPr>
          <w:t>Statistik</w:t>
        </w:r>
        <w:proofErr w:type="spellEnd"/>
        <w:r w:rsidRPr="00DA59A7">
          <w:rPr>
            <w:rStyle w:val="Hyperlink"/>
          </w:rPr>
          <w:t xml:space="preserve"> Kota Padang</w:t>
        </w:r>
      </w:hyperlink>
      <w:r>
        <w:t xml:space="preserve">, </w:t>
      </w:r>
      <w:proofErr w:type="spellStart"/>
      <w:r>
        <w:t>diakses</w:t>
      </w:r>
      <w:proofErr w:type="spellEnd"/>
      <w:r>
        <w:t xml:space="preserve"> 17 </w:t>
      </w:r>
      <w:proofErr w:type="spellStart"/>
      <w:r>
        <w:t>Desember</w:t>
      </w:r>
      <w:proofErr w:type="spellEnd"/>
      <w:r>
        <w:t xml:space="preserve"> 2024. </w:t>
      </w:r>
    </w:p>
  </w:footnote>
  <w:footnote w:id="13">
    <w:p w14:paraId="7F719B80" w14:textId="67958D28" w:rsidR="001A01FB" w:rsidRPr="004D207F" w:rsidRDefault="001A01FB" w:rsidP="00DA59A7">
      <w:pPr>
        <w:pStyle w:val="FootnoteText"/>
        <w:spacing w:before="120" w:after="120"/>
        <w:ind w:firstLine="720"/>
        <w:jc w:val="both"/>
      </w:pPr>
      <w:r w:rsidRPr="004D207F">
        <w:rPr>
          <w:rStyle w:val="FootnoteReference"/>
        </w:rPr>
        <w:footnoteRef/>
      </w:r>
      <w:r w:rsidRPr="004D207F">
        <w:t xml:space="preserve"> </w:t>
      </w:r>
      <w:bookmarkStart w:id="183" w:name="_Hlk189454816"/>
      <w:r w:rsidRPr="004D207F">
        <w:t xml:space="preserve">Dian Maya </w:t>
      </w:r>
      <w:proofErr w:type="spellStart"/>
      <w:r w:rsidRPr="004D207F">
        <w:t>Saputri</w:t>
      </w:r>
      <w:proofErr w:type="spellEnd"/>
      <w:r w:rsidRPr="004D207F">
        <w:t>, 2018</w:t>
      </w:r>
      <w:r w:rsidRPr="004D207F">
        <w:rPr>
          <w:i/>
        </w:rPr>
        <w:t xml:space="preserve">, </w:t>
      </w:r>
      <w:proofErr w:type="spellStart"/>
      <w:r w:rsidRPr="004D207F">
        <w:rPr>
          <w:i/>
        </w:rPr>
        <w:t>Dokumentasi</w:t>
      </w:r>
      <w:proofErr w:type="spellEnd"/>
      <w:r w:rsidRPr="004D207F">
        <w:rPr>
          <w:i/>
        </w:rPr>
        <w:t xml:space="preserve"> </w:t>
      </w:r>
      <w:proofErr w:type="spellStart"/>
      <w:r w:rsidRPr="004D207F">
        <w:rPr>
          <w:i/>
        </w:rPr>
        <w:t>Sebagai</w:t>
      </w:r>
      <w:proofErr w:type="spellEnd"/>
      <w:r w:rsidRPr="004D207F">
        <w:rPr>
          <w:i/>
        </w:rPr>
        <w:t xml:space="preserve"> Teknik </w:t>
      </w:r>
      <w:proofErr w:type="spellStart"/>
      <w:r w:rsidRPr="004D207F">
        <w:rPr>
          <w:i/>
        </w:rPr>
        <w:t>Pengumpulan</w:t>
      </w:r>
      <w:proofErr w:type="spellEnd"/>
      <w:r w:rsidRPr="004D207F">
        <w:rPr>
          <w:i/>
        </w:rPr>
        <w:t xml:space="preserve"> Data, Program Sarjana Universitas Yogyakarta</w:t>
      </w:r>
      <w:r w:rsidRPr="004D207F">
        <w:t xml:space="preserve">, Yogyakarta, </w:t>
      </w:r>
      <w:proofErr w:type="spellStart"/>
      <w:r w:rsidRPr="004D207F">
        <w:t>hlm</w:t>
      </w:r>
      <w:proofErr w:type="spellEnd"/>
      <w:r w:rsidRPr="004D207F">
        <w:t>. 2</w:t>
      </w:r>
      <w:bookmarkEnd w:id="183"/>
      <w:r w:rsidRPr="004D207F">
        <w:t>.</w:t>
      </w:r>
    </w:p>
  </w:footnote>
  <w:footnote w:id="14">
    <w:p w14:paraId="5DEBD560" w14:textId="47DAF5B5" w:rsidR="001A01FB" w:rsidRPr="00E21581" w:rsidRDefault="001A01FB" w:rsidP="00E21581">
      <w:pPr>
        <w:pStyle w:val="FootnoteText"/>
        <w:spacing w:before="120" w:after="120"/>
        <w:ind w:firstLine="720"/>
      </w:pPr>
      <w:r>
        <w:rPr>
          <w:rStyle w:val="FootnoteReference"/>
        </w:rPr>
        <w:footnoteRef/>
      </w:r>
      <w:r>
        <w:t xml:space="preserve"> Universitas Islam An Nur Lampung, 2023, </w:t>
      </w:r>
      <w:r>
        <w:rPr>
          <w:i/>
          <w:iCs/>
        </w:rPr>
        <w:t xml:space="preserve">Tiga Metode </w:t>
      </w:r>
      <w:proofErr w:type="spellStart"/>
      <w:r>
        <w:rPr>
          <w:i/>
          <w:iCs/>
        </w:rPr>
        <w:t>Wawancara</w:t>
      </w:r>
      <w:proofErr w:type="spellEnd"/>
      <w:r>
        <w:rPr>
          <w:i/>
          <w:iCs/>
        </w:rPr>
        <w:t xml:space="preserve">: </w:t>
      </w:r>
      <w:proofErr w:type="spellStart"/>
      <w:r>
        <w:rPr>
          <w:i/>
          <w:iCs/>
        </w:rPr>
        <w:t>Terstruktur</w:t>
      </w:r>
      <w:proofErr w:type="spellEnd"/>
      <w:r>
        <w:rPr>
          <w:i/>
          <w:iCs/>
        </w:rPr>
        <w:t xml:space="preserve">, Semi </w:t>
      </w:r>
      <w:proofErr w:type="spellStart"/>
      <w:r>
        <w:rPr>
          <w:i/>
          <w:iCs/>
        </w:rPr>
        <w:t>Terstruktur</w:t>
      </w:r>
      <w:proofErr w:type="spellEnd"/>
      <w:r>
        <w:rPr>
          <w:i/>
          <w:iCs/>
        </w:rPr>
        <w:t xml:space="preserve">, dan </w:t>
      </w:r>
      <w:proofErr w:type="spellStart"/>
      <w:r>
        <w:rPr>
          <w:i/>
          <w:iCs/>
        </w:rPr>
        <w:t>Bebas</w:t>
      </w:r>
      <w:proofErr w:type="spellEnd"/>
      <w:r w:rsidRPr="00E21581">
        <w:t xml:space="preserve">, </w:t>
      </w:r>
      <w:hyperlink r:id="rId4" w:anchor=":~:text=Wawancara%20semi%20terstruktur%20adalah%20metode%20wawancara%20yang%20menggunakan,penambahan%20pertanyaan%20sesuai%20dengan%20situasi%20dan%20respons%20narasumber." w:history="1">
        <w:r w:rsidRPr="00E21581">
          <w:rPr>
            <w:rStyle w:val="Hyperlink"/>
          </w:rPr>
          <w:t xml:space="preserve">Tiga Metode </w:t>
        </w:r>
        <w:proofErr w:type="spellStart"/>
        <w:r w:rsidRPr="00E21581">
          <w:rPr>
            <w:rStyle w:val="Hyperlink"/>
          </w:rPr>
          <w:t>Wawancara</w:t>
        </w:r>
        <w:proofErr w:type="spellEnd"/>
        <w:r w:rsidRPr="00E21581">
          <w:rPr>
            <w:rStyle w:val="Hyperlink"/>
          </w:rPr>
          <w:t xml:space="preserve">: </w:t>
        </w:r>
        <w:proofErr w:type="spellStart"/>
        <w:r w:rsidRPr="00E21581">
          <w:rPr>
            <w:rStyle w:val="Hyperlink"/>
          </w:rPr>
          <w:t>Terstruktur</w:t>
        </w:r>
        <w:proofErr w:type="spellEnd"/>
        <w:r w:rsidRPr="00E21581">
          <w:rPr>
            <w:rStyle w:val="Hyperlink"/>
          </w:rPr>
          <w:t xml:space="preserve">, Semi </w:t>
        </w:r>
        <w:proofErr w:type="spellStart"/>
        <w:r w:rsidRPr="00E21581">
          <w:rPr>
            <w:rStyle w:val="Hyperlink"/>
          </w:rPr>
          <w:t>Terstruktur</w:t>
        </w:r>
        <w:proofErr w:type="spellEnd"/>
        <w:r w:rsidRPr="00E21581">
          <w:rPr>
            <w:rStyle w:val="Hyperlink"/>
          </w:rPr>
          <w:t xml:space="preserve">, dan </w:t>
        </w:r>
        <w:proofErr w:type="spellStart"/>
        <w:r w:rsidRPr="00E21581">
          <w:rPr>
            <w:rStyle w:val="Hyperlink"/>
          </w:rPr>
          <w:t>Bebas</w:t>
        </w:r>
        <w:proofErr w:type="spellEnd"/>
        <w:r w:rsidRPr="00E21581">
          <w:rPr>
            <w:rStyle w:val="Hyperlink"/>
          </w:rPr>
          <w:t xml:space="preserve"> – Blog UI An Nur Lampung</w:t>
        </w:r>
      </w:hyperlink>
      <w:r>
        <w:rPr>
          <w:i/>
          <w:iCs/>
        </w:rPr>
        <w:t xml:space="preserve">, </w:t>
      </w:r>
      <w:proofErr w:type="spellStart"/>
      <w:r>
        <w:t>diakses</w:t>
      </w:r>
      <w:proofErr w:type="spellEnd"/>
      <w:r>
        <w:t xml:space="preserve"> 15 Januari 2025. </w:t>
      </w:r>
    </w:p>
  </w:footnote>
  <w:footnote w:id="15">
    <w:p w14:paraId="03CC4D89" w14:textId="77529874" w:rsidR="001A01FB" w:rsidRPr="004D207F" w:rsidRDefault="001A01FB" w:rsidP="00FC4A94">
      <w:pPr>
        <w:pStyle w:val="FootnoteText"/>
        <w:spacing w:after="120"/>
        <w:ind w:firstLine="720"/>
        <w:jc w:val="both"/>
      </w:pPr>
      <w:r w:rsidRPr="004D207F">
        <w:rPr>
          <w:rStyle w:val="FootnoteReference"/>
        </w:rPr>
        <w:footnoteRef/>
      </w:r>
      <w:r w:rsidRPr="004D207F">
        <w:t xml:space="preserve"> </w:t>
      </w:r>
      <w:proofErr w:type="spellStart"/>
      <w:r w:rsidRPr="004D207F">
        <w:t>Qotrun</w:t>
      </w:r>
      <w:proofErr w:type="spellEnd"/>
      <w:r w:rsidRPr="004D207F">
        <w:t xml:space="preserve"> A, 2021</w:t>
      </w:r>
      <w:r w:rsidRPr="004D207F">
        <w:rPr>
          <w:i/>
          <w:iCs/>
        </w:rPr>
        <w:t xml:space="preserve">, </w:t>
      </w:r>
      <w:proofErr w:type="spellStart"/>
      <w:r w:rsidRPr="004D207F">
        <w:rPr>
          <w:i/>
          <w:iCs/>
        </w:rPr>
        <w:t>Penelitian</w:t>
      </w:r>
      <w:proofErr w:type="spellEnd"/>
      <w:r w:rsidRPr="004D207F">
        <w:rPr>
          <w:i/>
          <w:iCs/>
        </w:rPr>
        <w:t xml:space="preserve"> </w:t>
      </w:r>
      <w:proofErr w:type="spellStart"/>
      <w:r w:rsidRPr="004D207F">
        <w:rPr>
          <w:i/>
          <w:iCs/>
        </w:rPr>
        <w:t>Kualitatif</w:t>
      </w:r>
      <w:proofErr w:type="spellEnd"/>
      <w:r w:rsidRPr="004D207F">
        <w:rPr>
          <w:i/>
          <w:iCs/>
        </w:rPr>
        <w:t xml:space="preserve">: </w:t>
      </w:r>
      <w:proofErr w:type="spellStart"/>
      <w:r w:rsidRPr="004D207F">
        <w:rPr>
          <w:i/>
          <w:iCs/>
        </w:rPr>
        <w:t>Pengertian</w:t>
      </w:r>
      <w:proofErr w:type="spellEnd"/>
      <w:r w:rsidRPr="004D207F">
        <w:rPr>
          <w:i/>
          <w:iCs/>
        </w:rPr>
        <w:t xml:space="preserve">, Ciri-Ciri, Tujuan, Jenis, dan </w:t>
      </w:r>
      <w:proofErr w:type="spellStart"/>
      <w:r w:rsidRPr="004D207F">
        <w:rPr>
          <w:i/>
          <w:iCs/>
        </w:rPr>
        <w:t>Prosedurnya</w:t>
      </w:r>
      <w:proofErr w:type="spellEnd"/>
      <w:r w:rsidRPr="004D207F">
        <w:rPr>
          <w:i/>
          <w:iCs/>
        </w:rPr>
        <w:t xml:space="preserve">, </w:t>
      </w:r>
      <w:hyperlink r:id="rId5" w:history="1">
        <w:r w:rsidRPr="004D207F">
          <w:rPr>
            <w:rStyle w:val="Hyperlink"/>
          </w:rPr>
          <w:t>https://www.gramedia.com/literasi/penelitian-kualitatif/</w:t>
        </w:r>
      </w:hyperlink>
      <w:r w:rsidRPr="004D207F">
        <w:t xml:space="preserve">, </w:t>
      </w:r>
      <w:proofErr w:type="spellStart"/>
      <w:r w:rsidRPr="004D207F">
        <w:t>diakses</w:t>
      </w:r>
      <w:proofErr w:type="spellEnd"/>
      <w:r w:rsidRPr="004D207F">
        <w:t xml:space="preserve"> 23 Oktober 2024.</w:t>
      </w:r>
    </w:p>
    <w:p w14:paraId="68F91608" w14:textId="4FC7202A" w:rsidR="001A01FB" w:rsidRPr="004D207F" w:rsidRDefault="001A01FB" w:rsidP="00FC4A94">
      <w:pPr>
        <w:pStyle w:val="FootnoteText"/>
        <w:spacing w:after="120"/>
        <w:ind w:firstLine="720"/>
        <w:jc w:val="both"/>
        <w:rPr>
          <w:i/>
          <w:iCs/>
        </w:rPr>
      </w:pPr>
    </w:p>
  </w:footnote>
  <w:footnote w:id="16">
    <w:p w14:paraId="187546E4" w14:textId="77777777" w:rsidR="001A01FB" w:rsidRDefault="001A01FB" w:rsidP="00277D74">
      <w:pPr>
        <w:pStyle w:val="FootnoteText"/>
        <w:spacing w:after="120"/>
        <w:ind w:firstLine="720"/>
      </w:pPr>
      <w:r>
        <w:rPr>
          <w:rStyle w:val="FootnoteReference"/>
        </w:rPr>
        <w:footnoteRef/>
      </w:r>
      <w:r>
        <w:t xml:space="preserve"> Muhammad Ilham Effendy, 2020, ‘Peran </w:t>
      </w:r>
      <w:proofErr w:type="spellStart"/>
      <w:r>
        <w:t>Satuan</w:t>
      </w:r>
      <w:proofErr w:type="spellEnd"/>
      <w:r>
        <w:t xml:space="preserve"> Polisi </w:t>
      </w:r>
      <w:proofErr w:type="spellStart"/>
      <w:r>
        <w:t>Pamong</w:t>
      </w:r>
      <w:proofErr w:type="spellEnd"/>
      <w:r>
        <w:t xml:space="preserve"> </w:t>
      </w:r>
      <w:proofErr w:type="spellStart"/>
      <w:r>
        <w:t>Praja</w:t>
      </w:r>
      <w:proofErr w:type="spellEnd"/>
      <w:r>
        <w:t xml:space="preserve"> </w:t>
      </w:r>
      <w:proofErr w:type="spellStart"/>
      <w:r>
        <w:t>dalam</w:t>
      </w:r>
      <w:proofErr w:type="spellEnd"/>
      <w:r>
        <w:t xml:space="preserve"> </w:t>
      </w:r>
      <w:proofErr w:type="spellStart"/>
      <w:r>
        <w:t>Penyelenggaraan</w:t>
      </w:r>
      <w:proofErr w:type="spellEnd"/>
      <w:r>
        <w:t xml:space="preserve"> </w:t>
      </w:r>
      <w:proofErr w:type="spellStart"/>
      <w:r>
        <w:t>Ketertiban</w:t>
      </w:r>
      <w:proofErr w:type="spellEnd"/>
      <w:r>
        <w:t xml:space="preserve"> Umum dan </w:t>
      </w:r>
      <w:proofErr w:type="spellStart"/>
      <w:r>
        <w:t>Ketentraman</w:t>
      </w:r>
      <w:proofErr w:type="spellEnd"/>
      <w:r>
        <w:t xml:space="preserve"> Masyarakat di </w:t>
      </w:r>
      <w:proofErr w:type="spellStart"/>
      <w:r>
        <w:t>Kabupaten</w:t>
      </w:r>
      <w:proofErr w:type="spellEnd"/>
      <w:r>
        <w:t xml:space="preserve"> </w:t>
      </w:r>
      <w:proofErr w:type="spellStart"/>
      <w:r>
        <w:t>Berau</w:t>
      </w:r>
      <w:proofErr w:type="spellEnd"/>
      <w:r>
        <w:t xml:space="preserve">’, </w:t>
      </w:r>
      <w:proofErr w:type="spellStart"/>
      <w:r w:rsidRPr="00223389">
        <w:rPr>
          <w:i/>
          <w:iCs/>
        </w:rPr>
        <w:t>Jurnal</w:t>
      </w:r>
      <w:proofErr w:type="spellEnd"/>
      <w:r w:rsidRPr="00223389">
        <w:rPr>
          <w:i/>
          <w:iCs/>
        </w:rPr>
        <w:t xml:space="preserve"> </w:t>
      </w:r>
      <w:proofErr w:type="spellStart"/>
      <w:r w:rsidRPr="00223389">
        <w:rPr>
          <w:i/>
          <w:iCs/>
        </w:rPr>
        <w:t>Ilmu</w:t>
      </w:r>
      <w:proofErr w:type="spellEnd"/>
      <w:r w:rsidRPr="00223389">
        <w:rPr>
          <w:i/>
          <w:iCs/>
        </w:rPr>
        <w:t xml:space="preserve"> </w:t>
      </w:r>
      <w:proofErr w:type="spellStart"/>
      <w:r w:rsidRPr="00223389">
        <w:rPr>
          <w:i/>
          <w:iCs/>
        </w:rPr>
        <w:t>Pemerintahan</w:t>
      </w:r>
      <w:proofErr w:type="spellEnd"/>
      <w:r>
        <w:t xml:space="preserve">, Volume 8, No 1, </w:t>
      </w:r>
      <w:proofErr w:type="spellStart"/>
      <w:r>
        <w:t>hlm</w:t>
      </w:r>
      <w:proofErr w:type="spellEnd"/>
      <w:r>
        <w:t xml:space="preserve">. 293. </w:t>
      </w:r>
    </w:p>
  </w:footnote>
  <w:footnote w:id="17">
    <w:p w14:paraId="349B96AE" w14:textId="0FE30521" w:rsidR="001A01FB" w:rsidRDefault="001A01FB">
      <w:pPr>
        <w:pStyle w:val="FootnoteText"/>
      </w:pPr>
      <w:r>
        <w:rPr>
          <w:rStyle w:val="FootnoteReference"/>
        </w:rPr>
        <w:footnoteRef/>
      </w:r>
      <w:r>
        <w:t xml:space="preserve"> Tirto.id, 2023, </w:t>
      </w:r>
      <w:r w:rsidRPr="00D93E31">
        <w:rPr>
          <w:i/>
          <w:iCs/>
        </w:rPr>
        <w:t xml:space="preserve">Isi Pasal 503, 504 dan 505 </w:t>
      </w:r>
      <w:proofErr w:type="spellStart"/>
      <w:r w:rsidRPr="00D93E31">
        <w:rPr>
          <w:i/>
          <w:iCs/>
        </w:rPr>
        <w:t>Tentang</w:t>
      </w:r>
      <w:proofErr w:type="spellEnd"/>
      <w:r w:rsidRPr="00D93E31">
        <w:rPr>
          <w:i/>
          <w:iCs/>
        </w:rPr>
        <w:t xml:space="preserve"> </w:t>
      </w:r>
      <w:proofErr w:type="spellStart"/>
      <w:r w:rsidRPr="00D93E31">
        <w:rPr>
          <w:i/>
          <w:iCs/>
        </w:rPr>
        <w:t>Pelanggaran</w:t>
      </w:r>
      <w:proofErr w:type="spellEnd"/>
      <w:r w:rsidRPr="00D93E31">
        <w:rPr>
          <w:i/>
          <w:iCs/>
        </w:rPr>
        <w:t xml:space="preserve"> </w:t>
      </w:r>
      <w:proofErr w:type="spellStart"/>
      <w:r w:rsidRPr="00D93E31">
        <w:rPr>
          <w:i/>
          <w:iCs/>
        </w:rPr>
        <w:t>Ketertiban</w:t>
      </w:r>
      <w:proofErr w:type="spellEnd"/>
      <w:r w:rsidRPr="00D93E31">
        <w:rPr>
          <w:i/>
          <w:iCs/>
        </w:rPr>
        <w:t xml:space="preserve"> Umum</w:t>
      </w:r>
      <w:r>
        <w:t xml:space="preserve">, </w:t>
      </w:r>
      <w:hyperlink r:id="rId6" w:anchor="google_vignette" w:history="1">
        <w:r w:rsidRPr="00D93E31">
          <w:rPr>
            <w:rStyle w:val="Hyperlink"/>
          </w:rPr>
          <w:t xml:space="preserve">Isi Pasal 503, 504 dan 505 </w:t>
        </w:r>
        <w:proofErr w:type="spellStart"/>
        <w:r w:rsidRPr="00D93E31">
          <w:rPr>
            <w:rStyle w:val="Hyperlink"/>
          </w:rPr>
          <w:t>Tentang</w:t>
        </w:r>
        <w:proofErr w:type="spellEnd"/>
        <w:r w:rsidRPr="00D93E31">
          <w:rPr>
            <w:rStyle w:val="Hyperlink"/>
          </w:rPr>
          <w:t xml:space="preserve"> </w:t>
        </w:r>
        <w:proofErr w:type="spellStart"/>
        <w:r w:rsidRPr="00D93E31">
          <w:rPr>
            <w:rStyle w:val="Hyperlink"/>
          </w:rPr>
          <w:t>Pelanggaran</w:t>
        </w:r>
        <w:proofErr w:type="spellEnd"/>
        <w:r w:rsidRPr="00D93E31">
          <w:rPr>
            <w:rStyle w:val="Hyperlink"/>
          </w:rPr>
          <w:t xml:space="preserve"> </w:t>
        </w:r>
        <w:proofErr w:type="spellStart"/>
        <w:r w:rsidRPr="00D93E31">
          <w:rPr>
            <w:rStyle w:val="Hyperlink"/>
          </w:rPr>
          <w:t>Ketertiban</w:t>
        </w:r>
        <w:proofErr w:type="spellEnd"/>
        <w:r w:rsidRPr="00D93E31">
          <w:rPr>
            <w:rStyle w:val="Hyperlink"/>
          </w:rPr>
          <w:t xml:space="preserve"> Umum</w:t>
        </w:r>
      </w:hyperlink>
      <w:r>
        <w:t xml:space="preserve">, </w:t>
      </w:r>
      <w:proofErr w:type="spellStart"/>
      <w:r>
        <w:t>diakses</w:t>
      </w:r>
      <w:proofErr w:type="spellEnd"/>
      <w:r>
        <w:t xml:space="preserve"> 3 </w:t>
      </w:r>
      <w:proofErr w:type="spellStart"/>
      <w:r>
        <w:t>Februari</w:t>
      </w:r>
      <w:proofErr w:type="spellEnd"/>
      <w:r>
        <w:t xml:space="preserve"> 2025.</w:t>
      </w:r>
    </w:p>
  </w:footnote>
  <w:footnote w:id="18">
    <w:p w14:paraId="0159F819" w14:textId="30C69B6A" w:rsidR="001170A0" w:rsidRPr="001170A0" w:rsidRDefault="001170A0" w:rsidP="005D534A">
      <w:pPr>
        <w:pStyle w:val="FootnoteText"/>
        <w:spacing w:after="120"/>
        <w:ind w:firstLine="720"/>
        <w:jc w:val="both"/>
      </w:pPr>
      <w:r>
        <w:rPr>
          <w:rStyle w:val="FootnoteReference"/>
        </w:rPr>
        <w:footnoteRef/>
      </w:r>
      <w:r>
        <w:t xml:space="preserve"> </w:t>
      </w:r>
      <w:proofErr w:type="spellStart"/>
      <w:r w:rsidRPr="001170A0">
        <w:t>Rudyanti</w:t>
      </w:r>
      <w:proofErr w:type="spellEnd"/>
      <w:r w:rsidRPr="001170A0">
        <w:t xml:space="preserve"> Dorotea </w:t>
      </w:r>
      <w:proofErr w:type="spellStart"/>
      <w:r w:rsidRPr="001170A0">
        <w:t>Tobing</w:t>
      </w:r>
      <w:proofErr w:type="spellEnd"/>
      <w:r>
        <w:t xml:space="preserve">, 2019, </w:t>
      </w:r>
      <w:proofErr w:type="spellStart"/>
      <w:r w:rsidRPr="001170A0">
        <w:t>Perlindungan</w:t>
      </w:r>
      <w:proofErr w:type="spellEnd"/>
      <w:r w:rsidRPr="001170A0">
        <w:t xml:space="preserve"> Hukum Dari Razia Kamar Hotel/</w:t>
      </w:r>
      <w:proofErr w:type="spellStart"/>
      <w:r w:rsidRPr="001170A0">
        <w:t>Penginapan</w:t>
      </w:r>
      <w:proofErr w:type="spellEnd"/>
      <w:r w:rsidRPr="001170A0">
        <w:t xml:space="preserve"> Di Kota </w:t>
      </w:r>
      <w:proofErr w:type="spellStart"/>
      <w:r w:rsidRPr="001170A0">
        <w:t>Palangka</w:t>
      </w:r>
      <w:proofErr w:type="spellEnd"/>
      <w:r w:rsidRPr="001170A0">
        <w:t xml:space="preserve"> Raya</w:t>
      </w:r>
      <w:r>
        <w:t>, ‘</w:t>
      </w:r>
      <w:proofErr w:type="spellStart"/>
      <w:r w:rsidRPr="001170A0">
        <w:rPr>
          <w:i/>
          <w:iCs/>
        </w:rPr>
        <w:t>Jurnal</w:t>
      </w:r>
      <w:proofErr w:type="spellEnd"/>
      <w:r w:rsidRPr="001170A0">
        <w:rPr>
          <w:i/>
          <w:iCs/>
        </w:rPr>
        <w:t xml:space="preserve"> </w:t>
      </w:r>
      <w:proofErr w:type="spellStart"/>
      <w:r w:rsidRPr="001170A0">
        <w:rPr>
          <w:i/>
          <w:iCs/>
        </w:rPr>
        <w:t>Ilmu</w:t>
      </w:r>
      <w:proofErr w:type="spellEnd"/>
      <w:r w:rsidRPr="001170A0">
        <w:rPr>
          <w:i/>
          <w:iCs/>
        </w:rPr>
        <w:t xml:space="preserve"> Hukum’</w:t>
      </w:r>
      <w:r>
        <w:rPr>
          <w:i/>
          <w:iCs/>
        </w:rPr>
        <w:t>,</w:t>
      </w:r>
      <w:r>
        <w:t xml:space="preserve"> Volume 5, </w:t>
      </w:r>
      <w:proofErr w:type="spellStart"/>
      <w:r>
        <w:t>Nomor</w:t>
      </w:r>
      <w:proofErr w:type="spellEnd"/>
      <w:r>
        <w:t xml:space="preserve"> 2, </w:t>
      </w:r>
      <w:proofErr w:type="spellStart"/>
      <w:r w:rsidR="005D534A">
        <w:t>hlm</w:t>
      </w:r>
      <w:proofErr w:type="spellEnd"/>
      <w:r w:rsidR="005D534A">
        <w:t xml:space="preserve"> 124.</w:t>
      </w:r>
    </w:p>
  </w:footnote>
  <w:footnote w:id="19">
    <w:p w14:paraId="6573AA56" w14:textId="7CB78F08" w:rsidR="005D534A" w:rsidRPr="003931B3" w:rsidRDefault="005D534A" w:rsidP="003931B3">
      <w:pPr>
        <w:pStyle w:val="FootnoteText"/>
        <w:spacing w:after="120"/>
        <w:ind w:firstLine="720"/>
      </w:pPr>
      <w:r>
        <w:rPr>
          <w:rStyle w:val="FootnoteReference"/>
        </w:rPr>
        <w:footnoteRef/>
      </w:r>
      <w:r>
        <w:t xml:space="preserve"> </w:t>
      </w:r>
      <w:proofErr w:type="spellStart"/>
      <w:r w:rsidRPr="005D534A">
        <w:t>Rofika</w:t>
      </w:r>
      <w:proofErr w:type="spellEnd"/>
      <w:r w:rsidRPr="005D534A">
        <w:t xml:space="preserve"> </w:t>
      </w:r>
      <w:proofErr w:type="spellStart"/>
      <w:r w:rsidRPr="005D534A">
        <w:t>Mahfida</w:t>
      </w:r>
      <w:proofErr w:type="spellEnd"/>
      <w:r w:rsidRPr="005D534A">
        <w:t xml:space="preserve"> Wahyu</w:t>
      </w:r>
      <w:r>
        <w:t xml:space="preserve">, 2017, </w:t>
      </w:r>
      <w:proofErr w:type="spellStart"/>
      <w:r w:rsidRPr="005D534A">
        <w:t>Perlindungan</w:t>
      </w:r>
      <w:proofErr w:type="spellEnd"/>
      <w:r w:rsidRPr="005D534A">
        <w:t xml:space="preserve"> Hukum </w:t>
      </w:r>
      <w:proofErr w:type="spellStart"/>
      <w:r w:rsidRPr="005D534A">
        <w:t>Mengenai</w:t>
      </w:r>
      <w:proofErr w:type="spellEnd"/>
      <w:r w:rsidRPr="005D534A">
        <w:t xml:space="preserve"> </w:t>
      </w:r>
      <w:proofErr w:type="spellStart"/>
      <w:r w:rsidRPr="005D534A">
        <w:t>Terjaminnya</w:t>
      </w:r>
      <w:proofErr w:type="spellEnd"/>
      <w:r w:rsidRPr="005D534A">
        <w:t xml:space="preserve"> </w:t>
      </w:r>
      <w:proofErr w:type="spellStart"/>
      <w:r w:rsidRPr="005D534A">
        <w:t>Keselamatan</w:t>
      </w:r>
      <w:proofErr w:type="spellEnd"/>
      <w:r w:rsidRPr="005D534A">
        <w:t xml:space="preserve"> Dan </w:t>
      </w:r>
      <w:proofErr w:type="spellStart"/>
      <w:r w:rsidRPr="005D534A">
        <w:t>Keamanan</w:t>
      </w:r>
      <w:proofErr w:type="spellEnd"/>
      <w:r w:rsidRPr="005D534A">
        <w:t xml:space="preserve"> </w:t>
      </w:r>
      <w:proofErr w:type="spellStart"/>
      <w:r w:rsidRPr="005D534A">
        <w:t>Pengguna</w:t>
      </w:r>
      <w:proofErr w:type="spellEnd"/>
      <w:r w:rsidRPr="005D534A">
        <w:t xml:space="preserve"> </w:t>
      </w:r>
      <w:proofErr w:type="spellStart"/>
      <w:r w:rsidRPr="005D534A">
        <w:t>Fasilitas</w:t>
      </w:r>
      <w:proofErr w:type="spellEnd"/>
      <w:r w:rsidRPr="005D534A">
        <w:t xml:space="preserve"> Hotel </w:t>
      </w:r>
      <w:proofErr w:type="spellStart"/>
      <w:r w:rsidRPr="005D534A">
        <w:t>Sebagai</w:t>
      </w:r>
      <w:proofErr w:type="spellEnd"/>
      <w:r w:rsidRPr="005D534A">
        <w:t xml:space="preserve"> </w:t>
      </w:r>
      <w:proofErr w:type="spellStart"/>
      <w:r w:rsidRPr="005D534A">
        <w:t>Tempat</w:t>
      </w:r>
      <w:proofErr w:type="spellEnd"/>
      <w:r w:rsidRPr="005D534A">
        <w:t xml:space="preserve"> </w:t>
      </w:r>
      <w:proofErr w:type="spellStart"/>
      <w:r w:rsidRPr="005D534A">
        <w:t>Wisata</w:t>
      </w:r>
      <w:proofErr w:type="spellEnd"/>
      <w:r>
        <w:t>, ‘</w:t>
      </w:r>
      <w:proofErr w:type="spellStart"/>
      <w:r w:rsidR="003931B3">
        <w:rPr>
          <w:i/>
          <w:iCs/>
        </w:rPr>
        <w:t>Jurnal</w:t>
      </w:r>
      <w:proofErr w:type="spellEnd"/>
      <w:r w:rsidR="003931B3">
        <w:rPr>
          <w:i/>
          <w:iCs/>
        </w:rPr>
        <w:t xml:space="preserve"> </w:t>
      </w:r>
      <w:proofErr w:type="spellStart"/>
      <w:r w:rsidR="003931B3">
        <w:rPr>
          <w:i/>
          <w:iCs/>
        </w:rPr>
        <w:t>Unesa</w:t>
      </w:r>
      <w:proofErr w:type="spellEnd"/>
      <w:r w:rsidR="003931B3">
        <w:rPr>
          <w:i/>
          <w:iCs/>
        </w:rPr>
        <w:t xml:space="preserve">’, </w:t>
      </w:r>
      <w:proofErr w:type="spellStart"/>
      <w:r w:rsidR="003931B3">
        <w:t>hlm</w:t>
      </w:r>
      <w:proofErr w:type="spellEnd"/>
      <w:r w:rsidR="003931B3">
        <w:t xml:space="preserve"> 5.</w:t>
      </w:r>
    </w:p>
  </w:footnote>
  <w:footnote w:id="20">
    <w:p w14:paraId="0C813CE1" w14:textId="5837DE97" w:rsidR="003931B3" w:rsidRDefault="003931B3" w:rsidP="009F042A">
      <w:pPr>
        <w:pStyle w:val="FootnoteText"/>
        <w:spacing w:after="120"/>
        <w:ind w:firstLine="720"/>
        <w:jc w:val="both"/>
      </w:pPr>
      <w:r>
        <w:rPr>
          <w:rStyle w:val="FootnoteReference"/>
        </w:rPr>
        <w:footnoteRef/>
      </w:r>
      <w:r>
        <w:t xml:space="preserve"> </w:t>
      </w:r>
      <w:r w:rsidRPr="003931B3">
        <w:t>Muhammad Iqbal Iskandar</w:t>
      </w:r>
      <w:r>
        <w:t xml:space="preserve">, 2024, </w:t>
      </w:r>
      <w:r w:rsidRPr="009F042A">
        <w:rPr>
          <w:i/>
          <w:iCs/>
        </w:rPr>
        <w:t xml:space="preserve">Isi Pasal 503,504 dan 505 </w:t>
      </w:r>
      <w:proofErr w:type="spellStart"/>
      <w:r w:rsidRPr="009F042A">
        <w:rPr>
          <w:i/>
          <w:iCs/>
        </w:rPr>
        <w:t>Tentang</w:t>
      </w:r>
      <w:proofErr w:type="spellEnd"/>
      <w:r w:rsidRPr="009F042A">
        <w:rPr>
          <w:i/>
          <w:iCs/>
        </w:rPr>
        <w:t xml:space="preserve"> </w:t>
      </w:r>
      <w:proofErr w:type="spellStart"/>
      <w:r w:rsidRPr="009F042A">
        <w:rPr>
          <w:i/>
          <w:iCs/>
        </w:rPr>
        <w:t>Pelanggaran</w:t>
      </w:r>
      <w:proofErr w:type="spellEnd"/>
      <w:r w:rsidRPr="009F042A">
        <w:rPr>
          <w:i/>
          <w:iCs/>
        </w:rPr>
        <w:t xml:space="preserve"> </w:t>
      </w:r>
      <w:proofErr w:type="spellStart"/>
      <w:r w:rsidRPr="009F042A">
        <w:rPr>
          <w:i/>
          <w:iCs/>
        </w:rPr>
        <w:t>Ketertiban</w:t>
      </w:r>
      <w:proofErr w:type="spellEnd"/>
      <w:r w:rsidRPr="009F042A">
        <w:rPr>
          <w:i/>
          <w:iCs/>
        </w:rPr>
        <w:t xml:space="preserve"> Umum</w:t>
      </w:r>
      <w:r>
        <w:t xml:space="preserve">, </w:t>
      </w:r>
      <w:hyperlink r:id="rId7" w:history="1">
        <w:r w:rsidR="009F042A" w:rsidRPr="009F042A">
          <w:rPr>
            <w:rStyle w:val="Hyperlink"/>
          </w:rPr>
          <w:t xml:space="preserve">Isi Pasal 503, 504 dan 505 </w:t>
        </w:r>
        <w:proofErr w:type="spellStart"/>
        <w:r w:rsidR="009F042A" w:rsidRPr="009F042A">
          <w:rPr>
            <w:rStyle w:val="Hyperlink"/>
          </w:rPr>
          <w:t>Tentang</w:t>
        </w:r>
        <w:proofErr w:type="spellEnd"/>
        <w:r w:rsidR="009F042A" w:rsidRPr="009F042A">
          <w:rPr>
            <w:rStyle w:val="Hyperlink"/>
          </w:rPr>
          <w:t xml:space="preserve"> </w:t>
        </w:r>
        <w:proofErr w:type="spellStart"/>
        <w:r w:rsidR="009F042A" w:rsidRPr="009F042A">
          <w:rPr>
            <w:rStyle w:val="Hyperlink"/>
          </w:rPr>
          <w:t>Pelanggaran</w:t>
        </w:r>
        <w:proofErr w:type="spellEnd"/>
        <w:r w:rsidR="009F042A" w:rsidRPr="009F042A">
          <w:rPr>
            <w:rStyle w:val="Hyperlink"/>
          </w:rPr>
          <w:t xml:space="preserve"> </w:t>
        </w:r>
        <w:proofErr w:type="spellStart"/>
        <w:r w:rsidR="009F042A" w:rsidRPr="009F042A">
          <w:rPr>
            <w:rStyle w:val="Hyperlink"/>
          </w:rPr>
          <w:t>Ketertiban</w:t>
        </w:r>
        <w:proofErr w:type="spellEnd"/>
        <w:r w:rsidR="009F042A" w:rsidRPr="009F042A">
          <w:rPr>
            <w:rStyle w:val="Hyperlink"/>
          </w:rPr>
          <w:t xml:space="preserve"> Umum</w:t>
        </w:r>
      </w:hyperlink>
      <w:r w:rsidR="009F042A">
        <w:t xml:space="preserve">, </w:t>
      </w:r>
      <w:proofErr w:type="spellStart"/>
      <w:r w:rsidR="009F042A">
        <w:t>diakses</w:t>
      </w:r>
      <w:proofErr w:type="spellEnd"/>
      <w:r w:rsidR="009F042A">
        <w:t xml:space="preserve"> 17 Maret 2025. </w:t>
      </w:r>
    </w:p>
  </w:footnote>
  <w:footnote w:id="21">
    <w:p w14:paraId="0A742AF8" w14:textId="5EEFD2BE" w:rsidR="009F042A" w:rsidRDefault="009F042A">
      <w:pPr>
        <w:pStyle w:val="FootnoteText"/>
      </w:pPr>
    </w:p>
  </w:footnote>
  <w:footnote w:id="22">
    <w:p w14:paraId="147B2B57" w14:textId="5FD05C33" w:rsidR="001A01FB" w:rsidRPr="009F257D" w:rsidRDefault="001A01FB" w:rsidP="00811EFB">
      <w:pPr>
        <w:widowControl/>
        <w:autoSpaceDE/>
        <w:autoSpaceDN/>
        <w:spacing w:after="120" w:line="278" w:lineRule="auto"/>
        <w:ind w:firstLine="720"/>
        <w:jc w:val="both"/>
      </w:pPr>
      <w:r>
        <w:rPr>
          <w:rStyle w:val="FootnoteReference"/>
        </w:rPr>
        <w:footnoteRef/>
      </w:r>
      <w:r>
        <w:t xml:space="preserve"> Hukumonline.com, </w:t>
      </w:r>
      <w:proofErr w:type="spellStart"/>
      <w:r w:rsidRPr="00F71FD3">
        <w:rPr>
          <w:i/>
          <w:iCs/>
        </w:rPr>
        <w:t>Defenisi</w:t>
      </w:r>
      <w:proofErr w:type="spellEnd"/>
      <w:r w:rsidRPr="00F71FD3">
        <w:rPr>
          <w:i/>
          <w:iCs/>
        </w:rPr>
        <w:t xml:space="preserve"> </w:t>
      </w:r>
      <w:proofErr w:type="spellStart"/>
      <w:r w:rsidRPr="00F71FD3">
        <w:rPr>
          <w:i/>
          <w:iCs/>
        </w:rPr>
        <w:t>ketertiban</w:t>
      </w:r>
      <w:proofErr w:type="spellEnd"/>
      <w:r w:rsidRPr="00F71FD3">
        <w:rPr>
          <w:i/>
          <w:iCs/>
        </w:rPr>
        <w:t xml:space="preserve"> </w:t>
      </w:r>
      <w:proofErr w:type="spellStart"/>
      <w:r w:rsidRPr="00F71FD3">
        <w:rPr>
          <w:i/>
          <w:iCs/>
        </w:rPr>
        <w:t>umum</w:t>
      </w:r>
      <w:proofErr w:type="spellEnd"/>
      <w:r>
        <w:t xml:space="preserve">, </w:t>
      </w:r>
      <w:hyperlink r:id="rId8" w:history="1">
        <w:r w:rsidRPr="009F257D">
          <w:rPr>
            <w:rStyle w:val="Hyperlink"/>
          </w:rPr>
          <w:t>https://www.hukumonline.com/klinik/a/apa-definisi-ketertiban-umum--lt4e3e380e0157a/</w:t>
        </w:r>
      </w:hyperlink>
      <w:r>
        <w:t xml:space="preserve">, </w:t>
      </w:r>
      <w:proofErr w:type="spellStart"/>
      <w:r>
        <w:t>diakses</w:t>
      </w:r>
      <w:proofErr w:type="spellEnd"/>
      <w:r>
        <w:t xml:space="preserve"> 3 </w:t>
      </w:r>
      <w:proofErr w:type="spellStart"/>
      <w:r>
        <w:t>Februari</w:t>
      </w:r>
      <w:proofErr w:type="spellEnd"/>
      <w:r>
        <w:t xml:space="preserve"> 2025.</w:t>
      </w:r>
    </w:p>
    <w:p w14:paraId="35EB5F55" w14:textId="543A5543" w:rsidR="001A01FB" w:rsidRDefault="001A01FB">
      <w:pPr>
        <w:pStyle w:val="FootnoteText"/>
      </w:pPr>
    </w:p>
  </w:footnote>
  <w:footnote w:id="23">
    <w:p w14:paraId="0D63C221" w14:textId="4CB62291" w:rsidR="001A01FB" w:rsidRPr="002B6BE3" w:rsidRDefault="001A01FB" w:rsidP="00B451F2">
      <w:pPr>
        <w:pStyle w:val="FootnoteText"/>
        <w:spacing w:after="120"/>
        <w:ind w:firstLine="720"/>
        <w:jc w:val="both"/>
      </w:pPr>
      <w:r>
        <w:rPr>
          <w:rStyle w:val="FootnoteReference"/>
        </w:rPr>
        <w:footnoteRef/>
      </w:r>
      <w:r>
        <w:t xml:space="preserve"> Beranda hukum.com, 2020, </w:t>
      </w:r>
      <w:proofErr w:type="spellStart"/>
      <w:r>
        <w:rPr>
          <w:i/>
          <w:iCs/>
        </w:rPr>
        <w:t>Buku</w:t>
      </w:r>
      <w:proofErr w:type="spellEnd"/>
      <w:r>
        <w:rPr>
          <w:i/>
          <w:iCs/>
        </w:rPr>
        <w:t xml:space="preserve"> </w:t>
      </w:r>
      <w:proofErr w:type="spellStart"/>
      <w:r>
        <w:rPr>
          <w:i/>
          <w:iCs/>
        </w:rPr>
        <w:t>Ketiga</w:t>
      </w:r>
      <w:proofErr w:type="spellEnd"/>
      <w:r>
        <w:rPr>
          <w:i/>
          <w:iCs/>
        </w:rPr>
        <w:t>-Bab II-</w:t>
      </w:r>
      <w:proofErr w:type="spellStart"/>
      <w:r>
        <w:rPr>
          <w:i/>
          <w:iCs/>
        </w:rPr>
        <w:t>Pelanggaran</w:t>
      </w:r>
      <w:proofErr w:type="spellEnd"/>
      <w:r>
        <w:rPr>
          <w:i/>
          <w:iCs/>
        </w:rPr>
        <w:t xml:space="preserve"> </w:t>
      </w:r>
      <w:proofErr w:type="spellStart"/>
      <w:r>
        <w:rPr>
          <w:i/>
          <w:iCs/>
        </w:rPr>
        <w:t>Ketertiban</w:t>
      </w:r>
      <w:proofErr w:type="spellEnd"/>
      <w:r>
        <w:rPr>
          <w:i/>
          <w:iCs/>
        </w:rPr>
        <w:t xml:space="preserve"> Umum, </w:t>
      </w:r>
      <w:hyperlink r:id="rId9" w:history="1">
        <w:proofErr w:type="spellStart"/>
        <w:r w:rsidRPr="00B451F2">
          <w:rPr>
            <w:rStyle w:val="Hyperlink"/>
          </w:rPr>
          <w:t>Buku</w:t>
        </w:r>
        <w:proofErr w:type="spellEnd"/>
        <w:r w:rsidRPr="00B451F2">
          <w:rPr>
            <w:rStyle w:val="Hyperlink"/>
          </w:rPr>
          <w:t xml:space="preserve"> </w:t>
        </w:r>
        <w:proofErr w:type="spellStart"/>
        <w:r w:rsidRPr="00B451F2">
          <w:rPr>
            <w:rStyle w:val="Hyperlink"/>
          </w:rPr>
          <w:t>Ketiga</w:t>
        </w:r>
        <w:proofErr w:type="spellEnd"/>
        <w:r w:rsidRPr="00B451F2">
          <w:rPr>
            <w:rStyle w:val="Hyperlink"/>
          </w:rPr>
          <w:t xml:space="preserve">-Bab II - </w:t>
        </w:r>
        <w:proofErr w:type="spellStart"/>
        <w:r w:rsidRPr="00B451F2">
          <w:rPr>
            <w:rStyle w:val="Hyperlink"/>
          </w:rPr>
          <w:t>Pelanggaran</w:t>
        </w:r>
        <w:proofErr w:type="spellEnd"/>
        <w:r w:rsidRPr="00B451F2">
          <w:rPr>
            <w:rStyle w:val="Hyperlink"/>
          </w:rPr>
          <w:t xml:space="preserve"> </w:t>
        </w:r>
        <w:proofErr w:type="spellStart"/>
        <w:r w:rsidRPr="00B451F2">
          <w:rPr>
            <w:rStyle w:val="Hyperlink"/>
          </w:rPr>
          <w:t>Ketertiban</w:t>
        </w:r>
        <w:proofErr w:type="spellEnd"/>
        <w:r w:rsidRPr="00B451F2">
          <w:rPr>
            <w:rStyle w:val="Hyperlink"/>
          </w:rPr>
          <w:t xml:space="preserve"> Umum - Beranda Hukum</w:t>
        </w:r>
      </w:hyperlink>
      <w:r>
        <w:rPr>
          <w:i/>
          <w:iCs/>
        </w:rPr>
        <w:t xml:space="preserve">, </w:t>
      </w:r>
      <w:proofErr w:type="spellStart"/>
      <w:r>
        <w:t>diakses</w:t>
      </w:r>
      <w:proofErr w:type="spellEnd"/>
      <w:r>
        <w:t xml:space="preserve"> 23 Januari 2025.</w:t>
      </w:r>
    </w:p>
  </w:footnote>
  <w:footnote w:id="24">
    <w:p w14:paraId="34402442" w14:textId="45E3D360" w:rsidR="001A01FB" w:rsidRPr="004915D0" w:rsidRDefault="001A01FB" w:rsidP="00B451F2">
      <w:pPr>
        <w:spacing w:after="120" w:line="278" w:lineRule="auto"/>
        <w:ind w:firstLine="720"/>
        <w:jc w:val="both"/>
        <w:rPr>
          <w:b/>
          <w:bCs/>
        </w:rPr>
      </w:pPr>
      <w:r>
        <w:rPr>
          <w:rStyle w:val="FootnoteReference"/>
        </w:rPr>
        <w:footnoteRef/>
      </w:r>
      <w:r>
        <w:t xml:space="preserve"> </w:t>
      </w:r>
      <w:proofErr w:type="spellStart"/>
      <w:r w:rsidRPr="004915D0">
        <w:rPr>
          <w:sz w:val="20"/>
          <w:szCs w:val="20"/>
        </w:rPr>
        <w:t>Perqara</w:t>
      </w:r>
      <w:proofErr w:type="spellEnd"/>
      <w:r w:rsidRPr="004915D0">
        <w:rPr>
          <w:sz w:val="20"/>
          <w:szCs w:val="20"/>
        </w:rPr>
        <w:t>,</w:t>
      </w:r>
      <w:r>
        <w:t xml:space="preserve"> </w:t>
      </w:r>
      <w:proofErr w:type="spellStart"/>
      <w:r w:rsidRPr="004915D0">
        <w:rPr>
          <w:i/>
          <w:iCs/>
          <w:sz w:val="20"/>
          <w:szCs w:val="20"/>
          <w:lang w:val="id-ID"/>
        </w:rPr>
        <w:t>Pahami</w:t>
      </w:r>
      <w:proofErr w:type="spellEnd"/>
      <w:r w:rsidRPr="004915D0">
        <w:rPr>
          <w:i/>
          <w:iCs/>
          <w:sz w:val="20"/>
          <w:szCs w:val="20"/>
          <w:lang w:val="id-ID"/>
        </w:rPr>
        <w:t xml:space="preserve"> Pengertian Pelanggaran Ketertiban Umum oleh Ormas dan Sanksi Hukumnya</w:t>
      </w:r>
      <w:r>
        <w:rPr>
          <w:i/>
          <w:iCs/>
          <w:lang w:val="id-ID"/>
        </w:rPr>
        <w:t xml:space="preserve">, </w:t>
      </w:r>
      <w:hyperlink r:id="rId10" w:history="1">
        <w:r w:rsidRPr="001B2DB6">
          <w:rPr>
            <w:rStyle w:val="Hyperlink"/>
            <w:sz w:val="20"/>
            <w:szCs w:val="20"/>
          </w:rPr>
          <w:t>https://perqara.com/blog/pengertian-pelanggaran-ketertiban-umum/</w:t>
        </w:r>
      </w:hyperlink>
      <w:r>
        <w:rPr>
          <w:sz w:val="20"/>
          <w:szCs w:val="20"/>
        </w:rPr>
        <w:t xml:space="preserve">, </w:t>
      </w:r>
      <w:proofErr w:type="spellStart"/>
      <w:r>
        <w:rPr>
          <w:sz w:val="20"/>
          <w:szCs w:val="20"/>
        </w:rPr>
        <w:t>diakses</w:t>
      </w:r>
      <w:proofErr w:type="spellEnd"/>
      <w:r>
        <w:rPr>
          <w:sz w:val="20"/>
          <w:szCs w:val="20"/>
        </w:rPr>
        <w:t xml:space="preserve"> 3 </w:t>
      </w:r>
      <w:proofErr w:type="spellStart"/>
      <w:r>
        <w:rPr>
          <w:sz w:val="20"/>
          <w:szCs w:val="20"/>
        </w:rPr>
        <w:t>Februari</w:t>
      </w:r>
      <w:proofErr w:type="spellEnd"/>
      <w:r>
        <w:rPr>
          <w:sz w:val="20"/>
          <w:szCs w:val="20"/>
        </w:rPr>
        <w:t xml:space="preserve"> 2025. </w:t>
      </w:r>
    </w:p>
  </w:footnote>
  <w:footnote w:id="25">
    <w:p w14:paraId="346363EC" w14:textId="36AB3B31" w:rsidR="001A01FB" w:rsidRPr="001B2DB6" w:rsidRDefault="001A01FB" w:rsidP="00B451F2">
      <w:pPr>
        <w:widowControl/>
        <w:autoSpaceDE/>
        <w:autoSpaceDN/>
        <w:spacing w:after="120" w:line="278" w:lineRule="auto"/>
        <w:ind w:firstLine="720"/>
        <w:jc w:val="both"/>
        <w:rPr>
          <w:sz w:val="20"/>
          <w:szCs w:val="20"/>
        </w:rPr>
      </w:pPr>
      <w:r>
        <w:rPr>
          <w:rStyle w:val="FootnoteReference"/>
        </w:rPr>
        <w:footnoteRef/>
      </w:r>
      <w:r>
        <w:t xml:space="preserve"> </w:t>
      </w:r>
      <w:r w:rsidRPr="00B451F2">
        <w:rPr>
          <w:sz w:val="20"/>
          <w:szCs w:val="20"/>
        </w:rPr>
        <w:t>Bagas Ade Satria, 2020</w:t>
      </w:r>
      <w:r w:rsidRPr="00B451F2">
        <w:rPr>
          <w:i/>
          <w:iCs/>
          <w:sz w:val="20"/>
          <w:szCs w:val="20"/>
        </w:rPr>
        <w:t xml:space="preserve">, </w:t>
      </w:r>
      <w:proofErr w:type="spellStart"/>
      <w:r w:rsidRPr="00B451F2">
        <w:rPr>
          <w:i/>
          <w:iCs/>
          <w:sz w:val="20"/>
          <w:szCs w:val="20"/>
        </w:rPr>
        <w:t>Efektivitas</w:t>
      </w:r>
      <w:proofErr w:type="spellEnd"/>
      <w:r w:rsidRPr="00B451F2">
        <w:rPr>
          <w:i/>
          <w:iCs/>
          <w:sz w:val="20"/>
          <w:szCs w:val="20"/>
        </w:rPr>
        <w:t xml:space="preserve"> </w:t>
      </w:r>
      <w:proofErr w:type="spellStart"/>
      <w:r w:rsidRPr="00B451F2">
        <w:rPr>
          <w:i/>
          <w:iCs/>
          <w:sz w:val="20"/>
          <w:szCs w:val="20"/>
        </w:rPr>
        <w:t>Penegakan</w:t>
      </w:r>
      <w:proofErr w:type="spellEnd"/>
      <w:r w:rsidRPr="00B451F2">
        <w:rPr>
          <w:i/>
          <w:iCs/>
          <w:sz w:val="20"/>
          <w:szCs w:val="20"/>
        </w:rPr>
        <w:t xml:space="preserve"> </w:t>
      </w:r>
      <w:proofErr w:type="spellStart"/>
      <w:r w:rsidRPr="00B451F2">
        <w:rPr>
          <w:i/>
          <w:iCs/>
          <w:sz w:val="20"/>
          <w:szCs w:val="20"/>
        </w:rPr>
        <w:t>Ketertiban</w:t>
      </w:r>
      <w:proofErr w:type="spellEnd"/>
      <w:r w:rsidRPr="00B451F2">
        <w:rPr>
          <w:i/>
          <w:iCs/>
          <w:sz w:val="20"/>
          <w:szCs w:val="20"/>
        </w:rPr>
        <w:t xml:space="preserve"> Umum Dan </w:t>
      </w:r>
      <w:proofErr w:type="spellStart"/>
      <w:r w:rsidRPr="00B451F2">
        <w:rPr>
          <w:i/>
          <w:iCs/>
          <w:sz w:val="20"/>
          <w:szCs w:val="20"/>
        </w:rPr>
        <w:t>Ketenteraman</w:t>
      </w:r>
      <w:proofErr w:type="spellEnd"/>
      <w:r w:rsidRPr="00B451F2">
        <w:rPr>
          <w:i/>
          <w:iCs/>
          <w:sz w:val="20"/>
          <w:szCs w:val="20"/>
        </w:rPr>
        <w:t xml:space="preserve"> Masyarakat Oleh </w:t>
      </w:r>
      <w:proofErr w:type="spellStart"/>
      <w:r w:rsidRPr="00B451F2">
        <w:rPr>
          <w:i/>
          <w:iCs/>
          <w:sz w:val="20"/>
          <w:szCs w:val="20"/>
        </w:rPr>
        <w:t>Satuan</w:t>
      </w:r>
      <w:proofErr w:type="spellEnd"/>
      <w:r w:rsidRPr="00B451F2">
        <w:rPr>
          <w:i/>
          <w:iCs/>
          <w:sz w:val="20"/>
          <w:szCs w:val="20"/>
        </w:rPr>
        <w:t xml:space="preserve"> Polisi </w:t>
      </w:r>
      <w:proofErr w:type="spellStart"/>
      <w:r w:rsidRPr="00B451F2">
        <w:rPr>
          <w:i/>
          <w:iCs/>
          <w:sz w:val="20"/>
          <w:szCs w:val="20"/>
        </w:rPr>
        <w:t>Pamong</w:t>
      </w:r>
      <w:proofErr w:type="spellEnd"/>
      <w:r w:rsidRPr="00B451F2">
        <w:rPr>
          <w:i/>
          <w:iCs/>
          <w:sz w:val="20"/>
          <w:szCs w:val="20"/>
        </w:rPr>
        <w:t xml:space="preserve"> </w:t>
      </w:r>
      <w:proofErr w:type="spellStart"/>
      <w:r w:rsidRPr="00B451F2">
        <w:rPr>
          <w:i/>
          <w:iCs/>
          <w:sz w:val="20"/>
          <w:szCs w:val="20"/>
        </w:rPr>
        <w:t>Prajadi</w:t>
      </w:r>
      <w:proofErr w:type="spellEnd"/>
      <w:r w:rsidRPr="00B451F2">
        <w:rPr>
          <w:i/>
          <w:iCs/>
          <w:sz w:val="20"/>
          <w:szCs w:val="20"/>
        </w:rPr>
        <w:t xml:space="preserve"> </w:t>
      </w:r>
      <w:proofErr w:type="spellStart"/>
      <w:r w:rsidRPr="00B451F2">
        <w:rPr>
          <w:i/>
          <w:iCs/>
          <w:sz w:val="20"/>
          <w:szCs w:val="20"/>
        </w:rPr>
        <w:t>Kabupaten</w:t>
      </w:r>
      <w:proofErr w:type="spellEnd"/>
      <w:r w:rsidRPr="00B451F2">
        <w:rPr>
          <w:i/>
          <w:iCs/>
          <w:sz w:val="20"/>
          <w:szCs w:val="20"/>
        </w:rPr>
        <w:t xml:space="preserve"> Lampung Utara </w:t>
      </w:r>
      <w:proofErr w:type="spellStart"/>
      <w:r w:rsidRPr="00B451F2">
        <w:rPr>
          <w:i/>
          <w:iCs/>
          <w:sz w:val="20"/>
          <w:szCs w:val="20"/>
        </w:rPr>
        <w:t>Provinsi</w:t>
      </w:r>
      <w:proofErr w:type="spellEnd"/>
      <w:r w:rsidRPr="00B451F2">
        <w:rPr>
          <w:i/>
          <w:iCs/>
          <w:sz w:val="20"/>
          <w:szCs w:val="20"/>
        </w:rPr>
        <w:t xml:space="preserve"> Lampung, </w:t>
      </w:r>
      <w:hyperlink r:id="rId11" w:history="1">
        <w:r w:rsidRPr="001B2DB6">
          <w:rPr>
            <w:rStyle w:val="Hyperlink"/>
            <w:sz w:val="20"/>
            <w:szCs w:val="20"/>
          </w:rPr>
          <w:t>http://eprints.ipdn.ac.id/14426/1/Bagas%20Ade%20Satria.pdf</w:t>
        </w:r>
      </w:hyperlink>
      <w:r>
        <w:rPr>
          <w:sz w:val="20"/>
          <w:szCs w:val="20"/>
        </w:rPr>
        <w:t xml:space="preserve">, </w:t>
      </w:r>
      <w:proofErr w:type="spellStart"/>
      <w:r>
        <w:rPr>
          <w:sz w:val="20"/>
          <w:szCs w:val="20"/>
        </w:rPr>
        <w:t>diakses</w:t>
      </w:r>
      <w:proofErr w:type="spellEnd"/>
      <w:r>
        <w:rPr>
          <w:sz w:val="20"/>
          <w:szCs w:val="20"/>
        </w:rPr>
        <w:t xml:space="preserve"> 3 </w:t>
      </w:r>
      <w:proofErr w:type="spellStart"/>
      <w:r>
        <w:rPr>
          <w:sz w:val="20"/>
          <w:szCs w:val="20"/>
        </w:rPr>
        <w:t>Februari</w:t>
      </w:r>
      <w:proofErr w:type="spellEnd"/>
      <w:r>
        <w:rPr>
          <w:sz w:val="20"/>
          <w:szCs w:val="20"/>
        </w:rPr>
        <w:t xml:space="preserve"> 2025. </w:t>
      </w:r>
    </w:p>
    <w:p w14:paraId="5BE2FBF2" w14:textId="63FD2116" w:rsidR="001A01FB" w:rsidRPr="00B451F2" w:rsidRDefault="001A01FB">
      <w:pPr>
        <w:pStyle w:val="FootnoteText"/>
      </w:pPr>
    </w:p>
  </w:footnote>
  <w:footnote w:id="26">
    <w:p w14:paraId="73B827EE" w14:textId="165CDF44" w:rsidR="001A01FB" w:rsidRPr="00682689" w:rsidRDefault="001A01FB" w:rsidP="00682689">
      <w:pPr>
        <w:widowControl/>
        <w:autoSpaceDE/>
        <w:autoSpaceDN/>
        <w:spacing w:after="120" w:line="278" w:lineRule="auto"/>
        <w:ind w:firstLine="720"/>
        <w:jc w:val="both"/>
        <w:rPr>
          <w:sz w:val="20"/>
          <w:szCs w:val="20"/>
        </w:rPr>
      </w:pPr>
      <w:r>
        <w:rPr>
          <w:rStyle w:val="FootnoteReference"/>
        </w:rPr>
        <w:footnoteRef/>
      </w:r>
      <w:r>
        <w:t xml:space="preserve"> </w:t>
      </w:r>
      <w:r w:rsidRPr="00682689">
        <w:rPr>
          <w:sz w:val="20"/>
          <w:szCs w:val="20"/>
        </w:rPr>
        <w:t xml:space="preserve">Ahmad </w:t>
      </w:r>
      <w:proofErr w:type="spellStart"/>
      <w:r w:rsidRPr="00682689">
        <w:rPr>
          <w:sz w:val="20"/>
          <w:szCs w:val="20"/>
        </w:rPr>
        <w:t>Jumadil</w:t>
      </w:r>
      <w:proofErr w:type="spellEnd"/>
      <w:r w:rsidRPr="00682689">
        <w:rPr>
          <w:sz w:val="20"/>
          <w:szCs w:val="20"/>
        </w:rPr>
        <w:t xml:space="preserve">, 2022, </w:t>
      </w:r>
      <w:r w:rsidRPr="00682689">
        <w:rPr>
          <w:i/>
          <w:iCs/>
          <w:sz w:val="20"/>
          <w:szCs w:val="20"/>
        </w:rPr>
        <w:t xml:space="preserve">Upaya </w:t>
      </w:r>
      <w:proofErr w:type="spellStart"/>
      <w:r w:rsidRPr="00682689">
        <w:rPr>
          <w:i/>
          <w:iCs/>
          <w:sz w:val="20"/>
          <w:szCs w:val="20"/>
        </w:rPr>
        <w:t>Penegakan</w:t>
      </w:r>
      <w:proofErr w:type="spellEnd"/>
      <w:r w:rsidRPr="00682689">
        <w:rPr>
          <w:i/>
          <w:iCs/>
          <w:sz w:val="20"/>
          <w:szCs w:val="20"/>
        </w:rPr>
        <w:t xml:space="preserve"> </w:t>
      </w:r>
      <w:proofErr w:type="spellStart"/>
      <w:r w:rsidRPr="00682689">
        <w:rPr>
          <w:i/>
          <w:iCs/>
          <w:sz w:val="20"/>
          <w:szCs w:val="20"/>
        </w:rPr>
        <w:t>Ketentraman</w:t>
      </w:r>
      <w:proofErr w:type="spellEnd"/>
      <w:r w:rsidRPr="00682689">
        <w:rPr>
          <w:i/>
          <w:iCs/>
          <w:sz w:val="20"/>
          <w:szCs w:val="20"/>
        </w:rPr>
        <w:t xml:space="preserve"> dan </w:t>
      </w:r>
      <w:proofErr w:type="spellStart"/>
      <w:r w:rsidRPr="00682689">
        <w:rPr>
          <w:i/>
          <w:iCs/>
          <w:sz w:val="20"/>
          <w:szCs w:val="20"/>
        </w:rPr>
        <w:t>Ketertiban</w:t>
      </w:r>
      <w:proofErr w:type="spellEnd"/>
      <w:r w:rsidRPr="00682689">
        <w:rPr>
          <w:i/>
          <w:iCs/>
          <w:sz w:val="20"/>
          <w:szCs w:val="20"/>
        </w:rPr>
        <w:t xml:space="preserve"> Umum Masyarakat Oleh </w:t>
      </w:r>
      <w:proofErr w:type="spellStart"/>
      <w:r w:rsidRPr="00682689">
        <w:rPr>
          <w:i/>
          <w:iCs/>
          <w:sz w:val="20"/>
          <w:szCs w:val="20"/>
        </w:rPr>
        <w:t>Satuan</w:t>
      </w:r>
      <w:proofErr w:type="spellEnd"/>
      <w:r w:rsidRPr="00682689">
        <w:rPr>
          <w:i/>
          <w:iCs/>
          <w:sz w:val="20"/>
          <w:szCs w:val="20"/>
        </w:rPr>
        <w:t xml:space="preserve"> Polisi </w:t>
      </w:r>
      <w:proofErr w:type="spellStart"/>
      <w:r w:rsidRPr="00682689">
        <w:rPr>
          <w:i/>
          <w:iCs/>
          <w:sz w:val="20"/>
          <w:szCs w:val="20"/>
        </w:rPr>
        <w:t>Pamong</w:t>
      </w:r>
      <w:proofErr w:type="spellEnd"/>
      <w:r w:rsidRPr="00682689">
        <w:rPr>
          <w:i/>
          <w:iCs/>
          <w:sz w:val="20"/>
          <w:szCs w:val="20"/>
        </w:rPr>
        <w:t xml:space="preserve"> </w:t>
      </w:r>
      <w:proofErr w:type="spellStart"/>
      <w:r w:rsidRPr="00682689">
        <w:rPr>
          <w:i/>
          <w:iCs/>
          <w:sz w:val="20"/>
          <w:szCs w:val="20"/>
        </w:rPr>
        <w:t>Praja</w:t>
      </w:r>
      <w:proofErr w:type="spellEnd"/>
      <w:r w:rsidRPr="00682689">
        <w:rPr>
          <w:i/>
          <w:iCs/>
          <w:sz w:val="20"/>
          <w:szCs w:val="20"/>
        </w:rPr>
        <w:t xml:space="preserve"> </w:t>
      </w:r>
      <w:proofErr w:type="spellStart"/>
      <w:r w:rsidRPr="00682689">
        <w:rPr>
          <w:i/>
          <w:iCs/>
          <w:sz w:val="20"/>
          <w:szCs w:val="20"/>
        </w:rPr>
        <w:t>Kabupaten</w:t>
      </w:r>
      <w:proofErr w:type="spellEnd"/>
      <w:r w:rsidRPr="00682689">
        <w:rPr>
          <w:i/>
          <w:iCs/>
          <w:sz w:val="20"/>
          <w:szCs w:val="20"/>
        </w:rPr>
        <w:t xml:space="preserve"> Bone, </w:t>
      </w:r>
      <w:bookmarkStart w:id="213" w:name="_Hlk191819384"/>
      <w:r w:rsidRPr="001B2DB6">
        <w:rPr>
          <w:sz w:val="20"/>
          <w:szCs w:val="20"/>
        </w:rPr>
        <w:fldChar w:fldCharType="begin"/>
      </w:r>
      <w:r w:rsidRPr="001B2DB6">
        <w:rPr>
          <w:sz w:val="20"/>
          <w:szCs w:val="20"/>
        </w:rPr>
        <w:instrText>HYPERLINK "https://ojs.uid.ac.id/index.php/jrh/article/download/461/179"</w:instrText>
      </w:r>
      <w:r w:rsidRPr="001B2DB6">
        <w:rPr>
          <w:sz w:val="20"/>
          <w:szCs w:val="20"/>
        </w:rPr>
      </w:r>
      <w:r w:rsidRPr="001B2DB6">
        <w:rPr>
          <w:sz w:val="20"/>
          <w:szCs w:val="20"/>
        </w:rPr>
        <w:fldChar w:fldCharType="separate"/>
      </w:r>
      <w:r w:rsidRPr="001B2DB6">
        <w:rPr>
          <w:rStyle w:val="Hyperlink"/>
          <w:sz w:val="20"/>
          <w:szCs w:val="20"/>
        </w:rPr>
        <w:t>https://ojs.uid.ac.id/index.php/jrh/article/download/461/179</w:t>
      </w:r>
      <w:r w:rsidRPr="001B2DB6">
        <w:rPr>
          <w:sz w:val="20"/>
          <w:szCs w:val="20"/>
        </w:rPr>
        <w:fldChar w:fldCharType="end"/>
      </w:r>
      <w:bookmarkEnd w:id="213"/>
      <w:r>
        <w:rPr>
          <w:sz w:val="20"/>
          <w:szCs w:val="20"/>
        </w:rPr>
        <w:t xml:space="preserve">, </w:t>
      </w:r>
      <w:proofErr w:type="spellStart"/>
      <w:r>
        <w:rPr>
          <w:sz w:val="20"/>
          <w:szCs w:val="20"/>
        </w:rPr>
        <w:t>diakses</w:t>
      </w:r>
      <w:proofErr w:type="spellEnd"/>
      <w:r>
        <w:rPr>
          <w:sz w:val="20"/>
          <w:szCs w:val="20"/>
        </w:rPr>
        <w:t xml:space="preserve"> 3 </w:t>
      </w:r>
      <w:proofErr w:type="spellStart"/>
      <w:r>
        <w:rPr>
          <w:sz w:val="20"/>
          <w:szCs w:val="20"/>
        </w:rPr>
        <w:t>Februari</w:t>
      </w:r>
      <w:proofErr w:type="spellEnd"/>
      <w:r>
        <w:rPr>
          <w:sz w:val="20"/>
          <w:szCs w:val="20"/>
        </w:rPr>
        <w:t xml:space="preserve"> 2025. </w:t>
      </w:r>
    </w:p>
  </w:footnote>
  <w:footnote w:id="27">
    <w:p w14:paraId="048530BA" w14:textId="6EF0CA07" w:rsidR="001A01FB" w:rsidRPr="001B2DB6" w:rsidRDefault="001A01FB" w:rsidP="00682689">
      <w:pPr>
        <w:widowControl/>
        <w:autoSpaceDE/>
        <w:autoSpaceDN/>
        <w:spacing w:after="120" w:line="278" w:lineRule="auto"/>
        <w:ind w:firstLine="720"/>
        <w:jc w:val="both"/>
      </w:pPr>
      <w:r>
        <w:rPr>
          <w:rStyle w:val="FootnoteReference"/>
        </w:rPr>
        <w:footnoteRef/>
      </w:r>
      <w:r>
        <w:t xml:space="preserve"> </w:t>
      </w:r>
      <w:proofErr w:type="spellStart"/>
      <w:r w:rsidRPr="00682689">
        <w:rPr>
          <w:sz w:val="20"/>
          <w:szCs w:val="20"/>
        </w:rPr>
        <w:t>Kkn</w:t>
      </w:r>
      <w:proofErr w:type="spellEnd"/>
      <w:r w:rsidRPr="00682689">
        <w:rPr>
          <w:sz w:val="20"/>
          <w:szCs w:val="20"/>
        </w:rPr>
        <w:t xml:space="preserve"> Universitas </w:t>
      </w:r>
      <w:proofErr w:type="spellStart"/>
      <w:r w:rsidRPr="00682689">
        <w:rPr>
          <w:sz w:val="20"/>
          <w:szCs w:val="20"/>
        </w:rPr>
        <w:t>Dipenonegoro</w:t>
      </w:r>
      <w:proofErr w:type="spellEnd"/>
      <w:r w:rsidRPr="00682689">
        <w:rPr>
          <w:sz w:val="20"/>
          <w:szCs w:val="20"/>
        </w:rPr>
        <w:t>, 2022</w:t>
      </w:r>
      <w:r>
        <w:t xml:space="preserve">, </w:t>
      </w:r>
      <w:r w:rsidRPr="00682689">
        <w:rPr>
          <w:i/>
          <w:iCs/>
          <w:sz w:val="20"/>
          <w:szCs w:val="20"/>
          <w:lang w:val="id-ID"/>
        </w:rPr>
        <w:t>Jangan Anggap Sepele! Melanggar Ketertiban Umum Dapat Dikenai Sanksi Administratif Hingga Sanksi Pidana</w:t>
      </w:r>
      <w:r>
        <w:rPr>
          <w:i/>
          <w:iCs/>
          <w:lang w:val="id-ID"/>
        </w:rPr>
        <w:t xml:space="preserve">, </w:t>
      </w:r>
      <w:hyperlink r:id="rId12" w:history="1">
        <w:r w:rsidRPr="001B2DB6">
          <w:rPr>
            <w:rStyle w:val="Hyperlink"/>
            <w:sz w:val="20"/>
            <w:szCs w:val="20"/>
          </w:rPr>
          <w:t>https://kkn.undip.ac.id/?p=356902</w:t>
        </w:r>
      </w:hyperlink>
      <w:r>
        <w:rPr>
          <w:sz w:val="20"/>
          <w:szCs w:val="20"/>
        </w:rPr>
        <w:t xml:space="preserve">, </w:t>
      </w:r>
      <w:proofErr w:type="spellStart"/>
      <w:r>
        <w:rPr>
          <w:sz w:val="20"/>
          <w:szCs w:val="20"/>
        </w:rPr>
        <w:t>diakses</w:t>
      </w:r>
      <w:proofErr w:type="spellEnd"/>
      <w:r>
        <w:rPr>
          <w:sz w:val="20"/>
          <w:szCs w:val="20"/>
        </w:rPr>
        <w:t xml:space="preserve"> 3 </w:t>
      </w:r>
      <w:proofErr w:type="spellStart"/>
      <w:r>
        <w:rPr>
          <w:sz w:val="20"/>
          <w:szCs w:val="20"/>
        </w:rPr>
        <w:t>Februari</w:t>
      </w:r>
      <w:proofErr w:type="spellEnd"/>
      <w:r>
        <w:rPr>
          <w:sz w:val="20"/>
          <w:szCs w:val="20"/>
        </w:rPr>
        <w:t xml:space="preserve"> 2025. </w:t>
      </w:r>
    </w:p>
    <w:p w14:paraId="3BCADDFA" w14:textId="04AB0227" w:rsidR="001A01FB" w:rsidRPr="00682689" w:rsidRDefault="001A01FB" w:rsidP="00682689">
      <w:pPr>
        <w:pStyle w:val="FootnoteText"/>
        <w:rPr>
          <w:lang w:val="id-ID"/>
        </w:rPr>
      </w:pPr>
    </w:p>
    <w:p w14:paraId="02D9455F" w14:textId="70B282F4" w:rsidR="001A01FB" w:rsidRPr="00682689" w:rsidRDefault="001A01FB">
      <w:pPr>
        <w:pStyle w:val="FootnoteText"/>
        <w:rPr>
          <w:i/>
          <w:iCs/>
        </w:rPr>
      </w:pPr>
    </w:p>
  </w:footnote>
  <w:footnote w:id="28">
    <w:p w14:paraId="6B3F09E3" w14:textId="6ABD0822" w:rsidR="001A01FB" w:rsidRPr="005B1076" w:rsidRDefault="001A01FB" w:rsidP="005B1076">
      <w:pPr>
        <w:pStyle w:val="FootnoteText"/>
        <w:spacing w:after="120"/>
        <w:ind w:firstLine="720"/>
        <w:jc w:val="both"/>
      </w:pPr>
      <w:r>
        <w:rPr>
          <w:rStyle w:val="FootnoteReference"/>
        </w:rPr>
        <w:footnoteRef/>
      </w:r>
      <w:r>
        <w:t xml:space="preserve"> </w:t>
      </w:r>
      <w:bookmarkStart w:id="215" w:name="_Hlk191825419"/>
      <w:proofErr w:type="spellStart"/>
      <w:r w:rsidRPr="005B1076">
        <w:rPr>
          <w:lang w:val="id-ID"/>
        </w:rPr>
        <w:t>Rudyanti</w:t>
      </w:r>
      <w:proofErr w:type="spellEnd"/>
      <w:r w:rsidRPr="005B1076">
        <w:rPr>
          <w:lang w:val="id-ID"/>
        </w:rPr>
        <w:t xml:space="preserve"> </w:t>
      </w:r>
      <w:proofErr w:type="spellStart"/>
      <w:r w:rsidRPr="005B1076">
        <w:rPr>
          <w:lang w:val="id-ID"/>
        </w:rPr>
        <w:t>Dorotea</w:t>
      </w:r>
      <w:proofErr w:type="spellEnd"/>
      <w:r w:rsidRPr="005B1076">
        <w:rPr>
          <w:lang w:val="id-ID"/>
        </w:rPr>
        <w:t xml:space="preserve"> Tobing</w:t>
      </w:r>
      <w:r>
        <w:rPr>
          <w:lang w:val="id-ID"/>
        </w:rPr>
        <w:t>, 2019, ‘</w:t>
      </w:r>
      <w:proofErr w:type="spellStart"/>
      <w:r w:rsidRPr="005B1076">
        <w:rPr>
          <w:i/>
          <w:iCs/>
          <w:lang w:val="id-ID"/>
        </w:rPr>
        <w:t>Morality</w:t>
      </w:r>
      <w:proofErr w:type="spellEnd"/>
      <w:r>
        <w:rPr>
          <w:i/>
          <w:iCs/>
          <w:lang w:val="id-ID"/>
        </w:rPr>
        <w:t>’</w:t>
      </w:r>
      <w:r>
        <w:rPr>
          <w:lang w:val="id-ID"/>
        </w:rPr>
        <w:t xml:space="preserve">, </w:t>
      </w:r>
      <w:r>
        <w:rPr>
          <w:i/>
          <w:iCs/>
          <w:lang w:val="id-ID"/>
        </w:rPr>
        <w:t xml:space="preserve">Jurnal Hukum, </w:t>
      </w:r>
      <w:r w:rsidRPr="005B1076">
        <w:rPr>
          <w:lang w:val="id-ID"/>
        </w:rPr>
        <w:t>Volume 5, Nomor 2,</w:t>
      </w:r>
      <w:r>
        <w:rPr>
          <w:lang w:val="id-ID"/>
        </w:rPr>
        <w:t xml:space="preserve"> </w:t>
      </w:r>
      <w:proofErr w:type="spellStart"/>
      <w:r>
        <w:rPr>
          <w:lang w:val="id-ID"/>
        </w:rPr>
        <w:t>hlm</w:t>
      </w:r>
      <w:proofErr w:type="spellEnd"/>
      <w:r>
        <w:rPr>
          <w:lang w:val="id-ID"/>
        </w:rPr>
        <w:t xml:space="preserve"> 123.</w:t>
      </w:r>
    </w:p>
    <w:bookmarkEnd w:id="215"/>
  </w:footnote>
  <w:footnote w:id="29">
    <w:p w14:paraId="0A0628EA" w14:textId="41C992AE" w:rsidR="001A01FB" w:rsidRPr="004D207F" w:rsidRDefault="001A01FB" w:rsidP="00FC4A94">
      <w:pPr>
        <w:pStyle w:val="FootnoteText"/>
        <w:spacing w:after="120"/>
        <w:ind w:firstLine="720"/>
        <w:jc w:val="both"/>
      </w:pPr>
      <w:r w:rsidRPr="004D207F">
        <w:rPr>
          <w:rStyle w:val="FootnoteReference"/>
        </w:rPr>
        <w:footnoteRef/>
      </w:r>
      <w:r w:rsidRPr="004D207F">
        <w:t xml:space="preserve">  Alwi Hasan, 2005, </w:t>
      </w:r>
      <w:r w:rsidRPr="004D207F">
        <w:rPr>
          <w:i/>
          <w:iCs/>
        </w:rPr>
        <w:t>Kamus Besar Bahasa Indonesia</w:t>
      </w:r>
      <w:r w:rsidRPr="004D207F">
        <w:t xml:space="preserve">, Balai Pustaka, Jakarta, </w:t>
      </w:r>
      <w:proofErr w:type="spellStart"/>
      <w:r w:rsidRPr="004D207F">
        <w:t>hlm</w:t>
      </w:r>
      <w:proofErr w:type="spellEnd"/>
      <w:r w:rsidRPr="004D207F">
        <w:t>. 817.</w:t>
      </w:r>
    </w:p>
  </w:footnote>
  <w:footnote w:id="30">
    <w:p w14:paraId="7725FB0A" w14:textId="3DE4B537" w:rsidR="001A01FB" w:rsidRPr="004D207F" w:rsidRDefault="001A01FB" w:rsidP="00FC4A94">
      <w:pPr>
        <w:pStyle w:val="FootnoteText"/>
        <w:spacing w:after="120"/>
        <w:ind w:firstLine="720"/>
        <w:jc w:val="both"/>
      </w:pPr>
      <w:r w:rsidRPr="004D207F">
        <w:rPr>
          <w:rStyle w:val="FootnoteReference"/>
        </w:rPr>
        <w:footnoteRef/>
      </w:r>
      <w:r w:rsidRPr="004D207F">
        <w:t xml:space="preserve"> </w:t>
      </w:r>
      <w:r w:rsidRPr="004D207F">
        <w:rPr>
          <w:i/>
          <w:iCs/>
        </w:rPr>
        <w:t>Ibid</w:t>
      </w:r>
      <w:r w:rsidRPr="004D207F">
        <w:t xml:space="preserve">, </w:t>
      </w:r>
      <w:proofErr w:type="spellStart"/>
      <w:r w:rsidRPr="004D207F">
        <w:t>hlm</w:t>
      </w:r>
      <w:proofErr w:type="spellEnd"/>
      <w:r w:rsidRPr="004D207F">
        <w:t>. 886.</w:t>
      </w:r>
    </w:p>
  </w:footnote>
  <w:footnote w:id="31">
    <w:p w14:paraId="13C86BFA" w14:textId="77777777" w:rsidR="001A01FB" w:rsidRDefault="001A01FB"/>
    <w:p w14:paraId="45D181E4" w14:textId="35D3CDBC" w:rsidR="001A01FB" w:rsidRPr="004D207F" w:rsidRDefault="001A01FB" w:rsidP="00FC4A94">
      <w:pPr>
        <w:pStyle w:val="FootnoteText"/>
        <w:spacing w:after="120"/>
        <w:ind w:firstLine="720"/>
        <w:jc w:val="both"/>
      </w:pPr>
    </w:p>
  </w:footnote>
  <w:footnote w:id="32">
    <w:p w14:paraId="6C989A2D" w14:textId="4D2CCD59" w:rsidR="001A01FB" w:rsidRPr="004D207F" w:rsidRDefault="001A01FB" w:rsidP="00FC4A94">
      <w:pPr>
        <w:pStyle w:val="FootnoteText"/>
        <w:spacing w:after="120"/>
        <w:ind w:firstLine="720"/>
        <w:jc w:val="both"/>
        <w:rPr>
          <w:i/>
          <w:iCs/>
        </w:rPr>
      </w:pPr>
      <w:r w:rsidRPr="004D207F">
        <w:rPr>
          <w:rStyle w:val="FootnoteReference"/>
        </w:rPr>
        <w:footnoteRef/>
      </w:r>
      <w:r w:rsidRPr="004D207F">
        <w:t xml:space="preserve"> </w:t>
      </w:r>
      <w:r w:rsidRPr="004D207F">
        <w:rPr>
          <w:i/>
          <w:iCs/>
        </w:rPr>
        <w:t>Ibid</w:t>
      </w:r>
    </w:p>
  </w:footnote>
  <w:footnote w:id="33">
    <w:p w14:paraId="40070B89" w14:textId="77777777" w:rsidR="001A01FB" w:rsidRPr="004D207F" w:rsidRDefault="001A01FB" w:rsidP="00560DAE">
      <w:pPr>
        <w:pStyle w:val="Heading1"/>
        <w:spacing w:before="0" w:beforeAutospacing="0" w:after="120" w:afterAutospacing="0"/>
        <w:ind w:left="357" w:firstLine="720"/>
        <w:jc w:val="both"/>
        <w:rPr>
          <w:b w:val="0"/>
          <w:bCs w:val="0"/>
          <w:sz w:val="20"/>
          <w:szCs w:val="20"/>
        </w:rPr>
      </w:pPr>
      <w:r w:rsidRPr="007D4D3F">
        <w:rPr>
          <w:rStyle w:val="FootnoteReference"/>
          <w:b w:val="0"/>
          <w:bCs w:val="0"/>
        </w:rPr>
        <w:footnoteRef/>
      </w:r>
      <w:r>
        <w:t xml:space="preserve"> </w:t>
      </w:r>
      <w:proofErr w:type="spellStart"/>
      <w:r w:rsidRPr="004D207F">
        <w:rPr>
          <w:b w:val="0"/>
          <w:bCs w:val="0"/>
          <w:sz w:val="20"/>
          <w:szCs w:val="20"/>
        </w:rPr>
        <w:t>Jdih</w:t>
      </w:r>
      <w:proofErr w:type="spellEnd"/>
      <w:r w:rsidRPr="004D207F">
        <w:rPr>
          <w:b w:val="0"/>
          <w:bCs w:val="0"/>
          <w:sz w:val="20"/>
          <w:szCs w:val="20"/>
        </w:rPr>
        <w:t xml:space="preserve">, 2024, </w:t>
      </w:r>
      <w:proofErr w:type="spellStart"/>
      <w:r w:rsidRPr="004D207F">
        <w:rPr>
          <w:b w:val="0"/>
          <w:bCs w:val="0"/>
          <w:i/>
          <w:iCs/>
          <w:sz w:val="20"/>
          <w:szCs w:val="20"/>
        </w:rPr>
        <w:t>Tindak</w:t>
      </w:r>
      <w:proofErr w:type="spellEnd"/>
      <w:r w:rsidRPr="004D207F">
        <w:rPr>
          <w:b w:val="0"/>
          <w:bCs w:val="0"/>
          <w:i/>
          <w:iCs/>
          <w:sz w:val="20"/>
          <w:szCs w:val="20"/>
        </w:rPr>
        <w:t xml:space="preserve"> </w:t>
      </w:r>
      <w:proofErr w:type="spellStart"/>
      <w:r w:rsidRPr="004D207F">
        <w:rPr>
          <w:b w:val="0"/>
          <w:bCs w:val="0"/>
          <w:i/>
          <w:iCs/>
          <w:sz w:val="20"/>
          <w:szCs w:val="20"/>
        </w:rPr>
        <w:t>Pidana</w:t>
      </w:r>
      <w:proofErr w:type="spellEnd"/>
      <w:r w:rsidRPr="004D207F">
        <w:rPr>
          <w:b w:val="0"/>
          <w:bCs w:val="0"/>
          <w:i/>
          <w:iCs/>
          <w:sz w:val="20"/>
          <w:szCs w:val="20"/>
        </w:rPr>
        <w:t xml:space="preserve"> </w:t>
      </w:r>
      <w:proofErr w:type="spellStart"/>
      <w:r w:rsidRPr="004D207F">
        <w:rPr>
          <w:b w:val="0"/>
          <w:bCs w:val="0"/>
          <w:i/>
          <w:iCs/>
          <w:sz w:val="20"/>
          <w:szCs w:val="20"/>
        </w:rPr>
        <w:t>Asusila</w:t>
      </w:r>
      <w:proofErr w:type="spellEnd"/>
      <w:r w:rsidRPr="004D207F">
        <w:rPr>
          <w:b w:val="0"/>
          <w:bCs w:val="0"/>
          <w:i/>
          <w:iCs/>
          <w:sz w:val="20"/>
          <w:szCs w:val="20"/>
        </w:rPr>
        <w:t xml:space="preserve"> </w:t>
      </w:r>
      <w:proofErr w:type="spellStart"/>
      <w:r w:rsidRPr="004D207F">
        <w:rPr>
          <w:b w:val="0"/>
          <w:bCs w:val="0"/>
          <w:i/>
          <w:iCs/>
          <w:sz w:val="20"/>
          <w:szCs w:val="20"/>
        </w:rPr>
        <w:t>Pengertian</w:t>
      </w:r>
      <w:proofErr w:type="spellEnd"/>
      <w:r w:rsidRPr="004D207F">
        <w:rPr>
          <w:b w:val="0"/>
          <w:bCs w:val="0"/>
          <w:i/>
          <w:iCs/>
          <w:sz w:val="20"/>
          <w:szCs w:val="20"/>
        </w:rPr>
        <w:t xml:space="preserve"> dan </w:t>
      </w:r>
      <w:proofErr w:type="spellStart"/>
      <w:r w:rsidRPr="004D207F">
        <w:rPr>
          <w:b w:val="0"/>
          <w:bCs w:val="0"/>
          <w:i/>
          <w:iCs/>
          <w:sz w:val="20"/>
          <w:szCs w:val="20"/>
        </w:rPr>
        <w:t>Unsurnya</w:t>
      </w:r>
      <w:proofErr w:type="spellEnd"/>
      <w:r w:rsidRPr="004D207F">
        <w:rPr>
          <w:b w:val="0"/>
          <w:bCs w:val="0"/>
          <w:sz w:val="20"/>
          <w:szCs w:val="20"/>
        </w:rPr>
        <w:t xml:space="preserve">, </w:t>
      </w:r>
      <w:proofErr w:type="spellStart"/>
      <w:r w:rsidRPr="004D207F">
        <w:rPr>
          <w:b w:val="0"/>
          <w:bCs w:val="0"/>
          <w:sz w:val="20"/>
          <w:szCs w:val="20"/>
        </w:rPr>
        <w:t>sukoharjo</w:t>
      </w:r>
      <w:proofErr w:type="spellEnd"/>
      <w:r w:rsidRPr="004D207F">
        <w:rPr>
          <w:b w:val="0"/>
          <w:bCs w:val="0"/>
          <w:sz w:val="20"/>
          <w:szCs w:val="20"/>
        </w:rPr>
        <w:t xml:space="preserve">, </w:t>
      </w:r>
      <w:hyperlink r:id="rId13" w:history="1">
        <w:r w:rsidRPr="004D207F">
          <w:rPr>
            <w:rStyle w:val="Hyperlink"/>
            <w:b w:val="0"/>
            <w:bCs w:val="0"/>
            <w:sz w:val="20"/>
            <w:szCs w:val="20"/>
          </w:rPr>
          <w:t>https://jdih.sukoharjokab.go.id/beritab/detail/tentang-tindak-pidana-asusila-pengertian-dan-unsurnya</w:t>
        </w:r>
      </w:hyperlink>
      <w:r w:rsidRPr="004D207F">
        <w:rPr>
          <w:b w:val="0"/>
          <w:bCs w:val="0"/>
          <w:sz w:val="20"/>
          <w:szCs w:val="20"/>
        </w:rPr>
        <w:t xml:space="preserve"> </w:t>
      </w:r>
      <w:r w:rsidRPr="004D207F">
        <w:rPr>
          <w:color w:val="000000" w:themeColor="text1"/>
          <w:sz w:val="20"/>
          <w:szCs w:val="20"/>
        </w:rPr>
        <w:t xml:space="preserve">, </w:t>
      </w:r>
      <w:proofErr w:type="spellStart"/>
      <w:r w:rsidRPr="004D207F">
        <w:rPr>
          <w:b w:val="0"/>
          <w:bCs w:val="0"/>
          <w:sz w:val="20"/>
          <w:szCs w:val="20"/>
        </w:rPr>
        <w:t>diakses</w:t>
      </w:r>
      <w:proofErr w:type="spellEnd"/>
      <w:r w:rsidRPr="004D207F">
        <w:rPr>
          <w:b w:val="0"/>
          <w:bCs w:val="0"/>
          <w:sz w:val="20"/>
          <w:szCs w:val="20"/>
        </w:rPr>
        <w:t xml:space="preserve"> 23 Oktober 2024.</w:t>
      </w:r>
    </w:p>
    <w:p w14:paraId="0FA20188" w14:textId="69524ABA" w:rsidR="001A01FB" w:rsidRDefault="001A01FB">
      <w:pPr>
        <w:pStyle w:val="FootnoteText"/>
      </w:pPr>
    </w:p>
  </w:footnote>
  <w:footnote w:id="34">
    <w:p w14:paraId="2F73A4E0" w14:textId="6CE8A794" w:rsidR="001A01FB" w:rsidRDefault="001A01FB" w:rsidP="007D4D3F">
      <w:pPr>
        <w:pStyle w:val="FootnoteText"/>
        <w:spacing w:after="120"/>
        <w:ind w:firstLine="720"/>
        <w:jc w:val="both"/>
      </w:pPr>
      <w:r>
        <w:rPr>
          <w:rStyle w:val="FootnoteReference"/>
        </w:rPr>
        <w:footnoteRef/>
      </w:r>
      <w:r>
        <w:t xml:space="preserve"> </w:t>
      </w:r>
      <w:proofErr w:type="spellStart"/>
      <w:r w:rsidRPr="004D207F">
        <w:t>Anggraini</w:t>
      </w:r>
      <w:proofErr w:type="spellEnd"/>
      <w:r w:rsidRPr="004D207F">
        <w:t xml:space="preserve">, 2018, </w:t>
      </w:r>
      <w:r w:rsidRPr="004D207F">
        <w:rPr>
          <w:i/>
        </w:rPr>
        <w:t xml:space="preserve">Desain </w:t>
      </w:r>
      <w:proofErr w:type="spellStart"/>
      <w:r w:rsidRPr="004D207F">
        <w:rPr>
          <w:i/>
        </w:rPr>
        <w:t>Komunikasi</w:t>
      </w:r>
      <w:proofErr w:type="spellEnd"/>
      <w:r w:rsidRPr="004D207F">
        <w:rPr>
          <w:i/>
        </w:rPr>
        <w:t xml:space="preserve"> Visual: Dasar-</w:t>
      </w:r>
      <w:proofErr w:type="spellStart"/>
      <w:r w:rsidRPr="004D207F">
        <w:rPr>
          <w:i/>
        </w:rPr>
        <w:t>dasar</w:t>
      </w:r>
      <w:proofErr w:type="spellEnd"/>
      <w:r w:rsidRPr="004D207F">
        <w:rPr>
          <w:i/>
        </w:rPr>
        <w:t xml:space="preserve"> </w:t>
      </w:r>
      <w:proofErr w:type="spellStart"/>
      <w:r w:rsidRPr="004D207F">
        <w:rPr>
          <w:i/>
        </w:rPr>
        <w:t>panduan</w:t>
      </w:r>
      <w:proofErr w:type="spellEnd"/>
      <w:r w:rsidRPr="004D207F">
        <w:rPr>
          <w:i/>
        </w:rPr>
        <w:t xml:space="preserve"> </w:t>
      </w:r>
      <w:proofErr w:type="spellStart"/>
      <w:r w:rsidRPr="004D207F">
        <w:rPr>
          <w:i/>
        </w:rPr>
        <w:t>Untuk</w:t>
      </w:r>
      <w:proofErr w:type="spellEnd"/>
      <w:r w:rsidRPr="004D207F">
        <w:rPr>
          <w:i/>
        </w:rPr>
        <w:t xml:space="preserve"> </w:t>
      </w:r>
      <w:proofErr w:type="spellStart"/>
      <w:r w:rsidRPr="004D207F">
        <w:rPr>
          <w:i/>
        </w:rPr>
        <w:t>Pemula</w:t>
      </w:r>
      <w:proofErr w:type="spellEnd"/>
      <w:r w:rsidRPr="004D207F">
        <w:t xml:space="preserve">, </w:t>
      </w:r>
      <w:proofErr w:type="spellStart"/>
      <w:r w:rsidRPr="004D207F">
        <w:t>Nuasa</w:t>
      </w:r>
      <w:proofErr w:type="spellEnd"/>
      <w:r w:rsidRPr="004D207F">
        <w:t xml:space="preserve">, Bandung, </w:t>
      </w:r>
      <w:proofErr w:type="spellStart"/>
      <w:r w:rsidRPr="004D207F">
        <w:t>hlm</w:t>
      </w:r>
      <w:proofErr w:type="spellEnd"/>
      <w:r w:rsidRPr="004D207F">
        <w:t>.  23</w:t>
      </w:r>
      <w:r>
        <w:t xml:space="preserve">. </w:t>
      </w:r>
    </w:p>
  </w:footnote>
  <w:footnote w:id="35">
    <w:p w14:paraId="1C8C8B00" w14:textId="07C8C6EC" w:rsidR="001A01FB" w:rsidRDefault="001A01FB" w:rsidP="007D4D3F">
      <w:pPr>
        <w:pStyle w:val="FootnoteText"/>
        <w:spacing w:after="120"/>
        <w:ind w:firstLine="720"/>
        <w:jc w:val="both"/>
      </w:pPr>
      <w:r>
        <w:rPr>
          <w:rStyle w:val="FootnoteReference"/>
        </w:rPr>
        <w:footnoteRef/>
      </w:r>
      <w:r>
        <w:t xml:space="preserve"> </w:t>
      </w:r>
      <w:r w:rsidRPr="004D207F">
        <w:t xml:space="preserve">Rahmawati </w:t>
      </w:r>
      <w:proofErr w:type="spellStart"/>
      <w:r w:rsidRPr="004D207F">
        <w:t>dkk</w:t>
      </w:r>
      <w:proofErr w:type="spellEnd"/>
      <w:r w:rsidRPr="004D207F">
        <w:t xml:space="preserve">, 2019, ‘Kajian </w:t>
      </w:r>
      <w:proofErr w:type="spellStart"/>
      <w:r w:rsidRPr="004D207F">
        <w:t>Kejahatan</w:t>
      </w:r>
      <w:proofErr w:type="spellEnd"/>
      <w:r w:rsidRPr="004D207F">
        <w:t xml:space="preserve"> Amoral </w:t>
      </w:r>
      <w:proofErr w:type="spellStart"/>
      <w:r w:rsidRPr="004D207F">
        <w:t>Remaja</w:t>
      </w:r>
      <w:proofErr w:type="spellEnd"/>
      <w:r w:rsidRPr="004D207F">
        <w:t xml:space="preserve"> di </w:t>
      </w:r>
      <w:proofErr w:type="spellStart"/>
      <w:r w:rsidRPr="004D207F">
        <w:t>Palopo</w:t>
      </w:r>
      <w:proofErr w:type="spellEnd"/>
      <w:r w:rsidRPr="004D207F">
        <w:t xml:space="preserve"> </w:t>
      </w:r>
      <w:r w:rsidRPr="004D207F">
        <w:rPr>
          <w:i/>
          <w:iCs/>
        </w:rPr>
        <w:t xml:space="preserve">City’, </w:t>
      </w:r>
      <w:proofErr w:type="spellStart"/>
      <w:r>
        <w:rPr>
          <w:i/>
          <w:iCs/>
        </w:rPr>
        <w:t>J</w:t>
      </w:r>
      <w:r w:rsidRPr="004D207F">
        <w:rPr>
          <w:i/>
          <w:iCs/>
        </w:rPr>
        <w:t>urnal</w:t>
      </w:r>
      <w:proofErr w:type="spellEnd"/>
      <w:r w:rsidRPr="004D207F">
        <w:rPr>
          <w:i/>
          <w:iCs/>
        </w:rPr>
        <w:t xml:space="preserve"> </w:t>
      </w:r>
      <w:proofErr w:type="spellStart"/>
      <w:r w:rsidRPr="004D207F">
        <w:rPr>
          <w:i/>
          <w:iCs/>
        </w:rPr>
        <w:t>internasional</w:t>
      </w:r>
      <w:proofErr w:type="spellEnd"/>
      <w:r w:rsidRPr="004D207F">
        <w:rPr>
          <w:i/>
          <w:iCs/>
        </w:rPr>
        <w:t xml:space="preserve">, </w:t>
      </w:r>
      <w:r w:rsidRPr="004D207F">
        <w:t xml:space="preserve">Volume 10, </w:t>
      </w:r>
      <w:proofErr w:type="spellStart"/>
      <w:r w:rsidRPr="004D207F">
        <w:t>hlm</w:t>
      </w:r>
      <w:proofErr w:type="spellEnd"/>
      <w:r w:rsidRPr="004D207F">
        <w:t>. 2.</w:t>
      </w:r>
    </w:p>
  </w:footnote>
  <w:footnote w:id="36">
    <w:p w14:paraId="384B87C6" w14:textId="655191DB" w:rsidR="001A01FB" w:rsidRDefault="001A01FB" w:rsidP="007D4D3F">
      <w:pPr>
        <w:pStyle w:val="FootnoteText"/>
        <w:spacing w:after="120"/>
        <w:ind w:firstLine="720"/>
        <w:jc w:val="both"/>
      </w:pPr>
      <w:r>
        <w:rPr>
          <w:rStyle w:val="FootnoteReference"/>
        </w:rPr>
        <w:footnoteRef/>
      </w:r>
      <w:r>
        <w:t xml:space="preserve"> </w:t>
      </w:r>
      <w:r w:rsidRPr="007D4D3F">
        <w:rPr>
          <w:i/>
          <w:iCs/>
        </w:rPr>
        <w:t>Ibid</w:t>
      </w:r>
    </w:p>
  </w:footnote>
  <w:footnote w:id="37">
    <w:p w14:paraId="4EA3D381" w14:textId="54A4F621" w:rsidR="001A01FB" w:rsidRPr="004D207F" w:rsidRDefault="001A01FB" w:rsidP="00FC4A94">
      <w:pPr>
        <w:pStyle w:val="FootnoteText"/>
        <w:spacing w:after="120"/>
        <w:ind w:firstLine="720"/>
        <w:jc w:val="both"/>
      </w:pPr>
      <w:r w:rsidRPr="004D207F">
        <w:rPr>
          <w:rStyle w:val="FootnoteReference"/>
        </w:rPr>
        <w:footnoteRef/>
      </w:r>
      <w:r w:rsidRPr="004D207F">
        <w:t xml:space="preserve"> </w:t>
      </w:r>
      <w:proofErr w:type="spellStart"/>
      <w:r w:rsidRPr="004D207F">
        <w:t>Jimly</w:t>
      </w:r>
      <w:proofErr w:type="spellEnd"/>
      <w:r w:rsidRPr="004D207F">
        <w:t xml:space="preserve"> </w:t>
      </w:r>
      <w:proofErr w:type="spellStart"/>
      <w:r w:rsidRPr="004D207F">
        <w:t>Asshiddiqie</w:t>
      </w:r>
      <w:proofErr w:type="spellEnd"/>
      <w:r w:rsidRPr="004D207F">
        <w:t xml:space="preserve">, </w:t>
      </w:r>
      <w:proofErr w:type="spellStart"/>
      <w:r w:rsidRPr="004D207F">
        <w:rPr>
          <w:i/>
          <w:iCs/>
        </w:rPr>
        <w:t>Penegak</w:t>
      </w:r>
      <w:proofErr w:type="spellEnd"/>
      <w:r w:rsidRPr="004D207F">
        <w:rPr>
          <w:i/>
          <w:iCs/>
        </w:rPr>
        <w:t xml:space="preserve"> </w:t>
      </w:r>
      <w:proofErr w:type="spellStart"/>
      <w:r w:rsidRPr="004D207F">
        <w:rPr>
          <w:i/>
          <w:iCs/>
        </w:rPr>
        <w:t>hukum</w:t>
      </w:r>
      <w:proofErr w:type="spellEnd"/>
      <w:r w:rsidRPr="004D207F">
        <w:t xml:space="preserve">, </w:t>
      </w:r>
      <w:hyperlink r:id="rId14" w:history="1">
        <w:r w:rsidRPr="004D207F">
          <w:rPr>
            <w:rStyle w:val="Hyperlink"/>
          </w:rPr>
          <w:t>https://jimly.com/makalah/namafile/56/penegakan_Hukum.pdf</w:t>
        </w:r>
      </w:hyperlink>
      <w:r w:rsidRPr="004D207F">
        <w:t xml:space="preserve">, </w:t>
      </w:r>
      <w:proofErr w:type="spellStart"/>
      <w:r w:rsidRPr="004D207F">
        <w:t>diakses</w:t>
      </w:r>
      <w:proofErr w:type="spellEnd"/>
      <w:r w:rsidRPr="004D207F">
        <w:t xml:space="preserve"> 24 Oktober 2024.</w:t>
      </w:r>
    </w:p>
  </w:footnote>
  <w:footnote w:id="38">
    <w:p w14:paraId="60DE673D" w14:textId="59555B01" w:rsidR="001A01FB" w:rsidRPr="004D207F" w:rsidRDefault="001A01FB" w:rsidP="00FC4A94">
      <w:pPr>
        <w:pStyle w:val="FootnoteText"/>
        <w:spacing w:after="120"/>
        <w:ind w:firstLine="720"/>
        <w:jc w:val="both"/>
      </w:pPr>
      <w:r w:rsidRPr="004D207F">
        <w:rPr>
          <w:rStyle w:val="FootnoteReference"/>
        </w:rPr>
        <w:footnoteRef/>
      </w:r>
      <w:r w:rsidRPr="004D207F">
        <w:t xml:space="preserve"> Barda Nawawi Arief, 2008, </w:t>
      </w:r>
      <w:r w:rsidRPr="004D207F">
        <w:rPr>
          <w:i/>
          <w:iCs/>
        </w:rPr>
        <w:t xml:space="preserve">Bunga </w:t>
      </w:r>
      <w:proofErr w:type="spellStart"/>
      <w:r w:rsidRPr="004D207F">
        <w:rPr>
          <w:i/>
          <w:iCs/>
        </w:rPr>
        <w:t>Rampa</w:t>
      </w:r>
      <w:r w:rsidR="00CF79EC">
        <w:rPr>
          <w:i/>
          <w:iCs/>
        </w:rPr>
        <w:t>i</w:t>
      </w:r>
      <w:proofErr w:type="spellEnd"/>
      <w:r w:rsidRPr="004D207F">
        <w:rPr>
          <w:i/>
          <w:iCs/>
        </w:rPr>
        <w:t xml:space="preserve"> </w:t>
      </w:r>
      <w:proofErr w:type="spellStart"/>
      <w:r w:rsidRPr="004D207F">
        <w:rPr>
          <w:i/>
          <w:iCs/>
        </w:rPr>
        <w:t>Kebijakan</w:t>
      </w:r>
      <w:proofErr w:type="spellEnd"/>
      <w:r w:rsidRPr="004D207F">
        <w:rPr>
          <w:i/>
          <w:iCs/>
        </w:rPr>
        <w:t xml:space="preserve"> Hukum </w:t>
      </w:r>
      <w:proofErr w:type="spellStart"/>
      <w:r w:rsidRPr="004D207F">
        <w:rPr>
          <w:i/>
          <w:iCs/>
        </w:rPr>
        <w:t>Pidana</w:t>
      </w:r>
      <w:proofErr w:type="spellEnd"/>
      <w:r w:rsidRPr="004D207F">
        <w:rPr>
          <w:i/>
          <w:iCs/>
        </w:rPr>
        <w:t xml:space="preserve">: </w:t>
      </w:r>
      <w:proofErr w:type="spellStart"/>
      <w:r w:rsidRPr="004D207F">
        <w:rPr>
          <w:i/>
          <w:iCs/>
        </w:rPr>
        <w:t>Perkembangan</w:t>
      </w:r>
      <w:proofErr w:type="spellEnd"/>
      <w:r w:rsidRPr="004D207F">
        <w:rPr>
          <w:i/>
          <w:iCs/>
        </w:rPr>
        <w:t xml:space="preserve"> </w:t>
      </w:r>
      <w:proofErr w:type="spellStart"/>
      <w:r w:rsidRPr="004D207F">
        <w:rPr>
          <w:i/>
          <w:iCs/>
        </w:rPr>
        <w:t>Penyusunan</w:t>
      </w:r>
      <w:proofErr w:type="spellEnd"/>
      <w:r w:rsidRPr="004D207F">
        <w:rPr>
          <w:i/>
          <w:iCs/>
        </w:rPr>
        <w:t xml:space="preserve"> </w:t>
      </w:r>
      <w:proofErr w:type="spellStart"/>
      <w:r w:rsidRPr="004D207F">
        <w:rPr>
          <w:i/>
          <w:iCs/>
        </w:rPr>
        <w:t>Konsep</w:t>
      </w:r>
      <w:proofErr w:type="spellEnd"/>
      <w:r w:rsidRPr="004D207F">
        <w:rPr>
          <w:i/>
          <w:iCs/>
        </w:rPr>
        <w:t xml:space="preserve"> KUHP Baru</w:t>
      </w:r>
      <w:r w:rsidRPr="004D207F">
        <w:t xml:space="preserve">, </w:t>
      </w:r>
      <w:proofErr w:type="spellStart"/>
      <w:r w:rsidRPr="004D207F">
        <w:t>Kencana</w:t>
      </w:r>
      <w:proofErr w:type="spellEnd"/>
      <w:r w:rsidRPr="004D207F">
        <w:t xml:space="preserve"> </w:t>
      </w:r>
      <w:proofErr w:type="spellStart"/>
      <w:r w:rsidRPr="004D207F">
        <w:t>Prenada</w:t>
      </w:r>
      <w:proofErr w:type="spellEnd"/>
      <w:r w:rsidRPr="004D207F">
        <w:t xml:space="preserve"> Media Group, Jakarta, </w:t>
      </w:r>
      <w:proofErr w:type="spellStart"/>
      <w:r w:rsidRPr="004D207F">
        <w:t>hlm</w:t>
      </w:r>
      <w:proofErr w:type="spellEnd"/>
      <w:r w:rsidRPr="004D207F">
        <w:t>. 23.</w:t>
      </w:r>
    </w:p>
  </w:footnote>
  <w:footnote w:id="39">
    <w:p w14:paraId="21396B74" w14:textId="0919138B" w:rsidR="001A01FB" w:rsidRPr="004D207F" w:rsidRDefault="001A01FB" w:rsidP="00FC4A94">
      <w:pPr>
        <w:pStyle w:val="FootnoteText"/>
        <w:spacing w:after="120"/>
        <w:ind w:firstLine="720"/>
        <w:jc w:val="both"/>
      </w:pPr>
      <w:r w:rsidRPr="004D207F">
        <w:rPr>
          <w:rStyle w:val="FootnoteReference"/>
        </w:rPr>
        <w:footnoteRef/>
      </w:r>
      <w:r w:rsidRPr="004D207F">
        <w:t xml:space="preserve"> Jacob </w:t>
      </w:r>
      <w:proofErr w:type="spellStart"/>
      <w:r w:rsidRPr="004D207F">
        <w:t>Hattu</w:t>
      </w:r>
      <w:proofErr w:type="spellEnd"/>
      <w:r w:rsidRPr="004D207F">
        <w:t xml:space="preserve">, 2014, </w:t>
      </w:r>
      <w:proofErr w:type="spellStart"/>
      <w:r w:rsidRPr="004D207F">
        <w:t>Kebijakan</w:t>
      </w:r>
      <w:proofErr w:type="spellEnd"/>
      <w:r w:rsidRPr="004D207F">
        <w:t xml:space="preserve"> Hukum </w:t>
      </w:r>
      <w:proofErr w:type="spellStart"/>
      <w:r w:rsidRPr="004D207F">
        <w:t>Pidana</w:t>
      </w:r>
      <w:proofErr w:type="spellEnd"/>
      <w:r w:rsidRPr="004D207F">
        <w:t xml:space="preserve"> </w:t>
      </w:r>
      <w:proofErr w:type="spellStart"/>
      <w:r w:rsidRPr="004D207F">
        <w:t>dalam</w:t>
      </w:r>
      <w:proofErr w:type="spellEnd"/>
      <w:r w:rsidRPr="004D207F">
        <w:t xml:space="preserve"> </w:t>
      </w:r>
      <w:proofErr w:type="spellStart"/>
      <w:r w:rsidRPr="004D207F">
        <w:t>Penanggulangan</w:t>
      </w:r>
      <w:proofErr w:type="spellEnd"/>
      <w:r w:rsidRPr="004D207F">
        <w:t xml:space="preserve"> </w:t>
      </w:r>
      <w:proofErr w:type="spellStart"/>
      <w:r w:rsidRPr="004D207F">
        <w:t>Kejahatan</w:t>
      </w:r>
      <w:proofErr w:type="spellEnd"/>
      <w:r w:rsidRPr="004D207F">
        <w:t xml:space="preserve"> </w:t>
      </w:r>
      <w:proofErr w:type="spellStart"/>
      <w:r w:rsidRPr="004D207F">
        <w:t>Anak</w:t>
      </w:r>
      <w:r w:rsidRPr="004D207F">
        <w:rPr>
          <w:i/>
          <w:iCs/>
        </w:rPr>
        <w:t>’</w:t>
      </w:r>
      <w:r>
        <w:rPr>
          <w:i/>
          <w:iCs/>
        </w:rPr>
        <w:t>J</w:t>
      </w:r>
      <w:r w:rsidRPr="004D207F">
        <w:rPr>
          <w:i/>
          <w:iCs/>
        </w:rPr>
        <w:t>urnal</w:t>
      </w:r>
      <w:proofErr w:type="spellEnd"/>
      <w:r w:rsidRPr="004D207F">
        <w:rPr>
          <w:i/>
          <w:iCs/>
        </w:rPr>
        <w:t xml:space="preserve"> Sasi</w:t>
      </w:r>
      <w:r w:rsidRPr="004D207F">
        <w:t xml:space="preserve">, Volume 20, </w:t>
      </w:r>
      <w:proofErr w:type="spellStart"/>
      <w:r w:rsidRPr="004D207F">
        <w:t>Nomor</w:t>
      </w:r>
      <w:proofErr w:type="spellEnd"/>
      <w:r w:rsidRPr="004D207F">
        <w:t xml:space="preserve"> 2, </w:t>
      </w:r>
      <w:proofErr w:type="spellStart"/>
      <w:r w:rsidRPr="004D207F">
        <w:t>hlm</w:t>
      </w:r>
      <w:proofErr w:type="spellEnd"/>
      <w:r w:rsidRPr="004D207F">
        <w:t>. 127.</w:t>
      </w:r>
    </w:p>
  </w:footnote>
  <w:footnote w:id="40">
    <w:p w14:paraId="104B71C2" w14:textId="03CC6C0B" w:rsidR="001A01FB" w:rsidRPr="004D207F" w:rsidRDefault="001A01FB" w:rsidP="00FC4A94">
      <w:pPr>
        <w:pStyle w:val="FootnoteText"/>
        <w:spacing w:after="120"/>
        <w:ind w:firstLine="720"/>
        <w:jc w:val="both"/>
      </w:pPr>
      <w:r w:rsidRPr="004D207F">
        <w:rPr>
          <w:rStyle w:val="FootnoteReference"/>
        </w:rPr>
        <w:footnoteRef/>
      </w:r>
      <w:r w:rsidRPr="004D207F">
        <w:t xml:space="preserve"> </w:t>
      </w:r>
      <w:proofErr w:type="spellStart"/>
      <w:r w:rsidRPr="004D207F">
        <w:t>Dwikari</w:t>
      </w:r>
      <w:proofErr w:type="spellEnd"/>
      <w:r w:rsidRPr="004D207F">
        <w:t xml:space="preserve"> </w:t>
      </w:r>
      <w:proofErr w:type="spellStart"/>
      <w:r w:rsidRPr="004D207F">
        <w:t>Nuristiningsih</w:t>
      </w:r>
      <w:proofErr w:type="spellEnd"/>
      <w:r w:rsidRPr="004D207F">
        <w:t xml:space="preserve"> </w:t>
      </w:r>
      <w:proofErr w:type="spellStart"/>
      <w:r w:rsidRPr="004D207F">
        <w:t>Ependi</w:t>
      </w:r>
      <w:proofErr w:type="spellEnd"/>
      <w:r w:rsidRPr="004D207F">
        <w:t xml:space="preserve">, 2023, </w:t>
      </w:r>
      <w:r w:rsidRPr="004D207F">
        <w:rPr>
          <w:i/>
          <w:iCs/>
        </w:rPr>
        <w:t>‘</w:t>
      </w:r>
      <w:r w:rsidRPr="004D207F">
        <w:t xml:space="preserve">Upaya Penal dan non-penal </w:t>
      </w:r>
      <w:proofErr w:type="spellStart"/>
      <w:r w:rsidRPr="004D207F">
        <w:t>dalam</w:t>
      </w:r>
      <w:proofErr w:type="spellEnd"/>
      <w:r w:rsidRPr="004D207F">
        <w:t xml:space="preserve"> </w:t>
      </w:r>
      <w:proofErr w:type="spellStart"/>
      <w:r w:rsidRPr="004D207F">
        <w:t>Menanggulangi</w:t>
      </w:r>
      <w:proofErr w:type="spellEnd"/>
      <w:r w:rsidRPr="004D207F">
        <w:t xml:space="preserve"> </w:t>
      </w:r>
      <w:proofErr w:type="spellStart"/>
      <w:r w:rsidRPr="004D207F">
        <w:t>Tindak</w:t>
      </w:r>
      <w:proofErr w:type="spellEnd"/>
      <w:r w:rsidRPr="004D207F">
        <w:t xml:space="preserve"> </w:t>
      </w:r>
      <w:proofErr w:type="spellStart"/>
      <w:r w:rsidRPr="004D207F">
        <w:t>Pidana</w:t>
      </w:r>
      <w:proofErr w:type="spellEnd"/>
      <w:r w:rsidRPr="004D207F">
        <w:t xml:space="preserve"> </w:t>
      </w:r>
      <w:proofErr w:type="spellStart"/>
      <w:r w:rsidRPr="004D207F">
        <w:t>Teknologi</w:t>
      </w:r>
      <w:proofErr w:type="spellEnd"/>
      <w:r w:rsidRPr="004D207F">
        <w:t xml:space="preserve"> </w:t>
      </w:r>
      <w:proofErr w:type="spellStart"/>
      <w:r w:rsidRPr="004D207F">
        <w:t>Informasi</w:t>
      </w:r>
      <w:proofErr w:type="spellEnd"/>
      <w:r w:rsidRPr="004D207F">
        <w:t xml:space="preserve"> ‘</w:t>
      </w:r>
      <w:proofErr w:type="spellStart"/>
      <w:r>
        <w:rPr>
          <w:i/>
          <w:iCs/>
        </w:rPr>
        <w:t>J</w:t>
      </w:r>
      <w:r w:rsidRPr="004D207F">
        <w:rPr>
          <w:i/>
          <w:iCs/>
        </w:rPr>
        <w:t>urnal</w:t>
      </w:r>
      <w:proofErr w:type="spellEnd"/>
      <w:r w:rsidRPr="004D207F">
        <w:rPr>
          <w:i/>
          <w:iCs/>
        </w:rPr>
        <w:t xml:space="preserve"> </w:t>
      </w:r>
      <w:proofErr w:type="spellStart"/>
      <w:r w:rsidRPr="004D207F">
        <w:rPr>
          <w:i/>
          <w:iCs/>
        </w:rPr>
        <w:t>hukum</w:t>
      </w:r>
      <w:proofErr w:type="spellEnd"/>
      <w:r w:rsidRPr="004D207F">
        <w:rPr>
          <w:i/>
          <w:iCs/>
        </w:rPr>
        <w:t>’</w:t>
      </w:r>
      <w:r w:rsidRPr="004D207F">
        <w:t xml:space="preserve">, Volume 23, </w:t>
      </w:r>
      <w:proofErr w:type="spellStart"/>
      <w:r w:rsidRPr="004D207F">
        <w:t>Nomor</w:t>
      </w:r>
      <w:proofErr w:type="spellEnd"/>
      <w:r w:rsidRPr="004D207F">
        <w:t xml:space="preserve"> 2, </w:t>
      </w:r>
      <w:proofErr w:type="spellStart"/>
      <w:r w:rsidRPr="004D207F">
        <w:t>hlm</w:t>
      </w:r>
      <w:proofErr w:type="spellEnd"/>
      <w:r w:rsidRPr="004D207F">
        <w:t>. 84.</w:t>
      </w:r>
    </w:p>
  </w:footnote>
  <w:footnote w:id="41">
    <w:p w14:paraId="538D2A92" w14:textId="71E49ECB" w:rsidR="001A01FB" w:rsidRPr="004D207F" w:rsidRDefault="001A01FB" w:rsidP="00FC4A94">
      <w:pPr>
        <w:pStyle w:val="FootnoteText"/>
        <w:spacing w:after="120"/>
        <w:ind w:firstLine="720"/>
        <w:jc w:val="both"/>
      </w:pPr>
      <w:r w:rsidRPr="004D207F">
        <w:rPr>
          <w:rStyle w:val="FootnoteReference"/>
        </w:rPr>
        <w:footnoteRef/>
      </w:r>
      <w:r w:rsidRPr="004D207F">
        <w:t xml:space="preserve"> Andika </w:t>
      </w:r>
      <w:proofErr w:type="spellStart"/>
      <w:r w:rsidRPr="004D207F">
        <w:t>Oktaviani</w:t>
      </w:r>
      <w:proofErr w:type="spellEnd"/>
      <w:r w:rsidRPr="004D207F">
        <w:t xml:space="preserve"> Saputra, </w:t>
      </w:r>
      <w:proofErr w:type="spellStart"/>
      <w:r w:rsidRPr="004D207F">
        <w:t>dkk</w:t>
      </w:r>
      <w:proofErr w:type="spellEnd"/>
      <w:r w:rsidRPr="004D207F">
        <w:t xml:space="preserve">, 2021, </w:t>
      </w:r>
      <w:r w:rsidRPr="004D207F">
        <w:rPr>
          <w:i/>
          <w:iCs/>
        </w:rPr>
        <w:t>‘</w:t>
      </w:r>
      <w:proofErr w:type="spellStart"/>
      <w:r w:rsidRPr="004D207F">
        <w:t>Kebijakan</w:t>
      </w:r>
      <w:proofErr w:type="spellEnd"/>
      <w:r w:rsidRPr="004D207F">
        <w:t xml:space="preserve"> Hukum </w:t>
      </w:r>
      <w:proofErr w:type="spellStart"/>
      <w:r w:rsidRPr="004D207F">
        <w:t>Pidana</w:t>
      </w:r>
      <w:proofErr w:type="spellEnd"/>
      <w:r w:rsidRPr="004D207F">
        <w:t xml:space="preserve"> Dalam Upaya </w:t>
      </w:r>
      <w:proofErr w:type="spellStart"/>
      <w:r w:rsidRPr="004D207F">
        <w:t>Penanggulangan</w:t>
      </w:r>
      <w:proofErr w:type="spellEnd"/>
      <w:r w:rsidRPr="004D207F">
        <w:t xml:space="preserve"> </w:t>
      </w:r>
      <w:proofErr w:type="spellStart"/>
      <w:r w:rsidRPr="004D207F">
        <w:t>Tindak</w:t>
      </w:r>
      <w:proofErr w:type="spellEnd"/>
      <w:r w:rsidRPr="004D207F">
        <w:t xml:space="preserve"> </w:t>
      </w:r>
      <w:proofErr w:type="spellStart"/>
      <w:r w:rsidRPr="004D207F">
        <w:t>Pidana</w:t>
      </w:r>
      <w:proofErr w:type="spellEnd"/>
      <w:r w:rsidRPr="004D207F">
        <w:t xml:space="preserve"> </w:t>
      </w:r>
      <w:proofErr w:type="spellStart"/>
      <w:r w:rsidRPr="004D207F">
        <w:t>Untuk</w:t>
      </w:r>
      <w:proofErr w:type="spellEnd"/>
      <w:r w:rsidRPr="004D207F">
        <w:t xml:space="preserve"> </w:t>
      </w:r>
      <w:proofErr w:type="spellStart"/>
      <w:r w:rsidRPr="004D207F">
        <w:t>Mengurangi</w:t>
      </w:r>
      <w:proofErr w:type="spellEnd"/>
      <w:r w:rsidRPr="004D207F">
        <w:t xml:space="preserve"> </w:t>
      </w:r>
      <w:proofErr w:type="spellStart"/>
      <w:r w:rsidRPr="004D207F">
        <w:t>Overcroded</w:t>
      </w:r>
      <w:proofErr w:type="spellEnd"/>
      <w:r w:rsidRPr="004D207F">
        <w:t xml:space="preserve"> Lembaga </w:t>
      </w:r>
      <w:proofErr w:type="spellStart"/>
      <w:r w:rsidRPr="004D207F">
        <w:t>Pemasyarakatan</w:t>
      </w:r>
      <w:proofErr w:type="spellEnd"/>
      <w:r w:rsidRPr="004D207F">
        <w:t xml:space="preserve"> Pada Masa </w:t>
      </w:r>
      <w:proofErr w:type="spellStart"/>
      <w:r w:rsidRPr="004D207F">
        <w:t>Pandemi</w:t>
      </w:r>
      <w:proofErr w:type="spellEnd"/>
      <w:r w:rsidRPr="004D207F">
        <w:t xml:space="preserve"> Covid-19’</w:t>
      </w:r>
      <w:r w:rsidRPr="004D207F">
        <w:rPr>
          <w:i/>
          <w:iCs/>
        </w:rPr>
        <w:t>Jurnal USM law Review’</w:t>
      </w:r>
      <w:r w:rsidRPr="004D207F">
        <w:t xml:space="preserve">, Volume 4, </w:t>
      </w:r>
      <w:proofErr w:type="spellStart"/>
      <w:r w:rsidRPr="004D207F">
        <w:t>Nomor</w:t>
      </w:r>
      <w:proofErr w:type="spellEnd"/>
      <w:r w:rsidRPr="004D207F">
        <w:t xml:space="preserve"> 1, </w:t>
      </w:r>
      <w:proofErr w:type="spellStart"/>
      <w:r w:rsidRPr="004D207F">
        <w:t>hlm</w:t>
      </w:r>
      <w:proofErr w:type="spellEnd"/>
      <w:r w:rsidRPr="004D207F">
        <w:t xml:space="preserve"> 333.</w:t>
      </w:r>
    </w:p>
  </w:footnote>
  <w:footnote w:id="42">
    <w:p w14:paraId="1916AB4A" w14:textId="40EA450D" w:rsidR="001A01FB" w:rsidRPr="004D207F" w:rsidRDefault="001A01FB" w:rsidP="00FC4A94">
      <w:pPr>
        <w:pStyle w:val="FootnoteText"/>
        <w:spacing w:after="120"/>
        <w:ind w:firstLine="720"/>
        <w:jc w:val="both"/>
      </w:pPr>
      <w:r w:rsidRPr="004D207F">
        <w:rPr>
          <w:rStyle w:val="FootnoteReference"/>
        </w:rPr>
        <w:footnoteRef/>
      </w:r>
      <w:r w:rsidRPr="004D207F">
        <w:t xml:space="preserve"> Barda Nawawi Arief, 2000</w:t>
      </w:r>
      <w:r w:rsidRPr="004D207F">
        <w:rPr>
          <w:i/>
          <w:iCs/>
        </w:rPr>
        <w:t xml:space="preserve">, </w:t>
      </w:r>
      <w:proofErr w:type="spellStart"/>
      <w:r w:rsidRPr="004D207F">
        <w:rPr>
          <w:i/>
          <w:iCs/>
        </w:rPr>
        <w:t>Kebijakan</w:t>
      </w:r>
      <w:proofErr w:type="spellEnd"/>
      <w:r w:rsidRPr="004D207F">
        <w:rPr>
          <w:i/>
          <w:iCs/>
        </w:rPr>
        <w:t xml:space="preserve"> </w:t>
      </w:r>
      <w:proofErr w:type="spellStart"/>
      <w:r w:rsidRPr="004D207F">
        <w:rPr>
          <w:i/>
          <w:iCs/>
        </w:rPr>
        <w:t>Legislatif</w:t>
      </w:r>
      <w:proofErr w:type="spellEnd"/>
      <w:r w:rsidRPr="004D207F">
        <w:rPr>
          <w:i/>
          <w:iCs/>
        </w:rPr>
        <w:t xml:space="preserve"> </w:t>
      </w:r>
      <w:proofErr w:type="spellStart"/>
      <w:r w:rsidRPr="004D207F">
        <w:rPr>
          <w:i/>
          <w:iCs/>
        </w:rPr>
        <w:t>dalam</w:t>
      </w:r>
      <w:proofErr w:type="spellEnd"/>
      <w:r w:rsidRPr="004D207F">
        <w:rPr>
          <w:i/>
          <w:iCs/>
        </w:rPr>
        <w:t xml:space="preserve"> </w:t>
      </w:r>
      <w:proofErr w:type="spellStart"/>
      <w:r w:rsidRPr="004D207F">
        <w:rPr>
          <w:i/>
          <w:iCs/>
        </w:rPr>
        <w:t>Penanggulangan</w:t>
      </w:r>
      <w:proofErr w:type="spellEnd"/>
      <w:r w:rsidRPr="004D207F">
        <w:rPr>
          <w:i/>
          <w:iCs/>
        </w:rPr>
        <w:t xml:space="preserve"> </w:t>
      </w:r>
      <w:proofErr w:type="spellStart"/>
      <w:r w:rsidRPr="004D207F">
        <w:rPr>
          <w:i/>
          <w:iCs/>
        </w:rPr>
        <w:t>Kebijakan</w:t>
      </w:r>
      <w:proofErr w:type="spellEnd"/>
      <w:r w:rsidRPr="004D207F">
        <w:rPr>
          <w:i/>
          <w:iCs/>
        </w:rPr>
        <w:t xml:space="preserve"> </w:t>
      </w:r>
      <w:proofErr w:type="spellStart"/>
      <w:r w:rsidRPr="004D207F">
        <w:rPr>
          <w:i/>
          <w:iCs/>
        </w:rPr>
        <w:t>Dengan</w:t>
      </w:r>
      <w:proofErr w:type="spellEnd"/>
      <w:r w:rsidRPr="004D207F">
        <w:rPr>
          <w:i/>
          <w:iCs/>
        </w:rPr>
        <w:t xml:space="preserve"> </w:t>
      </w:r>
      <w:proofErr w:type="spellStart"/>
      <w:r w:rsidRPr="004D207F">
        <w:rPr>
          <w:i/>
          <w:iCs/>
        </w:rPr>
        <w:t>Pidana</w:t>
      </w:r>
      <w:proofErr w:type="spellEnd"/>
      <w:r w:rsidRPr="004D207F">
        <w:rPr>
          <w:i/>
          <w:iCs/>
        </w:rPr>
        <w:t xml:space="preserve"> </w:t>
      </w:r>
      <w:proofErr w:type="spellStart"/>
      <w:r w:rsidRPr="004D207F">
        <w:rPr>
          <w:i/>
          <w:iCs/>
        </w:rPr>
        <w:t>Penjara</w:t>
      </w:r>
      <w:proofErr w:type="spellEnd"/>
      <w:r w:rsidRPr="004D207F">
        <w:t xml:space="preserve">, BP UNDIP, Semarang, </w:t>
      </w:r>
      <w:proofErr w:type="spellStart"/>
      <w:r w:rsidRPr="004D207F">
        <w:t>hlm</w:t>
      </w:r>
      <w:proofErr w:type="spellEnd"/>
      <w:r w:rsidRPr="004D207F">
        <w:t>. 47.</w:t>
      </w:r>
    </w:p>
  </w:footnote>
  <w:footnote w:id="43">
    <w:p w14:paraId="77DDA104" w14:textId="77777777" w:rsidR="001A01FB" w:rsidRPr="003A1FA4" w:rsidRDefault="001A01FB" w:rsidP="00112EB9">
      <w:pPr>
        <w:pStyle w:val="FootnoteText"/>
        <w:spacing w:after="120"/>
        <w:ind w:firstLine="720"/>
      </w:pPr>
      <w:r>
        <w:rPr>
          <w:rStyle w:val="FootnoteReference"/>
        </w:rPr>
        <w:footnoteRef/>
      </w:r>
      <w:r>
        <w:t xml:space="preserve"> </w:t>
      </w:r>
      <w:bookmarkStart w:id="350" w:name="_Hlk189390298"/>
      <w:r>
        <w:t xml:space="preserve">Adibah </w:t>
      </w:r>
      <w:proofErr w:type="spellStart"/>
      <w:r>
        <w:t>Amintasria</w:t>
      </w:r>
      <w:proofErr w:type="spellEnd"/>
      <w:r>
        <w:t xml:space="preserve"> </w:t>
      </w:r>
      <w:proofErr w:type="spellStart"/>
      <w:r>
        <w:t>Lasahido</w:t>
      </w:r>
      <w:proofErr w:type="spellEnd"/>
      <w:r>
        <w:t xml:space="preserve">, 2021, </w:t>
      </w:r>
      <w:proofErr w:type="spellStart"/>
      <w:r>
        <w:t>Peranan</w:t>
      </w:r>
      <w:proofErr w:type="spellEnd"/>
      <w:r>
        <w:t xml:space="preserve"> </w:t>
      </w:r>
      <w:proofErr w:type="spellStart"/>
      <w:r>
        <w:t>Satuan</w:t>
      </w:r>
      <w:proofErr w:type="spellEnd"/>
      <w:r>
        <w:t xml:space="preserve"> Polisi </w:t>
      </w:r>
      <w:proofErr w:type="spellStart"/>
      <w:r>
        <w:t>Pamong</w:t>
      </w:r>
      <w:proofErr w:type="spellEnd"/>
      <w:r>
        <w:t xml:space="preserve"> </w:t>
      </w:r>
      <w:proofErr w:type="spellStart"/>
      <w:r>
        <w:t>Praja</w:t>
      </w:r>
      <w:proofErr w:type="spellEnd"/>
      <w:r>
        <w:t xml:space="preserve"> Dalam </w:t>
      </w:r>
      <w:proofErr w:type="spellStart"/>
      <w:r>
        <w:t>Penyelenggaraan</w:t>
      </w:r>
      <w:proofErr w:type="spellEnd"/>
      <w:r>
        <w:t xml:space="preserve"> </w:t>
      </w:r>
      <w:proofErr w:type="spellStart"/>
      <w:r>
        <w:t>Ketertiban</w:t>
      </w:r>
      <w:proofErr w:type="spellEnd"/>
      <w:r>
        <w:t xml:space="preserve"> Umum dan </w:t>
      </w:r>
      <w:proofErr w:type="spellStart"/>
      <w:r>
        <w:t>Ketentraman</w:t>
      </w:r>
      <w:proofErr w:type="spellEnd"/>
      <w:r>
        <w:t xml:space="preserve"> Masyarakat di Kota Depok </w:t>
      </w:r>
      <w:proofErr w:type="spellStart"/>
      <w:r>
        <w:t>Provisnsi</w:t>
      </w:r>
      <w:proofErr w:type="spellEnd"/>
      <w:r>
        <w:t xml:space="preserve"> Jawa Barat, </w:t>
      </w:r>
      <w:r>
        <w:rPr>
          <w:i/>
          <w:iCs/>
        </w:rPr>
        <w:t>‘</w:t>
      </w:r>
      <w:proofErr w:type="spellStart"/>
      <w:r>
        <w:rPr>
          <w:i/>
          <w:iCs/>
        </w:rPr>
        <w:t>Jurnal</w:t>
      </w:r>
      <w:proofErr w:type="spellEnd"/>
      <w:r>
        <w:rPr>
          <w:i/>
          <w:iCs/>
        </w:rPr>
        <w:t xml:space="preserve"> Renaissance’, </w:t>
      </w:r>
      <w:r>
        <w:t xml:space="preserve">Volume 6, </w:t>
      </w:r>
      <w:proofErr w:type="spellStart"/>
      <w:r>
        <w:t>Nomor</w:t>
      </w:r>
      <w:proofErr w:type="spellEnd"/>
      <w:r>
        <w:t xml:space="preserve"> 2, </w:t>
      </w:r>
      <w:proofErr w:type="spellStart"/>
      <w:r>
        <w:t>hlm</w:t>
      </w:r>
      <w:proofErr w:type="spellEnd"/>
      <w:r>
        <w:t xml:space="preserve">. 830. </w:t>
      </w:r>
    </w:p>
    <w:bookmarkEnd w:id="350"/>
  </w:footnote>
  <w:footnote w:id="44">
    <w:p w14:paraId="07547E75" w14:textId="426AEBB0" w:rsidR="001A01FB" w:rsidRPr="001245F5" w:rsidRDefault="001A01FB" w:rsidP="00112EB9">
      <w:pPr>
        <w:pStyle w:val="FootnoteText"/>
        <w:spacing w:after="120"/>
        <w:ind w:firstLine="720"/>
      </w:pPr>
      <w:r>
        <w:rPr>
          <w:rStyle w:val="FootnoteReference"/>
        </w:rPr>
        <w:footnoteRef/>
      </w:r>
      <w:r>
        <w:t xml:space="preserve"> </w:t>
      </w:r>
      <w:r w:rsidRPr="00687D61">
        <w:t xml:space="preserve">Universitas PGRI </w:t>
      </w:r>
      <w:proofErr w:type="spellStart"/>
      <w:r w:rsidRPr="00687D61">
        <w:t>Palangka</w:t>
      </w:r>
      <w:proofErr w:type="spellEnd"/>
      <w:r w:rsidRPr="00687D61">
        <w:t xml:space="preserve"> Raya</w:t>
      </w:r>
      <w:r>
        <w:t xml:space="preserve">, 2019, </w:t>
      </w:r>
      <w:r w:rsidRPr="00687D61">
        <w:t>M</w:t>
      </w:r>
      <w:r>
        <w:t>orality, ‘</w:t>
      </w:r>
      <w:proofErr w:type="spellStart"/>
      <w:r>
        <w:rPr>
          <w:i/>
          <w:iCs/>
        </w:rPr>
        <w:t>Jurnal</w:t>
      </w:r>
      <w:proofErr w:type="spellEnd"/>
      <w:r>
        <w:rPr>
          <w:i/>
          <w:iCs/>
        </w:rPr>
        <w:t xml:space="preserve"> </w:t>
      </w:r>
      <w:proofErr w:type="spellStart"/>
      <w:r>
        <w:rPr>
          <w:i/>
          <w:iCs/>
        </w:rPr>
        <w:t>Ilmu</w:t>
      </w:r>
      <w:proofErr w:type="spellEnd"/>
      <w:r>
        <w:rPr>
          <w:i/>
          <w:iCs/>
        </w:rPr>
        <w:t xml:space="preserve"> Hukum’, </w:t>
      </w:r>
      <w:r>
        <w:t xml:space="preserve">Volume 2, </w:t>
      </w:r>
      <w:proofErr w:type="spellStart"/>
      <w:r>
        <w:t>Nomor</w:t>
      </w:r>
      <w:proofErr w:type="spellEnd"/>
      <w:r>
        <w:t xml:space="preserve"> 2, </w:t>
      </w:r>
      <w:proofErr w:type="spellStart"/>
      <w:r>
        <w:t>hlm</w:t>
      </w:r>
      <w:proofErr w:type="spellEnd"/>
      <w:r>
        <w:t xml:space="preserve">. 122. </w:t>
      </w:r>
    </w:p>
  </w:footnote>
  <w:footnote w:id="45">
    <w:p w14:paraId="1FB4C43B" w14:textId="77777777" w:rsidR="001A01FB" w:rsidRDefault="001A01FB" w:rsidP="00026E85">
      <w:pPr>
        <w:pStyle w:val="FootnoteText"/>
        <w:spacing w:after="120"/>
        <w:ind w:firstLine="720"/>
      </w:pPr>
      <w:r>
        <w:rPr>
          <w:rStyle w:val="FootnoteReference"/>
        </w:rPr>
        <w:footnoteRef/>
      </w:r>
      <w:r>
        <w:t xml:space="preserve"> Hasil </w:t>
      </w:r>
      <w:proofErr w:type="spellStart"/>
      <w:r>
        <w:t>wawancara</w:t>
      </w:r>
      <w:proofErr w:type="spellEnd"/>
      <w:r>
        <w:t xml:space="preserve"> </w:t>
      </w:r>
      <w:proofErr w:type="spellStart"/>
      <w:r>
        <w:t>dengan</w:t>
      </w:r>
      <w:proofErr w:type="spellEnd"/>
      <w:r>
        <w:t xml:space="preserve"> </w:t>
      </w:r>
      <w:proofErr w:type="spellStart"/>
      <w:r>
        <w:t>Kepala</w:t>
      </w:r>
      <w:proofErr w:type="spellEnd"/>
      <w:r>
        <w:t xml:space="preserve"> </w:t>
      </w:r>
      <w:proofErr w:type="spellStart"/>
      <w:r>
        <w:t>Seksi</w:t>
      </w:r>
      <w:proofErr w:type="spellEnd"/>
      <w:r>
        <w:t xml:space="preserve"> </w:t>
      </w:r>
      <w:proofErr w:type="spellStart"/>
      <w:r>
        <w:t>Pembinaan</w:t>
      </w:r>
      <w:proofErr w:type="spellEnd"/>
      <w:r>
        <w:t xml:space="preserve"> di </w:t>
      </w:r>
      <w:proofErr w:type="spellStart"/>
      <w:r>
        <w:t>Bidang</w:t>
      </w:r>
      <w:proofErr w:type="spellEnd"/>
      <w:r>
        <w:t xml:space="preserve"> </w:t>
      </w:r>
      <w:proofErr w:type="spellStart"/>
      <w:r>
        <w:t>Penegakan</w:t>
      </w:r>
      <w:proofErr w:type="spellEnd"/>
      <w:r>
        <w:t xml:space="preserve"> </w:t>
      </w:r>
      <w:proofErr w:type="spellStart"/>
      <w:r>
        <w:t>Peraturan</w:t>
      </w:r>
      <w:proofErr w:type="spellEnd"/>
      <w:r>
        <w:t xml:space="preserve"> </w:t>
      </w:r>
      <w:proofErr w:type="spellStart"/>
      <w:r>
        <w:t>Perundang-undangan</w:t>
      </w:r>
      <w:proofErr w:type="spellEnd"/>
      <w:r>
        <w:t xml:space="preserve"> Kota Padang </w:t>
      </w:r>
      <w:proofErr w:type="spellStart"/>
      <w:r>
        <w:t>Efrizal</w:t>
      </w:r>
      <w:proofErr w:type="spellEnd"/>
      <w:r>
        <w:rPr>
          <w:b/>
        </w:rPr>
        <w:t xml:space="preserve"> </w:t>
      </w:r>
      <w:r w:rsidRPr="006D74A7">
        <w:rPr>
          <w:bCs/>
        </w:rPr>
        <w:t>S.H</w:t>
      </w:r>
      <w:r>
        <w:rPr>
          <w:bCs/>
        </w:rPr>
        <w:t xml:space="preserve"> Pada </w:t>
      </w:r>
      <w:proofErr w:type="spellStart"/>
      <w:r>
        <w:rPr>
          <w:bCs/>
        </w:rPr>
        <w:t>tanggal</w:t>
      </w:r>
      <w:proofErr w:type="spellEnd"/>
      <w:r>
        <w:rPr>
          <w:bCs/>
        </w:rPr>
        <w:t xml:space="preserve"> 17 Januari 2025, </w:t>
      </w:r>
      <w:proofErr w:type="spellStart"/>
      <w:r>
        <w:rPr>
          <w:bCs/>
        </w:rPr>
        <w:t>Pukul</w:t>
      </w:r>
      <w:proofErr w:type="spellEnd"/>
      <w:r>
        <w:rPr>
          <w:bCs/>
        </w:rPr>
        <w:t xml:space="preserve"> 10.00.</w:t>
      </w:r>
    </w:p>
    <w:p w14:paraId="61872EA0" w14:textId="74D8BC49" w:rsidR="001A01FB" w:rsidRDefault="001A01FB">
      <w:pPr>
        <w:pStyle w:val="FootnoteText"/>
      </w:pPr>
    </w:p>
  </w:footnote>
  <w:footnote w:id="46">
    <w:p w14:paraId="54DFA0E2" w14:textId="77777777" w:rsidR="001A01FB" w:rsidRDefault="001A01FB" w:rsidP="00026E85">
      <w:pPr>
        <w:pStyle w:val="FootnoteText"/>
        <w:spacing w:after="120"/>
        <w:ind w:firstLine="720"/>
      </w:pPr>
      <w:r>
        <w:rPr>
          <w:rStyle w:val="FootnoteReference"/>
        </w:rPr>
        <w:footnoteRef/>
      </w:r>
      <w:r>
        <w:t xml:space="preserve"> Hasil </w:t>
      </w:r>
      <w:proofErr w:type="spellStart"/>
      <w:r>
        <w:t>wawancara</w:t>
      </w:r>
      <w:proofErr w:type="spellEnd"/>
      <w:r>
        <w:t xml:space="preserve"> </w:t>
      </w:r>
      <w:proofErr w:type="spellStart"/>
      <w:r>
        <w:t>dengan</w:t>
      </w:r>
      <w:proofErr w:type="spellEnd"/>
      <w:r>
        <w:t xml:space="preserve"> </w:t>
      </w:r>
      <w:proofErr w:type="spellStart"/>
      <w:r>
        <w:t>Kepala</w:t>
      </w:r>
      <w:proofErr w:type="spellEnd"/>
      <w:r>
        <w:t xml:space="preserve"> </w:t>
      </w:r>
      <w:proofErr w:type="spellStart"/>
      <w:r>
        <w:t>Seksi</w:t>
      </w:r>
      <w:proofErr w:type="spellEnd"/>
      <w:r>
        <w:t xml:space="preserve"> </w:t>
      </w:r>
      <w:proofErr w:type="spellStart"/>
      <w:r>
        <w:t>Pembinaan</w:t>
      </w:r>
      <w:proofErr w:type="spellEnd"/>
      <w:r>
        <w:t xml:space="preserve"> di </w:t>
      </w:r>
      <w:proofErr w:type="spellStart"/>
      <w:r>
        <w:t>Bidang</w:t>
      </w:r>
      <w:proofErr w:type="spellEnd"/>
      <w:r>
        <w:t xml:space="preserve"> </w:t>
      </w:r>
      <w:proofErr w:type="spellStart"/>
      <w:r>
        <w:t>Penegakan</w:t>
      </w:r>
      <w:proofErr w:type="spellEnd"/>
      <w:r>
        <w:t xml:space="preserve"> </w:t>
      </w:r>
      <w:proofErr w:type="spellStart"/>
      <w:r>
        <w:t>Peraturan</w:t>
      </w:r>
      <w:proofErr w:type="spellEnd"/>
      <w:r>
        <w:t xml:space="preserve"> </w:t>
      </w:r>
      <w:proofErr w:type="spellStart"/>
      <w:r>
        <w:t>Perundang-undangan</w:t>
      </w:r>
      <w:proofErr w:type="spellEnd"/>
      <w:r>
        <w:t xml:space="preserve"> Kota Padang </w:t>
      </w:r>
      <w:proofErr w:type="spellStart"/>
      <w:r>
        <w:t>Efrizal</w:t>
      </w:r>
      <w:proofErr w:type="spellEnd"/>
      <w:r>
        <w:rPr>
          <w:b/>
        </w:rPr>
        <w:t xml:space="preserve"> </w:t>
      </w:r>
      <w:r w:rsidRPr="006D74A7">
        <w:rPr>
          <w:bCs/>
        </w:rPr>
        <w:t>S.H</w:t>
      </w:r>
      <w:r>
        <w:rPr>
          <w:bCs/>
        </w:rPr>
        <w:t xml:space="preserve"> Pada </w:t>
      </w:r>
      <w:proofErr w:type="spellStart"/>
      <w:r>
        <w:rPr>
          <w:bCs/>
        </w:rPr>
        <w:t>tanggal</w:t>
      </w:r>
      <w:proofErr w:type="spellEnd"/>
      <w:r>
        <w:rPr>
          <w:bCs/>
        </w:rPr>
        <w:t xml:space="preserve"> 17 Januari 2025, </w:t>
      </w:r>
      <w:proofErr w:type="spellStart"/>
      <w:r>
        <w:rPr>
          <w:bCs/>
        </w:rPr>
        <w:t>Pukul</w:t>
      </w:r>
      <w:proofErr w:type="spellEnd"/>
      <w:r>
        <w:rPr>
          <w:bCs/>
        </w:rPr>
        <w:t xml:space="preserve"> 10.00.</w:t>
      </w:r>
    </w:p>
    <w:p w14:paraId="4DE74286" w14:textId="222BDAF1" w:rsidR="001A01FB" w:rsidRDefault="001A01FB">
      <w:pPr>
        <w:pStyle w:val="FootnoteText"/>
      </w:pPr>
    </w:p>
  </w:footnote>
  <w:footnote w:id="47">
    <w:p w14:paraId="1901F4F6" w14:textId="77777777" w:rsidR="001A01FB" w:rsidRDefault="001A01FB" w:rsidP="00026E85">
      <w:pPr>
        <w:pStyle w:val="FootnoteText"/>
        <w:spacing w:after="120"/>
        <w:ind w:firstLine="720"/>
      </w:pPr>
      <w:r>
        <w:rPr>
          <w:rStyle w:val="FootnoteReference"/>
        </w:rPr>
        <w:footnoteRef/>
      </w:r>
      <w:r>
        <w:t xml:space="preserve"> Hasil </w:t>
      </w:r>
      <w:proofErr w:type="spellStart"/>
      <w:r>
        <w:t>wawancara</w:t>
      </w:r>
      <w:proofErr w:type="spellEnd"/>
      <w:r>
        <w:t xml:space="preserve"> </w:t>
      </w:r>
      <w:proofErr w:type="spellStart"/>
      <w:r>
        <w:t>dengan</w:t>
      </w:r>
      <w:proofErr w:type="spellEnd"/>
      <w:r>
        <w:t xml:space="preserve"> </w:t>
      </w:r>
      <w:proofErr w:type="spellStart"/>
      <w:r>
        <w:t>Kepala</w:t>
      </w:r>
      <w:proofErr w:type="spellEnd"/>
      <w:r>
        <w:t xml:space="preserve"> </w:t>
      </w:r>
      <w:proofErr w:type="spellStart"/>
      <w:r>
        <w:t>Seksi</w:t>
      </w:r>
      <w:proofErr w:type="spellEnd"/>
      <w:r>
        <w:t xml:space="preserve"> </w:t>
      </w:r>
      <w:proofErr w:type="spellStart"/>
      <w:r>
        <w:t>Pembinaan</w:t>
      </w:r>
      <w:proofErr w:type="spellEnd"/>
      <w:r>
        <w:t xml:space="preserve"> di </w:t>
      </w:r>
      <w:proofErr w:type="spellStart"/>
      <w:r>
        <w:t>Bidang</w:t>
      </w:r>
      <w:proofErr w:type="spellEnd"/>
      <w:r>
        <w:t xml:space="preserve"> </w:t>
      </w:r>
      <w:proofErr w:type="spellStart"/>
      <w:r>
        <w:t>Penegakan</w:t>
      </w:r>
      <w:proofErr w:type="spellEnd"/>
      <w:r>
        <w:t xml:space="preserve"> </w:t>
      </w:r>
      <w:proofErr w:type="spellStart"/>
      <w:r>
        <w:t>Peraturan</w:t>
      </w:r>
      <w:proofErr w:type="spellEnd"/>
      <w:r>
        <w:t xml:space="preserve"> </w:t>
      </w:r>
      <w:proofErr w:type="spellStart"/>
      <w:r>
        <w:t>Perundang-undangan</w:t>
      </w:r>
      <w:proofErr w:type="spellEnd"/>
      <w:r>
        <w:t xml:space="preserve"> Kota Padang </w:t>
      </w:r>
      <w:proofErr w:type="spellStart"/>
      <w:r>
        <w:t>Efrizal</w:t>
      </w:r>
      <w:proofErr w:type="spellEnd"/>
      <w:r>
        <w:rPr>
          <w:b/>
        </w:rPr>
        <w:t xml:space="preserve"> </w:t>
      </w:r>
      <w:r w:rsidRPr="006D74A7">
        <w:rPr>
          <w:bCs/>
        </w:rPr>
        <w:t>S.H</w:t>
      </w:r>
      <w:r>
        <w:rPr>
          <w:bCs/>
        </w:rPr>
        <w:t xml:space="preserve"> Pada </w:t>
      </w:r>
      <w:proofErr w:type="spellStart"/>
      <w:r>
        <w:rPr>
          <w:bCs/>
        </w:rPr>
        <w:t>tanggal</w:t>
      </w:r>
      <w:proofErr w:type="spellEnd"/>
      <w:r>
        <w:rPr>
          <w:bCs/>
        </w:rPr>
        <w:t xml:space="preserve"> 17 Januari 2025, </w:t>
      </w:r>
      <w:proofErr w:type="spellStart"/>
      <w:r>
        <w:rPr>
          <w:bCs/>
        </w:rPr>
        <w:t>Pukul</w:t>
      </w:r>
      <w:proofErr w:type="spellEnd"/>
      <w:r>
        <w:rPr>
          <w:bCs/>
        </w:rPr>
        <w:t xml:space="preserve"> 10.00.</w:t>
      </w:r>
    </w:p>
    <w:p w14:paraId="0D4C436C" w14:textId="7B1F482C" w:rsidR="001A01FB" w:rsidRDefault="001A01FB">
      <w:pPr>
        <w:pStyle w:val="FootnoteText"/>
      </w:pPr>
    </w:p>
  </w:footnote>
  <w:footnote w:id="48">
    <w:p w14:paraId="2B3C89D7" w14:textId="621BAEBF" w:rsidR="001A01FB" w:rsidRDefault="001A01FB" w:rsidP="00112EB9">
      <w:pPr>
        <w:pStyle w:val="FootnoteText"/>
        <w:spacing w:after="120"/>
        <w:ind w:firstLine="720"/>
      </w:pPr>
      <w:r>
        <w:rPr>
          <w:rStyle w:val="FootnoteReference"/>
        </w:rPr>
        <w:footnoteRef/>
      </w:r>
      <w:r>
        <w:t xml:space="preserve"> Hasil </w:t>
      </w:r>
      <w:proofErr w:type="spellStart"/>
      <w:r>
        <w:t>wawancara</w:t>
      </w:r>
      <w:proofErr w:type="spellEnd"/>
      <w:r>
        <w:t xml:space="preserve"> </w:t>
      </w:r>
      <w:proofErr w:type="spellStart"/>
      <w:r>
        <w:t>dengan</w:t>
      </w:r>
      <w:proofErr w:type="spellEnd"/>
      <w:r>
        <w:t xml:space="preserve"> </w:t>
      </w:r>
      <w:proofErr w:type="spellStart"/>
      <w:r>
        <w:t>Kepala</w:t>
      </w:r>
      <w:proofErr w:type="spellEnd"/>
      <w:r>
        <w:t xml:space="preserve"> </w:t>
      </w:r>
      <w:proofErr w:type="spellStart"/>
      <w:r>
        <w:t>Seksi</w:t>
      </w:r>
      <w:proofErr w:type="spellEnd"/>
      <w:r>
        <w:t xml:space="preserve"> </w:t>
      </w:r>
      <w:proofErr w:type="spellStart"/>
      <w:r>
        <w:t>Pembinaan</w:t>
      </w:r>
      <w:proofErr w:type="spellEnd"/>
      <w:r>
        <w:t xml:space="preserve"> di </w:t>
      </w:r>
      <w:proofErr w:type="spellStart"/>
      <w:r>
        <w:t>Bidang</w:t>
      </w:r>
      <w:proofErr w:type="spellEnd"/>
      <w:r>
        <w:t xml:space="preserve"> </w:t>
      </w:r>
      <w:proofErr w:type="spellStart"/>
      <w:r>
        <w:t>Penegakan</w:t>
      </w:r>
      <w:proofErr w:type="spellEnd"/>
      <w:r>
        <w:t xml:space="preserve"> </w:t>
      </w:r>
      <w:proofErr w:type="spellStart"/>
      <w:r>
        <w:t>Peraturan</w:t>
      </w:r>
      <w:proofErr w:type="spellEnd"/>
      <w:r>
        <w:t xml:space="preserve"> </w:t>
      </w:r>
      <w:proofErr w:type="spellStart"/>
      <w:r>
        <w:t>Perundang-undangan</w:t>
      </w:r>
      <w:proofErr w:type="spellEnd"/>
      <w:r>
        <w:t xml:space="preserve"> Kota Padang </w:t>
      </w:r>
      <w:proofErr w:type="spellStart"/>
      <w:r>
        <w:t>Efrizal</w:t>
      </w:r>
      <w:proofErr w:type="spellEnd"/>
      <w:r>
        <w:rPr>
          <w:b/>
        </w:rPr>
        <w:t xml:space="preserve"> </w:t>
      </w:r>
      <w:r w:rsidRPr="006D74A7">
        <w:rPr>
          <w:bCs/>
        </w:rPr>
        <w:t>S.H</w:t>
      </w:r>
      <w:r>
        <w:rPr>
          <w:bCs/>
        </w:rPr>
        <w:t xml:space="preserve"> Pada </w:t>
      </w:r>
      <w:proofErr w:type="spellStart"/>
      <w:r>
        <w:rPr>
          <w:bCs/>
        </w:rPr>
        <w:t>tanggal</w:t>
      </w:r>
      <w:proofErr w:type="spellEnd"/>
      <w:r>
        <w:rPr>
          <w:bCs/>
        </w:rPr>
        <w:t xml:space="preserve"> 17 Januari 2025, </w:t>
      </w:r>
      <w:proofErr w:type="spellStart"/>
      <w:r>
        <w:rPr>
          <w:bCs/>
        </w:rPr>
        <w:t>Pukul</w:t>
      </w:r>
      <w:proofErr w:type="spellEnd"/>
      <w:r>
        <w:rPr>
          <w:bCs/>
        </w:rPr>
        <w:t xml:space="preserve"> 10.00.</w:t>
      </w:r>
    </w:p>
  </w:footnote>
  <w:footnote w:id="49">
    <w:p w14:paraId="7376EB45" w14:textId="77777777" w:rsidR="001A01FB" w:rsidRDefault="001A01FB" w:rsidP="00112EB9">
      <w:pPr>
        <w:pStyle w:val="FootnoteText"/>
        <w:spacing w:after="120"/>
        <w:ind w:firstLine="720"/>
      </w:pPr>
      <w:r>
        <w:rPr>
          <w:rStyle w:val="FootnoteReference"/>
        </w:rPr>
        <w:footnoteRef/>
      </w:r>
      <w:r>
        <w:t xml:space="preserve"> Hasil </w:t>
      </w:r>
      <w:proofErr w:type="spellStart"/>
      <w:r>
        <w:t>wawancara</w:t>
      </w:r>
      <w:proofErr w:type="spellEnd"/>
      <w:r>
        <w:t xml:space="preserve"> </w:t>
      </w:r>
      <w:proofErr w:type="spellStart"/>
      <w:r>
        <w:t>dengan</w:t>
      </w:r>
      <w:proofErr w:type="spellEnd"/>
      <w:r>
        <w:t xml:space="preserve"> </w:t>
      </w:r>
      <w:proofErr w:type="spellStart"/>
      <w:r>
        <w:t>Kepala</w:t>
      </w:r>
      <w:proofErr w:type="spellEnd"/>
      <w:r>
        <w:t xml:space="preserve"> </w:t>
      </w:r>
      <w:proofErr w:type="spellStart"/>
      <w:r>
        <w:t>Seksi</w:t>
      </w:r>
      <w:proofErr w:type="spellEnd"/>
      <w:r>
        <w:t xml:space="preserve"> </w:t>
      </w:r>
      <w:proofErr w:type="spellStart"/>
      <w:r>
        <w:t>Pembinaan</w:t>
      </w:r>
      <w:proofErr w:type="spellEnd"/>
      <w:r>
        <w:t xml:space="preserve"> di </w:t>
      </w:r>
      <w:proofErr w:type="spellStart"/>
      <w:r>
        <w:t>Bidang</w:t>
      </w:r>
      <w:proofErr w:type="spellEnd"/>
      <w:r>
        <w:t xml:space="preserve"> </w:t>
      </w:r>
      <w:proofErr w:type="spellStart"/>
      <w:r>
        <w:t>Penegakan</w:t>
      </w:r>
      <w:proofErr w:type="spellEnd"/>
      <w:r>
        <w:t xml:space="preserve"> </w:t>
      </w:r>
      <w:proofErr w:type="spellStart"/>
      <w:r>
        <w:t>Peraturan</w:t>
      </w:r>
      <w:proofErr w:type="spellEnd"/>
      <w:r>
        <w:t xml:space="preserve"> </w:t>
      </w:r>
      <w:proofErr w:type="spellStart"/>
      <w:r>
        <w:t>Perundang-undangan</w:t>
      </w:r>
      <w:proofErr w:type="spellEnd"/>
      <w:r>
        <w:t xml:space="preserve"> Kota Padang </w:t>
      </w:r>
      <w:proofErr w:type="spellStart"/>
      <w:r>
        <w:t>Efrizal</w:t>
      </w:r>
      <w:proofErr w:type="spellEnd"/>
      <w:r>
        <w:rPr>
          <w:b/>
        </w:rPr>
        <w:t xml:space="preserve"> </w:t>
      </w:r>
      <w:r w:rsidRPr="006D74A7">
        <w:rPr>
          <w:bCs/>
        </w:rPr>
        <w:t>S.H</w:t>
      </w:r>
      <w:r>
        <w:rPr>
          <w:bCs/>
        </w:rPr>
        <w:t xml:space="preserve"> Pada </w:t>
      </w:r>
      <w:proofErr w:type="spellStart"/>
      <w:r>
        <w:rPr>
          <w:bCs/>
        </w:rPr>
        <w:t>tanggal</w:t>
      </w:r>
      <w:proofErr w:type="spellEnd"/>
      <w:r>
        <w:rPr>
          <w:bCs/>
        </w:rPr>
        <w:t xml:space="preserve"> 17 Januari 2025, </w:t>
      </w:r>
      <w:proofErr w:type="spellStart"/>
      <w:r>
        <w:rPr>
          <w:bCs/>
        </w:rPr>
        <w:t>Pukul</w:t>
      </w:r>
      <w:proofErr w:type="spellEnd"/>
      <w:r>
        <w:rPr>
          <w:bCs/>
        </w:rPr>
        <w:t xml:space="preserve"> 10.00.</w:t>
      </w:r>
    </w:p>
    <w:p w14:paraId="72CE05F8" w14:textId="342CAEB4" w:rsidR="001A01FB" w:rsidRDefault="001A01FB" w:rsidP="00112EB9">
      <w:pPr>
        <w:pStyle w:val="FootnoteText"/>
        <w:spacing w:after="120"/>
        <w:ind w:firstLine="720"/>
      </w:pPr>
    </w:p>
  </w:footnote>
  <w:footnote w:id="50">
    <w:p w14:paraId="115A3512" w14:textId="77777777" w:rsidR="001A01FB" w:rsidRDefault="001A01FB" w:rsidP="00FD3AC1">
      <w:pPr>
        <w:pStyle w:val="FootnoteText"/>
        <w:spacing w:after="120"/>
        <w:ind w:firstLine="720"/>
      </w:pPr>
      <w:r>
        <w:rPr>
          <w:rStyle w:val="FootnoteReference"/>
        </w:rPr>
        <w:footnoteRef/>
      </w:r>
      <w:r>
        <w:t xml:space="preserve"> Hasil </w:t>
      </w:r>
      <w:proofErr w:type="spellStart"/>
      <w:r>
        <w:t>wawancara</w:t>
      </w:r>
      <w:proofErr w:type="spellEnd"/>
      <w:r>
        <w:t xml:space="preserve"> </w:t>
      </w:r>
      <w:proofErr w:type="spellStart"/>
      <w:r>
        <w:t>dengan</w:t>
      </w:r>
      <w:proofErr w:type="spellEnd"/>
      <w:r>
        <w:t xml:space="preserve"> </w:t>
      </w:r>
      <w:proofErr w:type="spellStart"/>
      <w:r>
        <w:t>Kepala</w:t>
      </w:r>
      <w:proofErr w:type="spellEnd"/>
      <w:r>
        <w:t xml:space="preserve"> </w:t>
      </w:r>
      <w:proofErr w:type="spellStart"/>
      <w:r>
        <w:t>Seksi</w:t>
      </w:r>
      <w:proofErr w:type="spellEnd"/>
      <w:r>
        <w:t xml:space="preserve"> </w:t>
      </w:r>
      <w:proofErr w:type="spellStart"/>
      <w:r>
        <w:t>Pembinaan</w:t>
      </w:r>
      <w:proofErr w:type="spellEnd"/>
      <w:r>
        <w:t xml:space="preserve"> di </w:t>
      </w:r>
      <w:proofErr w:type="spellStart"/>
      <w:r>
        <w:t>Bidang</w:t>
      </w:r>
      <w:proofErr w:type="spellEnd"/>
      <w:r>
        <w:t xml:space="preserve"> </w:t>
      </w:r>
      <w:proofErr w:type="spellStart"/>
      <w:r>
        <w:t>Penegakan</w:t>
      </w:r>
      <w:proofErr w:type="spellEnd"/>
      <w:r>
        <w:t xml:space="preserve"> </w:t>
      </w:r>
      <w:proofErr w:type="spellStart"/>
      <w:r>
        <w:t>Peraturan</w:t>
      </w:r>
      <w:proofErr w:type="spellEnd"/>
      <w:r>
        <w:t xml:space="preserve"> </w:t>
      </w:r>
      <w:proofErr w:type="spellStart"/>
      <w:r>
        <w:t>Perundang-undangan</w:t>
      </w:r>
      <w:proofErr w:type="spellEnd"/>
      <w:r>
        <w:t xml:space="preserve"> Kota Padang </w:t>
      </w:r>
      <w:proofErr w:type="spellStart"/>
      <w:r>
        <w:t>Efrizal</w:t>
      </w:r>
      <w:proofErr w:type="spellEnd"/>
      <w:r>
        <w:rPr>
          <w:b/>
        </w:rPr>
        <w:t xml:space="preserve"> </w:t>
      </w:r>
      <w:r w:rsidRPr="006D74A7">
        <w:rPr>
          <w:bCs/>
        </w:rPr>
        <w:t>S.H</w:t>
      </w:r>
      <w:r>
        <w:rPr>
          <w:bCs/>
        </w:rPr>
        <w:t xml:space="preserve"> Pada </w:t>
      </w:r>
      <w:proofErr w:type="spellStart"/>
      <w:r>
        <w:rPr>
          <w:bCs/>
        </w:rPr>
        <w:t>tanggal</w:t>
      </w:r>
      <w:proofErr w:type="spellEnd"/>
      <w:r>
        <w:rPr>
          <w:bCs/>
        </w:rPr>
        <w:t xml:space="preserve"> 17 Januari 2025, </w:t>
      </w:r>
      <w:proofErr w:type="spellStart"/>
      <w:r>
        <w:rPr>
          <w:bCs/>
        </w:rPr>
        <w:t>Pukul</w:t>
      </w:r>
      <w:proofErr w:type="spellEnd"/>
      <w:r>
        <w:rPr>
          <w:bCs/>
        </w:rPr>
        <w:t xml:space="preserve"> 10.00.</w:t>
      </w:r>
    </w:p>
    <w:p w14:paraId="4CB2B1BB" w14:textId="77777777" w:rsidR="001A01FB" w:rsidRDefault="001A01FB" w:rsidP="00FD3AC1">
      <w:pPr>
        <w:pStyle w:val="FootnoteText"/>
      </w:pPr>
    </w:p>
  </w:footnote>
  <w:footnote w:id="51">
    <w:p w14:paraId="7E5923A1" w14:textId="77777777" w:rsidR="001A01FB" w:rsidRDefault="001A01FB" w:rsidP="00FD3AC1">
      <w:pPr>
        <w:pStyle w:val="FootnoteText"/>
        <w:spacing w:after="120"/>
        <w:ind w:firstLine="720"/>
        <w:jc w:val="right"/>
      </w:pPr>
      <w:r>
        <w:rPr>
          <w:rStyle w:val="FootnoteReference"/>
        </w:rPr>
        <w:footnoteRef/>
      </w:r>
      <w:r>
        <w:t xml:space="preserve"> Hasil </w:t>
      </w:r>
      <w:proofErr w:type="spellStart"/>
      <w:r>
        <w:t>wawancara</w:t>
      </w:r>
      <w:proofErr w:type="spellEnd"/>
      <w:r>
        <w:t xml:space="preserve"> </w:t>
      </w:r>
      <w:proofErr w:type="spellStart"/>
      <w:r>
        <w:t>dengan</w:t>
      </w:r>
      <w:proofErr w:type="spellEnd"/>
      <w:r>
        <w:t xml:space="preserve"> </w:t>
      </w:r>
      <w:proofErr w:type="spellStart"/>
      <w:r>
        <w:t>Kepala</w:t>
      </w:r>
      <w:proofErr w:type="spellEnd"/>
      <w:r>
        <w:t xml:space="preserve"> </w:t>
      </w:r>
      <w:proofErr w:type="spellStart"/>
      <w:r>
        <w:t>Seksi</w:t>
      </w:r>
      <w:proofErr w:type="spellEnd"/>
      <w:r>
        <w:t xml:space="preserve"> </w:t>
      </w:r>
      <w:proofErr w:type="spellStart"/>
      <w:r>
        <w:t>Pembinaan</w:t>
      </w:r>
      <w:proofErr w:type="spellEnd"/>
      <w:r>
        <w:t xml:space="preserve"> di </w:t>
      </w:r>
      <w:proofErr w:type="spellStart"/>
      <w:r>
        <w:t>Bidang</w:t>
      </w:r>
      <w:proofErr w:type="spellEnd"/>
      <w:r>
        <w:t xml:space="preserve"> </w:t>
      </w:r>
      <w:proofErr w:type="spellStart"/>
      <w:r>
        <w:t>Penegakan</w:t>
      </w:r>
      <w:proofErr w:type="spellEnd"/>
      <w:r>
        <w:t xml:space="preserve"> </w:t>
      </w:r>
      <w:proofErr w:type="spellStart"/>
      <w:r>
        <w:t>Peraturan</w:t>
      </w:r>
      <w:proofErr w:type="spellEnd"/>
      <w:r>
        <w:t xml:space="preserve"> </w:t>
      </w:r>
      <w:proofErr w:type="spellStart"/>
      <w:r>
        <w:t>Perundang-undangan</w:t>
      </w:r>
      <w:proofErr w:type="spellEnd"/>
      <w:r>
        <w:t xml:space="preserve"> Kota Padang </w:t>
      </w:r>
      <w:proofErr w:type="spellStart"/>
      <w:r>
        <w:t>Efrizal</w:t>
      </w:r>
      <w:proofErr w:type="spellEnd"/>
      <w:r>
        <w:rPr>
          <w:b/>
        </w:rPr>
        <w:t xml:space="preserve"> </w:t>
      </w:r>
      <w:r w:rsidRPr="006D74A7">
        <w:rPr>
          <w:bCs/>
        </w:rPr>
        <w:t>S.H</w:t>
      </w:r>
      <w:r>
        <w:rPr>
          <w:bCs/>
        </w:rPr>
        <w:t xml:space="preserve"> Pada </w:t>
      </w:r>
      <w:proofErr w:type="spellStart"/>
      <w:r>
        <w:rPr>
          <w:bCs/>
        </w:rPr>
        <w:t>tanggal</w:t>
      </w:r>
      <w:proofErr w:type="spellEnd"/>
      <w:r>
        <w:rPr>
          <w:bCs/>
        </w:rPr>
        <w:t xml:space="preserve"> 17 Januari 2025, </w:t>
      </w:r>
      <w:proofErr w:type="spellStart"/>
      <w:r>
        <w:rPr>
          <w:bCs/>
        </w:rPr>
        <w:t>Pukul</w:t>
      </w:r>
      <w:proofErr w:type="spellEnd"/>
      <w:r>
        <w:rPr>
          <w:bCs/>
        </w:rPr>
        <w:t xml:space="preserve"> 10.00.</w:t>
      </w:r>
    </w:p>
    <w:p w14:paraId="3CB8C961" w14:textId="77777777" w:rsidR="001A01FB" w:rsidRDefault="001A01FB" w:rsidP="00FD3AC1">
      <w:pPr>
        <w:pStyle w:val="FootnoteText"/>
        <w:spacing w:after="120"/>
        <w:ind w:firstLine="720"/>
        <w:jc w:val="right"/>
      </w:pPr>
    </w:p>
    <w:p w14:paraId="18126BAD" w14:textId="77777777" w:rsidR="001A01FB" w:rsidRDefault="001A01FB" w:rsidP="00FD3AC1">
      <w:pPr>
        <w:pStyle w:val="FootnoteText"/>
      </w:pPr>
    </w:p>
  </w:footnote>
  <w:footnote w:id="52">
    <w:p w14:paraId="15B992BC" w14:textId="77777777" w:rsidR="001A01FB" w:rsidRDefault="001A01FB" w:rsidP="00FD3AC1">
      <w:pPr>
        <w:pStyle w:val="FootnoteText"/>
        <w:spacing w:after="120"/>
        <w:ind w:firstLine="720"/>
        <w:jc w:val="both"/>
      </w:pPr>
      <w:r>
        <w:rPr>
          <w:rStyle w:val="FootnoteReference"/>
        </w:rPr>
        <w:footnoteRef/>
      </w:r>
      <w:r>
        <w:t xml:space="preserve"> Hasil </w:t>
      </w:r>
      <w:proofErr w:type="spellStart"/>
      <w:r>
        <w:t>wawancara</w:t>
      </w:r>
      <w:proofErr w:type="spellEnd"/>
      <w:r>
        <w:t xml:space="preserve"> </w:t>
      </w:r>
      <w:proofErr w:type="spellStart"/>
      <w:r>
        <w:t>dengan</w:t>
      </w:r>
      <w:proofErr w:type="spellEnd"/>
      <w:r>
        <w:t xml:space="preserve"> </w:t>
      </w:r>
      <w:proofErr w:type="spellStart"/>
      <w:r>
        <w:t>Kepala</w:t>
      </w:r>
      <w:proofErr w:type="spellEnd"/>
      <w:r>
        <w:t xml:space="preserve"> </w:t>
      </w:r>
      <w:proofErr w:type="spellStart"/>
      <w:r>
        <w:t>Seksi</w:t>
      </w:r>
      <w:proofErr w:type="spellEnd"/>
      <w:r>
        <w:t xml:space="preserve"> </w:t>
      </w:r>
      <w:proofErr w:type="spellStart"/>
      <w:r>
        <w:t>Pembinaan</w:t>
      </w:r>
      <w:proofErr w:type="spellEnd"/>
      <w:r>
        <w:t xml:space="preserve"> di </w:t>
      </w:r>
      <w:proofErr w:type="spellStart"/>
      <w:r>
        <w:t>Bidang</w:t>
      </w:r>
      <w:proofErr w:type="spellEnd"/>
      <w:r>
        <w:t xml:space="preserve"> </w:t>
      </w:r>
      <w:proofErr w:type="spellStart"/>
      <w:r>
        <w:t>Penegakan</w:t>
      </w:r>
      <w:proofErr w:type="spellEnd"/>
      <w:r>
        <w:t xml:space="preserve"> </w:t>
      </w:r>
      <w:proofErr w:type="spellStart"/>
      <w:r>
        <w:t>Peraturan</w:t>
      </w:r>
      <w:proofErr w:type="spellEnd"/>
      <w:r>
        <w:t xml:space="preserve"> </w:t>
      </w:r>
      <w:proofErr w:type="spellStart"/>
      <w:r>
        <w:t>Perundang-undangan</w:t>
      </w:r>
      <w:proofErr w:type="spellEnd"/>
      <w:r>
        <w:t xml:space="preserve"> Kota Padang </w:t>
      </w:r>
      <w:proofErr w:type="spellStart"/>
      <w:r>
        <w:t>Efrizal</w:t>
      </w:r>
      <w:proofErr w:type="spellEnd"/>
      <w:r>
        <w:rPr>
          <w:b/>
        </w:rPr>
        <w:t xml:space="preserve"> </w:t>
      </w:r>
      <w:r w:rsidRPr="006D74A7">
        <w:rPr>
          <w:bCs/>
        </w:rPr>
        <w:t>S.H</w:t>
      </w:r>
      <w:r>
        <w:rPr>
          <w:bCs/>
        </w:rPr>
        <w:t xml:space="preserve"> Pada </w:t>
      </w:r>
      <w:proofErr w:type="spellStart"/>
      <w:r>
        <w:rPr>
          <w:bCs/>
        </w:rPr>
        <w:t>tanggal</w:t>
      </w:r>
      <w:proofErr w:type="spellEnd"/>
      <w:r>
        <w:rPr>
          <w:bCs/>
        </w:rPr>
        <w:t xml:space="preserve"> 17 Januari 2025, </w:t>
      </w:r>
      <w:proofErr w:type="spellStart"/>
      <w:r>
        <w:rPr>
          <w:bCs/>
        </w:rPr>
        <w:t>Pukul</w:t>
      </w:r>
      <w:proofErr w:type="spellEnd"/>
      <w:r>
        <w:rPr>
          <w:bCs/>
        </w:rPr>
        <w:t xml:space="preserve"> 10.00.</w:t>
      </w:r>
    </w:p>
  </w:footnote>
  <w:footnote w:id="53">
    <w:p w14:paraId="0B3EE355" w14:textId="77777777" w:rsidR="001A01FB" w:rsidRDefault="001A01FB" w:rsidP="00FD3AC1">
      <w:pPr>
        <w:pStyle w:val="FootnoteText"/>
        <w:spacing w:after="120"/>
        <w:ind w:firstLine="720"/>
      </w:pPr>
      <w:r>
        <w:rPr>
          <w:rStyle w:val="FootnoteReference"/>
        </w:rPr>
        <w:footnoteRef/>
      </w:r>
      <w:r>
        <w:t xml:space="preserve"> Hasil </w:t>
      </w:r>
      <w:proofErr w:type="spellStart"/>
      <w:r>
        <w:t>wawancara</w:t>
      </w:r>
      <w:proofErr w:type="spellEnd"/>
      <w:r>
        <w:t xml:space="preserve"> </w:t>
      </w:r>
      <w:proofErr w:type="spellStart"/>
      <w:r>
        <w:t>dengan</w:t>
      </w:r>
      <w:proofErr w:type="spellEnd"/>
      <w:r>
        <w:t xml:space="preserve"> </w:t>
      </w:r>
      <w:proofErr w:type="spellStart"/>
      <w:r>
        <w:t>Kepala</w:t>
      </w:r>
      <w:proofErr w:type="spellEnd"/>
      <w:r>
        <w:t xml:space="preserve"> </w:t>
      </w:r>
      <w:proofErr w:type="spellStart"/>
      <w:r>
        <w:t>Seksi</w:t>
      </w:r>
      <w:proofErr w:type="spellEnd"/>
      <w:r>
        <w:t xml:space="preserve"> </w:t>
      </w:r>
      <w:proofErr w:type="spellStart"/>
      <w:r>
        <w:t>Pembinaan</w:t>
      </w:r>
      <w:proofErr w:type="spellEnd"/>
      <w:r>
        <w:t xml:space="preserve"> di </w:t>
      </w:r>
      <w:proofErr w:type="spellStart"/>
      <w:r>
        <w:t>Bidang</w:t>
      </w:r>
      <w:proofErr w:type="spellEnd"/>
      <w:r>
        <w:t xml:space="preserve"> </w:t>
      </w:r>
      <w:proofErr w:type="spellStart"/>
      <w:r>
        <w:t>Penegakan</w:t>
      </w:r>
      <w:proofErr w:type="spellEnd"/>
      <w:r>
        <w:t xml:space="preserve"> </w:t>
      </w:r>
      <w:proofErr w:type="spellStart"/>
      <w:r>
        <w:t>Peraturan</w:t>
      </w:r>
      <w:proofErr w:type="spellEnd"/>
      <w:r>
        <w:t xml:space="preserve"> </w:t>
      </w:r>
      <w:proofErr w:type="spellStart"/>
      <w:r>
        <w:t>Perundang-undangan</w:t>
      </w:r>
      <w:proofErr w:type="spellEnd"/>
      <w:r>
        <w:t xml:space="preserve"> Kota Padang </w:t>
      </w:r>
      <w:proofErr w:type="spellStart"/>
      <w:r>
        <w:t>Efrizal</w:t>
      </w:r>
      <w:proofErr w:type="spellEnd"/>
      <w:r>
        <w:rPr>
          <w:b/>
        </w:rPr>
        <w:t xml:space="preserve"> </w:t>
      </w:r>
      <w:r w:rsidRPr="006D74A7">
        <w:rPr>
          <w:bCs/>
        </w:rPr>
        <w:t>S.H</w:t>
      </w:r>
      <w:r>
        <w:rPr>
          <w:bCs/>
        </w:rPr>
        <w:t xml:space="preserve"> Pada </w:t>
      </w:r>
      <w:proofErr w:type="spellStart"/>
      <w:r>
        <w:rPr>
          <w:bCs/>
        </w:rPr>
        <w:t>tanggal</w:t>
      </w:r>
      <w:proofErr w:type="spellEnd"/>
      <w:r>
        <w:rPr>
          <w:bCs/>
        </w:rPr>
        <w:t xml:space="preserve"> 17 Januari 2025, </w:t>
      </w:r>
      <w:proofErr w:type="spellStart"/>
      <w:r>
        <w:rPr>
          <w:bCs/>
        </w:rPr>
        <w:t>Pukul</w:t>
      </w:r>
      <w:proofErr w:type="spellEnd"/>
      <w:r>
        <w:rPr>
          <w:bCs/>
        </w:rPr>
        <w:t xml:space="preserve"> 10.00.</w:t>
      </w:r>
    </w:p>
  </w:footnote>
  <w:footnote w:id="54">
    <w:p w14:paraId="06A3EDBA" w14:textId="77777777" w:rsidR="001A01FB" w:rsidRDefault="001A01FB" w:rsidP="00FD3AC1">
      <w:pPr>
        <w:pStyle w:val="FootnoteText"/>
        <w:spacing w:after="120"/>
        <w:ind w:firstLine="720"/>
        <w:jc w:val="right"/>
      </w:pPr>
      <w:r>
        <w:rPr>
          <w:rStyle w:val="FootnoteReference"/>
        </w:rPr>
        <w:footnoteRef/>
      </w:r>
      <w:r>
        <w:t xml:space="preserve"> Hasil </w:t>
      </w:r>
      <w:proofErr w:type="spellStart"/>
      <w:r>
        <w:t>wawancara</w:t>
      </w:r>
      <w:proofErr w:type="spellEnd"/>
      <w:r>
        <w:t xml:space="preserve"> </w:t>
      </w:r>
      <w:proofErr w:type="spellStart"/>
      <w:r>
        <w:t>dengan</w:t>
      </w:r>
      <w:proofErr w:type="spellEnd"/>
      <w:r>
        <w:t xml:space="preserve"> </w:t>
      </w:r>
      <w:proofErr w:type="spellStart"/>
      <w:r>
        <w:t>Kepala</w:t>
      </w:r>
      <w:proofErr w:type="spellEnd"/>
      <w:r>
        <w:t xml:space="preserve"> </w:t>
      </w:r>
      <w:proofErr w:type="spellStart"/>
      <w:r>
        <w:t>Seksi</w:t>
      </w:r>
      <w:proofErr w:type="spellEnd"/>
      <w:r>
        <w:t xml:space="preserve"> </w:t>
      </w:r>
      <w:proofErr w:type="spellStart"/>
      <w:r>
        <w:t>Pembinaan</w:t>
      </w:r>
      <w:proofErr w:type="spellEnd"/>
      <w:r>
        <w:t xml:space="preserve"> di </w:t>
      </w:r>
      <w:proofErr w:type="spellStart"/>
      <w:r>
        <w:t>Bidang</w:t>
      </w:r>
      <w:proofErr w:type="spellEnd"/>
      <w:r>
        <w:t xml:space="preserve"> </w:t>
      </w:r>
      <w:proofErr w:type="spellStart"/>
      <w:r>
        <w:t>Penegakan</w:t>
      </w:r>
      <w:proofErr w:type="spellEnd"/>
      <w:r>
        <w:t xml:space="preserve"> </w:t>
      </w:r>
      <w:proofErr w:type="spellStart"/>
      <w:r>
        <w:t>Peraturan</w:t>
      </w:r>
      <w:proofErr w:type="spellEnd"/>
      <w:r>
        <w:t xml:space="preserve"> </w:t>
      </w:r>
      <w:proofErr w:type="spellStart"/>
      <w:r>
        <w:t>Perundang-undangan</w:t>
      </w:r>
      <w:proofErr w:type="spellEnd"/>
      <w:r>
        <w:t xml:space="preserve"> Kota Padang </w:t>
      </w:r>
      <w:proofErr w:type="spellStart"/>
      <w:r>
        <w:t>Efrizal</w:t>
      </w:r>
      <w:proofErr w:type="spellEnd"/>
      <w:r>
        <w:rPr>
          <w:b/>
        </w:rPr>
        <w:t xml:space="preserve"> </w:t>
      </w:r>
      <w:r w:rsidRPr="006D74A7">
        <w:rPr>
          <w:bCs/>
        </w:rPr>
        <w:t>S.H</w:t>
      </w:r>
      <w:r>
        <w:rPr>
          <w:bCs/>
        </w:rPr>
        <w:t xml:space="preserve"> Pada </w:t>
      </w:r>
      <w:proofErr w:type="spellStart"/>
      <w:r>
        <w:rPr>
          <w:bCs/>
        </w:rPr>
        <w:t>tanggal</w:t>
      </w:r>
      <w:proofErr w:type="spellEnd"/>
      <w:r>
        <w:rPr>
          <w:bCs/>
        </w:rPr>
        <w:t xml:space="preserve"> 17 Januari 2025, </w:t>
      </w:r>
      <w:proofErr w:type="spellStart"/>
      <w:r>
        <w:rPr>
          <w:bCs/>
        </w:rPr>
        <w:t>Pukul</w:t>
      </w:r>
      <w:proofErr w:type="spellEnd"/>
      <w:r>
        <w:rPr>
          <w:bCs/>
        </w:rPr>
        <w:t xml:space="preserve"> 10.00.</w:t>
      </w:r>
    </w:p>
    <w:p w14:paraId="59E3B4BD" w14:textId="77777777" w:rsidR="001A01FB" w:rsidRDefault="001A01FB" w:rsidP="00FD3AC1">
      <w:pPr>
        <w:pStyle w:val="FootnoteText"/>
      </w:pPr>
    </w:p>
  </w:footnote>
  <w:footnote w:id="55">
    <w:p w14:paraId="0F998B08" w14:textId="77777777" w:rsidR="001A01FB" w:rsidRDefault="001A01FB" w:rsidP="00FD3AC1">
      <w:pPr>
        <w:pStyle w:val="FootnoteText"/>
        <w:spacing w:after="120"/>
        <w:ind w:firstLine="720"/>
        <w:jc w:val="both"/>
      </w:pPr>
      <w:r>
        <w:rPr>
          <w:rStyle w:val="FootnoteReference"/>
        </w:rPr>
        <w:footnoteRef/>
      </w:r>
      <w:r>
        <w:t xml:space="preserve"> Hasil </w:t>
      </w:r>
      <w:proofErr w:type="spellStart"/>
      <w:r>
        <w:t>wawancara</w:t>
      </w:r>
      <w:proofErr w:type="spellEnd"/>
      <w:r>
        <w:t xml:space="preserve"> </w:t>
      </w:r>
      <w:proofErr w:type="spellStart"/>
      <w:r>
        <w:t>dengan</w:t>
      </w:r>
      <w:proofErr w:type="spellEnd"/>
      <w:r>
        <w:t xml:space="preserve"> </w:t>
      </w:r>
      <w:proofErr w:type="spellStart"/>
      <w:r>
        <w:t>Kepala</w:t>
      </w:r>
      <w:proofErr w:type="spellEnd"/>
      <w:r>
        <w:t xml:space="preserve"> </w:t>
      </w:r>
      <w:proofErr w:type="spellStart"/>
      <w:r>
        <w:t>Seksi</w:t>
      </w:r>
      <w:proofErr w:type="spellEnd"/>
      <w:r>
        <w:t xml:space="preserve"> </w:t>
      </w:r>
      <w:proofErr w:type="spellStart"/>
      <w:r>
        <w:t>Pembinaan</w:t>
      </w:r>
      <w:proofErr w:type="spellEnd"/>
      <w:r>
        <w:t xml:space="preserve"> di </w:t>
      </w:r>
      <w:proofErr w:type="spellStart"/>
      <w:r>
        <w:t>Bidang</w:t>
      </w:r>
      <w:proofErr w:type="spellEnd"/>
      <w:r>
        <w:t xml:space="preserve"> </w:t>
      </w:r>
      <w:proofErr w:type="spellStart"/>
      <w:r>
        <w:t>Penegakan</w:t>
      </w:r>
      <w:proofErr w:type="spellEnd"/>
      <w:r>
        <w:t xml:space="preserve"> </w:t>
      </w:r>
      <w:proofErr w:type="spellStart"/>
      <w:r>
        <w:t>Peraturan</w:t>
      </w:r>
      <w:proofErr w:type="spellEnd"/>
      <w:r>
        <w:t xml:space="preserve"> </w:t>
      </w:r>
      <w:proofErr w:type="spellStart"/>
      <w:r>
        <w:t>Perundang-undangan</w:t>
      </w:r>
      <w:proofErr w:type="spellEnd"/>
      <w:r>
        <w:t xml:space="preserve"> Kota Padang </w:t>
      </w:r>
      <w:proofErr w:type="spellStart"/>
      <w:r>
        <w:t>Efrizal</w:t>
      </w:r>
      <w:proofErr w:type="spellEnd"/>
      <w:r>
        <w:rPr>
          <w:b/>
        </w:rPr>
        <w:t xml:space="preserve"> </w:t>
      </w:r>
      <w:r w:rsidRPr="006D74A7">
        <w:rPr>
          <w:bCs/>
        </w:rPr>
        <w:t>S.H</w:t>
      </w:r>
      <w:r>
        <w:rPr>
          <w:bCs/>
        </w:rPr>
        <w:t xml:space="preserve"> Pada </w:t>
      </w:r>
      <w:proofErr w:type="spellStart"/>
      <w:r>
        <w:rPr>
          <w:bCs/>
        </w:rPr>
        <w:t>tanggal</w:t>
      </w:r>
      <w:proofErr w:type="spellEnd"/>
      <w:r>
        <w:rPr>
          <w:bCs/>
        </w:rPr>
        <w:t xml:space="preserve"> 17 Januari 2025, </w:t>
      </w:r>
      <w:proofErr w:type="spellStart"/>
      <w:r>
        <w:rPr>
          <w:bCs/>
        </w:rPr>
        <w:t>Pukul</w:t>
      </w:r>
      <w:proofErr w:type="spellEnd"/>
      <w:r>
        <w:rPr>
          <w:bCs/>
        </w:rPr>
        <w:t xml:space="preserve"> 10.00.</w:t>
      </w:r>
    </w:p>
  </w:footnote>
  <w:footnote w:id="56">
    <w:p w14:paraId="6018B501" w14:textId="77777777" w:rsidR="001A01FB" w:rsidRDefault="001A01FB" w:rsidP="00871663">
      <w:pPr>
        <w:pStyle w:val="FootnoteText"/>
        <w:spacing w:after="120"/>
        <w:ind w:firstLine="720"/>
      </w:pPr>
      <w:r>
        <w:rPr>
          <w:rStyle w:val="FootnoteReference"/>
        </w:rPr>
        <w:footnoteRef/>
      </w:r>
      <w:r>
        <w:t xml:space="preserve"> Hasil </w:t>
      </w:r>
      <w:proofErr w:type="spellStart"/>
      <w:r>
        <w:t>wawancara</w:t>
      </w:r>
      <w:proofErr w:type="spellEnd"/>
      <w:r>
        <w:t xml:space="preserve"> </w:t>
      </w:r>
      <w:proofErr w:type="spellStart"/>
      <w:r>
        <w:t>dengan</w:t>
      </w:r>
      <w:proofErr w:type="spellEnd"/>
      <w:r>
        <w:t xml:space="preserve"> </w:t>
      </w:r>
      <w:proofErr w:type="spellStart"/>
      <w:r>
        <w:t>Kepala</w:t>
      </w:r>
      <w:proofErr w:type="spellEnd"/>
      <w:r>
        <w:t xml:space="preserve"> </w:t>
      </w:r>
      <w:proofErr w:type="spellStart"/>
      <w:r>
        <w:t>Seksi</w:t>
      </w:r>
      <w:proofErr w:type="spellEnd"/>
      <w:r>
        <w:t xml:space="preserve"> </w:t>
      </w:r>
      <w:proofErr w:type="spellStart"/>
      <w:r>
        <w:t>Pembinaan</w:t>
      </w:r>
      <w:proofErr w:type="spellEnd"/>
      <w:r>
        <w:t xml:space="preserve"> di </w:t>
      </w:r>
      <w:proofErr w:type="spellStart"/>
      <w:r>
        <w:t>Bidang</w:t>
      </w:r>
      <w:proofErr w:type="spellEnd"/>
      <w:r>
        <w:t xml:space="preserve"> </w:t>
      </w:r>
      <w:proofErr w:type="spellStart"/>
      <w:r>
        <w:t>Penegakan</w:t>
      </w:r>
      <w:proofErr w:type="spellEnd"/>
      <w:r>
        <w:t xml:space="preserve"> </w:t>
      </w:r>
      <w:proofErr w:type="spellStart"/>
      <w:r>
        <w:t>Peraturan</w:t>
      </w:r>
      <w:proofErr w:type="spellEnd"/>
      <w:r>
        <w:t xml:space="preserve"> </w:t>
      </w:r>
      <w:proofErr w:type="spellStart"/>
      <w:r>
        <w:t>Perundang-undangan</w:t>
      </w:r>
      <w:proofErr w:type="spellEnd"/>
      <w:r>
        <w:t xml:space="preserve"> Kota Padang </w:t>
      </w:r>
      <w:proofErr w:type="spellStart"/>
      <w:r>
        <w:t>Efrizal</w:t>
      </w:r>
      <w:proofErr w:type="spellEnd"/>
      <w:r>
        <w:rPr>
          <w:b/>
        </w:rPr>
        <w:t xml:space="preserve"> </w:t>
      </w:r>
      <w:r w:rsidRPr="006D74A7">
        <w:rPr>
          <w:bCs/>
        </w:rPr>
        <w:t>S.H</w:t>
      </w:r>
      <w:r>
        <w:rPr>
          <w:bCs/>
        </w:rPr>
        <w:t xml:space="preserve"> Pada </w:t>
      </w:r>
      <w:proofErr w:type="spellStart"/>
      <w:r>
        <w:rPr>
          <w:bCs/>
        </w:rPr>
        <w:t>tanggal</w:t>
      </w:r>
      <w:proofErr w:type="spellEnd"/>
      <w:r>
        <w:rPr>
          <w:bCs/>
        </w:rPr>
        <w:t xml:space="preserve"> 17 Januari 2025, </w:t>
      </w:r>
      <w:proofErr w:type="spellStart"/>
      <w:r>
        <w:rPr>
          <w:bCs/>
        </w:rPr>
        <w:t>Pukul</w:t>
      </w:r>
      <w:proofErr w:type="spellEnd"/>
      <w:r>
        <w:rPr>
          <w:bCs/>
        </w:rPr>
        <w:t xml:space="preserve"> 10.00.</w:t>
      </w:r>
    </w:p>
    <w:p w14:paraId="082C1A73" w14:textId="2EE4E1CC" w:rsidR="001A01FB" w:rsidRDefault="001A01FB">
      <w:pPr>
        <w:pStyle w:val="FootnoteText"/>
      </w:pPr>
    </w:p>
  </w:footnote>
  <w:footnote w:id="57">
    <w:p w14:paraId="57A5E196" w14:textId="77777777" w:rsidR="001A01FB" w:rsidRDefault="001A01FB" w:rsidP="00112EB9">
      <w:pPr>
        <w:pStyle w:val="FootnoteText"/>
        <w:spacing w:after="120"/>
        <w:ind w:firstLine="720"/>
      </w:pPr>
      <w:r>
        <w:rPr>
          <w:rStyle w:val="FootnoteReference"/>
        </w:rPr>
        <w:footnoteRef/>
      </w:r>
      <w:r>
        <w:t xml:space="preserve"> Hasil </w:t>
      </w:r>
      <w:proofErr w:type="spellStart"/>
      <w:r>
        <w:t>wawancara</w:t>
      </w:r>
      <w:proofErr w:type="spellEnd"/>
      <w:r>
        <w:t xml:space="preserve"> </w:t>
      </w:r>
      <w:proofErr w:type="spellStart"/>
      <w:r>
        <w:t>dengan</w:t>
      </w:r>
      <w:proofErr w:type="spellEnd"/>
      <w:r>
        <w:t xml:space="preserve"> </w:t>
      </w:r>
      <w:proofErr w:type="spellStart"/>
      <w:r>
        <w:t>Kepala</w:t>
      </w:r>
      <w:proofErr w:type="spellEnd"/>
      <w:r>
        <w:t xml:space="preserve"> </w:t>
      </w:r>
      <w:proofErr w:type="spellStart"/>
      <w:r>
        <w:t>Seksi</w:t>
      </w:r>
      <w:proofErr w:type="spellEnd"/>
      <w:r>
        <w:t xml:space="preserve"> </w:t>
      </w:r>
      <w:proofErr w:type="spellStart"/>
      <w:r>
        <w:t>Pembinaan</w:t>
      </w:r>
      <w:proofErr w:type="spellEnd"/>
      <w:r>
        <w:t xml:space="preserve"> di </w:t>
      </w:r>
      <w:proofErr w:type="spellStart"/>
      <w:r>
        <w:t>Bidang</w:t>
      </w:r>
      <w:proofErr w:type="spellEnd"/>
      <w:r>
        <w:t xml:space="preserve"> </w:t>
      </w:r>
      <w:proofErr w:type="spellStart"/>
      <w:r>
        <w:t>Penegakan</w:t>
      </w:r>
      <w:proofErr w:type="spellEnd"/>
      <w:r>
        <w:t xml:space="preserve"> </w:t>
      </w:r>
      <w:proofErr w:type="spellStart"/>
      <w:r>
        <w:t>Peraturan</w:t>
      </w:r>
      <w:proofErr w:type="spellEnd"/>
      <w:r>
        <w:t xml:space="preserve"> </w:t>
      </w:r>
      <w:proofErr w:type="spellStart"/>
      <w:r>
        <w:t>Perundang-undangan</w:t>
      </w:r>
      <w:proofErr w:type="spellEnd"/>
      <w:r>
        <w:t xml:space="preserve"> Kota Padang </w:t>
      </w:r>
      <w:proofErr w:type="spellStart"/>
      <w:r>
        <w:t>Efrizal</w:t>
      </w:r>
      <w:proofErr w:type="spellEnd"/>
      <w:r>
        <w:rPr>
          <w:b/>
        </w:rPr>
        <w:t xml:space="preserve"> </w:t>
      </w:r>
      <w:r w:rsidRPr="006D74A7">
        <w:rPr>
          <w:bCs/>
        </w:rPr>
        <w:t>S.H</w:t>
      </w:r>
      <w:r>
        <w:rPr>
          <w:bCs/>
        </w:rPr>
        <w:t xml:space="preserve"> Pada </w:t>
      </w:r>
      <w:proofErr w:type="spellStart"/>
      <w:r>
        <w:rPr>
          <w:bCs/>
        </w:rPr>
        <w:t>tanggal</w:t>
      </w:r>
      <w:proofErr w:type="spellEnd"/>
      <w:r>
        <w:rPr>
          <w:bCs/>
        </w:rPr>
        <w:t xml:space="preserve"> 17 Januari 2025, </w:t>
      </w:r>
      <w:proofErr w:type="spellStart"/>
      <w:r>
        <w:rPr>
          <w:bCs/>
        </w:rPr>
        <w:t>Pukul</w:t>
      </w:r>
      <w:proofErr w:type="spellEnd"/>
      <w:r>
        <w:rPr>
          <w:bCs/>
        </w:rPr>
        <w:t xml:space="preserve"> 10.00.</w:t>
      </w:r>
    </w:p>
    <w:p w14:paraId="6D3ED053" w14:textId="11CC1D79" w:rsidR="001A01FB" w:rsidRDefault="001A01FB">
      <w:pPr>
        <w:pStyle w:val="FootnoteText"/>
      </w:pPr>
    </w:p>
  </w:footnote>
  <w:footnote w:id="58">
    <w:p w14:paraId="12010FC4" w14:textId="72D6E709" w:rsidR="001A01FB" w:rsidRDefault="001A01FB" w:rsidP="000074AC">
      <w:pPr>
        <w:pStyle w:val="FootnoteText"/>
        <w:spacing w:after="120"/>
        <w:ind w:firstLine="720"/>
        <w:jc w:val="both"/>
      </w:pPr>
      <w:r>
        <w:rPr>
          <w:rStyle w:val="FootnoteReference"/>
        </w:rPr>
        <w:footnoteRef/>
      </w:r>
      <w:r>
        <w:t xml:space="preserve"> Hasil </w:t>
      </w:r>
      <w:proofErr w:type="spellStart"/>
      <w:r>
        <w:t>wawancara</w:t>
      </w:r>
      <w:proofErr w:type="spellEnd"/>
      <w:r>
        <w:t xml:space="preserve"> </w:t>
      </w:r>
      <w:proofErr w:type="spellStart"/>
      <w:r>
        <w:t>dengan</w:t>
      </w:r>
      <w:proofErr w:type="spellEnd"/>
      <w:r>
        <w:t xml:space="preserve"> </w:t>
      </w:r>
      <w:proofErr w:type="spellStart"/>
      <w:r>
        <w:t>Kepala</w:t>
      </w:r>
      <w:proofErr w:type="spellEnd"/>
      <w:r>
        <w:t xml:space="preserve"> </w:t>
      </w:r>
      <w:proofErr w:type="spellStart"/>
      <w:r>
        <w:t>Seksi</w:t>
      </w:r>
      <w:proofErr w:type="spellEnd"/>
      <w:r>
        <w:t xml:space="preserve"> </w:t>
      </w:r>
      <w:proofErr w:type="spellStart"/>
      <w:r>
        <w:t>Pembinaan</w:t>
      </w:r>
      <w:proofErr w:type="spellEnd"/>
      <w:r>
        <w:t xml:space="preserve"> di </w:t>
      </w:r>
      <w:proofErr w:type="spellStart"/>
      <w:r>
        <w:t>Bidang</w:t>
      </w:r>
      <w:proofErr w:type="spellEnd"/>
      <w:r>
        <w:t xml:space="preserve"> </w:t>
      </w:r>
      <w:proofErr w:type="spellStart"/>
      <w:r>
        <w:t>Penegakan</w:t>
      </w:r>
      <w:proofErr w:type="spellEnd"/>
      <w:r>
        <w:t xml:space="preserve"> </w:t>
      </w:r>
      <w:proofErr w:type="spellStart"/>
      <w:r>
        <w:t>Peraturan</w:t>
      </w:r>
      <w:proofErr w:type="spellEnd"/>
      <w:r>
        <w:t xml:space="preserve"> </w:t>
      </w:r>
      <w:proofErr w:type="spellStart"/>
      <w:r>
        <w:t>Perundang-undangan</w:t>
      </w:r>
      <w:proofErr w:type="spellEnd"/>
      <w:r>
        <w:t xml:space="preserve"> Kota Padang </w:t>
      </w:r>
      <w:proofErr w:type="spellStart"/>
      <w:r>
        <w:t>Efrizal</w:t>
      </w:r>
      <w:proofErr w:type="spellEnd"/>
      <w:r>
        <w:rPr>
          <w:b/>
        </w:rPr>
        <w:t xml:space="preserve"> </w:t>
      </w:r>
      <w:r w:rsidRPr="006D74A7">
        <w:rPr>
          <w:bCs/>
        </w:rPr>
        <w:t>S.H</w:t>
      </w:r>
      <w:r>
        <w:rPr>
          <w:bCs/>
        </w:rPr>
        <w:t xml:space="preserve"> Pada </w:t>
      </w:r>
      <w:proofErr w:type="spellStart"/>
      <w:r>
        <w:rPr>
          <w:bCs/>
        </w:rPr>
        <w:t>tanggal</w:t>
      </w:r>
      <w:proofErr w:type="spellEnd"/>
      <w:r>
        <w:rPr>
          <w:bCs/>
        </w:rPr>
        <w:t xml:space="preserve"> 17 Januari 2025, </w:t>
      </w:r>
      <w:proofErr w:type="spellStart"/>
      <w:r>
        <w:rPr>
          <w:bCs/>
        </w:rPr>
        <w:t>Pukul</w:t>
      </w:r>
      <w:proofErr w:type="spellEnd"/>
      <w:r>
        <w:rPr>
          <w:bCs/>
        </w:rPr>
        <w:t xml:space="preserve"> 10.00.</w:t>
      </w:r>
    </w:p>
  </w:footnote>
  <w:footnote w:id="59">
    <w:p w14:paraId="54029454" w14:textId="486EAD65" w:rsidR="001A01FB" w:rsidRDefault="001A01FB" w:rsidP="000074AC">
      <w:pPr>
        <w:pStyle w:val="FootnoteText"/>
        <w:spacing w:after="120"/>
        <w:ind w:firstLine="720"/>
        <w:jc w:val="both"/>
      </w:pPr>
      <w:r>
        <w:rPr>
          <w:rStyle w:val="FootnoteReference"/>
        </w:rPr>
        <w:footnoteRef/>
      </w:r>
      <w:r>
        <w:t xml:space="preserve"> Hasil </w:t>
      </w:r>
      <w:proofErr w:type="spellStart"/>
      <w:r>
        <w:t>wawancara</w:t>
      </w:r>
      <w:proofErr w:type="spellEnd"/>
      <w:r>
        <w:t xml:space="preserve"> </w:t>
      </w:r>
      <w:proofErr w:type="spellStart"/>
      <w:r>
        <w:t>dengan</w:t>
      </w:r>
      <w:proofErr w:type="spellEnd"/>
      <w:r>
        <w:t xml:space="preserve"> </w:t>
      </w:r>
      <w:proofErr w:type="spellStart"/>
      <w:r>
        <w:t>Kepala</w:t>
      </w:r>
      <w:proofErr w:type="spellEnd"/>
      <w:r>
        <w:t xml:space="preserve"> </w:t>
      </w:r>
      <w:proofErr w:type="spellStart"/>
      <w:r>
        <w:t>Seksi</w:t>
      </w:r>
      <w:proofErr w:type="spellEnd"/>
      <w:r>
        <w:t xml:space="preserve"> </w:t>
      </w:r>
      <w:proofErr w:type="spellStart"/>
      <w:r>
        <w:t>Pembinaan</w:t>
      </w:r>
      <w:proofErr w:type="spellEnd"/>
      <w:r>
        <w:t xml:space="preserve"> di </w:t>
      </w:r>
      <w:proofErr w:type="spellStart"/>
      <w:r>
        <w:t>Bidang</w:t>
      </w:r>
      <w:proofErr w:type="spellEnd"/>
      <w:r>
        <w:t xml:space="preserve"> </w:t>
      </w:r>
      <w:proofErr w:type="spellStart"/>
      <w:r>
        <w:t>Penegakan</w:t>
      </w:r>
      <w:proofErr w:type="spellEnd"/>
      <w:r>
        <w:t xml:space="preserve"> </w:t>
      </w:r>
      <w:proofErr w:type="spellStart"/>
      <w:r>
        <w:t>Peraturan</w:t>
      </w:r>
      <w:proofErr w:type="spellEnd"/>
      <w:r>
        <w:t xml:space="preserve"> </w:t>
      </w:r>
      <w:proofErr w:type="spellStart"/>
      <w:r>
        <w:t>Perundang-undangan</w:t>
      </w:r>
      <w:proofErr w:type="spellEnd"/>
      <w:r>
        <w:t xml:space="preserve"> Kota Padang </w:t>
      </w:r>
      <w:proofErr w:type="spellStart"/>
      <w:r>
        <w:t>Efrizal</w:t>
      </w:r>
      <w:proofErr w:type="spellEnd"/>
      <w:r>
        <w:rPr>
          <w:b/>
        </w:rPr>
        <w:t xml:space="preserve"> </w:t>
      </w:r>
      <w:r w:rsidRPr="006D74A7">
        <w:rPr>
          <w:bCs/>
        </w:rPr>
        <w:t>S.H</w:t>
      </w:r>
      <w:r>
        <w:rPr>
          <w:bCs/>
        </w:rPr>
        <w:t xml:space="preserve"> Pada </w:t>
      </w:r>
      <w:proofErr w:type="spellStart"/>
      <w:r>
        <w:rPr>
          <w:bCs/>
        </w:rPr>
        <w:t>tanggal</w:t>
      </w:r>
      <w:proofErr w:type="spellEnd"/>
      <w:r>
        <w:rPr>
          <w:bCs/>
        </w:rPr>
        <w:t xml:space="preserve"> 17 Januari 2025, </w:t>
      </w:r>
      <w:proofErr w:type="spellStart"/>
      <w:r>
        <w:rPr>
          <w:bCs/>
        </w:rPr>
        <w:t>Pukul</w:t>
      </w:r>
      <w:proofErr w:type="spellEnd"/>
      <w:r>
        <w:rPr>
          <w:bCs/>
        </w:rPr>
        <w:t xml:space="preserve"> 10.00.</w:t>
      </w:r>
    </w:p>
  </w:footnote>
  <w:footnote w:id="60">
    <w:p w14:paraId="2F762CBD" w14:textId="77777777" w:rsidR="001A01FB" w:rsidRDefault="001A01FB" w:rsidP="00907303">
      <w:pPr>
        <w:pStyle w:val="FootnoteText"/>
        <w:spacing w:after="120"/>
        <w:ind w:firstLine="720"/>
        <w:jc w:val="right"/>
      </w:pPr>
      <w:r>
        <w:rPr>
          <w:rStyle w:val="FootnoteReference"/>
        </w:rPr>
        <w:footnoteRef/>
      </w:r>
      <w:r>
        <w:t xml:space="preserve"> Hasil </w:t>
      </w:r>
      <w:proofErr w:type="spellStart"/>
      <w:r>
        <w:t>wawancara</w:t>
      </w:r>
      <w:proofErr w:type="spellEnd"/>
      <w:r>
        <w:t xml:space="preserve"> </w:t>
      </w:r>
      <w:proofErr w:type="spellStart"/>
      <w:r>
        <w:t>dengan</w:t>
      </w:r>
      <w:proofErr w:type="spellEnd"/>
      <w:r>
        <w:t xml:space="preserve"> </w:t>
      </w:r>
      <w:proofErr w:type="spellStart"/>
      <w:r>
        <w:t>Kepala</w:t>
      </w:r>
      <w:proofErr w:type="spellEnd"/>
      <w:r>
        <w:t xml:space="preserve"> </w:t>
      </w:r>
      <w:proofErr w:type="spellStart"/>
      <w:r>
        <w:t>Seksi</w:t>
      </w:r>
      <w:proofErr w:type="spellEnd"/>
      <w:r>
        <w:t xml:space="preserve"> </w:t>
      </w:r>
      <w:proofErr w:type="spellStart"/>
      <w:r>
        <w:t>Pembinaan</w:t>
      </w:r>
      <w:proofErr w:type="spellEnd"/>
      <w:r>
        <w:t xml:space="preserve"> di </w:t>
      </w:r>
      <w:proofErr w:type="spellStart"/>
      <w:r>
        <w:t>Bidang</w:t>
      </w:r>
      <w:proofErr w:type="spellEnd"/>
      <w:r>
        <w:t xml:space="preserve"> </w:t>
      </w:r>
      <w:proofErr w:type="spellStart"/>
      <w:r>
        <w:t>Penegakan</w:t>
      </w:r>
      <w:proofErr w:type="spellEnd"/>
      <w:r>
        <w:t xml:space="preserve"> </w:t>
      </w:r>
      <w:proofErr w:type="spellStart"/>
      <w:r>
        <w:t>Peraturan</w:t>
      </w:r>
      <w:proofErr w:type="spellEnd"/>
      <w:r>
        <w:t xml:space="preserve"> </w:t>
      </w:r>
      <w:proofErr w:type="spellStart"/>
      <w:r>
        <w:t>Perundang-undangan</w:t>
      </w:r>
      <w:proofErr w:type="spellEnd"/>
      <w:r>
        <w:t xml:space="preserve"> Kota Padang </w:t>
      </w:r>
      <w:proofErr w:type="spellStart"/>
      <w:r>
        <w:t>Efrizal</w:t>
      </w:r>
      <w:proofErr w:type="spellEnd"/>
      <w:r>
        <w:rPr>
          <w:b/>
        </w:rPr>
        <w:t xml:space="preserve"> </w:t>
      </w:r>
      <w:r w:rsidRPr="006D74A7">
        <w:rPr>
          <w:bCs/>
        </w:rPr>
        <w:t>S.H</w:t>
      </w:r>
      <w:r>
        <w:rPr>
          <w:bCs/>
        </w:rPr>
        <w:t xml:space="preserve"> Pada </w:t>
      </w:r>
      <w:proofErr w:type="spellStart"/>
      <w:r>
        <w:rPr>
          <w:bCs/>
        </w:rPr>
        <w:t>tanggal</w:t>
      </w:r>
      <w:proofErr w:type="spellEnd"/>
      <w:r>
        <w:rPr>
          <w:bCs/>
        </w:rPr>
        <w:t xml:space="preserve"> 17 Januari 2025, </w:t>
      </w:r>
      <w:proofErr w:type="spellStart"/>
      <w:r>
        <w:rPr>
          <w:bCs/>
        </w:rPr>
        <w:t>Pukul</w:t>
      </w:r>
      <w:proofErr w:type="spellEnd"/>
      <w:r>
        <w:rPr>
          <w:bCs/>
        </w:rPr>
        <w:t xml:space="preserve"> 10.00.</w:t>
      </w:r>
    </w:p>
    <w:p w14:paraId="17578D25" w14:textId="639F18D6" w:rsidR="001A01FB" w:rsidRDefault="001A01FB">
      <w:pPr>
        <w:pStyle w:val="FootnoteText"/>
      </w:pPr>
    </w:p>
  </w:footnote>
  <w:footnote w:id="61">
    <w:p w14:paraId="64F5D40E" w14:textId="77777777" w:rsidR="001A01FB" w:rsidRDefault="001A01FB" w:rsidP="00907303">
      <w:pPr>
        <w:pStyle w:val="FootnoteText"/>
        <w:spacing w:after="120"/>
        <w:ind w:firstLine="720"/>
        <w:jc w:val="right"/>
      </w:pPr>
      <w:r>
        <w:rPr>
          <w:rStyle w:val="FootnoteReference"/>
        </w:rPr>
        <w:footnoteRef/>
      </w:r>
      <w:r>
        <w:t xml:space="preserve"> Hasil </w:t>
      </w:r>
      <w:proofErr w:type="spellStart"/>
      <w:r>
        <w:t>wawancara</w:t>
      </w:r>
      <w:proofErr w:type="spellEnd"/>
      <w:r>
        <w:t xml:space="preserve"> </w:t>
      </w:r>
      <w:proofErr w:type="spellStart"/>
      <w:r>
        <w:t>dengan</w:t>
      </w:r>
      <w:proofErr w:type="spellEnd"/>
      <w:r>
        <w:t xml:space="preserve"> </w:t>
      </w:r>
      <w:proofErr w:type="spellStart"/>
      <w:r>
        <w:t>Kepala</w:t>
      </w:r>
      <w:proofErr w:type="spellEnd"/>
      <w:r>
        <w:t xml:space="preserve"> </w:t>
      </w:r>
      <w:proofErr w:type="spellStart"/>
      <w:r>
        <w:t>Seksi</w:t>
      </w:r>
      <w:proofErr w:type="spellEnd"/>
      <w:r>
        <w:t xml:space="preserve"> </w:t>
      </w:r>
      <w:proofErr w:type="spellStart"/>
      <w:r>
        <w:t>Pembinaan</w:t>
      </w:r>
      <w:proofErr w:type="spellEnd"/>
      <w:r>
        <w:t xml:space="preserve"> di </w:t>
      </w:r>
      <w:proofErr w:type="spellStart"/>
      <w:r>
        <w:t>Bidang</w:t>
      </w:r>
      <w:proofErr w:type="spellEnd"/>
      <w:r>
        <w:t xml:space="preserve"> </w:t>
      </w:r>
      <w:proofErr w:type="spellStart"/>
      <w:r>
        <w:t>Penegakan</w:t>
      </w:r>
      <w:proofErr w:type="spellEnd"/>
      <w:r>
        <w:t xml:space="preserve"> </w:t>
      </w:r>
      <w:proofErr w:type="spellStart"/>
      <w:r>
        <w:t>Peraturan</w:t>
      </w:r>
      <w:proofErr w:type="spellEnd"/>
      <w:r>
        <w:t xml:space="preserve"> </w:t>
      </w:r>
      <w:proofErr w:type="spellStart"/>
      <w:r>
        <w:t>Perundang-undangan</w:t>
      </w:r>
      <w:proofErr w:type="spellEnd"/>
      <w:r>
        <w:t xml:space="preserve"> Kota Padang </w:t>
      </w:r>
      <w:proofErr w:type="spellStart"/>
      <w:r>
        <w:t>Efrizal</w:t>
      </w:r>
      <w:proofErr w:type="spellEnd"/>
      <w:r>
        <w:rPr>
          <w:b/>
        </w:rPr>
        <w:t xml:space="preserve"> </w:t>
      </w:r>
      <w:r w:rsidRPr="006D74A7">
        <w:rPr>
          <w:bCs/>
        </w:rPr>
        <w:t>S.H</w:t>
      </w:r>
      <w:r>
        <w:rPr>
          <w:bCs/>
        </w:rPr>
        <w:t xml:space="preserve"> Pada </w:t>
      </w:r>
      <w:proofErr w:type="spellStart"/>
      <w:r>
        <w:rPr>
          <w:bCs/>
        </w:rPr>
        <w:t>tanggal</w:t>
      </w:r>
      <w:proofErr w:type="spellEnd"/>
      <w:r>
        <w:rPr>
          <w:bCs/>
        </w:rPr>
        <w:t xml:space="preserve"> 17 Januari 2025, </w:t>
      </w:r>
      <w:proofErr w:type="spellStart"/>
      <w:r>
        <w:rPr>
          <w:bCs/>
        </w:rPr>
        <w:t>Pukul</w:t>
      </w:r>
      <w:proofErr w:type="spellEnd"/>
      <w:r>
        <w:rPr>
          <w:bCs/>
        </w:rPr>
        <w:t xml:space="preserve"> 10.00.</w:t>
      </w:r>
    </w:p>
    <w:p w14:paraId="3EB5663A" w14:textId="45D51C77" w:rsidR="001A01FB" w:rsidRDefault="001A01F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FF1A8" w14:textId="47DE39D0" w:rsidR="001A01FB" w:rsidRDefault="001A01FB">
    <w:pPr>
      <w:pStyle w:val="Header"/>
      <w:jc w:val="right"/>
    </w:pPr>
  </w:p>
  <w:p w14:paraId="763B1FC0" w14:textId="77777777" w:rsidR="001A01FB" w:rsidRDefault="001A01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2350853"/>
      <w:docPartObj>
        <w:docPartGallery w:val="Page Numbers (Top of Page)"/>
        <w:docPartUnique/>
      </w:docPartObj>
    </w:sdtPr>
    <w:sdtEndPr>
      <w:rPr>
        <w:noProof/>
      </w:rPr>
    </w:sdtEndPr>
    <w:sdtContent>
      <w:p w14:paraId="50424CFE" w14:textId="77777777" w:rsidR="001A01FB" w:rsidRDefault="001A01FB">
        <w:pPr>
          <w:pStyle w:val="Header"/>
          <w:jc w:val="right"/>
        </w:pPr>
        <w:r>
          <w:fldChar w:fldCharType="begin"/>
        </w:r>
        <w:r>
          <w:instrText xml:space="preserve"> PAGE   \* MERGEFORMAT </w:instrText>
        </w:r>
        <w:r>
          <w:fldChar w:fldCharType="separate"/>
        </w:r>
        <w:r w:rsidR="00B1377A">
          <w:rPr>
            <w:noProof/>
          </w:rPr>
          <w:t>49</w:t>
        </w:r>
        <w:r>
          <w:rPr>
            <w:noProof/>
          </w:rPr>
          <w:fldChar w:fldCharType="end"/>
        </w:r>
      </w:p>
    </w:sdtContent>
  </w:sdt>
  <w:p w14:paraId="1A909ED7" w14:textId="77777777" w:rsidR="001A01FB" w:rsidRDefault="001A01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3FE20" w14:textId="30414554" w:rsidR="001A01FB" w:rsidRDefault="001A01FB">
    <w:pPr>
      <w:pStyle w:val="Header"/>
      <w:jc w:val="right"/>
    </w:pPr>
  </w:p>
  <w:p w14:paraId="7248DC53" w14:textId="77777777" w:rsidR="001A01FB" w:rsidRDefault="001A01F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16646" w14:textId="77777777" w:rsidR="001A01FB" w:rsidRDefault="001A01FB">
    <w:pPr>
      <w:pStyle w:val="Header"/>
      <w:jc w:val="right"/>
    </w:pPr>
  </w:p>
  <w:p w14:paraId="09DD7741" w14:textId="77777777" w:rsidR="001A01FB" w:rsidRDefault="001A01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E4B26"/>
    <w:multiLevelType w:val="hybridMultilevel"/>
    <w:tmpl w:val="98D6AFD8"/>
    <w:lvl w:ilvl="0" w:tplc="D3529154">
      <w:start w:val="1"/>
      <w:numFmt w:val="upperLetter"/>
      <w:lvlText w:val="%1."/>
      <w:lvlJc w:val="left"/>
      <w:pPr>
        <w:ind w:left="1080" w:hanging="360"/>
      </w:pPr>
      <w:rPr>
        <w:rFonts w:hint="default"/>
      </w:rPr>
    </w:lvl>
    <w:lvl w:ilvl="1" w:tplc="75D4C5EC">
      <w:start w:val="1"/>
      <w:numFmt w:val="upperLetter"/>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2743FEB"/>
    <w:multiLevelType w:val="hybridMultilevel"/>
    <w:tmpl w:val="FA6CAA62"/>
    <w:lvl w:ilvl="0" w:tplc="C22A78A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9193782"/>
    <w:multiLevelType w:val="hybridMultilevel"/>
    <w:tmpl w:val="B72A3C0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C5C5703"/>
    <w:multiLevelType w:val="multilevel"/>
    <w:tmpl w:val="2D24344A"/>
    <w:lvl w:ilvl="0">
      <w:start w:val="1"/>
      <w:numFmt w:val="lowerLetter"/>
      <w:lvlText w:val="%1."/>
      <w:lvlJc w:val="left"/>
      <w:pPr>
        <w:tabs>
          <w:tab w:val="num" w:pos="720"/>
        </w:tabs>
        <w:ind w:left="720" w:hanging="360"/>
      </w:pPr>
      <w:rPr>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3C40BA"/>
    <w:multiLevelType w:val="hybridMultilevel"/>
    <w:tmpl w:val="1F3EEF9A"/>
    <w:lvl w:ilvl="0" w:tplc="FCA4E1BA">
      <w:start w:val="1"/>
      <w:numFmt w:val="upp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15:restartNumberingAfterBreak="0">
    <w:nsid w:val="121C61F2"/>
    <w:multiLevelType w:val="hybridMultilevel"/>
    <w:tmpl w:val="7C7AD45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4122564"/>
    <w:multiLevelType w:val="multilevel"/>
    <w:tmpl w:val="9252EC76"/>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3664EA"/>
    <w:multiLevelType w:val="hybridMultilevel"/>
    <w:tmpl w:val="E24AE240"/>
    <w:lvl w:ilvl="0" w:tplc="1D6034B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6492BF9"/>
    <w:multiLevelType w:val="hybridMultilevel"/>
    <w:tmpl w:val="162E56A6"/>
    <w:lvl w:ilvl="0" w:tplc="B672BBF6">
      <w:start w:val="1"/>
      <w:numFmt w:val="decimal"/>
      <w:lvlText w:val="%1."/>
      <w:lvlJc w:val="left"/>
      <w:pPr>
        <w:ind w:left="1440" w:hanging="360"/>
      </w:pPr>
      <w:rPr>
        <w:rFonts w:hint="default"/>
        <w:b w:val="0"/>
        <w:bCs/>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15:restartNumberingAfterBreak="0">
    <w:nsid w:val="178625EB"/>
    <w:multiLevelType w:val="hybridMultilevel"/>
    <w:tmpl w:val="BCFC9974"/>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15:restartNumberingAfterBreak="0">
    <w:nsid w:val="1A3A53B8"/>
    <w:multiLevelType w:val="hybridMultilevel"/>
    <w:tmpl w:val="96E65BE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C2B610F"/>
    <w:multiLevelType w:val="hybridMultilevel"/>
    <w:tmpl w:val="9CA04312"/>
    <w:lvl w:ilvl="0" w:tplc="9752ACEA">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790DF4"/>
    <w:multiLevelType w:val="hybridMultilevel"/>
    <w:tmpl w:val="20500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A834E7"/>
    <w:multiLevelType w:val="multilevel"/>
    <w:tmpl w:val="69A69990"/>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F3684D"/>
    <w:multiLevelType w:val="hybridMultilevel"/>
    <w:tmpl w:val="F0C43D9A"/>
    <w:lvl w:ilvl="0" w:tplc="BBA2AD7E">
      <w:start w:val="1"/>
      <w:numFmt w:val="decimal"/>
      <w:lvlText w:val="%1."/>
      <w:lvlJc w:val="left"/>
      <w:pPr>
        <w:ind w:left="810" w:hanging="360"/>
      </w:pPr>
      <w:rPr>
        <w:rFonts w:ascii="Times New Roman" w:eastAsia="Times New Roman" w:hAnsi="Times New Roman" w:cs="Times New Roman"/>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2AFB07AF"/>
    <w:multiLevelType w:val="hybridMultilevel"/>
    <w:tmpl w:val="E39C8FA6"/>
    <w:lvl w:ilvl="0" w:tplc="09FC5DE8">
      <w:start w:val="2"/>
      <w:numFmt w:val="decimal"/>
      <w:lvlText w:val="%1."/>
      <w:lvlJc w:val="left"/>
      <w:pPr>
        <w:ind w:left="1260" w:hanging="360"/>
      </w:pPr>
      <w:rPr>
        <w:rFonts w:hint="default"/>
        <w:sz w:val="24"/>
        <w:szCs w:val="24"/>
      </w:rPr>
    </w:lvl>
    <w:lvl w:ilvl="1" w:tplc="38090019" w:tentative="1">
      <w:start w:val="1"/>
      <w:numFmt w:val="lowerLetter"/>
      <w:lvlText w:val="%2."/>
      <w:lvlJc w:val="left"/>
      <w:pPr>
        <w:ind w:left="1980" w:hanging="360"/>
      </w:pPr>
    </w:lvl>
    <w:lvl w:ilvl="2" w:tplc="3809001B" w:tentative="1">
      <w:start w:val="1"/>
      <w:numFmt w:val="lowerRoman"/>
      <w:lvlText w:val="%3."/>
      <w:lvlJc w:val="right"/>
      <w:pPr>
        <w:ind w:left="2700" w:hanging="180"/>
      </w:pPr>
    </w:lvl>
    <w:lvl w:ilvl="3" w:tplc="3809000F" w:tentative="1">
      <w:start w:val="1"/>
      <w:numFmt w:val="decimal"/>
      <w:lvlText w:val="%4."/>
      <w:lvlJc w:val="left"/>
      <w:pPr>
        <w:ind w:left="3420" w:hanging="360"/>
      </w:pPr>
    </w:lvl>
    <w:lvl w:ilvl="4" w:tplc="38090019" w:tentative="1">
      <w:start w:val="1"/>
      <w:numFmt w:val="lowerLetter"/>
      <w:lvlText w:val="%5."/>
      <w:lvlJc w:val="left"/>
      <w:pPr>
        <w:ind w:left="4140" w:hanging="360"/>
      </w:pPr>
    </w:lvl>
    <w:lvl w:ilvl="5" w:tplc="3809001B" w:tentative="1">
      <w:start w:val="1"/>
      <w:numFmt w:val="lowerRoman"/>
      <w:lvlText w:val="%6."/>
      <w:lvlJc w:val="right"/>
      <w:pPr>
        <w:ind w:left="4860" w:hanging="180"/>
      </w:pPr>
    </w:lvl>
    <w:lvl w:ilvl="6" w:tplc="3809000F" w:tentative="1">
      <w:start w:val="1"/>
      <w:numFmt w:val="decimal"/>
      <w:lvlText w:val="%7."/>
      <w:lvlJc w:val="left"/>
      <w:pPr>
        <w:ind w:left="5580" w:hanging="360"/>
      </w:pPr>
    </w:lvl>
    <w:lvl w:ilvl="7" w:tplc="38090019" w:tentative="1">
      <w:start w:val="1"/>
      <w:numFmt w:val="lowerLetter"/>
      <w:lvlText w:val="%8."/>
      <w:lvlJc w:val="left"/>
      <w:pPr>
        <w:ind w:left="6300" w:hanging="360"/>
      </w:pPr>
    </w:lvl>
    <w:lvl w:ilvl="8" w:tplc="3809001B" w:tentative="1">
      <w:start w:val="1"/>
      <w:numFmt w:val="lowerRoman"/>
      <w:lvlText w:val="%9."/>
      <w:lvlJc w:val="right"/>
      <w:pPr>
        <w:ind w:left="7020" w:hanging="180"/>
      </w:pPr>
    </w:lvl>
  </w:abstractNum>
  <w:abstractNum w:abstractNumId="16" w15:restartNumberingAfterBreak="0">
    <w:nsid w:val="329C4C2C"/>
    <w:multiLevelType w:val="hybridMultilevel"/>
    <w:tmpl w:val="709A45B8"/>
    <w:lvl w:ilvl="0" w:tplc="68B68290">
      <w:start w:val="1"/>
      <w:numFmt w:val="decimal"/>
      <w:lvlText w:val="%1."/>
      <w:lvlJc w:val="lef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17" w15:restartNumberingAfterBreak="0">
    <w:nsid w:val="36C31E9D"/>
    <w:multiLevelType w:val="multilevel"/>
    <w:tmpl w:val="EDC8D3D0"/>
    <w:lvl w:ilvl="0">
      <w:start w:val="1"/>
      <w:numFmt w:val="lowerLetter"/>
      <w:lvlText w:val="%1."/>
      <w:lvlJc w:val="left"/>
      <w:pPr>
        <w:tabs>
          <w:tab w:val="num" w:pos="720"/>
        </w:tabs>
        <w:ind w:left="720" w:hanging="360"/>
      </w:pPr>
      <w:rPr>
        <w:rFonts w:hint="default"/>
        <w:sz w:val="24"/>
        <w:szCs w:val="24"/>
      </w:rPr>
    </w:lvl>
    <w:lvl w:ilvl="1">
      <w:start w:val="2"/>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79262F"/>
    <w:multiLevelType w:val="hybridMultilevel"/>
    <w:tmpl w:val="24682204"/>
    <w:lvl w:ilvl="0" w:tplc="7A360DBE">
      <w:start w:val="1"/>
      <w:numFmt w:val="decimal"/>
      <w:lvlText w:val="%1."/>
      <w:lvlJc w:val="left"/>
      <w:pPr>
        <w:ind w:left="2070" w:hanging="360"/>
      </w:pPr>
      <w:rPr>
        <w:rFonts w:hint="default"/>
      </w:rPr>
    </w:lvl>
    <w:lvl w:ilvl="1" w:tplc="681C58F4">
      <w:start w:val="1"/>
      <w:numFmt w:val="lowerLetter"/>
      <w:lvlText w:val="%2."/>
      <w:lvlJc w:val="left"/>
      <w:pPr>
        <w:ind w:left="2790" w:hanging="360"/>
      </w:pPr>
      <w:rPr>
        <w:rFonts w:hint="default"/>
      </w:rPr>
    </w:lvl>
    <w:lvl w:ilvl="2" w:tplc="0421001B" w:tentative="1">
      <w:start w:val="1"/>
      <w:numFmt w:val="lowerRoman"/>
      <w:lvlText w:val="%3."/>
      <w:lvlJc w:val="right"/>
      <w:pPr>
        <w:ind w:left="3510" w:hanging="180"/>
      </w:pPr>
    </w:lvl>
    <w:lvl w:ilvl="3" w:tplc="0421000F" w:tentative="1">
      <w:start w:val="1"/>
      <w:numFmt w:val="decimal"/>
      <w:lvlText w:val="%4."/>
      <w:lvlJc w:val="left"/>
      <w:pPr>
        <w:ind w:left="4230" w:hanging="360"/>
      </w:pPr>
    </w:lvl>
    <w:lvl w:ilvl="4" w:tplc="04210019" w:tentative="1">
      <w:start w:val="1"/>
      <w:numFmt w:val="lowerLetter"/>
      <w:lvlText w:val="%5."/>
      <w:lvlJc w:val="left"/>
      <w:pPr>
        <w:ind w:left="4950" w:hanging="360"/>
      </w:pPr>
    </w:lvl>
    <w:lvl w:ilvl="5" w:tplc="0421001B" w:tentative="1">
      <w:start w:val="1"/>
      <w:numFmt w:val="lowerRoman"/>
      <w:lvlText w:val="%6."/>
      <w:lvlJc w:val="right"/>
      <w:pPr>
        <w:ind w:left="5670" w:hanging="180"/>
      </w:pPr>
    </w:lvl>
    <w:lvl w:ilvl="6" w:tplc="0421000F" w:tentative="1">
      <w:start w:val="1"/>
      <w:numFmt w:val="decimal"/>
      <w:lvlText w:val="%7."/>
      <w:lvlJc w:val="left"/>
      <w:pPr>
        <w:ind w:left="6390" w:hanging="360"/>
      </w:pPr>
    </w:lvl>
    <w:lvl w:ilvl="7" w:tplc="04210019" w:tentative="1">
      <w:start w:val="1"/>
      <w:numFmt w:val="lowerLetter"/>
      <w:lvlText w:val="%8."/>
      <w:lvlJc w:val="left"/>
      <w:pPr>
        <w:ind w:left="7110" w:hanging="360"/>
      </w:pPr>
    </w:lvl>
    <w:lvl w:ilvl="8" w:tplc="0421001B" w:tentative="1">
      <w:start w:val="1"/>
      <w:numFmt w:val="lowerRoman"/>
      <w:lvlText w:val="%9."/>
      <w:lvlJc w:val="right"/>
      <w:pPr>
        <w:ind w:left="7830" w:hanging="180"/>
      </w:pPr>
    </w:lvl>
  </w:abstractNum>
  <w:abstractNum w:abstractNumId="19" w15:restartNumberingAfterBreak="0">
    <w:nsid w:val="3F223115"/>
    <w:multiLevelType w:val="hybridMultilevel"/>
    <w:tmpl w:val="799E4152"/>
    <w:lvl w:ilvl="0" w:tplc="43043F90">
      <w:start w:val="1"/>
      <w:numFmt w:val="upperLetter"/>
      <w:lvlText w:val="%1."/>
      <w:lvlJc w:val="left"/>
      <w:pPr>
        <w:ind w:left="1628" w:hanging="360"/>
      </w:pPr>
      <w:rPr>
        <w:b w:val="0"/>
        <w:bCs w:val="0"/>
      </w:rPr>
    </w:lvl>
    <w:lvl w:ilvl="1" w:tplc="04210019" w:tentative="1">
      <w:start w:val="1"/>
      <w:numFmt w:val="lowerLetter"/>
      <w:lvlText w:val="%2."/>
      <w:lvlJc w:val="left"/>
      <w:pPr>
        <w:ind w:left="2348" w:hanging="360"/>
      </w:pPr>
    </w:lvl>
    <w:lvl w:ilvl="2" w:tplc="0421001B" w:tentative="1">
      <w:start w:val="1"/>
      <w:numFmt w:val="lowerRoman"/>
      <w:lvlText w:val="%3."/>
      <w:lvlJc w:val="right"/>
      <w:pPr>
        <w:ind w:left="3068" w:hanging="180"/>
      </w:pPr>
    </w:lvl>
    <w:lvl w:ilvl="3" w:tplc="0421000F" w:tentative="1">
      <w:start w:val="1"/>
      <w:numFmt w:val="decimal"/>
      <w:lvlText w:val="%4."/>
      <w:lvlJc w:val="left"/>
      <w:pPr>
        <w:ind w:left="3788" w:hanging="360"/>
      </w:pPr>
    </w:lvl>
    <w:lvl w:ilvl="4" w:tplc="04210019" w:tentative="1">
      <w:start w:val="1"/>
      <w:numFmt w:val="lowerLetter"/>
      <w:lvlText w:val="%5."/>
      <w:lvlJc w:val="left"/>
      <w:pPr>
        <w:ind w:left="4508" w:hanging="360"/>
      </w:pPr>
    </w:lvl>
    <w:lvl w:ilvl="5" w:tplc="0421001B" w:tentative="1">
      <w:start w:val="1"/>
      <w:numFmt w:val="lowerRoman"/>
      <w:lvlText w:val="%6."/>
      <w:lvlJc w:val="right"/>
      <w:pPr>
        <w:ind w:left="5228" w:hanging="180"/>
      </w:pPr>
    </w:lvl>
    <w:lvl w:ilvl="6" w:tplc="0421000F" w:tentative="1">
      <w:start w:val="1"/>
      <w:numFmt w:val="decimal"/>
      <w:lvlText w:val="%7."/>
      <w:lvlJc w:val="left"/>
      <w:pPr>
        <w:ind w:left="5948" w:hanging="360"/>
      </w:pPr>
    </w:lvl>
    <w:lvl w:ilvl="7" w:tplc="04210019" w:tentative="1">
      <w:start w:val="1"/>
      <w:numFmt w:val="lowerLetter"/>
      <w:lvlText w:val="%8."/>
      <w:lvlJc w:val="left"/>
      <w:pPr>
        <w:ind w:left="6668" w:hanging="360"/>
      </w:pPr>
    </w:lvl>
    <w:lvl w:ilvl="8" w:tplc="0421001B" w:tentative="1">
      <w:start w:val="1"/>
      <w:numFmt w:val="lowerRoman"/>
      <w:lvlText w:val="%9."/>
      <w:lvlJc w:val="right"/>
      <w:pPr>
        <w:ind w:left="7388" w:hanging="180"/>
      </w:pPr>
    </w:lvl>
  </w:abstractNum>
  <w:abstractNum w:abstractNumId="20" w15:restartNumberingAfterBreak="0">
    <w:nsid w:val="3F7C4845"/>
    <w:multiLevelType w:val="hybridMultilevel"/>
    <w:tmpl w:val="D0141730"/>
    <w:lvl w:ilvl="0" w:tplc="A2EA6C20">
      <w:start w:val="1"/>
      <w:numFmt w:val="lowerLetter"/>
      <w:lvlText w:val="%1."/>
      <w:lvlJc w:val="left"/>
      <w:pPr>
        <w:ind w:left="1890" w:hanging="360"/>
      </w:pPr>
      <w:rPr>
        <w:rFonts w:hint="default"/>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1" w15:restartNumberingAfterBreak="0">
    <w:nsid w:val="459A5703"/>
    <w:multiLevelType w:val="hybridMultilevel"/>
    <w:tmpl w:val="38883814"/>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48977A92"/>
    <w:multiLevelType w:val="hybridMultilevel"/>
    <w:tmpl w:val="AC3ABA14"/>
    <w:lvl w:ilvl="0" w:tplc="04210015">
      <w:start w:val="1"/>
      <w:numFmt w:val="upperLetter"/>
      <w:lvlText w:val="%1."/>
      <w:lvlJc w:val="left"/>
      <w:pPr>
        <w:ind w:left="1166" w:hanging="360"/>
      </w:pPr>
    </w:lvl>
    <w:lvl w:ilvl="1" w:tplc="04210019" w:tentative="1">
      <w:start w:val="1"/>
      <w:numFmt w:val="lowerLetter"/>
      <w:lvlText w:val="%2."/>
      <w:lvlJc w:val="left"/>
      <w:pPr>
        <w:ind w:left="1886" w:hanging="360"/>
      </w:pPr>
    </w:lvl>
    <w:lvl w:ilvl="2" w:tplc="0421001B" w:tentative="1">
      <w:start w:val="1"/>
      <w:numFmt w:val="lowerRoman"/>
      <w:lvlText w:val="%3."/>
      <w:lvlJc w:val="right"/>
      <w:pPr>
        <w:ind w:left="2606" w:hanging="180"/>
      </w:pPr>
    </w:lvl>
    <w:lvl w:ilvl="3" w:tplc="0421000F" w:tentative="1">
      <w:start w:val="1"/>
      <w:numFmt w:val="decimal"/>
      <w:lvlText w:val="%4."/>
      <w:lvlJc w:val="left"/>
      <w:pPr>
        <w:ind w:left="3326" w:hanging="360"/>
      </w:pPr>
    </w:lvl>
    <w:lvl w:ilvl="4" w:tplc="04210019" w:tentative="1">
      <w:start w:val="1"/>
      <w:numFmt w:val="lowerLetter"/>
      <w:lvlText w:val="%5."/>
      <w:lvlJc w:val="left"/>
      <w:pPr>
        <w:ind w:left="4046" w:hanging="360"/>
      </w:pPr>
    </w:lvl>
    <w:lvl w:ilvl="5" w:tplc="0421001B" w:tentative="1">
      <w:start w:val="1"/>
      <w:numFmt w:val="lowerRoman"/>
      <w:lvlText w:val="%6."/>
      <w:lvlJc w:val="right"/>
      <w:pPr>
        <w:ind w:left="4766" w:hanging="180"/>
      </w:pPr>
    </w:lvl>
    <w:lvl w:ilvl="6" w:tplc="0421000F" w:tentative="1">
      <w:start w:val="1"/>
      <w:numFmt w:val="decimal"/>
      <w:lvlText w:val="%7."/>
      <w:lvlJc w:val="left"/>
      <w:pPr>
        <w:ind w:left="5486" w:hanging="360"/>
      </w:pPr>
    </w:lvl>
    <w:lvl w:ilvl="7" w:tplc="04210019" w:tentative="1">
      <w:start w:val="1"/>
      <w:numFmt w:val="lowerLetter"/>
      <w:lvlText w:val="%8."/>
      <w:lvlJc w:val="left"/>
      <w:pPr>
        <w:ind w:left="6206" w:hanging="360"/>
      </w:pPr>
    </w:lvl>
    <w:lvl w:ilvl="8" w:tplc="0421001B" w:tentative="1">
      <w:start w:val="1"/>
      <w:numFmt w:val="lowerRoman"/>
      <w:lvlText w:val="%9."/>
      <w:lvlJc w:val="right"/>
      <w:pPr>
        <w:ind w:left="6926" w:hanging="180"/>
      </w:pPr>
    </w:lvl>
  </w:abstractNum>
  <w:abstractNum w:abstractNumId="23" w15:restartNumberingAfterBreak="0">
    <w:nsid w:val="490D304A"/>
    <w:multiLevelType w:val="multilevel"/>
    <w:tmpl w:val="C1D0EB90"/>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C96043"/>
    <w:multiLevelType w:val="hybridMultilevel"/>
    <w:tmpl w:val="075A5484"/>
    <w:lvl w:ilvl="0" w:tplc="CF54767C">
      <w:start w:val="1"/>
      <w:numFmt w:val="decimal"/>
      <w:pStyle w:val="Heading3"/>
      <w:lvlText w:val="%1."/>
      <w:lvlJc w:val="left"/>
      <w:pPr>
        <w:ind w:left="72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4F7C0553"/>
    <w:multiLevelType w:val="hybridMultilevel"/>
    <w:tmpl w:val="D898DDDC"/>
    <w:lvl w:ilvl="0" w:tplc="C97C3650">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15:restartNumberingAfterBreak="0">
    <w:nsid w:val="509062D9"/>
    <w:multiLevelType w:val="multilevel"/>
    <w:tmpl w:val="246E0ECC"/>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483FE5"/>
    <w:multiLevelType w:val="hybridMultilevel"/>
    <w:tmpl w:val="DB40B72C"/>
    <w:lvl w:ilvl="0" w:tplc="50E8263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15:restartNumberingAfterBreak="0">
    <w:nsid w:val="55C93BB6"/>
    <w:multiLevelType w:val="hybridMultilevel"/>
    <w:tmpl w:val="76BCAF7C"/>
    <w:lvl w:ilvl="0" w:tplc="38090019">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9" w15:restartNumberingAfterBreak="0">
    <w:nsid w:val="58FE5708"/>
    <w:multiLevelType w:val="multilevel"/>
    <w:tmpl w:val="EBD287CC"/>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FF4222"/>
    <w:multiLevelType w:val="hybridMultilevel"/>
    <w:tmpl w:val="7AD0F85E"/>
    <w:lvl w:ilvl="0" w:tplc="AABA2764">
      <w:start w:val="1"/>
      <w:numFmt w:val="lowerLetter"/>
      <w:lvlText w:val="%1."/>
      <w:lvlJc w:val="left"/>
      <w:pPr>
        <w:ind w:left="1143" w:hanging="360"/>
      </w:pPr>
      <w:rPr>
        <w:rFonts w:hint="default"/>
      </w:rPr>
    </w:lvl>
    <w:lvl w:ilvl="1" w:tplc="04090019" w:tentative="1">
      <w:start w:val="1"/>
      <w:numFmt w:val="lowerLetter"/>
      <w:lvlText w:val="%2."/>
      <w:lvlJc w:val="left"/>
      <w:pPr>
        <w:ind w:left="1863" w:hanging="360"/>
      </w:pPr>
    </w:lvl>
    <w:lvl w:ilvl="2" w:tplc="0409001B" w:tentative="1">
      <w:start w:val="1"/>
      <w:numFmt w:val="lowerRoman"/>
      <w:lvlText w:val="%3."/>
      <w:lvlJc w:val="right"/>
      <w:pPr>
        <w:ind w:left="2583" w:hanging="180"/>
      </w:pPr>
    </w:lvl>
    <w:lvl w:ilvl="3" w:tplc="0409000F" w:tentative="1">
      <w:start w:val="1"/>
      <w:numFmt w:val="decimal"/>
      <w:lvlText w:val="%4."/>
      <w:lvlJc w:val="left"/>
      <w:pPr>
        <w:ind w:left="3303" w:hanging="360"/>
      </w:pPr>
    </w:lvl>
    <w:lvl w:ilvl="4" w:tplc="04090019" w:tentative="1">
      <w:start w:val="1"/>
      <w:numFmt w:val="lowerLetter"/>
      <w:lvlText w:val="%5."/>
      <w:lvlJc w:val="left"/>
      <w:pPr>
        <w:ind w:left="4023" w:hanging="360"/>
      </w:pPr>
    </w:lvl>
    <w:lvl w:ilvl="5" w:tplc="0409001B" w:tentative="1">
      <w:start w:val="1"/>
      <w:numFmt w:val="lowerRoman"/>
      <w:lvlText w:val="%6."/>
      <w:lvlJc w:val="right"/>
      <w:pPr>
        <w:ind w:left="4743" w:hanging="180"/>
      </w:pPr>
    </w:lvl>
    <w:lvl w:ilvl="6" w:tplc="0409000F" w:tentative="1">
      <w:start w:val="1"/>
      <w:numFmt w:val="decimal"/>
      <w:lvlText w:val="%7."/>
      <w:lvlJc w:val="left"/>
      <w:pPr>
        <w:ind w:left="5463" w:hanging="360"/>
      </w:pPr>
    </w:lvl>
    <w:lvl w:ilvl="7" w:tplc="04090019" w:tentative="1">
      <w:start w:val="1"/>
      <w:numFmt w:val="lowerLetter"/>
      <w:lvlText w:val="%8."/>
      <w:lvlJc w:val="left"/>
      <w:pPr>
        <w:ind w:left="6183" w:hanging="360"/>
      </w:pPr>
    </w:lvl>
    <w:lvl w:ilvl="8" w:tplc="0409001B" w:tentative="1">
      <w:start w:val="1"/>
      <w:numFmt w:val="lowerRoman"/>
      <w:lvlText w:val="%9."/>
      <w:lvlJc w:val="right"/>
      <w:pPr>
        <w:ind w:left="6903" w:hanging="180"/>
      </w:pPr>
    </w:lvl>
  </w:abstractNum>
  <w:abstractNum w:abstractNumId="31" w15:restartNumberingAfterBreak="0">
    <w:nsid w:val="5DD16AC8"/>
    <w:multiLevelType w:val="multilevel"/>
    <w:tmpl w:val="09E86D36"/>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2E42CB"/>
    <w:multiLevelType w:val="hybridMultilevel"/>
    <w:tmpl w:val="114ABA4A"/>
    <w:lvl w:ilvl="0" w:tplc="0421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FF0724"/>
    <w:multiLevelType w:val="hybridMultilevel"/>
    <w:tmpl w:val="90741748"/>
    <w:lvl w:ilvl="0" w:tplc="6B38AC26">
      <w:start w:val="1"/>
      <w:numFmt w:val="decimal"/>
      <w:pStyle w:val="TOC3"/>
      <w:lvlText w:val="%1."/>
      <w:lvlJc w:val="left"/>
      <w:pPr>
        <w:ind w:left="1440" w:hanging="360"/>
      </w:pPr>
      <w:rPr>
        <w:rFonts w:hint="default"/>
        <w:color w:val="000000" w:themeColor="text1"/>
        <w:u w:val="none"/>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4" w15:restartNumberingAfterBreak="0">
    <w:nsid w:val="6393471A"/>
    <w:multiLevelType w:val="multilevel"/>
    <w:tmpl w:val="318C5986"/>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970C32"/>
    <w:multiLevelType w:val="multilevel"/>
    <w:tmpl w:val="95B6081C"/>
    <w:lvl w:ilvl="0">
      <w:start w:val="1"/>
      <w:numFmt w:val="lowerLetter"/>
      <w:lvlText w:val="%1."/>
      <w:lvlJc w:val="left"/>
      <w:pPr>
        <w:tabs>
          <w:tab w:val="num" w:pos="720"/>
        </w:tabs>
        <w:ind w:left="720" w:hanging="360"/>
      </w:pPr>
      <w:rPr>
        <w:rFonts w:hint="default"/>
        <w:sz w:val="24"/>
        <w:szCs w:val="24"/>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777AB9"/>
    <w:multiLevelType w:val="hybridMultilevel"/>
    <w:tmpl w:val="E5C8E116"/>
    <w:lvl w:ilvl="0" w:tplc="CB343000">
      <w:start w:val="1"/>
      <w:numFmt w:val="decimal"/>
      <w:lvlText w:val="%1."/>
      <w:lvlJc w:val="left"/>
      <w:pPr>
        <w:ind w:left="990" w:hanging="360"/>
      </w:pPr>
      <w:rPr>
        <w:rFonts w:hint="default"/>
        <w:b w:val="0"/>
        <w:bCs/>
        <w:color w:val="000000" w:themeColor="text1"/>
        <w:u w:val="none"/>
      </w:rPr>
    </w:lvl>
    <w:lvl w:ilvl="1" w:tplc="04210019" w:tentative="1">
      <w:start w:val="1"/>
      <w:numFmt w:val="lowerLetter"/>
      <w:lvlText w:val="%2."/>
      <w:lvlJc w:val="left"/>
      <w:pPr>
        <w:ind w:left="1710" w:hanging="360"/>
      </w:pPr>
    </w:lvl>
    <w:lvl w:ilvl="2" w:tplc="0421001B" w:tentative="1">
      <w:start w:val="1"/>
      <w:numFmt w:val="lowerRoman"/>
      <w:lvlText w:val="%3."/>
      <w:lvlJc w:val="right"/>
      <w:pPr>
        <w:ind w:left="2430" w:hanging="180"/>
      </w:pPr>
    </w:lvl>
    <w:lvl w:ilvl="3" w:tplc="0421000F" w:tentative="1">
      <w:start w:val="1"/>
      <w:numFmt w:val="decimal"/>
      <w:lvlText w:val="%4."/>
      <w:lvlJc w:val="left"/>
      <w:pPr>
        <w:ind w:left="3150" w:hanging="360"/>
      </w:pPr>
    </w:lvl>
    <w:lvl w:ilvl="4" w:tplc="04210019" w:tentative="1">
      <w:start w:val="1"/>
      <w:numFmt w:val="lowerLetter"/>
      <w:lvlText w:val="%5."/>
      <w:lvlJc w:val="left"/>
      <w:pPr>
        <w:ind w:left="3870" w:hanging="360"/>
      </w:pPr>
    </w:lvl>
    <w:lvl w:ilvl="5" w:tplc="0421001B" w:tentative="1">
      <w:start w:val="1"/>
      <w:numFmt w:val="lowerRoman"/>
      <w:lvlText w:val="%6."/>
      <w:lvlJc w:val="right"/>
      <w:pPr>
        <w:ind w:left="4590" w:hanging="180"/>
      </w:pPr>
    </w:lvl>
    <w:lvl w:ilvl="6" w:tplc="0421000F" w:tentative="1">
      <w:start w:val="1"/>
      <w:numFmt w:val="decimal"/>
      <w:lvlText w:val="%7."/>
      <w:lvlJc w:val="left"/>
      <w:pPr>
        <w:ind w:left="5310" w:hanging="360"/>
      </w:pPr>
    </w:lvl>
    <w:lvl w:ilvl="7" w:tplc="04210019" w:tentative="1">
      <w:start w:val="1"/>
      <w:numFmt w:val="lowerLetter"/>
      <w:lvlText w:val="%8."/>
      <w:lvlJc w:val="left"/>
      <w:pPr>
        <w:ind w:left="6030" w:hanging="360"/>
      </w:pPr>
    </w:lvl>
    <w:lvl w:ilvl="8" w:tplc="0421001B" w:tentative="1">
      <w:start w:val="1"/>
      <w:numFmt w:val="lowerRoman"/>
      <w:lvlText w:val="%9."/>
      <w:lvlJc w:val="right"/>
      <w:pPr>
        <w:ind w:left="6750" w:hanging="180"/>
      </w:pPr>
    </w:lvl>
  </w:abstractNum>
  <w:abstractNum w:abstractNumId="37" w15:restartNumberingAfterBreak="0">
    <w:nsid w:val="71174CCB"/>
    <w:multiLevelType w:val="multilevel"/>
    <w:tmpl w:val="9F18DF70"/>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5618CE"/>
    <w:multiLevelType w:val="hybridMultilevel"/>
    <w:tmpl w:val="5F4EA0BC"/>
    <w:lvl w:ilvl="0" w:tplc="B672BBF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9" w15:restartNumberingAfterBreak="0">
    <w:nsid w:val="76FE3862"/>
    <w:multiLevelType w:val="hybridMultilevel"/>
    <w:tmpl w:val="99A616D2"/>
    <w:lvl w:ilvl="0" w:tplc="DF4E645C">
      <w:start w:val="1"/>
      <w:numFmt w:val="decimal"/>
      <w:lvlText w:val="%1."/>
      <w:lvlJc w:val="left"/>
      <w:pPr>
        <w:ind w:left="18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7A3B7E91"/>
    <w:multiLevelType w:val="hybridMultilevel"/>
    <w:tmpl w:val="984E69FA"/>
    <w:lvl w:ilvl="0" w:tplc="DF4E645C">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41" w15:restartNumberingAfterBreak="0">
    <w:nsid w:val="7C215B40"/>
    <w:multiLevelType w:val="hybridMultilevel"/>
    <w:tmpl w:val="3D86CDE4"/>
    <w:lvl w:ilvl="0" w:tplc="E5FEBFD0">
      <w:start w:val="1"/>
      <w:numFmt w:val="upperLetter"/>
      <w:pStyle w:val="Heading2"/>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2B22AB"/>
    <w:multiLevelType w:val="hybridMultilevel"/>
    <w:tmpl w:val="7206CBA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16cid:durableId="313603574">
    <w:abstractNumId w:val="14"/>
  </w:num>
  <w:num w:numId="2" w16cid:durableId="401610216">
    <w:abstractNumId w:val="12"/>
  </w:num>
  <w:num w:numId="3" w16cid:durableId="1697610695">
    <w:abstractNumId w:val="30"/>
  </w:num>
  <w:num w:numId="4" w16cid:durableId="28530910">
    <w:abstractNumId w:val="28"/>
  </w:num>
  <w:num w:numId="5" w16cid:durableId="1688285736">
    <w:abstractNumId w:val="11"/>
  </w:num>
  <w:num w:numId="6" w16cid:durableId="1622034852">
    <w:abstractNumId w:val="1"/>
  </w:num>
  <w:num w:numId="7" w16cid:durableId="893740575">
    <w:abstractNumId w:val="41"/>
  </w:num>
  <w:num w:numId="8" w16cid:durableId="2004119362">
    <w:abstractNumId w:val="32"/>
  </w:num>
  <w:num w:numId="9" w16cid:durableId="699622569">
    <w:abstractNumId w:val="15"/>
  </w:num>
  <w:num w:numId="10" w16cid:durableId="1905140327">
    <w:abstractNumId w:val="2"/>
  </w:num>
  <w:num w:numId="11" w16cid:durableId="981495915">
    <w:abstractNumId w:val="20"/>
  </w:num>
  <w:num w:numId="12" w16cid:durableId="432554756">
    <w:abstractNumId w:val="7"/>
  </w:num>
  <w:num w:numId="13" w16cid:durableId="1056588164">
    <w:abstractNumId w:val="10"/>
  </w:num>
  <w:num w:numId="14" w16cid:durableId="1909685458">
    <w:abstractNumId w:val="39"/>
  </w:num>
  <w:num w:numId="15" w16cid:durableId="541870130">
    <w:abstractNumId w:val="40"/>
  </w:num>
  <w:num w:numId="16" w16cid:durableId="1444688373">
    <w:abstractNumId w:val="18"/>
  </w:num>
  <w:num w:numId="17" w16cid:durableId="1247762132">
    <w:abstractNumId w:val="5"/>
  </w:num>
  <w:num w:numId="18" w16cid:durableId="1847405758">
    <w:abstractNumId w:val="27"/>
  </w:num>
  <w:num w:numId="19" w16cid:durableId="1117409231">
    <w:abstractNumId w:val="0"/>
  </w:num>
  <w:num w:numId="20" w16cid:durableId="308287983">
    <w:abstractNumId w:val="21"/>
  </w:num>
  <w:num w:numId="21" w16cid:durableId="177550855">
    <w:abstractNumId w:val="8"/>
  </w:num>
  <w:num w:numId="22" w16cid:durableId="1756322522">
    <w:abstractNumId w:val="4"/>
  </w:num>
  <w:num w:numId="23" w16cid:durableId="1756247110">
    <w:abstractNumId w:val="37"/>
  </w:num>
  <w:num w:numId="24" w16cid:durableId="1738279341">
    <w:abstractNumId w:val="23"/>
  </w:num>
  <w:num w:numId="25" w16cid:durableId="1111126789">
    <w:abstractNumId w:val="31"/>
  </w:num>
  <w:num w:numId="26" w16cid:durableId="1008947321">
    <w:abstractNumId w:val="6"/>
  </w:num>
  <w:num w:numId="27" w16cid:durableId="118768188">
    <w:abstractNumId w:val="26"/>
  </w:num>
  <w:num w:numId="28" w16cid:durableId="2033870274">
    <w:abstractNumId w:val="13"/>
  </w:num>
  <w:num w:numId="29" w16cid:durableId="848569660">
    <w:abstractNumId w:val="29"/>
  </w:num>
  <w:num w:numId="30" w16cid:durableId="253437935">
    <w:abstractNumId w:val="35"/>
  </w:num>
  <w:num w:numId="31" w16cid:durableId="1548493920">
    <w:abstractNumId w:val="17"/>
  </w:num>
  <w:num w:numId="32" w16cid:durableId="479231345">
    <w:abstractNumId w:val="34"/>
  </w:num>
  <w:num w:numId="33" w16cid:durableId="1080105117">
    <w:abstractNumId w:val="38"/>
  </w:num>
  <w:num w:numId="34" w16cid:durableId="419106485">
    <w:abstractNumId w:val="16"/>
  </w:num>
  <w:num w:numId="35" w16cid:durableId="117650655">
    <w:abstractNumId w:val="3"/>
  </w:num>
  <w:num w:numId="36" w16cid:durableId="2094467368">
    <w:abstractNumId w:val="33"/>
  </w:num>
  <w:num w:numId="37" w16cid:durableId="621961430">
    <w:abstractNumId w:val="19"/>
  </w:num>
  <w:num w:numId="38" w16cid:durableId="591669010">
    <w:abstractNumId w:val="42"/>
  </w:num>
  <w:num w:numId="39" w16cid:durableId="1818108423">
    <w:abstractNumId w:val="22"/>
  </w:num>
  <w:num w:numId="40" w16cid:durableId="1252469492">
    <w:abstractNumId w:val="9"/>
  </w:num>
  <w:num w:numId="41" w16cid:durableId="221839981">
    <w:abstractNumId w:val="25"/>
  </w:num>
  <w:num w:numId="42" w16cid:durableId="545027742">
    <w:abstractNumId w:val="24"/>
  </w:num>
  <w:num w:numId="43" w16cid:durableId="805515654">
    <w:abstractNumId w:val="33"/>
    <w:lvlOverride w:ilvl="0">
      <w:startOverride w:val="1"/>
    </w:lvlOverride>
  </w:num>
  <w:num w:numId="44" w16cid:durableId="2122452615">
    <w:abstractNumId w:val="33"/>
    <w:lvlOverride w:ilvl="0">
      <w:startOverride w:val="1"/>
    </w:lvlOverride>
  </w:num>
  <w:num w:numId="45" w16cid:durableId="1285817515">
    <w:abstractNumId w:val="33"/>
    <w:lvlOverride w:ilvl="0">
      <w:startOverride w:val="1"/>
    </w:lvlOverride>
  </w:num>
  <w:num w:numId="46" w16cid:durableId="427696619">
    <w:abstractNumId w:val="36"/>
  </w:num>
  <w:num w:numId="47" w16cid:durableId="1079717020">
    <w:abstractNumId w:val="41"/>
    <w:lvlOverride w:ilvl="0">
      <w:startOverride w:val="1"/>
    </w:lvlOverride>
  </w:num>
  <w:num w:numId="48" w16cid:durableId="1600328048">
    <w:abstractNumId w:val="24"/>
    <w:lvlOverride w:ilvl="0">
      <w:startOverride w:val="1"/>
    </w:lvlOverride>
  </w:num>
  <w:num w:numId="49" w16cid:durableId="504633623">
    <w:abstractNumId w:val="24"/>
    <w:lvlOverride w:ilvl="0">
      <w:startOverride w:val="1"/>
    </w:lvlOverride>
  </w:num>
  <w:num w:numId="50" w16cid:durableId="1676570680">
    <w:abstractNumId w:val="24"/>
    <w:lvlOverride w:ilvl="0">
      <w:startOverride w:val="1"/>
    </w:lvlOverride>
  </w:num>
  <w:num w:numId="51" w16cid:durableId="286277379">
    <w:abstractNumId w:val="41"/>
    <w:lvlOverride w:ilvl="0">
      <w:startOverride w:val="1"/>
    </w:lvlOverride>
  </w:num>
  <w:num w:numId="52" w16cid:durableId="667437982">
    <w:abstractNumId w:val="41"/>
    <w:lvlOverride w:ilvl="0">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hideSpelling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308"/>
    <w:rsid w:val="00002C1C"/>
    <w:rsid w:val="00004EE2"/>
    <w:rsid w:val="00005DDC"/>
    <w:rsid w:val="00006C70"/>
    <w:rsid w:val="000074AC"/>
    <w:rsid w:val="00010189"/>
    <w:rsid w:val="0001032D"/>
    <w:rsid w:val="00010C0D"/>
    <w:rsid w:val="00011315"/>
    <w:rsid w:val="0001135C"/>
    <w:rsid w:val="00011672"/>
    <w:rsid w:val="0001202F"/>
    <w:rsid w:val="00012183"/>
    <w:rsid w:val="00026BEA"/>
    <w:rsid w:val="00026E85"/>
    <w:rsid w:val="00027569"/>
    <w:rsid w:val="00031A92"/>
    <w:rsid w:val="000323D9"/>
    <w:rsid w:val="00032BCD"/>
    <w:rsid w:val="0003622C"/>
    <w:rsid w:val="00036B27"/>
    <w:rsid w:val="00036D7C"/>
    <w:rsid w:val="000437CD"/>
    <w:rsid w:val="00043CC8"/>
    <w:rsid w:val="00051301"/>
    <w:rsid w:val="00053585"/>
    <w:rsid w:val="0005528A"/>
    <w:rsid w:val="00064070"/>
    <w:rsid w:val="00066DA3"/>
    <w:rsid w:val="000710B3"/>
    <w:rsid w:val="00073B7A"/>
    <w:rsid w:val="00073C05"/>
    <w:rsid w:val="000741DF"/>
    <w:rsid w:val="00077773"/>
    <w:rsid w:val="0008100E"/>
    <w:rsid w:val="000908BE"/>
    <w:rsid w:val="00090EC7"/>
    <w:rsid w:val="0009287B"/>
    <w:rsid w:val="0009392B"/>
    <w:rsid w:val="00094A65"/>
    <w:rsid w:val="00095DFB"/>
    <w:rsid w:val="00097118"/>
    <w:rsid w:val="000A20A7"/>
    <w:rsid w:val="000A6081"/>
    <w:rsid w:val="000A68B5"/>
    <w:rsid w:val="000B03E7"/>
    <w:rsid w:val="000B1E5F"/>
    <w:rsid w:val="000B38A2"/>
    <w:rsid w:val="000B4A61"/>
    <w:rsid w:val="000B752A"/>
    <w:rsid w:val="000C0C7E"/>
    <w:rsid w:val="000C153A"/>
    <w:rsid w:val="000C1B74"/>
    <w:rsid w:val="000C3C49"/>
    <w:rsid w:val="000C6A8A"/>
    <w:rsid w:val="000D1209"/>
    <w:rsid w:val="000D2C56"/>
    <w:rsid w:val="000D7452"/>
    <w:rsid w:val="000D796C"/>
    <w:rsid w:val="000E2A92"/>
    <w:rsid w:val="000E303E"/>
    <w:rsid w:val="000E46FB"/>
    <w:rsid w:val="000F05F3"/>
    <w:rsid w:val="000F0DA3"/>
    <w:rsid w:val="000F109B"/>
    <w:rsid w:val="000F18A6"/>
    <w:rsid w:val="000F1B33"/>
    <w:rsid w:val="001030A3"/>
    <w:rsid w:val="00105D15"/>
    <w:rsid w:val="00106149"/>
    <w:rsid w:val="00106B98"/>
    <w:rsid w:val="00107705"/>
    <w:rsid w:val="001102C3"/>
    <w:rsid w:val="00111A07"/>
    <w:rsid w:val="00112828"/>
    <w:rsid w:val="00112EB9"/>
    <w:rsid w:val="001135E5"/>
    <w:rsid w:val="001137AF"/>
    <w:rsid w:val="00115D57"/>
    <w:rsid w:val="001170A0"/>
    <w:rsid w:val="00121207"/>
    <w:rsid w:val="001225B9"/>
    <w:rsid w:val="001240E4"/>
    <w:rsid w:val="001245F5"/>
    <w:rsid w:val="00125F74"/>
    <w:rsid w:val="00127A57"/>
    <w:rsid w:val="00130BFF"/>
    <w:rsid w:val="00133967"/>
    <w:rsid w:val="001371B7"/>
    <w:rsid w:val="00142509"/>
    <w:rsid w:val="00142C1B"/>
    <w:rsid w:val="0014516B"/>
    <w:rsid w:val="0015296D"/>
    <w:rsid w:val="00153DCE"/>
    <w:rsid w:val="001556A3"/>
    <w:rsid w:val="00157DD8"/>
    <w:rsid w:val="001605BC"/>
    <w:rsid w:val="00163DBE"/>
    <w:rsid w:val="00167B81"/>
    <w:rsid w:val="00170FA9"/>
    <w:rsid w:val="00171294"/>
    <w:rsid w:val="00172771"/>
    <w:rsid w:val="00175509"/>
    <w:rsid w:val="00175E21"/>
    <w:rsid w:val="001811D9"/>
    <w:rsid w:val="00182978"/>
    <w:rsid w:val="00182AAC"/>
    <w:rsid w:val="001835F1"/>
    <w:rsid w:val="0018689F"/>
    <w:rsid w:val="00193426"/>
    <w:rsid w:val="00193988"/>
    <w:rsid w:val="001A01FB"/>
    <w:rsid w:val="001A1100"/>
    <w:rsid w:val="001A1244"/>
    <w:rsid w:val="001A2E32"/>
    <w:rsid w:val="001A5548"/>
    <w:rsid w:val="001B03B5"/>
    <w:rsid w:val="001B0567"/>
    <w:rsid w:val="001B0A4E"/>
    <w:rsid w:val="001C1F3E"/>
    <w:rsid w:val="001C6A87"/>
    <w:rsid w:val="001D00DE"/>
    <w:rsid w:val="001D0B89"/>
    <w:rsid w:val="001D2A8F"/>
    <w:rsid w:val="001D591A"/>
    <w:rsid w:val="001D6B01"/>
    <w:rsid w:val="001D733B"/>
    <w:rsid w:val="001E117D"/>
    <w:rsid w:val="001E2F92"/>
    <w:rsid w:val="001E463A"/>
    <w:rsid w:val="001E764B"/>
    <w:rsid w:val="001E76BA"/>
    <w:rsid w:val="001F08D8"/>
    <w:rsid w:val="001F7996"/>
    <w:rsid w:val="00200178"/>
    <w:rsid w:val="00203D9A"/>
    <w:rsid w:val="00203DF8"/>
    <w:rsid w:val="0020410C"/>
    <w:rsid w:val="00207845"/>
    <w:rsid w:val="00210198"/>
    <w:rsid w:val="0021401D"/>
    <w:rsid w:val="0021750A"/>
    <w:rsid w:val="00223389"/>
    <w:rsid w:val="002264A1"/>
    <w:rsid w:val="00226778"/>
    <w:rsid w:val="002327FF"/>
    <w:rsid w:val="002338D7"/>
    <w:rsid w:val="00233AE8"/>
    <w:rsid w:val="00234F9B"/>
    <w:rsid w:val="00242ECB"/>
    <w:rsid w:val="002439E7"/>
    <w:rsid w:val="00243BC6"/>
    <w:rsid w:val="002443FC"/>
    <w:rsid w:val="00250B90"/>
    <w:rsid w:val="00251A9C"/>
    <w:rsid w:val="0025473E"/>
    <w:rsid w:val="002552FE"/>
    <w:rsid w:val="00255D57"/>
    <w:rsid w:val="00256B37"/>
    <w:rsid w:val="00256DA9"/>
    <w:rsid w:val="00257456"/>
    <w:rsid w:val="00260DB4"/>
    <w:rsid w:val="00264DDC"/>
    <w:rsid w:val="00265015"/>
    <w:rsid w:val="00270636"/>
    <w:rsid w:val="00271D3B"/>
    <w:rsid w:val="00273E6B"/>
    <w:rsid w:val="00274941"/>
    <w:rsid w:val="002753D1"/>
    <w:rsid w:val="00277D74"/>
    <w:rsid w:val="00280E11"/>
    <w:rsid w:val="00283FAA"/>
    <w:rsid w:val="002842CE"/>
    <w:rsid w:val="00286E08"/>
    <w:rsid w:val="0029162B"/>
    <w:rsid w:val="002933FB"/>
    <w:rsid w:val="002935AE"/>
    <w:rsid w:val="00297074"/>
    <w:rsid w:val="002A001D"/>
    <w:rsid w:val="002A1849"/>
    <w:rsid w:val="002A5304"/>
    <w:rsid w:val="002A5EF0"/>
    <w:rsid w:val="002B12BB"/>
    <w:rsid w:val="002B274C"/>
    <w:rsid w:val="002B3267"/>
    <w:rsid w:val="002B6BE3"/>
    <w:rsid w:val="002C48BC"/>
    <w:rsid w:val="002C636F"/>
    <w:rsid w:val="002C731C"/>
    <w:rsid w:val="002C7917"/>
    <w:rsid w:val="002D1C78"/>
    <w:rsid w:val="002D40FF"/>
    <w:rsid w:val="002D55EF"/>
    <w:rsid w:val="002D6231"/>
    <w:rsid w:val="002E0B5F"/>
    <w:rsid w:val="002E46BD"/>
    <w:rsid w:val="002E4B92"/>
    <w:rsid w:val="002E5AD8"/>
    <w:rsid w:val="002E7951"/>
    <w:rsid w:val="002F0C9F"/>
    <w:rsid w:val="002F152D"/>
    <w:rsid w:val="002F15F8"/>
    <w:rsid w:val="002F1AB6"/>
    <w:rsid w:val="002F3FB6"/>
    <w:rsid w:val="002F7C86"/>
    <w:rsid w:val="003015B5"/>
    <w:rsid w:val="00301DEF"/>
    <w:rsid w:val="003027B9"/>
    <w:rsid w:val="003052B5"/>
    <w:rsid w:val="00306B6D"/>
    <w:rsid w:val="00311504"/>
    <w:rsid w:val="00314F58"/>
    <w:rsid w:val="00315396"/>
    <w:rsid w:val="00317D5B"/>
    <w:rsid w:val="00321245"/>
    <w:rsid w:val="003232BB"/>
    <w:rsid w:val="00323842"/>
    <w:rsid w:val="00325D1D"/>
    <w:rsid w:val="00325F40"/>
    <w:rsid w:val="0032746E"/>
    <w:rsid w:val="003300C7"/>
    <w:rsid w:val="00332901"/>
    <w:rsid w:val="00333C33"/>
    <w:rsid w:val="003372F9"/>
    <w:rsid w:val="00337A4A"/>
    <w:rsid w:val="00340036"/>
    <w:rsid w:val="0034699E"/>
    <w:rsid w:val="00355267"/>
    <w:rsid w:val="00355B3B"/>
    <w:rsid w:val="00362F8E"/>
    <w:rsid w:val="00363C70"/>
    <w:rsid w:val="00364F50"/>
    <w:rsid w:val="00373CC0"/>
    <w:rsid w:val="003772B2"/>
    <w:rsid w:val="00381DC3"/>
    <w:rsid w:val="003824FF"/>
    <w:rsid w:val="003839E5"/>
    <w:rsid w:val="00385284"/>
    <w:rsid w:val="00386CB5"/>
    <w:rsid w:val="00387229"/>
    <w:rsid w:val="003874DA"/>
    <w:rsid w:val="003931B3"/>
    <w:rsid w:val="00397B64"/>
    <w:rsid w:val="003A0584"/>
    <w:rsid w:val="003A145A"/>
    <w:rsid w:val="003A1FA4"/>
    <w:rsid w:val="003A2DCA"/>
    <w:rsid w:val="003A488A"/>
    <w:rsid w:val="003A67AC"/>
    <w:rsid w:val="003A75DA"/>
    <w:rsid w:val="003A798E"/>
    <w:rsid w:val="003A7BE9"/>
    <w:rsid w:val="003B2357"/>
    <w:rsid w:val="003B4B07"/>
    <w:rsid w:val="003B6BDD"/>
    <w:rsid w:val="003C3BE5"/>
    <w:rsid w:val="003C6403"/>
    <w:rsid w:val="003D2125"/>
    <w:rsid w:val="003D2ACD"/>
    <w:rsid w:val="003D3491"/>
    <w:rsid w:val="003D4FE4"/>
    <w:rsid w:val="003E0171"/>
    <w:rsid w:val="003E0673"/>
    <w:rsid w:val="003E1D7F"/>
    <w:rsid w:val="003E2108"/>
    <w:rsid w:val="003E31F5"/>
    <w:rsid w:val="003E3770"/>
    <w:rsid w:val="003E4556"/>
    <w:rsid w:val="003E5565"/>
    <w:rsid w:val="003E6B48"/>
    <w:rsid w:val="003F02CF"/>
    <w:rsid w:val="003F09B9"/>
    <w:rsid w:val="003F1BCB"/>
    <w:rsid w:val="003F285D"/>
    <w:rsid w:val="003F5473"/>
    <w:rsid w:val="0040043D"/>
    <w:rsid w:val="00403BFE"/>
    <w:rsid w:val="004049A6"/>
    <w:rsid w:val="00404E8F"/>
    <w:rsid w:val="00410AA6"/>
    <w:rsid w:val="00414353"/>
    <w:rsid w:val="00417D76"/>
    <w:rsid w:val="004203DF"/>
    <w:rsid w:val="00421750"/>
    <w:rsid w:val="00421F82"/>
    <w:rsid w:val="004256B6"/>
    <w:rsid w:val="00431E77"/>
    <w:rsid w:val="00433095"/>
    <w:rsid w:val="00436A2B"/>
    <w:rsid w:val="00437F68"/>
    <w:rsid w:val="00440807"/>
    <w:rsid w:val="004419F9"/>
    <w:rsid w:val="004445A8"/>
    <w:rsid w:val="00452E11"/>
    <w:rsid w:val="00452F31"/>
    <w:rsid w:val="004533DC"/>
    <w:rsid w:val="004546F6"/>
    <w:rsid w:val="004612C0"/>
    <w:rsid w:val="00462D98"/>
    <w:rsid w:val="004660C0"/>
    <w:rsid w:val="00466523"/>
    <w:rsid w:val="00467F36"/>
    <w:rsid w:val="00472437"/>
    <w:rsid w:val="00472946"/>
    <w:rsid w:val="00473B18"/>
    <w:rsid w:val="00475FD6"/>
    <w:rsid w:val="004915D0"/>
    <w:rsid w:val="00494098"/>
    <w:rsid w:val="004941D2"/>
    <w:rsid w:val="004943C0"/>
    <w:rsid w:val="00495082"/>
    <w:rsid w:val="00495B92"/>
    <w:rsid w:val="00495C41"/>
    <w:rsid w:val="00495CDD"/>
    <w:rsid w:val="00496163"/>
    <w:rsid w:val="004967F3"/>
    <w:rsid w:val="004A0BA2"/>
    <w:rsid w:val="004A2E14"/>
    <w:rsid w:val="004A74ED"/>
    <w:rsid w:val="004A78E5"/>
    <w:rsid w:val="004B1565"/>
    <w:rsid w:val="004B5682"/>
    <w:rsid w:val="004C0225"/>
    <w:rsid w:val="004C0B6B"/>
    <w:rsid w:val="004C6751"/>
    <w:rsid w:val="004D207F"/>
    <w:rsid w:val="004D348F"/>
    <w:rsid w:val="004D4A35"/>
    <w:rsid w:val="004D626E"/>
    <w:rsid w:val="004E318F"/>
    <w:rsid w:val="004E4009"/>
    <w:rsid w:val="004F4406"/>
    <w:rsid w:val="004F7F8B"/>
    <w:rsid w:val="005071AF"/>
    <w:rsid w:val="00510948"/>
    <w:rsid w:val="00511B61"/>
    <w:rsid w:val="00513550"/>
    <w:rsid w:val="00513F65"/>
    <w:rsid w:val="00524748"/>
    <w:rsid w:val="00524FB6"/>
    <w:rsid w:val="00525360"/>
    <w:rsid w:val="0052791D"/>
    <w:rsid w:val="005279EE"/>
    <w:rsid w:val="00530696"/>
    <w:rsid w:val="00530CE2"/>
    <w:rsid w:val="00533442"/>
    <w:rsid w:val="0053599A"/>
    <w:rsid w:val="00540DFE"/>
    <w:rsid w:val="00543B19"/>
    <w:rsid w:val="005461B9"/>
    <w:rsid w:val="00547320"/>
    <w:rsid w:val="00547834"/>
    <w:rsid w:val="00552908"/>
    <w:rsid w:val="00553FAA"/>
    <w:rsid w:val="00554352"/>
    <w:rsid w:val="0055620F"/>
    <w:rsid w:val="00560DAE"/>
    <w:rsid w:val="00560F19"/>
    <w:rsid w:val="005657A0"/>
    <w:rsid w:val="005667BF"/>
    <w:rsid w:val="00566D72"/>
    <w:rsid w:val="00567272"/>
    <w:rsid w:val="005678DB"/>
    <w:rsid w:val="00571ADD"/>
    <w:rsid w:val="00574113"/>
    <w:rsid w:val="005755B8"/>
    <w:rsid w:val="00576B0F"/>
    <w:rsid w:val="00577B79"/>
    <w:rsid w:val="005853A6"/>
    <w:rsid w:val="00586E01"/>
    <w:rsid w:val="005915C9"/>
    <w:rsid w:val="00591DC9"/>
    <w:rsid w:val="00592781"/>
    <w:rsid w:val="00592E9C"/>
    <w:rsid w:val="00593CB6"/>
    <w:rsid w:val="0059646B"/>
    <w:rsid w:val="005979DF"/>
    <w:rsid w:val="005A033C"/>
    <w:rsid w:val="005A088B"/>
    <w:rsid w:val="005A12AC"/>
    <w:rsid w:val="005A14D8"/>
    <w:rsid w:val="005A308A"/>
    <w:rsid w:val="005A3230"/>
    <w:rsid w:val="005B06FA"/>
    <w:rsid w:val="005B0EB1"/>
    <w:rsid w:val="005B1076"/>
    <w:rsid w:val="005B48A6"/>
    <w:rsid w:val="005B4A64"/>
    <w:rsid w:val="005B5295"/>
    <w:rsid w:val="005C137D"/>
    <w:rsid w:val="005C6CA2"/>
    <w:rsid w:val="005C77C9"/>
    <w:rsid w:val="005D2F3E"/>
    <w:rsid w:val="005D534A"/>
    <w:rsid w:val="005D7892"/>
    <w:rsid w:val="005E0FD4"/>
    <w:rsid w:val="005E15D0"/>
    <w:rsid w:val="005E253E"/>
    <w:rsid w:val="005E2986"/>
    <w:rsid w:val="005E49BE"/>
    <w:rsid w:val="005E64B6"/>
    <w:rsid w:val="005E6BF6"/>
    <w:rsid w:val="005E79C1"/>
    <w:rsid w:val="005F049B"/>
    <w:rsid w:val="005F2979"/>
    <w:rsid w:val="005F40C8"/>
    <w:rsid w:val="005F5536"/>
    <w:rsid w:val="005F6C32"/>
    <w:rsid w:val="006014E2"/>
    <w:rsid w:val="006017A9"/>
    <w:rsid w:val="00605E09"/>
    <w:rsid w:val="00612DB5"/>
    <w:rsid w:val="0061403E"/>
    <w:rsid w:val="00614C2B"/>
    <w:rsid w:val="006158CB"/>
    <w:rsid w:val="00616A17"/>
    <w:rsid w:val="00624056"/>
    <w:rsid w:val="006242B9"/>
    <w:rsid w:val="00624B21"/>
    <w:rsid w:val="0063022D"/>
    <w:rsid w:val="00632716"/>
    <w:rsid w:val="00635336"/>
    <w:rsid w:val="00637D8F"/>
    <w:rsid w:val="00641341"/>
    <w:rsid w:val="006425DC"/>
    <w:rsid w:val="00642C2A"/>
    <w:rsid w:val="00642D0F"/>
    <w:rsid w:val="00644445"/>
    <w:rsid w:val="006500C6"/>
    <w:rsid w:val="00651717"/>
    <w:rsid w:val="00651CDB"/>
    <w:rsid w:val="00652238"/>
    <w:rsid w:val="00654A5D"/>
    <w:rsid w:val="00662B92"/>
    <w:rsid w:val="00663A7E"/>
    <w:rsid w:val="006659FE"/>
    <w:rsid w:val="00666CB0"/>
    <w:rsid w:val="00667E3C"/>
    <w:rsid w:val="00670432"/>
    <w:rsid w:val="00671969"/>
    <w:rsid w:val="006746CB"/>
    <w:rsid w:val="00674DF8"/>
    <w:rsid w:val="0068154E"/>
    <w:rsid w:val="006816D2"/>
    <w:rsid w:val="00682689"/>
    <w:rsid w:val="00684B6B"/>
    <w:rsid w:val="006864C2"/>
    <w:rsid w:val="00686839"/>
    <w:rsid w:val="00687D61"/>
    <w:rsid w:val="00690611"/>
    <w:rsid w:val="00690D27"/>
    <w:rsid w:val="00691210"/>
    <w:rsid w:val="00691DFF"/>
    <w:rsid w:val="0069206E"/>
    <w:rsid w:val="006938AD"/>
    <w:rsid w:val="006960C7"/>
    <w:rsid w:val="006977DE"/>
    <w:rsid w:val="00697A72"/>
    <w:rsid w:val="006A0637"/>
    <w:rsid w:val="006A1938"/>
    <w:rsid w:val="006A3E0C"/>
    <w:rsid w:val="006A5BF3"/>
    <w:rsid w:val="006A6845"/>
    <w:rsid w:val="006B0163"/>
    <w:rsid w:val="006B0FDF"/>
    <w:rsid w:val="006B57A5"/>
    <w:rsid w:val="006B587B"/>
    <w:rsid w:val="006B5CDD"/>
    <w:rsid w:val="006C308E"/>
    <w:rsid w:val="006C374E"/>
    <w:rsid w:val="006C4AB9"/>
    <w:rsid w:val="006C63FE"/>
    <w:rsid w:val="006D2469"/>
    <w:rsid w:val="006D2573"/>
    <w:rsid w:val="006D74A7"/>
    <w:rsid w:val="006D7E73"/>
    <w:rsid w:val="006E17AA"/>
    <w:rsid w:val="006E7A4E"/>
    <w:rsid w:val="006F2AB5"/>
    <w:rsid w:val="006F2C75"/>
    <w:rsid w:val="006F3F52"/>
    <w:rsid w:val="006F60E7"/>
    <w:rsid w:val="006F693B"/>
    <w:rsid w:val="00700F84"/>
    <w:rsid w:val="0070222E"/>
    <w:rsid w:val="00702387"/>
    <w:rsid w:val="00710DD9"/>
    <w:rsid w:val="00712259"/>
    <w:rsid w:val="00714B25"/>
    <w:rsid w:val="007218A3"/>
    <w:rsid w:val="00722357"/>
    <w:rsid w:val="00723B9A"/>
    <w:rsid w:val="00724E4B"/>
    <w:rsid w:val="00725018"/>
    <w:rsid w:val="00725FD2"/>
    <w:rsid w:val="00730D7D"/>
    <w:rsid w:val="00731216"/>
    <w:rsid w:val="00735EAD"/>
    <w:rsid w:val="00736821"/>
    <w:rsid w:val="00740FEB"/>
    <w:rsid w:val="00741422"/>
    <w:rsid w:val="00741AF2"/>
    <w:rsid w:val="00742525"/>
    <w:rsid w:val="00743923"/>
    <w:rsid w:val="00744B95"/>
    <w:rsid w:val="007450C4"/>
    <w:rsid w:val="007476BD"/>
    <w:rsid w:val="007532B6"/>
    <w:rsid w:val="0075385B"/>
    <w:rsid w:val="00754D05"/>
    <w:rsid w:val="007573CE"/>
    <w:rsid w:val="00757CC0"/>
    <w:rsid w:val="00757D0C"/>
    <w:rsid w:val="00760B2D"/>
    <w:rsid w:val="00763A7C"/>
    <w:rsid w:val="00763FD2"/>
    <w:rsid w:val="0076502F"/>
    <w:rsid w:val="00775000"/>
    <w:rsid w:val="00775786"/>
    <w:rsid w:val="007765AE"/>
    <w:rsid w:val="00776FBD"/>
    <w:rsid w:val="0078097B"/>
    <w:rsid w:val="00780F00"/>
    <w:rsid w:val="007841C2"/>
    <w:rsid w:val="00786C54"/>
    <w:rsid w:val="007938CE"/>
    <w:rsid w:val="007A011E"/>
    <w:rsid w:val="007A0ED9"/>
    <w:rsid w:val="007A1A01"/>
    <w:rsid w:val="007A1A5E"/>
    <w:rsid w:val="007A360D"/>
    <w:rsid w:val="007A3DB3"/>
    <w:rsid w:val="007A48A9"/>
    <w:rsid w:val="007B0D5B"/>
    <w:rsid w:val="007B7C3B"/>
    <w:rsid w:val="007C0989"/>
    <w:rsid w:val="007C0E52"/>
    <w:rsid w:val="007C344B"/>
    <w:rsid w:val="007C3A73"/>
    <w:rsid w:val="007C7658"/>
    <w:rsid w:val="007D1464"/>
    <w:rsid w:val="007D40A5"/>
    <w:rsid w:val="007D4508"/>
    <w:rsid w:val="007D4D3F"/>
    <w:rsid w:val="007D61AA"/>
    <w:rsid w:val="007D7F92"/>
    <w:rsid w:val="007E05E6"/>
    <w:rsid w:val="007E1A11"/>
    <w:rsid w:val="007E3D0E"/>
    <w:rsid w:val="007E7E51"/>
    <w:rsid w:val="007F328E"/>
    <w:rsid w:val="007F358B"/>
    <w:rsid w:val="00800442"/>
    <w:rsid w:val="00800C23"/>
    <w:rsid w:val="00801669"/>
    <w:rsid w:val="0080218B"/>
    <w:rsid w:val="008035E5"/>
    <w:rsid w:val="00804041"/>
    <w:rsid w:val="00805ED3"/>
    <w:rsid w:val="008063D4"/>
    <w:rsid w:val="00811EFB"/>
    <w:rsid w:val="00816BB4"/>
    <w:rsid w:val="008209D6"/>
    <w:rsid w:val="008215E3"/>
    <w:rsid w:val="00822701"/>
    <w:rsid w:val="008235B1"/>
    <w:rsid w:val="00824B0C"/>
    <w:rsid w:val="00826ACC"/>
    <w:rsid w:val="008305C0"/>
    <w:rsid w:val="00834491"/>
    <w:rsid w:val="00834D3D"/>
    <w:rsid w:val="00836775"/>
    <w:rsid w:val="008376BC"/>
    <w:rsid w:val="008403C6"/>
    <w:rsid w:val="00840442"/>
    <w:rsid w:val="00842085"/>
    <w:rsid w:val="008426B6"/>
    <w:rsid w:val="00842A00"/>
    <w:rsid w:val="00843181"/>
    <w:rsid w:val="00843AA0"/>
    <w:rsid w:val="00845D09"/>
    <w:rsid w:val="008471DE"/>
    <w:rsid w:val="00851016"/>
    <w:rsid w:val="008526EB"/>
    <w:rsid w:val="00854F63"/>
    <w:rsid w:val="008550BD"/>
    <w:rsid w:val="008558B1"/>
    <w:rsid w:val="0085604F"/>
    <w:rsid w:val="008563A3"/>
    <w:rsid w:val="0086019F"/>
    <w:rsid w:val="00865131"/>
    <w:rsid w:val="0086684B"/>
    <w:rsid w:val="00870DDF"/>
    <w:rsid w:val="00871663"/>
    <w:rsid w:val="00873B9A"/>
    <w:rsid w:val="00875499"/>
    <w:rsid w:val="008765DC"/>
    <w:rsid w:val="00880237"/>
    <w:rsid w:val="0088075F"/>
    <w:rsid w:val="008827FC"/>
    <w:rsid w:val="00883981"/>
    <w:rsid w:val="00884BCA"/>
    <w:rsid w:val="008864B0"/>
    <w:rsid w:val="00891EF2"/>
    <w:rsid w:val="00893073"/>
    <w:rsid w:val="00893079"/>
    <w:rsid w:val="00895A4A"/>
    <w:rsid w:val="008962D6"/>
    <w:rsid w:val="00897998"/>
    <w:rsid w:val="00897E01"/>
    <w:rsid w:val="008A33F4"/>
    <w:rsid w:val="008A56B1"/>
    <w:rsid w:val="008A5AB2"/>
    <w:rsid w:val="008B065F"/>
    <w:rsid w:val="008B3F28"/>
    <w:rsid w:val="008B69EF"/>
    <w:rsid w:val="008B77A7"/>
    <w:rsid w:val="008B7A57"/>
    <w:rsid w:val="008C1DBA"/>
    <w:rsid w:val="008C25E9"/>
    <w:rsid w:val="008C26D0"/>
    <w:rsid w:val="008C6135"/>
    <w:rsid w:val="008D027C"/>
    <w:rsid w:val="008D0F0D"/>
    <w:rsid w:val="008D4C9C"/>
    <w:rsid w:val="008E0D78"/>
    <w:rsid w:val="008E1637"/>
    <w:rsid w:val="008E32D5"/>
    <w:rsid w:val="008E393D"/>
    <w:rsid w:val="008E42BB"/>
    <w:rsid w:val="008E4A07"/>
    <w:rsid w:val="008E6DFC"/>
    <w:rsid w:val="008E7FB6"/>
    <w:rsid w:val="008F269D"/>
    <w:rsid w:val="008F4A4E"/>
    <w:rsid w:val="008F5DD7"/>
    <w:rsid w:val="008F659A"/>
    <w:rsid w:val="00900471"/>
    <w:rsid w:val="00900926"/>
    <w:rsid w:val="0090665B"/>
    <w:rsid w:val="00906840"/>
    <w:rsid w:val="00906C7D"/>
    <w:rsid w:val="00907133"/>
    <w:rsid w:val="009071CC"/>
    <w:rsid w:val="00907303"/>
    <w:rsid w:val="0091098F"/>
    <w:rsid w:val="00912871"/>
    <w:rsid w:val="0091317E"/>
    <w:rsid w:val="00920F47"/>
    <w:rsid w:val="00922CE8"/>
    <w:rsid w:val="00925AB4"/>
    <w:rsid w:val="00926F07"/>
    <w:rsid w:val="0093060D"/>
    <w:rsid w:val="00931E9B"/>
    <w:rsid w:val="0093254D"/>
    <w:rsid w:val="009356A1"/>
    <w:rsid w:val="00935E52"/>
    <w:rsid w:val="00937A5B"/>
    <w:rsid w:val="00941433"/>
    <w:rsid w:val="00942776"/>
    <w:rsid w:val="00945204"/>
    <w:rsid w:val="009453B2"/>
    <w:rsid w:val="00945544"/>
    <w:rsid w:val="009469B1"/>
    <w:rsid w:val="0095149B"/>
    <w:rsid w:val="009520A3"/>
    <w:rsid w:val="00954C15"/>
    <w:rsid w:val="009558B9"/>
    <w:rsid w:val="00961D32"/>
    <w:rsid w:val="009721F3"/>
    <w:rsid w:val="00972DEA"/>
    <w:rsid w:val="0097397F"/>
    <w:rsid w:val="00975ED4"/>
    <w:rsid w:val="009768B3"/>
    <w:rsid w:val="00977346"/>
    <w:rsid w:val="00981105"/>
    <w:rsid w:val="00982CE6"/>
    <w:rsid w:val="00987FED"/>
    <w:rsid w:val="00995CB7"/>
    <w:rsid w:val="009A1C95"/>
    <w:rsid w:val="009A6530"/>
    <w:rsid w:val="009B151C"/>
    <w:rsid w:val="009B3144"/>
    <w:rsid w:val="009B4379"/>
    <w:rsid w:val="009B46D2"/>
    <w:rsid w:val="009B46DD"/>
    <w:rsid w:val="009B49A5"/>
    <w:rsid w:val="009B6106"/>
    <w:rsid w:val="009C1E8F"/>
    <w:rsid w:val="009C33B4"/>
    <w:rsid w:val="009C4D52"/>
    <w:rsid w:val="009C7006"/>
    <w:rsid w:val="009D02A0"/>
    <w:rsid w:val="009D11F3"/>
    <w:rsid w:val="009D1D09"/>
    <w:rsid w:val="009D4BA8"/>
    <w:rsid w:val="009D5BBF"/>
    <w:rsid w:val="009D79A2"/>
    <w:rsid w:val="009E02A5"/>
    <w:rsid w:val="009E0783"/>
    <w:rsid w:val="009E3853"/>
    <w:rsid w:val="009E7A86"/>
    <w:rsid w:val="009F042A"/>
    <w:rsid w:val="009F10D8"/>
    <w:rsid w:val="009F38A5"/>
    <w:rsid w:val="009F39D8"/>
    <w:rsid w:val="009F7444"/>
    <w:rsid w:val="009F7D64"/>
    <w:rsid w:val="00A0256E"/>
    <w:rsid w:val="00A045D0"/>
    <w:rsid w:val="00A0550D"/>
    <w:rsid w:val="00A062EB"/>
    <w:rsid w:val="00A11F6B"/>
    <w:rsid w:val="00A12DD8"/>
    <w:rsid w:val="00A20584"/>
    <w:rsid w:val="00A21550"/>
    <w:rsid w:val="00A24C77"/>
    <w:rsid w:val="00A26D00"/>
    <w:rsid w:val="00A33E04"/>
    <w:rsid w:val="00A34546"/>
    <w:rsid w:val="00A43F86"/>
    <w:rsid w:val="00A47574"/>
    <w:rsid w:val="00A47757"/>
    <w:rsid w:val="00A5416A"/>
    <w:rsid w:val="00A55F8E"/>
    <w:rsid w:val="00A560CA"/>
    <w:rsid w:val="00A60C4A"/>
    <w:rsid w:val="00A61FBB"/>
    <w:rsid w:val="00A646F7"/>
    <w:rsid w:val="00A64A21"/>
    <w:rsid w:val="00A64C29"/>
    <w:rsid w:val="00A65A74"/>
    <w:rsid w:val="00A6636A"/>
    <w:rsid w:val="00A66ACD"/>
    <w:rsid w:val="00A70A35"/>
    <w:rsid w:val="00A70DE3"/>
    <w:rsid w:val="00A71329"/>
    <w:rsid w:val="00A7198C"/>
    <w:rsid w:val="00A73751"/>
    <w:rsid w:val="00A803C9"/>
    <w:rsid w:val="00A82397"/>
    <w:rsid w:val="00A83002"/>
    <w:rsid w:val="00A84E60"/>
    <w:rsid w:val="00A85184"/>
    <w:rsid w:val="00A864DB"/>
    <w:rsid w:val="00A86B29"/>
    <w:rsid w:val="00A87786"/>
    <w:rsid w:val="00A91F45"/>
    <w:rsid w:val="00AA0D4B"/>
    <w:rsid w:val="00AA1314"/>
    <w:rsid w:val="00AA2B89"/>
    <w:rsid w:val="00AA490B"/>
    <w:rsid w:val="00AA785A"/>
    <w:rsid w:val="00AB05BD"/>
    <w:rsid w:val="00AB3530"/>
    <w:rsid w:val="00AB56B9"/>
    <w:rsid w:val="00AB7B58"/>
    <w:rsid w:val="00AC2B80"/>
    <w:rsid w:val="00AC35DF"/>
    <w:rsid w:val="00AC35E2"/>
    <w:rsid w:val="00AC5DBC"/>
    <w:rsid w:val="00AD1CBA"/>
    <w:rsid w:val="00AD256D"/>
    <w:rsid w:val="00AD2F51"/>
    <w:rsid w:val="00AD67F0"/>
    <w:rsid w:val="00AD705A"/>
    <w:rsid w:val="00AE295E"/>
    <w:rsid w:val="00AE2D5D"/>
    <w:rsid w:val="00AF0078"/>
    <w:rsid w:val="00AF3841"/>
    <w:rsid w:val="00AF3ED0"/>
    <w:rsid w:val="00AF590D"/>
    <w:rsid w:val="00AF6154"/>
    <w:rsid w:val="00AF6D5A"/>
    <w:rsid w:val="00B00A56"/>
    <w:rsid w:val="00B00C2D"/>
    <w:rsid w:val="00B02205"/>
    <w:rsid w:val="00B0343D"/>
    <w:rsid w:val="00B07414"/>
    <w:rsid w:val="00B12B31"/>
    <w:rsid w:val="00B1377A"/>
    <w:rsid w:val="00B14F0E"/>
    <w:rsid w:val="00B15408"/>
    <w:rsid w:val="00B1779B"/>
    <w:rsid w:val="00B2110C"/>
    <w:rsid w:val="00B21AFD"/>
    <w:rsid w:val="00B21B4D"/>
    <w:rsid w:val="00B257D4"/>
    <w:rsid w:val="00B26454"/>
    <w:rsid w:val="00B342B9"/>
    <w:rsid w:val="00B346CD"/>
    <w:rsid w:val="00B35ADD"/>
    <w:rsid w:val="00B41662"/>
    <w:rsid w:val="00B4172C"/>
    <w:rsid w:val="00B41AFE"/>
    <w:rsid w:val="00B451F2"/>
    <w:rsid w:val="00B45321"/>
    <w:rsid w:val="00B53937"/>
    <w:rsid w:val="00B53FE3"/>
    <w:rsid w:val="00B57BB4"/>
    <w:rsid w:val="00B6018C"/>
    <w:rsid w:val="00B650E7"/>
    <w:rsid w:val="00B66B8B"/>
    <w:rsid w:val="00B672AE"/>
    <w:rsid w:val="00B72A26"/>
    <w:rsid w:val="00B730E4"/>
    <w:rsid w:val="00B74C91"/>
    <w:rsid w:val="00B92048"/>
    <w:rsid w:val="00B9252B"/>
    <w:rsid w:val="00B95366"/>
    <w:rsid w:val="00B96621"/>
    <w:rsid w:val="00BA5267"/>
    <w:rsid w:val="00BB038B"/>
    <w:rsid w:val="00BB071B"/>
    <w:rsid w:val="00BB0DA7"/>
    <w:rsid w:val="00BB7AFC"/>
    <w:rsid w:val="00BC7902"/>
    <w:rsid w:val="00BD041C"/>
    <w:rsid w:val="00BD0CBD"/>
    <w:rsid w:val="00BD30C2"/>
    <w:rsid w:val="00BD3A55"/>
    <w:rsid w:val="00BD6A9C"/>
    <w:rsid w:val="00BE10E9"/>
    <w:rsid w:val="00BF1955"/>
    <w:rsid w:val="00BF1FB5"/>
    <w:rsid w:val="00BF31E3"/>
    <w:rsid w:val="00BF3819"/>
    <w:rsid w:val="00BF5CC8"/>
    <w:rsid w:val="00C00730"/>
    <w:rsid w:val="00C03219"/>
    <w:rsid w:val="00C034D6"/>
    <w:rsid w:val="00C04BC0"/>
    <w:rsid w:val="00C110B9"/>
    <w:rsid w:val="00C16EDC"/>
    <w:rsid w:val="00C17976"/>
    <w:rsid w:val="00C20CC7"/>
    <w:rsid w:val="00C2144F"/>
    <w:rsid w:val="00C2439F"/>
    <w:rsid w:val="00C2442F"/>
    <w:rsid w:val="00C25F36"/>
    <w:rsid w:val="00C26BF6"/>
    <w:rsid w:val="00C32F77"/>
    <w:rsid w:val="00C33D1B"/>
    <w:rsid w:val="00C342AE"/>
    <w:rsid w:val="00C36B90"/>
    <w:rsid w:val="00C40219"/>
    <w:rsid w:val="00C41810"/>
    <w:rsid w:val="00C45F62"/>
    <w:rsid w:val="00C461EF"/>
    <w:rsid w:val="00C46B40"/>
    <w:rsid w:val="00C47B04"/>
    <w:rsid w:val="00C506D1"/>
    <w:rsid w:val="00C51503"/>
    <w:rsid w:val="00C6066D"/>
    <w:rsid w:val="00C633EB"/>
    <w:rsid w:val="00C64A6C"/>
    <w:rsid w:val="00C64F06"/>
    <w:rsid w:val="00C70196"/>
    <w:rsid w:val="00C70770"/>
    <w:rsid w:val="00C72017"/>
    <w:rsid w:val="00C74260"/>
    <w:rsid w:val="00C75CA3"/>
    <w:rsid w:val="00C81160"/>
    <w:rsid w:val="00C82DCD"/>
    <w:rsid w:val="00C84420"/>
    <w:rsid w:val="00C87131"/>
    <w:rsid w:val="00C90E67"/>
    <w:rsid w:val="00C947AF"/>
    <w:rsid w:val="00C95E59"/>
    <w:rsid w:val="00C973F6"/>
    <w:rsid w:val="00C9792C"/>
    <w:rsid w:val="00CA2F90"/>
    <w:rsid w:val="00CA34F0"/>
    <w:rsid w:val="00CA5818"/>
    <w:rsid w:val="00CA5DCE"/>
    <w:rsid w:val="00CA681F"/>
    <w:rsid w:val="00CB2119"/>
    <w:rsid w:val="00CB2A39"/>
    <w:rsid w:val="00CB48AA"/>
    <w:rsid w:val="00CB5745"/>
    <w:rsid w:val="00CC0BCA"/>
    <w:rsid w:val="00CC29FC"/>
    <w:rsid w:val="00CC464D"/>
    <w:rsid w:val="00CC51EB"/>
    <w:rsid w:val="00CC58D1"/>
    <w:rsid w:val="00CC5DA6"/>
    <w:rsid w:val="00CD25E6"/>
    <w:rsid w:val="00CD333B"/>
    <w:rsid w:val="00CD3996"/>
    <w:rsid w:val="00CD5FC9"/>
    <w:rsid w:val="00CE2ADC"/>
    <w:rsid w:val="00CE4EDD"/>
    <w:rsid w:val="00CF085D"/>
    <w:rsid w:val="00CF4227"/>
    <w:rsid w:val="00CF5394"/>
    <w:rsid w:val="00CF79EC"/>
    <w:rsid w:val="00D00632"/>
    <w:rsid w:val="00D04308"/>
    <w:rsid w:val="00D118CB"/>
    <w:rsid w:val="00D1384B"/>
    <w:rsid w:val="00D13ABC"/>
    <w:rsid w:val="00D14283"/>
    <w:rsid w:val="00D20061"/>
    <w:rsid w:val="00D22C19"/>
    <w:rsid w:val="00D259B3"/>
    <w:rsid w:val="00D25AA8"/>
    <w:rsid w:val="00D26BB0"/>
    <w:rsid w:val="00D33100"/>
    <w:rsid w:val="00D35B41"/>
    <w:rsid w:val="00D360D1"/>
    <w:rsid w:val="00D36B04"/>
    <w:rsid w:val="00D460B8"/>
    <w:rsid w:val="00D50C97"/>
    <w:rsid w:val="00D53CF0"/>
    <w:rsid w:val="00D6033C"/>
    <w:rsid w:val="00D62680"/>
    <w:rsid w:val="00D65020"/>
    <w:rsid w:val="00D6624F"/>
    <w:rsid w:val="00D740E3"/>
    <w:rsid w:val="00D768D3"/>
    <w:rsid w:val="00D77F95"/>
    <w:rsid w:val="00D81F1D"/>
    <w:rsid w:val="00D87128"/>
    <w:rsid w:val="00D90AB8"/>
    <w:rsid w:val="00D93759"/>
    <w:rsid w:val="00D93E31"/>
    <w:rsid w:val="00DA2416"/>
    <w:rsid w:val="00DA59A7"/>
    <w:rsid w:val="00DA7008"/>
    <w:rsid w:val="00DB0DC1"/>
    <w:rsid w:val="00DB1656"/>
    <w:rsid w:val="00DB4C6E"/>
    <w:rsid w:val="00DB4F53"/>
    <w:rsid w:val="00DB738D"/>
    <w:rsid w:val="00DC53F8"/>
    <w:rsid w:val="00DC758C"/>
    <w:rsid w:val="00DD00A8"/>
    <w:rsid w:val="00DD459E"/>
    <w:rsid w:val="00DD7D92"/>
    <w:rsid w:val="00DE00BB"/>
    <w:rsid w:val="00DE36DD"/>
    <w:rsid w:val="00DE7E02"/>
    <w:rsid w:val="00DF1E3E"/>
    <w:rsid w:val="00DF2612"/>
    <w:rsid w:val="00DF3A9E"/>
    <w:rsid w:val="00DF54A3"/>
    <w:rsid w:val="00E057D8"/>
    <w:rsid w:val="00E05F5B"/>
    <w:rsid w:val="00E07091"/>
    <w:rsid w:val="00E10FDB"/>
    <w:rsid w:val="00E125FA"/>
    <w:rsid w:val="00E14235"/>
    <w:rsid w:val="00E16B43"/>
    <w:rsid w:val="00E16B64"/>
    <w:rsid w:val="00E16BEE"/>
    <w:rsid w:val="00E21581"/>
    <w:rsid w:val="00E21628"/>
    <w:rsid w:val="00E278D9"/>
    <w:rsid w:val="00E313E0"/>
    <w:rsid w:val="00E3141E"/>
    <w:rsid w:val="00E33AC5"/>
    <w:rsid w:val="00E36EC0"/>
    <w:rsid w:val="00E433C6"/>
    <w:rsid w:val="00E43FC8"/>
    <w:rsid w:val="00E45AAE"/>
    <w:rsid w:val="00E46ADA"/>
    <w:rsid w:val="00E55C65"/>
    <w:rsid w:val="00E55F36"/>
    <w:rsid w:val="00E57572"/>
    <w:rsid w:val="00E61679"/>
    <w:rsid w:val="00E63BEB"/>
    <w:rsid w:val="00E64D35"/>
    <w:rsid w:val="00E65F02"/>
    <w:rsid w:val="00E662FE"/>
    <w:rsid w:val="00E670EE"/>
    <w:rsid w:val="00E80EE4"/>
    <w:rsid w:val="00E81165"/>
    <w:rsid w:val="00E900A3"/>
    <w:rsid w:val="00E927DD"/>
    <w:rsid w:val="00E934CA"/>
    <w:rsid w:val="00E975C7"/>
    <w:rsid w:val="00EA1D18"/>
    <w:rsid w:val="00EA59CD"/>
    <w:rsid w:val="00EA59D9"/>
    <w:rsid w:val="00EB0CB2"/>
    <w:rsid w:val="00EB1E5A"/>
    <w:rsid w:val="00EB2F29"/>
    <w:rsid w:val="00EB4D0F"/>
    <w:rsid w:val="00EC1FC2"/>
    <w:rsid w:val="00EC3DA0"/>
    <w:rsid w:val="00EC3DFF"/>
    <w:rsid w:val="00ED1150"/>
    <w:rsid w:val="00ED14BA"/>
    <w:rsid w:val="00ED2103"/>
    <w:rsid w:val="00ED2209"/>
    <w:rsid w:val="00ED29CE"/>
    <w:rsid w:val="00ED4ECD"/>
    <w:rsid w:val="00ED53DA"/>
    <w:rsid w:val="00ED5D95"/>
    <w:rsid w:val="00EE1049"/>
    <w:rsid w:val="00EE2A15"/>
    <w:rsid w:val="00EE5161"/>
    <w:rsid w:val="00EF0D93"/>
    <w:rsid w:val="00EF2975"/>
    <w:rsid w:val="00EF2C63"/>
    <w:rsid w:val="00EF6856"/>
    <w:rsid w:val="00F04968"/>
    <w:rsid w:val="00F04E76"/>
    <w:rsid w:val="00F11273"/>
    <w:rsid w:val="00F14376"/>
    <w:rsid w:val="00F17EE2"/>
    <w:rsid w:val="00F20DD9"/>
    <w:rsid w:val="00F212F6"/>
    <w:rsid w:val="00F232FA"/>
    <w:rsid w:val="00F2451C"/>
    <w:rsid w:val="00F26107"/>
    <w:rsid w:val="00F266E7"/>
    <w:rsid w:val="00F26FEE"/>
    <w:rsid w:val="00F273B5"/>
    <w:rsid w:val="00F328CD"/>
    <w:rsid w:val="00F33827"/>
    <w:rsid w:val="00F33B62"/>
    <w:rsid w:val="00F359D5"/>
    <w:rsid w:val="00F36372"/>
    <w:rsid w:val="00F378E5"/>
    <w:rsid w:val="00F37E8A"/>
    <w:rsid w:val="00F401A5"/>
    <w:rsid w:val="00F41EB7"/>
    <w:rsid w:val="00F44FF3"/>
    <w:rsid w:val="00F46BD8"/>
    <w:rsid w:val="00F470FB"/>
    <w:rsid w:val="00F5130D"/>
    <w:rsid w:val="00F51922"/>
    <w:rsid w:val="00F61256"/>
    <w:rsid w:val="00F612DE"/>
    <w:rsid w:val="00F61F00"/>
    <w:rsid w:val="00F71FD3"/>
    <w:rsid w:val="00F72472"/>
    <w:rsid w:val="00F74616"/>
    <w:rsid w:val="00F7493A"/>
    <w:rsid w:val="00F76B45"/>
    <w:rsid w:val="00F82757"/>
    <w:rsid w:val="00F82C19"/>
    <w:rsid w:val="00F90615"/>
    <w:rsid w:val="00F90A20"/>
    <w:rsid w:val="00F92B39"/>
    <w:rsid w:val="00F947D7"/>
    <w:rsid w:val="00F96DB3"/>
    <w:rsid w:val="00F96EBD"/>
    <w:rsid w:val="00FA3418"/>
    <w:rsid w:val="00FA56F6"/>
    <w:rsid w:val="00FA5E0E"/>
    <w:rsid w:val="00FB5714"/>
    <w:rsid w:val="00FB5D89"/>
    <w:rsid w:val="00FC309B"/>
    <w:rsid w:val="00FC35E8"/>
    <w:rsid w:val="00FC4A94"/>
    <w:rsid w:val="00FC5B82"/>
    <w:rsid w:val="00FC681F"/>
    <w:rsid w:val="00FC6A77"/>
    <w:rsid w:val="00FC715B"/>
    <w:rsid w:val="00FD13D0"/>
    <w:rsid w:val="00FD1439"/>
    <w:rsid w:val="00FD2A8C"/>
    <w:rsid w:val="00FD3AC1"/>
    <w:rsid w:val="00FD4C90"/>
    <w:rsid w:val="00FD6E7B"/>
    <w:rsid w:val="00FE463C"/>
    <w:rsid w:val="00FE5EE7"/>
    <w:rsid w:val="00FE6965"/>
    <w:rsid w:val="00FF111D"/>
    <w:rsid w:val="00FF2385"/>
    <w:rsid w:val="00FF3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07CE92"/>
  <w15:docId w15:val="{962B3D51-9691-440C-B012-E5F1EA3FA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308"/>
    <w:pPr>
      <w:widowControl w:val="0"/>
      <w:autoSpaceDE w:val="0"/>
      <w:autoSpaceDN w:val="0"/>
      <w:spacing w:after="0" w:line="240" w:lineRule="auto"/>
    </w:pPr>
    <w:rPr>
      <w:rFonts w:ascii="Times New Roman" w:eastAsia="Times New Roman" w:hAnsi="Times New Roman" w:cs="Times New Roman"/>
      <w:sz w:val="24"/>
      <w:szCs w:val="24"/>
    </w:rPr>
  </w:style>
  <w:style w:type="paragraph" w:styleId="Heading1">
    <w:name w:val="heading 1"/>
    <w:basedOn w:val="NoSpacing"/>
    <w:link w:val="Heading1Char"/>
    <w:uiPriority w:val="99"/>
    <w:qFormat/>
    <w:rsid w:val="00D04308"/>
    <w:pPr>
      <w:spacing w:before="100" w:beforeAutospacing="1" w:after="100" w:afterAutospacing="1"/>
      <w:jc w:val="center"/>
      <w:outlineLvl w:val="0"/>
    </w:pPr>
    <w:rPr>
      <w:b/>
      <w:bCs/>
    </w:rPr>
  </w:style>
  <w:style w:type="paragraph" w:styleId="Heading2">
    <w:name w:val="heading 2"/>
    <w:basedOn w:val="Heading1"/>
    <w:next w:val="Normal"/>
    <w:link w:val="Heading2Char"/>
    <w:uiPriority w:val="9"/>
    <w:unhideWhenUsed/>
    <w:qFormat/>
    <w:rsid w:val="00FD2A8C"/>
    <w:pPr>
      <w:numPr>
        <w:numId w:val="7"/>
      </w:numPr>
      <w:spacing w:before="0" w:beforeAutospacing="0" w:after="0" w:afterAutospacing="0" w:line="480" w:lineRule="auto"/>
      <w:contextualSpacing/>
      <w:jc w:val="left"/>
      <w:outlineLvl w:val="1"/>
    </w:pPr>
  </w:style>
  <w:style w:type="paragraph" w:styleId="Heading3">
    <w:name w:val="heading 3"/>
    <w:basedOn w:val="Normal"/>
    <w:next w:val="Normal"/>
    <w:link w:val="Heading3Char"/>
    <w:uiPriority w:val="9"/>
    <w:unhideWhenUsed/>
    <w:qFormat/>
    <w:rsid w:val="00B07414"/>
    <w:pPr>
      <w:keepNext/>
      <w:keepLines/>
      <w:numPr>
        <w:numId w:val="42"/>
      </w:numPr>
      <w:spacing w:before="40"/>
      <w:jc w:val="both"/>
      <w:outlineLvl w:val="2"/>
    </w:pPr>
    <w:rPr>
      <w:rFonts w:eastAsiaTheme="majorEastAsia" w:cstheme="majorBidi"/>
    </w:rPr>
  </w:style>
  <w:style w:type="paragraph" w:styleId="Heading5">
    <w:name w:val="heading 5"/>
    <w:basedOn w:val="Normal"/>
    <w:next w:val="Normal"/>
    <w:link w:val="Heading5Char"/>
    <w:uiPriority w:val="9"/>
    <w:semiHidden/>
    <w:unhideWhenUsed/>
    <w:qFormat/>
    <w:rsid w:val="00540DFE"/>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41341"/>
    <w:rPr>
      <w:rFonts w:ascii="Times New Roman" w:eastAsia="Times New Roman" w:hAnsi="Times New Roman" w:cs="Times New Roman"/>
      <w:b/>
      <w:bCs/>
      <w:sz w:val="24"/>
      <w:szCs w:val="24"/>
    </w:rPr>
  </w:style>
  <w:style w:type="paragraph" w:styleId="BodyText">
    <w:name w:val="Body Text"/>
    <w:basedOn w:val="Normal"/>
    <w:link w:val="BodyTextChar"/>
    <w:uiPriority w:val="99"/>
    <w:unhideWhenUsed/>
    <w:rsid w:val="00D04308"/>
  </w:style>
  <w:style w:type="character" w:customStyle="1" w:styleId="BodyTextChar">
    <w:name w:val="Body Text Char"/>
    <w:basedOn w:val="DefaultParagraphFont"/>
    <w:link w:val="BodyText"/>
    <w:uiPriority w:val="99"/>
    <w:rsid w:val="00D0430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04308"/>
    <w:rPr>
      <w:rFonts w:ascii="Tahoma" w:hAnsi="Tahoma" w:cs="Tahoma"/>
      <w:sz w:val="16"/>
      <w:szCs w:val="16"/>
    </w:rPr>
  </w:style>
  <w:style w:type="character" w:customStyle="1" w:styleId="BalloonTextChar">
    <w:name w:val="Balloon Text Char"/>
    <w:basedOn w:val="DefaultParagraphFont"/>
    <w:link w:val="BalloonText"/>
    <w:uiPriority w:val="99"/>
    <w:semiHidden/>
    <w:rsid w:val="00D04308"/>
    <w:rPr>
      <w:rFonts w:ascii="Tahoma" w:eastAsia="Times New Roman" w:hAnsi="Tahoma" w:cs="Tahoma"/>
      <w:sz w:val="16"/>
      <w:szCs w:val="16"/>
    </w:rPr>
  </w:style>
  <w:style w:type="paragraph" w:styleId="ListParagraph">
    <w:name w:val="List Paragraph"/>
    <w:basedOn w:val="Normal"/>
    <w:link w:val="ListParagraphChar"/>
    <w:uiPriority w:val="34"/>
    <w:qFormat/>
    <w:rsid w:val="00306B6D"/>
    <w:pPr>
      <w:ind w:left="720"/>
      <w:contextualSpacing/>
    </w:pPr>
  </w:style>
  <w:style w:type="paragraph" w:styleId="FootnoteText">
    <w:name w:val="footnote text"/>
    <w:basedOn w:val="Normal"/>
    <w:link w:val="FootnoteTextChar"/>
    <w:uiPriority w:val="99"/>
    <w:unhideWhenUsed/>
    <w:rsid w:val="00DC758C"/>
    <w:rPr>
      <w:sz w:val="20"/>
      <w:szCs w:val="20"/>
    </w:rPr>
  </w:style>
  <w:style w:type="character" w:customStyle="1" w:styleId="FootnoteTextChar">
    <w:name w:val="Footnote Text Char"/>
    <w:basedOn w:val="DefaultParagraphFont"/>
    <w:link w:val="FootnoteText"/>
    <w:uiPriority w:val="99"/>
    <w:rsid w:val="00DC758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C758C"/>
    <w:rPr>
      <w:vertAlign w:val="superscript"/>
    </w:rPr>
  </w:style>
  <w:style w:type="character" w:styleId="Strong">
    <w:name w:val="Strong"/>
    <w:basedOn w:val="DefaultParagraphFont"/>
    <w:uiPriority w:val="22"/>
    <w:qFormat/>
    <w:rsid w:val="00F37E8A"/>
    <w:rPr>
      <w:b/>
      <w:bCs/>
    </w:rPr>
  </w:style>
  <w:style w:type="character" w:styleId="Hyperlink">
    <w:name w:val="Hyperlink"/>
    <w:basedOn w:val="DefaultParagraphFont"/>
    <w:uiPriority w:val="99"/>
    <w:unhideWhenUsed/>
    <w:rsid w:val="00F37E8A"/>
    <w:rPr>
      <w:color w:val="0000FF"/>
      <w:u w:val="single"/>
    </w:rPr>
  </w:style>
  <w:style w:type="paragraph" w:styleId="NormalWeb">
    <w:name w:val="Normal (Web)"/>
    <w:basedOn w:val="Normal"/>
    <w:uiPriority w:val="99"/>
    <w:unhideWhenUsed/>
    <w:rsid w:val="006D7E73"/>
    <w:pPr>
      <w:widowControl/>
      <w:autoSpaceDE/>
      <w:autoSpaceDN/>
      <w:spacing w:before="100" w:beforeAutospacing="1" w:after="100" w:afterAutospacing="1"/>
    </w:pPr>
  </w:style>
  <w:style w:type="character" w:customStyle="1" w:styleId="UnresolvedMention1">
    <w:name w:val="Unresolved Mention1"/>
    <w:basedOn w:val="DefaultParagraphFont"/>
    <w:uiPriority w:val="99"/>
    <w:semiHidden/>
    <w:unhideWhenUsed/>
    <w:rsid w:val="00043CC8"/>
    <w:rPr>
      <w:color w:val="605E5C"/>
      <w:shd w:val="clear" w:color="auto" w:fill="E1DFDD"/>
    </w:rPr>
  </w:style>
  <w:style w:type="paragraph" w:styleId="Header">
    <w:name w:val="header"/>
    <w:basedOn w:val="Normal"/>
    <w:link w:val="HeaderChar"/>
    <w:uiPriority w:val="99"/>
    <w:unhideWhenUsed/>
    <w:rsid w:val="005B06FA"/>
    <w:pPr>
      <w:tabs>
        <w:tab w:val="center" w:pos="4680"/>
        <w:tab w:val="right" w:pos="9360"/>
      </w:tabs>
    </w:pPr>
  </w:style>
  <w:style w:type="character" w:customStyle="1" w:styleId="HeaderChar">
    <w:name w:val="Header Char"/>
    <w:basedOn w:val="DefaultParagraphFont"/>
    <w:link w:val="Header"/>
    <w:uiPriority w:val="99"/>
    <w:rsid w:val="005B06F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B06FA"/>
    <w:pPr>
      <w:tabs>
        <w:tab w:val="center" w:pos="4680"/>
        <w:tab w:val="right" w:pos="9360"/>
      </w:tabs>
    </w:pPr>
  </w:style>
  <w:style w:type="character" w:customStyle="1" w:styleId="FooterChar">
    <w:name w:val="Footer Char"/>
    <w:basedOn w:val="DefaultParagraphFont"/>
    <w:link w:val="Footer"/>
    <w:uiPriority w:val="99"/>
    <w:rsid w:val="005B06FA"/>
    <w:rPr>
      <w:rFonts w:ascii="Times New Roman" w:eastAsia="Times New Roman" w:hAnsi="Times New Roman" w:cs="Times New Roman"/>
      <w:sz w:val="24"/>
      <w:szCs w:val="24"/>
    </w:rPr>
  </w:style>
  <w:style w:type="paragraph" w:styleId="NoSpacing">
    <w:name w:val="No Spacing"/>
    <w:uiPriority w:val="1"/>
    <w:qFormat/>
    <w:rsid w:val="005E64B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1B03B5"/>
    <w:rPr>
      <w:color w:val="605E5C"/>
      <w:shd w:val="clear" w:color="auto" w:fill="E1DFDD"/>
    </w:rPr>
  </w:style>
  <w:style w:type="character" w:styleId="CommentReference">
    <w:name w:val="annotation reference"/>
    <w:basedOn w:val="DefaultParagraphFont"/>
    <w:uiPriority w:val="99"/>
    <w:semiHidden/>
    <w:unhideWhenUsed/>
    <w:rsid w:val="00843AA0"/>
    <w:rPr>
      <w:sz w:val="16"/>
      <w:szCs w:val="16"/>
    </w:rPr>
  </w:style>
  <w:style w:type="paragraph" w:styleId="CommentText">
    <w:name w:val="annotation text"/>
    <w:basedOn w:val="Normal"/>
    <w:link w:val="CommentTextChar"/>
    <w:uiPriority w:val="99"/>
    <w:unhideWhenUsed/>
    <w:rsid w:val="00843AA0"/>
    <w:rPr>
      <w:sz w:val="20"/>
      <w:szCs w:val="20"/>
    </w:rPr>
  </w:style>
  <w:style w:type="character" w:customStyle="1" w:styleId="CommentTextChar">
    <w:name w:val="Comment Text Char"/>
    <w:basedOn w:val="DefaultParagraphFont"/>
    <w:link w:val="CommentText"/>
    <w:uiPriority w:val="99"/>
    <w:rsid w:val="00843AA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43AA0"/>
    <w:rPr>
      <w:b/>
      <w:bCs/>
    </w:rPr>
  </w:style>
  <w:style w:type="character" w:customStyle="1" w:styleId="CommentSubjectChar">
    <w:name w:val="Comment Subject Char"/>
    <w:basedOn w:val="CommentTextChar"/>
    <w:link w:val="CommentSubject"/>
    <w:uiPriority w:val="99"/>
    <w:semiHidden/>
    <w:rsid w:val="00843AA0"/>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rsid w:val="00FD2A8C"/>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B07414"/>
    <w:rPr>
      <w:rFonts w:ascii="Times New Roman" w:eastAsiaTheme="majorEastAsia" w:hAnsi="Times New Roman" w:cstheme="majorBidi"/>
      <w:sz w:val="24"/>
      <w:szCs w:val="24"/>
    </w:rPr>
  </w:style>
  <w:style w:type="paragraph" w:styleId="TOCHeading">
    <w:name w:val="TOC Heading"/>
    <w:basedOn w:val="Heading1"/>
    <w:next w:val="Normal"/>
    <w:uiPriority w:val="39"/>
    <w:unhideWhenUsed/>
    <w:qFormat/>
    <w:rsid w:val="005A12AC"/>
    <w:pPr>
      <w:keepNext/>
      <w:keepLines/>
      <w:widowControl/>
      <w:autoSpaceDE/>
      <w:autoSpaceDN/>
      <w:spacing w:before="240" w:beforeAutospacing="0" w:after="0" w:afterAutospacing="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1135E5"/>
    <w:pPr>
      <w:tabs>
        <w:tab w:val="right" w:leader="dot" w:pos="7928"/>
      </w:tabs>
      <w:spacing w:line="480" w:lineRule="auto"/>
      <w:ind w:left="630" w:firstLine="180"/>
      <w:jc w:val="both"/>
    </w:pPr>
    <w:rPr>
      <w:b/>
      <w:bCs/>
      <w:noProof/>
    </w:rPr>
  </w:style>
  <w:style w:type="paragraph" w:styleId="TOC2">
    <w:name w:val="toc 2"/>
    <w:basedOn w:val="Normal"/>
    <w:next w:val="Normal"/>
    <w:autoRedefine/>
    <w:uiPriority w:val="39"/>
    <w:unhideWhenUsed/>
    <w:rsid w:val="00906840"/>
    <w:pPr>
      <w:tabs>
        <w:tab w:val="left" w:pos="900"/>
        <w:tab w:val="left" w:pos="1440"/>
        <w:tab w:val="right" w:leader="dot" w:pos="7928"/>
      </w:tabs>
      <w:spacing w:line="480" w:lineRule="auto"/>
      <w:ind w:left="1080" w:hanging="270"/>
      <w:jc w:val="both"/>
    </w:pPr>
  </w:style>
  <w:style w:type="paragraph" w:styleId="TOC3">
    <w:name w:val="toc 3"/>
    <w:basedOn w:val="Normal"/>
    <w:next w:val="Normal"/>
    <w:autoRedefine/>
    <w:uiPriority w:val="39"/>
    <w:unhideWhenUsed/>
    <w:rsid w:val="00F51922"/>
    <w:pPr>
      <w:numPr>
        <w:numId w:val="36"/>
      </w:numPr>
      <w:tabs>
        <w:tab w:val="left" w:pos="1680"/>
        <w:tab w:val="right" w:leader="dot" w:pos="7928"/>
      </w:tabs>
      <w:spacing w:line="480" w:lineRule="auto"/>
      <w:jc w:val="both"/>
    </w:pPr>
  </w:style>
  <w:style w:type="character" w:styleId="FollowedHyperlink">
    <w:name w:val="FollowedHyperlink"/>
    <w:basedOn w:val="DefaultParagraphFont"/>
    <w:uiPriority w:val="99"/>
    <w:semiHidden/>
    <w:unhideWhenUsed/>
    <w:rsid w:val="00C110B9"/>
    <w:rPr>
      <w:color w:val="800080" w:themeColor="followedHyperlink"/>
      <w:u w:val="single"/>
    </w:rPr>
  </w:style>
  <w:style w:type="character" w:customStyle="1" w:styleId="UnresolvedMention3">
    <w:name w:val="Unresolved Mention3"/>
    <w:basedOn w:val="DefaultParagraphFont"/>
    <w:uiPriority w:val="99"/>
    <w:semiHidden/>
    <w:unhideWhenUsed/>
    <w:rsid w:val="000F0DA3"/>
    <w:rPr>
      <w:color w:val="605E5C"/>
      <w:shd w:val="clear" w:color="auto" w:fill="E1DFDD"/>
    </w:rPr>
  </w:style>
  <w:style w:type="character" w:customStyle="1" w:styleId="Heading5Char">
    <w:name w:val="Heading 5 Char"/>
    <w:basedOn w:val="DefaultParagraphFont"/>
    <w:link w:val="Heading5"/>
    <w:uiPriority w:val="9"/>
    <w:semiHidden/>
    <w:rsid w:val="00540DFE"/>
    <w:rPr>
      <w:rFonts w:asciiTheme="majorHAnsi" w:eastAsiaTheme="majorEastAsia" w:hAnsiTheme="majorHAnsi" w:cstheme="majorBidi"/>
      <w:color w:val="365F91" w:themeColor="accent1" w:themeShade="BF"/>
      <w:sz w:val="24"/>
      <w:szCs w:val="24"/>
    </w:rPr>
  </w:style>
  <w:style w:type="character" w:customStyle="1" w:styleId="UnresolvedMention4">
    <w:name w:val="Unresolved Mention4"/>
    <w:basedOn w:val="DefaultParagraphFont"/>
    <w:uiPriority w:val="99"/>
    <w:semiHidden/>
    <w:unhideWhenUsed/>
    <w:rsid w:val="00E21581"/>
    <w:rPr>
      <w:color w:val="605E5C"/>
      <w:shd w:val="clear" w:color="auto" w:fill="E1DFDD"/>
    </w:rPr>
  </w:style>
  <w:style w:type="paragraph" w:styleId="TOC4">
    <w:name w:val="toc 4"/>
    <w:basedOn w:val="Normal"/>
    <w:next w:val="Normal"/>
    <w:autoRedefine/>
    <w:uiPriority w:val="39"/>
    <w:unhideWhenUsed/>
    <w:rsid w:val="00B342B9"/>
    <w:pPr>
      <w:widowControl/>
      <w:autoSpaceDE/>
      <w:autoSpaceDN/>
      <w:spacing w:after="100" w:line="278" w:lineRule="auto"/>
      <w:ind w:left="720"/>
    </w:pPr>
    <w:rPr>
      <w:rFonts w:asciiTheme="minorHAnsi" w:eastAsiaTheme="minorEastAsia" w:hAnsiTheme="minorHAnsi" w:cstheme="minorBidi"/>
      <w:kern w:val="2"/>
      <w:lang w:val="id-ID" w:eastAsia="id-ID"/>
      <w14:ligatures w14:val="standardContextual"/>
    </w:rPr>
  </w:style>
  <w:style w:type="paragraph" w:styleId="TOC5">
    <w:name w:val="toc 5"/>
    <w:basedOn w:val="Normal"/>
    <w:next w:val="Normal"/>
    <w:autoRedefine/>
    <w:uiPriority w:val="39"/>
    <w:unhideWhenUsed/>
    <w:rsid w:val="00B342B9"/>
    <w:pPr>
      <w:widowControl/>
      <w:autoSpaceDE/>
      <w:autoSpaceDN/>
      <w:spacing w:after="100" w:line="278" w:lineRule="auto"/>
      <w:ind w:left="960"/>
    </w:pPr>
    <w:rPr>
      <w:rFonts w:asciiTheme="minorHAnsi" w:eastAsiaTheme="minorEastAsia" w:hAnsiTheme="minorHAnsi" w:cstheme="minorBidi"/>
      <w:kern w:val="2"/>
      <w:lang w:val="id-ID" w:eastAsia="id-ID"/>
      <w14:ligatures w14:val="standardContextual"/>
    </w:rPr>
  </w:style>
  <w:style w:type="paragraph" w:styleId="TOC6">
    <w:name w:val="toc 6"/>
    <w:basedOn w:val="Normal"/>
    <w:next w:val="Normal"/>
    <w:autoRedefine/>
    <w:uiPriority w:val="39"/>
    <w:unhideWhenUsed/>
    <w:rsid w:val="00B342B9"/>
    <w:pPr>
      <w:widowControl/>
      <w:autoSpaceDE/>
      <w:autoSpaceDN/>
      <w:spacing w:after="100" w:line="278" w:lineRule="auto"/>
      <w:ind w:left="1200"/>
    </w:pPr>
    <w:rPr>
      <w:rFonts w:asciiTheme="minorHAnsi" w:eastAsiaTheme="minorEastAsia" w:hAnsiTheme="minorHAnsi" w:cstheme="minorBidi"/>
      <w:kern w:val="2"/>
      <w:lang w:val="id-ID" w:eastAsia="id-ID"/>
      <w14:ligatures w14:val="standardContextual"/>
    </w:rPr>
  </w:style>
  <w:style w:type="paragraph" w:styleId="TOC7">
    <w:name w:val="toc 7"/>
    <w:basedOn w:val="Normal"/>
    <w:next w:val="Normal"/>
    <w:autoRedefine/>
    <w:uiPriority w:val="39"/>
    <w:unhideWhenUsed/>
    <w:rsid w:val="00B342B9"/>
    <w:pPr>
      <w:widowControl/>
      <w:autoSpaceDE/>
      <w:autoSpaceDN/>
      <w:spacing w:after="100" w:line="278" w:lineRule="auto"/>
      <w:ind w:left="1440"/>
    </w:pPr>
    <w:rPr>
      <w:rFonts w:asciiTheme="minorHAnsi" w:eastAsiaTheme="minorEastAsia" w:hAnsiTheme="minorHAnsi" w:cstheme="minorBidi"/>
      <w:kern w:val="2"/>
      <w:lang w:val="id-ID" w:eastAsia="id-ID"/>
      <w14:ligatures w14:val="standardContextual"/>
    </w:rPr>
  </w:style>
  <w:style w:type="paragraph" w:styleId="TOC8">
    <w:name w:val="toc 8"/>
    <w:basedOn w:val="Normal"/>
    <w:next w:val="Normal"/>
    <w:autoRedefine/>
    <w:uiPriority w:val="39"/>
    <w:unhideWhenUsed/>
    <w:rsid w:val="00B342B9"/>
    <w:pPr>
      <w:widowControl/>
      <w:autoSpaceDE/>
      <w:autoSpaceDN/>
      <w:spacing w:after="100" w:line="278" w:lineRule="auto"/>
      <w:ind w:left="1680"/>
    </w:pPr>
    <w:rPr>
      <w:rFonts w:asciiTheme="minorHAnsi" w:eastAsiaTheme="minorEastAsia" w:hAnsiTheme="minorHAnsi" w:cstheme="minorBidi"/>
      <w:kern w:val="2"/>
      <w:lang w:val="id-ID" w:eastAsia="id-ID"/>
      <w14:ligatures w14:val="standardContextual"/>
    </w:rPr>
  </w:style>
  <w:style w:type="paragraph" w:styleId="TOC9">
    <w:name w:val="toc 9"/>
    <w:basedOn w:val="Normal"/>
    <w:next w:val="Normal"/>
    <w:autoRedefine/>
    <w:uiPriority w:val="39"/>
    <w:unhideWhenUsed/>
    <w:rsid w:val="00B342B9"/>
    <w:pPr>
      <w:widowControl/>
      <w:autoSpaceDE/>
      <w:autoSpaceDN/>
      <w:spacing w:after="100" w:line="278" w:lineRule="auto"/>
      <w:ind w:left="1920"/>
    </w:pPr>
    <w:rPr>
      <w:rFonts w:asciiTheme="minorHAnsi" w:eastAsiaTheme="minorEastAsia" w:hAnsiTheme="minorHAnsi" w:cstheme="minorBidi"/>
      <w:kern w:val="2"/>
      <w:lang w:val="id-ID" w:eastAsia="id-ID"/>
      <w14:ligatures w14:val="standardContextual"/>
    </w:rPr>
  </w:style>
  <w:style w:type="character" w:customStyle="1" w:styleId="ListParagraphChar">
    <w:name w:val="List Paragraph Char"/>
    <w:basedOn w:val="DefaultParagraphFont"/>
    <w:link w:val="ListParagraph"/>
    <w:uiPriority w:val="34"/>
    <w:locked/>
    <w:rsid w:val="001245F5"/>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1245F5"/>
    <w:pPr>
      <w:ind w:left="20"/>
      <w:jc w:val="center"/>
    </w:pPr>
    <w:rPr>
      <w:rFonts w:ascii="Calibri" w:eastAsia="Calibri" w:hAnsi="Calibri" w:cs="Calibri"/>
      <w:sz w:val="22"/>
      <w:szCs w:val="22"/>
      <w:lang w:val="id"/>
    </w:rPr>
  </w:style>
  <w:style w:type="character" w:customStyle="1" w:styleId="UnresolvedMention5">
    <w:name w:val="Unresolved Mention5"/>
    <w:basedOn w:val="DefaultParagraphFont"/>
    <w:uiPriority w:val="99"/>
    <w:semiHidden/>
    <w:unhideWhenUsed/>
    <w:rsid w:val="002552FE"/>
    <w:rPr>
      <w:color w:val="605E5C"/>
      <w:shd w:val="clear" w:color="auto" w:fill="E1DFDD"/>
    </w:rPr>
  </w:style>
  <w:style w:type="character" w:styleId="UnresolvedMention">
    <w:name w:val="Unresolved Mention"/>
    <w:basedOn w:val="DefaultParagraphFont"/>
    <w:uiPriority w:val="99"/>
    <w:semiHidden/>
    <w:unhideWhenUsed/>
    <w:rsid w:val="009F042A"/>
    <w:rPr>
      <w:color w:val="605E5C"/>
      <w:shd w:val="clear" w:color="auto" w:fill="E1DFDD"/>
    </w:rPr>
  </w:style>
  <w:style w:type="paragraph" w:styleId="Caption">
    <w:name w:val="caption"/>
    <w:basedOn w:val="Normal"/>
    <w:next w:val="Normal"/>
    <w:uiPriority w:val="35"/>
    <w:unhideWhenUsed/>
    <w:qFormat/>
    <w:rsid w:val="00691DFF"/>
    <w:pPr>
      <w:spacing w:after="200"/>
    </w:pPr>
    <w:rPr>
      <w:i/>
      <w:iCs/>
      <w:color w:val="1F497D" w:themeColor="text2"/>
      <w:sz w:val="18"/>
      <w:szCs w:val="18"/>
    </w:rPr>
  </w:style>
  <w:style w:type="paragraph" w:styleId="TableofFigures">
    <w:name w:val="table of figures"/>
    <w:basedOn w:val="Normal"/>
    <w:next w:val="Normal"/>
    <w:uiPriority w:val="99"/>
    <w:unhideWhenUsed/>
    <w:rsid w:val="005135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73818">
      <w:bodyDiv w:val="1"/>
      <w:marLeft w:val="0"/>
      <w:marRight w:val="0"/>
      <w:marTop w:val="0"/>
      <w:marBottom w:val="0"/>
      <w:divBdr>
        <w:top w:val="none" w:sz="0" w:space="0" w:color="auto"/>
        <w:left w:val="none" w:sz="0" w:space="0" w:color="auto"/>
        <w:bottom w:val="none" w:sz="0" w:space="0" w:color="auto"/>
        <w:right w:val="none" w:sz="0" w:space="0" w:color="auto"/>
      </w:divBdr>
      <w:divsChild>
        <w:div w:id="1477184048">
          <w:marLeft w:val="0"/>
          <w:marRight w:val="0"/>
          <w:marTop w:val="0"/>
          <w:marBottom w:val="0"/>
          <w:divBdr>
            <w:top w:val="none" w:sz="0" w:space="0" w:color="auto"/>
            <w:left w:val="none" w:sz="0" w:space="0" w:color="auto"/>
            <w:bottom w:val="none" w:sz="0" w:space="0" w:color="auto"/>
            <w:right w:val="none" w:sz="0" w:space="0" w:color="auto"/>
          </w:divBdr>
        </w:div>
      </w:divsChild>
    </w:div>
    <w:div w:id="32387111">
      <w:bodyDiv w:val="1"/>
      <w:marLeft w:val="0"/>
      <w:marRight w:val="0"/>
      <w:marTop w:val="0"/>
      <w:marBottom w:val="0"/>
      <w:divBdr>
        <w:top w:val="none" w:sz="0" w:space="0" w:color="auto"/>
        <w:left w:val="none" w:sz="0" w:space="0" w:color="auto"/>
        <w:bottom w:val="none" w:sz="0" w:space="0" w:color="auto"/>
        <w:right w:val="none" w:sz="0" w:space="0" w:color="auto"/>
      </w:divBdr>
    </w:div>
    <w:div w:id="35550687">
      <w:bodyDiv w:val="1"/>
      <w:marLeft w:val="0"/>
      <w:marRight w:val="0"/>
      <w:marTop w:val="0"/>
      <w:marBottom w:val="0"/>
      <w:divBdr>
        <w:top w:val="none" w:sz="0" w:space="0" w:color="auto"/>
        <w:left w:val="none" w:sz="0" w:space="0" w:color="auto"/>
        <w:bottom w:val="none" w:sz="0" w:space="0" w:color="auto"/>
        <w:right w:val="none" w:sz="0" w:space="0" w:color="auto"/>
      </w:divBdr>
    </w:div>
    <w:div w:id="37899254">
      <w:bodyDiv w:val="1"/>
      <w:marLeft w:val="0"/>
      <w:marRight w:val="0"/>
      <w:marTop w:val="0"/>
      <w:marBottom w:val="0"/>
      <w:divBdr>
        <w:top w:val="none" w:sz="0" w:space="0" w:color="auto"/>
        <w:left w:val="none" w:sz="0" w:space="0" w:color="auto"/>
        <w:bottom w:val="none" w:sz="0" w:space="0" w:color="auto"/>
        <w:right w:val="none" w:sz="0" w:space="0" w:color="auto"/>
      </w:divBdr>
    </w:div>
    <w:div w:id="38093521">
      <w:bodyDiv w:val="1"/>
      <w:marLeft w:val="0"/>
      <w:marRight w:val="0"/>
      <w:marTop w:val="0"/>
      <w:marBottom w:val="0"/>
      <w:divBdr>
        <w:top w:val="none" w:sz="0" w:space="0" w:color="auto"/>
        <w:left w:val="none" w:sz="0" w:space="0" w:color="auto"/>
        <w:bottom w:val="none" w:sz="0" w:space="0" w:color="auto"/>
        <w:right w:val="none" w:sz="0" w:space="0" w:color="auto"/>
      </w:divBdr>
    </w:div>
    <w:div w:id="51007832">
      <w:bodyDiv w:val="1"/>
      <w:marLeft w:val="0"/>
      <w:marRight w:val="0"/>
      <w:marTop w:val="0"/>
      <w:marBottom w:val="0"/>
      <w:divBdr>
        <w:top w:val="none" w:sz="0" w:space="0" w:color="auto"/>
        <w:left w:val="none" w:sz="0" w:space="0" w:color="auto"/>
        <w:bottom w:val="none" w:sz="0" w:space="0" w:color="auto"/>
        <w:right w:val="none" w:sz="0" w:space="0" w:color="auto"/>
      </w:divBdr>
      <w:divsChild>
        <w:div w:id="1422022240">
          <w:marLeft w:val="0"/>
          <w:marRight w:val="0"/>
          <w:marTop w:val="0"/>
          <w:marBottom w:val="0"/>
          <w:divBdr>
            <w:top w:val="none" w:sz="0" w:space="0" w:color="auto"/>
            <w:left w:val="none" w:sz="0" w:space="0" w:color="auto"/>
            <w:bottom w:val="none" w:sz="0" w:space="0" w:color="auto"/>
            <w:right w:val="none" w:sz="0" w:space="0" w:color="auto"/>
          </w:divBdr>
        </w:div>
      </w:divsChild>
    </w:div>
    <w:div w:id="54357531">
      <w:bodyDiv w:val="1"/>
      <w:marLeft w:val="0"/>
      <w:marRight w:val="0"/>
      <w:marTop w:val="0"/>
      <w:marBottom w:val="0"/>
      <w:divBdr>
        <w:top w:val="none" w:sz="0" w:space="0" w:color="auto"/>
        <w:left w:val="none" w:sz="0" w:space="0" w:color="auto"/>
        <w:bottom w:val="none" w:sz="0" w:space="0" w:color="auto"/>
        <w:right w:val="none" w:sz="0" w:space="0" w:color="auto"/>
      </w:divBdr>
    </w:div>
    <w:div w:id="60492096">
      <w:bodyDiv w:val="1"/>
      <w:marLeft w:val="0"/>
      <w:marRight w:val="0"/>
      <w:marTop w:val="0"/>
      <w:marBottom w:val="0"/>
      <w:divBdr>
        <w:top w:val="none" w:sz="0" w:space="0" w:color="auto"/>
        <w:left w:val="none" w:sz="0" w:space="0" w:color="auto"/>
        <w:bottom w:val="none" w:sz="0" w:space="0" w:color="auto"/>
        <w:right w:val="none" w:sz="0" w:space="0" w:color="auto"/>
      </w:divBdr>
    </w:div>
    <w:div w:id="116216320">
      <w:bodyDiv w:val="1"/>
      <w:marLeft w:val="0"/>
      <w:marRight w:val="0"/>
      <w:marTop w:val="0"/>
      <w:marBottom w:val="0"/>
      <w:divBdr>
        <w:top w:val="none" w:sz="0" w:space="0" w:color="auto"/>
        <w:left w:val="none" w:sz="0" w:space="0" w:color="auto"/>
        <w:bottom w:val="none" w:sz="0" w:space="0" w:color="auto"/>
        <w:right w:val="none" w:sz="0" w:space="0" w:color="auto"/>
      </w:divBdr>
    </w:div>
    <w:div w:id="165563021">
      <w:bodyDiv w:val="1"/>
      <w:marLeft w:val="0"/>
      <w:marRight w:val="0"/>
      <w:marTop w:val="0"/>
      <w:marBottom w:val="0"/>
      <w:divBdr>
        <w:top w:val="none" w:sz="0" w:space="0" w:color="auto"/>
        <w:left w:val="none" w:sz="0" w:space="0" w:color="auto"/>
        <w:bottom w:val="none" w:sz="0" w:space="0" w:color="auto"/>
        <w:right w:val="none" w:sz="0" w:space="0" w:color="auto"/>
      </w:divBdr>
    </w:div>
    <w:div w:id="211040056">
      <w:bodyDiv w:val="1"/>
      <w:marLeft w:val="0"/>
      <w:marRight w:val="0"/>
      <w:marTop w:val="0"/>
      <w:marBottom w:val="0"/>
      <w:divBdr>
        <w:top w:val="none" w:sz="0" w:space="0" w:color="auto"/>
        <w:left w:val="none" w:sz="0" w:space="0" w:color="auto"/>
        <w:bottom w:val="none" w:sz="0" w:space="0" w:color="auto"/>
        <w:right w:val="none" w:sz="0" w:space="0" w:color="auto"/>
      </w:divBdr>
    </w:div>
    <w:div w:id="213123728">
      <w:bodyDiv w:val="1"/>
      <w:marLeft w:val="0"/>
      <w:marRight w:val="0"/>
      <w:marTop w:val="0"/>
      <w:marBottom w:val="0"/>
      <w:divBdr>
        <w:top w:val="none" w:sz="0" w:space="0" w:color="auto"/>
        <w:left w:val="none" w:sz="0" w:space="0" w:color="auto"/>
        <w:bottom w:val="none" w:sz="0" w:space="0" w:color="auto"/>
        <w:right w:val="none" w:sz="0" w:space="0" w:color="auto"/>
      </w:divBdr>
    </w:div>
    <w:div w:id="220136660">
      <w:bodyDiv w:val="1"/>
      <w:marLeft w:val="0"/>
      <w:marRight w:val="0"/>
      <w:marTop w:val="0"/>
      <w:marBottom w:val="0"/>
      <w:divBdr>
        <w:top w:val="none" w:sz="0" w:space="0" w:color="auto"/>
        <w:left w:val="none" w:sz="0" w:space="0" w:color="auto"/>
        <w:bottom w:val="none" w:sz="0" w:space="0" w:color="auto"/>
        <w:right w:val="none" w:sz="0" w:space="0" w:color="auto"/>
      </w:divBdr>
    </w:div>
    <w:div w:id="223105917">
      <w:bodyDiv w:val="1"/>
      <w:marLeft w:val="0"/>
      <w:marRight w:val="0"/>
      <w:marTop w:val="0"/>
      <w:marBottom w:val="0"/>
      <w:divBdr>
        <w:top w:val="none" w:sz="0" w:space="0" w:color="auto"/>
        <w:left w:val="none" w:sz="0" w:space="0" w:color="auto"/>
        <w:bottom w:val="none" w:sz="0" w:space="0" w:color="auto"/>
        <w:right w:val="none" w:sz="0" w:space="0" w:color="auto"/>
      </w:divBdr>
    </w:div>
    <w:div w:id="236481016">
      <w:bodyDiv w:val="1"/>
      <w:marLeft w:val="0"/>
      <w:marRight w:val="0"/>
      <w:marTop w:val="0"/>
      <w:marBottom w:val="0"/>
      <w:divBdr>
        <w:top w:val="none" w:sz="0" w:space="0" w:color="auto"/>
        <w:left w:val="none" w:sz="0" w:space="0" w:color="auto"/>
        <w:bottom w:val="none" w:sz="0" w:space="0" w:color="auto"/>
        <w:right w:val="none" w:sz="0" w:space="0" w:color="auto"/>
      </w:divBdr>
    </w:div>
    <w:div w:id="299653844">
      <w:bodyDiv w:val="1"/>
      <w:marLeft w:val="0"/>
      <w:marRight w:val="0"/>
      <w:marTop w:val="0"/>
      <w:marBottom w:val="0"/>
      <w:divBdr>
        <w:top w:val="none" w:sz="0" w:space="0" w:color="auto"/>
        <w:left w:val="none" w:sz="0" w:space="0" w:color="auto"/>
        <w:bottom w:val="none" w:sz="0" w:space="0" w:color="auto"/>
        <w:right w:val="none" w:sz="0" w:space="0" w:color="auto"/>
      </w:divBdr>
    </w:div>
    <w:div w:id="310060604">
      <w:bodyDiv w:val="1"/>
      <w:marLeft w:val="0"/>
      <w:marRight w:val="0"/>
      <w:marTop w:val="0"/>
      <w:marBottom w:val="0"/>
      <w:divBdr>
        <w:top w:val="none" w:sz="0" w:space="0" w:color="auto"/>
        <w:left w:val="none" w:sz="0" w:space="0" w:color="auto"/>
        <w:bottom w:val="none" w:sz="0" w:space="0" w:color="auto"/>
        <w:right w:val="none" w:sz="0" w:space="0" w:color="auto"/>
      </w:divBdr>
    </w:div>
    <w:div w:id="334723248">
      <w:bodyDiv w:val="1"/>
      <w:marLeft w:val="0"/>
      <w:marRight w:val="0"/>
      <w:marTop w:val="0"/>
      <w:marBottom w:val="0"/>
      <w:divBdr>
        <w:top w:val="none" w:sz="0" w:space="0" w:color="auto"/>
        <w:left w:val="none" w:sz="0" w:space="0" w:color="auto"/>
        <w:bottom w:val="none" w:sz="0" w:space="0" w:color="auto"/>
        <w:right w:val="none" w:sz="0" w:space="0" w:color="auto"/>
      </w:divBdr>
    </w:div>
    <w:div w:id="363948180">
      <w:bodyDiv w:val="1"/>
      <w:marLeft w:val="0"/>
      <w:marRight w:val="0"/>
      <w:marTop w:val="0"/>
      <w:marBottom w:val="0"/>
      <w:divBdr>
        <w:top w:val="none" w:sz="0" w:space="0" w:color="auto"/>
        <w:left w:val="none" w:sz="0" w:space="0" w:color="auto"/>
        <w:bottom w:val="none" w:sz="0" w:space="0" w:color="auto"/>
        <w:right w:val="none" w:sz="0" w:space="0" w:color="auto"/>
      </w:divBdr>
    </w:div>
    <w:div w:id="405347294">
      <w:bodyDiv w:val="1"/>
      <w:marLeft w:val="0"/>
      <w:marRight w:val="0"/>
      <w:marTop w:val="0"/>
      <w:marBottom w:val="0"/>
      <w:divBdr>
        <w:top w:val="none" w:sz="0" w:space="0" w:color="auto"/>
        <w:left w:val="none" w:sz="0" w:space="0" w:color="auto"/>
        <w:bottom w:val="none" w:sz="0" w:space="0" w:color="auto"/>
        <w:right w:val="none" w:sz="0" w:space="0" w:color="auto"/>
      </w:divBdr>
      <w:divsChild>
        <w:div w:id="1866753344">
          <w:marLeft w:val="0"/>
          <w:marRight w:val="0"/>
          <w:marTop w:val="0"/>
          <w:marBottom w:val="0"/>
          <w:divBdr>
            <w:top w:val="none" w:sz="0" w:space="0" w:color="auto"/>
            <w:left w:val="none" w:sz="0" w:space="0" w:color="auto"/>
            <w:bottom w:val="none" w:sz="0" w:space="0" w:color="auto"/>
            <w:right w:val="none" w:sz="0" w:space="0" w:color="auto"/>
          </w:divBdr>
        </w:div>
      </w:divsChild>
    </w:div>
    <w:div w:id="409740967">
      <w:bodyDiv w:val="1"/>
      <w:marLeft w:val="0"/>
      <w:marRight w:val="0"/>
      <w:marTop w:val="0"/>
      <w:marBottom w:val="0"/>
      <w:divBdr>
        <w:top w:val="none" w:sz="0" w:space="0" w:color="auto"/>
        <w:left w:val="none" w:sz="0" w:space="0" w:color="auto"/>
        <w:bottom w:val="none" w:sz="0" w:space="0" w:color="auto"/>
        <w:right w:val="none" w:sz="0" w:space="0" w:color="auto"/>
      </w:divBdr>
      <w:divsChild>
        <w:div w:id="1018117367">
          <w:marLeft w:val="0"/>
          <w:marRight w:val="0"/>
          <w:marTop w:val="0"/>
          <w:marBottom w:val="0"/>
          <w:divBdr>
            <w:top w:val="single" w:sz="2" w:space="0" w:color="E5E7EB"/>
            <w:left w:val="single" w:sz="2" w:space="0" w:color="E5E7EB"/>
            <w:bottom w:val="single" w:sz="2" w:space="0" w:color="E5E7EB"/>
            <w:right w:val="single" w:sz="2" w:space="0" w:color="E5E7EB"/>
          </w:divBdr>
          <w:divsChild>
            <w:div w:id="889146835">
              <w:marLeft w:val="0"/>
              <w:marRight w:val="0"/>
              <w:marTop w:val="0"/>
              <w:marBottom w:val="0"/>
              <w:divBdr>
                <w:top w:val="single" w:sz="2" w:space="6" w:color="E5E7EB"/>
                <w:left w:val="single" w:sz="2" w:space="12" w:color="E5E7EB"/>
                <w:bottom w:val="single" w:sz="2" w:space="6" w:color="E5E7EB"/>
                <w:right w:val="single" w:sz="2" w:space="12" w:color="E5E7EB"/>
              </w:divBdr>
            </w:div>
          </w:divsChild>
        </w:div>
        <w:div w:id="1860267534">
          <w:marLeft w:val="0"/>
          <w:marRight w:val="0"/>
          <w:marTop w:val="0"/>
          <w:marBottom w:val="0"/>
          <w:divBdr>
            <w:top w:val="single" w:sz="2" w:space="0" w:color="E5E7EB"/>
            <w:left w:val="single" w:sz="2" w:space="0" w:color="E5E7EB"/>
            <w:bottom w:val="single" w:sz="2" w:space="0" w:color="E5E7EB"/>
            <w:right w:val="single" w:sz="2" w:space="0" w:color="E5E7EB"/>
          </w:divBdr>
          <w:divsChild>
            <w:div w:id="1307123420">
              <w:marLeft w:val="0"/>
              <w:marRight w:val="0"/>
              <w:marTop w:val="0"/>
              <w:marBottom w:val="0"/>
              <w:divBdr>
                <w:top w:val="single" w:sz="2" w:space="0" w:color="E5E7EB"/>
                <w:left w:val="single" w:sz="2" w:space="0" w:color="E5E7EB"/>
                <w:bottom w:val="single" w:sz="2" w:space="0" w:color="E5E7EB"/>
                <w:right w:val="single" w:sz="2" w:space="0" w:color="E5E7EB"/>
              </w:divBdr>
              <w:divsChild>
                <w:div w:id="421031028">
                  <w:marLeft w:val="0"/>
                  <w:marRight w:val="0"/>
                  <w:marTop w:val="0"/>
                  <w:marBottom w:val="0"/>
                  <w:divBdr>
                    <w:top w:val="single" w:sz="2" w:space="0" w:color="E5E7EB"/>
                    <w:left w:val="single" w:sz="2" w:space="0" w:color="E5E7EB"/>
                    <w:bottom w:val="single" w:sz="2" w:space="0" w:color="E5E7EB"/>
                    <w:right w:val="single" w:sz="2" w:space="0" w:color="E5E7EB"/>
                  </w:divBdr>
                  <w:divsChild>
                    <w:div w:id="551890534">
                      <w:marLeft w:val="0"/>
                      <w:marRight w:val="0"/>
                      <w:marTop w:val="0"/>
                      <w:marBottom w:val="0"/>
                      <w:divBdr>
                        <w:top w:val="single" w:sz="2" w:space="0" w:color="E5E7EB"/>
                        <w:left w:val="single" w:sz="2" w:space="0" w:color="E5E7EB"/>
                        <w:bottom w:val="single" w:sz="2" w:space="0" w:color="E5E7EB"/>
                        <w:right w:val="single" w:sz="2" w:space="0" w:color="E5E7EB"/>
                      </w:divBdr>
                      <w:divsChild>
                        <w:div w:id="16579986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16758431">
                      <w:marLeft w:val="0"/>
                      <w:marRight w:val="0"/>
                      <w:marTop w:val="0"/>
                      <w:marBottom w:val="0"/>
                      <w:divBdr>
                        <w:top w:val="single" w:sz="2" w:space="0" w:color="E5E7EB"/>
                        <w:left w:val="single" w:sz="2" w:space="0" w:color="E5E7EB"/>
                        <w:bottom w:val="single" w:sz="2" w:space="0" w:color="E5E7EB"/>
                        <w:right w:val="single" w:sz="2" w:space="0" w:color="E5E7EB"/>
                      </w:divBdr>
                      <w:divsChild>
                        <w:div w:id="440760951">
                          <w:marLeft w:val="0"/>
                          <w:marRight w:val="0"/>
                          <w:marTop w:val="0"/>
                          <w:marBottom w:val="0"/>
                          <w:divBdr>
                            <w:top w:val="single" w:sz="2" w:space="0" w:color="E5E7EB"/>
                            <w:left w:val="single" w:sz="2" w:space="0" w:color="E5E7EB"/>
                            <w:bottom w:val="single" w:sz="2" w:space="0" w:color="E5E7EB"/>
                            <w:right w:val="single" w:sz="2" w:space="0" w:color="E5E7EB"/>
                          </w:divBdr>
                          <w:divsChild>
                            <w:div w:id="5565498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05388401">
                          <w:marLeft w:val="0"/>
                          <w:marRight w:val="0"/>
                          <w:marTop w:val="0"/>
                          <w:marBottom w:val="0"/>
                          <w:divBdr>
                            <w:top w:val="single" w:sz="2" w:space="0" w:color="auto"/>
                            <w:left w:val="single" w:sz="2" w:space="0" w:color="auto"/>
                            <w:bottom w:val="single" w:sz="2" w:space="0" w:color="auto"/>
                            <w:right w:val="single" w:sz="2" w:space="0" w:color="auto"/>
                          </w:divBdr>
                          <w:divsChild>
                            <w:div w:id="13369531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412625251">
      <w:bodyDiv w:val="1"/>
      <w:marLeft w:val="0"/>
      <w:marRight w:val="0"/>
      <w:marTop w:val="0"/>
      <w:marBottom w:val="0"/>
      <w:divBdr>
        <w:top w:val="none" w:sz="0" w:space="0" w:color="auto"/>
        <w:left w:val="none" w:sz="0" w:space="0" w:color="auto"/>
        <w:bottom w:val="none" w:sz="0" w:space="0" w:color="auto"/>
        <w:right w:val="none" w:sz="0" w:space="0" w:color="auto"/>
      </w:divBdr>
    </w:div>
    <w:div w:id="423191810">
      <w:bodyDiv w:val="1"/>
      <w:marLeft w:val="0"/>
      <w:marRight w:val="0"/>
      <w:marTop w:val="0"/>
      <w:marBottom w:val="0"/>
      <w:divBdr>
        <w:top w:val="none" w:sz="0" w:space="0" w:color="auto"/>
        <w:left w:val="none" w:sz="0" w:space="0" w:color="auto"/>
        <w:bottom w:val="none" w:sz="0" w:space="0" w:color="auto"/>
        <w:right w:val="none" w:sz="0" w:space="0" w:color="auto"/>
      </w:divBdr>
    </w:div>
    <w:div w:id="429591247">
      <w:bodyDiv w:val="1"/>
      <w:marLeft w:val="0"/>
      <w:marRight w:val="0"/>
      <w:marTop w:val="0"/>
      <w:marBottom w:val="0"/>
      <w:divBdr>
        <w:top w:val="none" w:sz="0" w:space="0" w:color="auto"/>
        <w:left w:val="none" w:sz="0" w:space="0" w:color="auto"/>
        <w:bottom w:val="none" w:sz="0" w:space="0" w:color="auto"/>
        <w:right w:val="none" w:sz="0" w:space="0" w:color="auto"/>
      </w:divBdr>
    </w:div>
    <w:div w:id="456342066">
      <w:bodyDiv w:val="1"/>
      <w:marLeft w:val="0"/>
      <w:marRight w:val="0"/>
      <w:marTop w:val="0"/>
      <w:marBottom w:val="0"/>
      <w:divBdr>
        <w:top w:val="none" w:sz="0" w:space="0" w:color="auto"/>
        <w:left w:val="none" w:sz="0" w:space="0" w:color="auto"/>
        <w:bottom w:val="none" w:sz="0" w:space="0" w:color="auto"/>
        <w:right w:val="none" w:sz="0" w:space="0" w:color="auto"/>
      </w:divBdr>
    </w:div>
    <w:div w:id="463155472">
      <w:bodyDiv w:val="1"/>
      <w:marLeft w:val="0"/>
      <w:marRight w:val="0"/>
      <w:marTop w:val="0"/>
      <w:marBottom w:val="0"/>
      <w:divBdr>
        <w:top w:val="none" w:sz="0" w:space="0" w:color="auto"/>
        <w:left w:val="none" w:sz="0" w:space="0" w:color="auto"/>
        <w:bottom w:val="none" w:sz="0" w:space="0" w:color="auto"/>
        <w:right w:val="none" w:sz="0" w:space="0" w:color="auto"/>
      </w:divBdr>
    </w:div>
    <w:div w:id="470248748">
      <w:bodyDiv w:val="1"/>
      <w:marLeft w:val="0"/>
      <w:marRight w:val="0"/>
      <w:marTop w:val="0"/>
      <w:marBottom w:val="0"/>
      <w:divBdr>
        <w:top w:val="none" w:sz="0" w:space="0" w:color="auto"/>
        <w:left w:val="none" w:sz="0" w:space="0" w:color="auto"/>
        <w:bottom w:val="none" w:sz="0" w:space="0" w:color="auto"/>
        <w:right w:val="none" w:sz="0" w:space="0" w:color="auto"/>
      </w:divBdr>
    </w:div>
    <w:div w:id="507788428">
      <w:bodyDiv w:val="1"/>
      <w:marLeft w:val="0"/>
      <w:marRight w:val="0"/>
      <w:marTop w:val="0"/>
      <w:marBottom w:val="0"/>
      <w:divBdr>
        <w:top w:val="none" w:sz="0" w:space="0" w:color="auto"/>
        <w:left w:val="none" w:sz="0" w:space="0" w:color="auto"/>
        <w:bottom w:val="none" w:sz="0" w:space="0" w:color="auto"/>
        <w:right w:val="none" w:sz="0" w:space="0" w:color="auto"/>
      </w:divBdr>
    </w:div>
    <w:div w:id="516387935">
      <w:bodyDiv w:val="1"/>
      <w:marLeft w:val="0"/>
      <w:marRight w:val="0"/>
      <w:marTop w:val="0"/>
      <w:marBottom w:val="0"/>
      <w:divBdr>
        <w:top w:val="none" w:sz="0" w:space="0" w:color="auto"/>
        <w:left w:val="none" w:sz="0" w:space="0" w:color="auto"/>
        <w:bottom w:val="none" w:sz="0" w:space="0" w:color="auto"/>
        <w:right w:val="none" w:sz="0" w:space="0" w:color="auto"/>
      </w:divBdr>
    </w:div>
    <w:div w:id="517739811">
      <w:bodyDiv w:val="1"/>
      <w:marLeft w:val="0"/>
      <w:marRight w:val="0"/>
      <w:marTop w:val="0"/>
      <w:marBottom w:val="0"/>
      <w:divBdr>
        <w:top w:val="none" w:sz="0" w:space="0" w:color="auto"/>
        <w:left w:val="none" w:sz="0" w:space="0" w:color="auto"/>
        <w:bottom w:val="none" w:sz="0" w:space="0" w:color="auto"/>
        <w:right w:val="none" w:sz="0" w:space="0" w:color="auto"/>
      </w:divBdr>
    </w:div>
    <w:div w:id="537161633">
      <w:bodyDiv w:val="1"/>
      <w:marLeft w:val="0"/>
      <w:marRight w:val="0"/>
      <w:marTop w:val="0"/>
      <w:marBottom w:val="0"/>
      <w:divBdr>
        <w:top w:val="none" w:sz="0" w:space="0" w:color="auto"/>
        <w:left w:val="none" w:sz="0" w:space="0" w:color="auto"/>
        <w:bottom w:val="none" w:sz="0" w:space="0" w:color="auto"/>
        <w:right w:val="none" w:sz="0" w:space="0" w:color="auto"/>
      </w:divBdr>
    </w:div>
    <w:div w:id="553270962">
      <w:bodyDiv w:val="1"/>
      <w:marLeft w:val="0"/>
      <w:marRight w:val="0"/>
      <w:marTop w:val="0"/>
      <w:marBottom w:val="0"/>
      <w:divBdr>
        <w:top w:val="none" w:sz="0" w:space="0" w:color="auto"/>
        <w:left w:val="none" w:sz="0" w:space="0" w:color="auto"/>
        <w:bottom w:val="none" w:sz="0" w:space="0" w:color="auto"/>
        <w:right w:val="none" w:sz="0" w:space="0" w:color="auto"/>
      </w:divBdr>
      <w:divsChild>
        <w:div w:id="1038315254">
          <w:marLeft w:val="0"/>
          <w:marRight w:val="0"/>
          <w:marTop w:val="0"/>
          <w:marBottom w:val="0"/>
          <w:divBdr>
            <w:top w:val="none" w:sz="0" w:space="0" w:color="auto"/>
            <w:left w:val="none" w:sz="0" w:space="0" w:color="auto"/>
            <w:bottom w:val="none" w:sz="0" w:space="0" w:color="auto"/>
            <w:right w:val="none" w:sz="0" w:space="0" w:color="auto"/>
          </w:divBdr>
        </w:div>
      </w:divsChild>
    </w:div>
    <w:div w:id="588152598">
      <w:bodyDiv w:val="1"/>
      <w:marLeft w:val="0"/>
      <w:marRight w:val="0"/>
      <w:marTop w:val="0"/>
      <w:marBottom w:val="0"/>
      <w:divBdr>
        <w:top w:val="none" w:sz="0" w:space="0" w:color="auto"/>
        <w:left w:val="none" w:sz="0" w:space="0" w:color="auto"/>
        <w:bottom w:val="none" w:sz="0" w:space="0" w:color="auto"/>
        <w:right w:val="none" w:sz="0" w:space="0" w:color="auto"/>
      </w:divBdr>
    </w:div>
    <w:div w:id="605305334">
      <w:bodyDiv w:val="1"/>
      <w:marLeft w:val="0"/>
      <w:marRight w:val="0"/>
      <w:marTop w:val="0"/>
      <w:marBottom w:val="0"/>
      <w:divBdr>
        <w:top w:val="none" w:sz="0" w:space="0" w:color="auto"/>
        <w:left w:val="none" w:sz="0" w:space="0" w:color="auto"/>
        <w:bottom w:val="none" w:sz="0" w:space="0" w:color="auto"/>
        <w:right w:val="none" w:sz="0" w:space="0" w:color="auto"/>
      </w:divBdr>
    </w:div>
    <w:div w:id="610088992">
      <w:bodyDiv w:val="1"/>
      <w:marLeft w:val="0"/>
      <w:marRight w:val="0"/>
      <w:marTop w:val="0"/>
      <w:marBottom w:val="0"/>
      <w:divBdr>
        <w:top w:val="none" w:sz="0" w:space="0" w:color="auto"/>
        <w:left w:val="none" w:sz="0" w:space="0" w:color="auto"/>
        <w:bottom w:val="none" w:sz="0" w:space="0" w:color="auto"/>
        <w:right w:val="none" w:sz="0" w:space="0" w:color="auto"/>
      </w:divBdr>
    </w:div>
    <w:div w:id="617106466">
      <w:bodyDiv w:val="1"/>
      <w:marLeft w:val="0"/>
      <w:marRight w:val="0"/>
      <w:marTop w:val="0"/>
      <w:marBottom w:val="0"/>
      <w:divBdr>
        <w:top w:val="none" w:sz="0" w:space="0" w:color="auto"/>
        <w:left w:val="none" w:sz="0" w:space="0" w:color="auto"/>
        <w:bottom w:val="none" w:sz="0" w:space="0" w:color="auto"/>
        <w:right w:val="none" w:sz="0" w:space="0" w:color="auto"/>
      </w:divBdr>
      <w:divsChild>
        <w:div w:id="1007438185">
          <w:marLeft w:val="0"/>
          <w:marRight w:val="0"/>
          <w:marTop w:val="0"/>
          <w:marBottom w:val="0"/>
          <w:divBdr>
            <w:top w:val="none" w:sz="0" w:space="0" w:color="auto"/>
            <w:left w:val="none" w:sz="0" w:space="0" w:color="auto"/>
            <w:bottom w:val="none" w:sz="0" w:space="0" w:color="auto"/>
            <w:right w:val="none" w:sz="0" w:space="0" w:color="auto"/>
          </w:divBdr>
        </w:div>
      </w:divsChild>
    </w:div>
    <w:div w:id="629164592">
      <w:bodyDiv w:val="1"/>
      <w:marLeft w:val="0"/>
      <w:marRight w:val="0"/>
      <w:marTop w:val="0"/>
      <w:marBottom w:val="0"/>
      <w:divBdr>
        <w:top w:val="none" w:sz="0" w:space="0" w:color="auto"/>
        <w:left w:val="none" w:sz="0" w:space="0" w:color="auto"/>
        <w:bottom w:val="none" w:sz="0" w:space="0" w:color="auto"/>
        <w:right w:val="none" w:sz="0" w:space="0" w:color="auto"/>
      </w:divBdr>
    </w:div>
    <w:div w:id="698168886">
      <w:bodyDiv w:val="1"/>
      <w:marLeft w:val="0"/>
      <w:marRight w:val="0"/>
      <w:marTop w:val="0"/>
      <w:marBottom w:val="0"/>
      <w:divBdr>
        <w:top w:val="none" w:sz="0" w:space="0" w:color="auto"/>
        <w:left w:val="none" w:sz="0" w:space="0" w:color="auto"/>
        <w:bottom w:val="none" w:sz="0" w:space="0" w:color="auto"/>
        <w:right w:val="none" w:sz="0" w:space="0" w:color="auto"/>
      </w:divBdr>
      <w:divsChild>
        <w:div w:id="1749111568">
          <w:marLeft w:val="0"/>
          <w:marRight w:val="0"/>
          <w:marTop w:val="0"/>
          <w:marBottom w:val="0"/>
          <w:divBdr>
            <w:top w:val="none" w:sz="0" w:space="0" w:color="auto"/>
            <w:left w:val="none" w:sz="0" w:space="0" w:color="auto"/>
            <w:bottom w:val="none" w:sz="0" w:space="0" w:color="auto"/>
            <w:right w:val="none" w:sz="0" w:space="0" w:color="auto"/>
          </w:divBdr>
        </w:div>
      </w:divsChild>
    </w:div>
    <w:div w:id="712382863">
      <w:bodyDiv w:val="1"/>
      <w:marLeft w:val="0"/>
      <w:marRight w:val="0"/>
      <w:marTop w:val="0"/>
      <w:marBottom w:val="0"/>
      <w:divBdr>
        <w:top w:val="none" w:sz="0" w:space="0" w:color="auto"/>
        <w:left w:val="none" w:sz="0" w:space="0" w:color="auto"/>
        <w:bottom w:val="none" w:sz="0" w:space="0" w:color="auto"/>
        <w:right w:val="none" w:sz="0" w:space="0" w:color="auto"/>
      </w:divBdr>
    </w:div>
    <w:div w:id="713430985">
      <w:bodyDiv w:val="1"/>
      <w:marLeft w:val="0"/>
      <w:marRight w:val="0"/>
      <w:marTop w:val="0"/>
      <w:marBottom w:val="0"/>
      <w:divBdr>
        <w:top w:val="none" w:sz="0" w:space="0" w:color="auto"/>
        <w:left w:val="none" w:sz="0" w:space="0" w:color="auto"/>
        <w:bottom w:val="none" w:sz="0" w:space="0" w:color="auto"/>
        <w:right w:val="none" w:sz="0" w:space="0" w:color="auto"/>
      </w:divBdr>
    </w:div>
    <w:div w:id="725295227">
      <w:bodyDiv w:val="1"/>
      <w:marLeft w:val="0"/>
      <w:marRight w:val="0"/>
      <w:marTop w:val="0"/>
      <w:marBottom w:val="0"/>
      <w:divBdr>
        <w:top w:val="none" w:sz="0" w:space="0" w:color="auto"/>
        <w:left w:val="none" w:sz="0" w:space="0" w:color="auto"/>
        <w:bottom w:val="none" w:sz="0" w:space="0" w:color="auto"/>
        <w:right w:val="none" w:sz="0" w:space="0" w:color="auto"/>
      </w:divBdr>
      <w:divsChild>
        <w:div w:id="186214324">
          <w:marLeft w:val="0"/>
          <w:marRight w:val="0"/>
          <w:marTop w:val="0"/>
          <w:marBottom w:val="0"/>
          <w:divBdr>
            <w:top w:val="none" w:sz="0" w:space="0" w:color="auto"/>
            <w:left w:val="none" w:sz="0" w:space="0" w:color="auto"/>
            <w:bottom w:val="none" w:sz="0" w:space="0" w:color="auto"/>
            <w:right w:val="none" w:sz="0" w:space="0" w:color="auto"/>
          </w:divBdr>
        </w:div>
        <w:div w:id="455218871">
          <w:marLeft w:val="0"/>
          <w:marRight w:val="0"/>
          <w:marTop w:val="0"/>
          <w:marBottom w:val="0"/>
          <w:divBdr>
            <w:top w:val="none" w:sz="0" w:space="0" w:color="auto"/>
            <w:left w:val="none" w:sz="0" w:space="0" w:color="auto"/>
            <w:bottom w:val="none" w:sz="0" w:space="0" w:color="auto"/>
            <w:right w:val="none" w:sz="0" w:space="0" w:color="auto"/>
          </w:divBdr>
        </w:div>
      </w:divsChild>
    </w:div>
    <w:div w:id="740100379">
      <w:bodyDiv w:val="1"/>
      <w:marLeft w:val="0"/>
      <w:marRight w:val="0"/>
      <w:marTop w:val="0"/>
      <w:marBottom w:val="0"/>
      <w:divBdr>
        <w:top w:val="none" w:sz="0" w:space="0" w:color="auto"/>
        <w:left w:val="none" w:sz="0" w:space="0" w:color="auto"/>
        <w:bottom w:val="none" w:sz="0" w:space="0" w:color="auto"/>
        <w:right w:val="none" w:sz="0" w:space="0" w:color="auto"/>
      </w:divBdr>
    </w:div>
    <w:div w:id="741174858">
      <w:bodyDiv w:val="1"/>
      <w:marLeft w:val="0"/>
      <w:marRight w:val="0"/>
      <w:marTop w:val="0"/>
      <w:marBottom w:val="0"/>
      <w:divBdr>
        <w:top w:val="none" w:sz="0" w:space="0" w:color="auto"/>
        <w:left w:val="none" w:sz="0" w:space="0" w:color="auto"/>
        <w:bottom w:val="none" w:sz="0" w:space="0" w:color="auto"/>
        <w:right w:val="none" w:sz="0" w:space="0" w:color="auto"/>
      </w:divBdr>
    </w:div>
    <w:div w:id="747581867">
      <w:bodyDiv w:val="1"/>
      <w:marLeft w:val="0"/>
      <w:marRight w:val="0"/>
      <w:marTop w:val="0"/>
      <w:marBottom w:val="0"/>
      <w:divBdr>
        <w:top w:val="none" w:sz="0" w:space="0" w:color="auto"/>
        <w:left w:val="none" w:sz="0" w:space="0" w:color="auto"/>
        <w:bottom w:val="none" w:sz="0" w:space="0" w:color="auto"/>
        <w:right w:val="none" w:sz="0" w:space="0" w:color="auto"/>
      </w:divBdr>
    </w:div>
    <w:div w:id="765732329">
      <w:bodyDiv w:val="1"/>
      <w:marLeft w:val="0"/>
      <w:marRight w:val="0"/>
      <w:marTop w:val="0"/>
      <w:marBottom w:val="0"/>
      <w:divBdr>
        <w:top w:val="none" w:sz="0" w:space="0" w:color="auto"/>
        <w:left w:val="none" w:sz="0" w:space="0" w:color="auto"/>
        <w:bottom w:val="none" w:sz="0" w:space="0" w:color="auto"/>
        <w:right w:val="none" w:sz="0" w:space="0" w:color="auto"/>
      </w:divBdr>
    </w:div>
    <w:div w:id="769928595">
      <w:bodyDiv w:val="1"/>
      <w:marLeft w:val="0"/>
      <w:marRight w:val="0"/>
      <w:marTop w:val="0"/>
      <w:marBottom w:val="0"/>
      <w:divBdr>
        <w:top w:val="none" w:sz="0" w:space="0" w:color="auto"/>
        <w:left w:val="none" w:sz="0" w:space="0" w:color="auto"/>
        <w:bottom w:val="none" w:sz="0" w:space="0" w:color="auto"/>
        <w:right w:val="none" w:sz="0" w:space="0" w:color="auto"/>
      </w:divBdr>
    </w:div>
    <w:div w:id="777212840">
      <w:bodyDiv w:val="1"/>
      <w:marLeft w:val="0"/>
      <w:marRight w:val="0"/>
      <w:marTop w:val="0"/>
      <w:marBottom w:val="0"/>
      <w:divBdr>
        <w:top w:val="none" w:sz="0" w:space="0" w:color="auto"/>
        <w:left w:val="none" w:sz="0" w:space="0" w:color="auto"/>
        <w:bottom w:val="none" w:sz="0" w:space="0" w:color="auto"/>
        <w:right w:val="none" w:sz="0" w:space="0" w:color="auto"/>
      </w:divBdr>
    </w:div>
    <w:div w:id="789009558">
      <w:bodyDiv w:val="1"/>
      <w:marLeft w:val="0"/>
      <w:marRight w:val="0"/>
      <w:marTop w:val="0"/>
      <w:marBottom w:val="0"/>
      <w:divBdr>
        <w:top w:val="none" w:sz="0" w:space="0" w:color="auto"/>
        <w:left w:val="none" w:sz="0" w:space="0" w:color="auto"/>
        <w:bottom w:val="none" w:sz="0" w:space="0" w:color="auto"/>
        <w:right w:val="none" w:sz="0" w:space="0" w:color="auto"/>
      </w:divBdr>
    </w:div>
    <w:div w:id="812021903">
      <w:bodyDiv w:val="1"/>
      <w:marLeft w:val="0"/>
      <w:marRight w:val="0"/>
      <w:marTop w:val="0"/>
      <w:marBottom w:val="0"/>
      <w:divBdr>
        <w:top w:val="none" w:sz="0" w:space="0" w:color="auto"/>
        <w:left w:val="none" w:sz="0" w:space="0" w:color="auto"/>
        <w:bottom w:val="none" w:sz="0" w:space="0" w:color="auto"/>
        <w:right w:val="none" w:sz="0" w:space="0" w:color="auto"/>
      </w:divBdr>
    </w:div>
    <w:div w:id="870723223">
      <w:bodyDiv w:val="1"/>
      <w:marLeft w:val="0"/>
      <w:marRight w:val="0"/>
      <w:marTop w:val="0"/>
      <w:marBottom w:val="0"/>
      <w:divBdr>
        <w:top w:val="none" w:sz="0" w:space="0" w:color="auto"/>
        <w:left w:val="none" w:sz="0" w:space="0" w:color="auto"/>
        <w:bottom w:val="none" w:sz="0" w:space="0" w:color="auto"/>
        <w:right w:val="none" w:sz="0" w:space="0" w:color="auto"/>
      </w:divBdr>
    </w:div>
    <w:div w:id="905603138">
      <w:bodyDiv w:val="1"/>
      <w:marLeft w:val="0"/>
      <w:marRight w:val="0"/>
      <w:marTop w:val="0"/>
      <w:marBottom w:val="0"/>
      <w:divBdr>
        <w:top w:val="none" w:sz="0" w:space="0" w:color="auto"/>
        <w:left w:val="none" w:sz="0" w:space="0" w:color="auto"/>
        <w:bottom w:val="none" w:sz="0" w:space="0" w:color="auto"/>
        <w:right w:val="none" w:sz="0" w:space="0" w:color="auto"/>
      </w:divBdr>
    </w:div>
    <w:div w:id="916594470">
      <w:bodyDiv w:val="1"/>
      <w:marLeft w:val="0"/>
      <w:marRight w:val="0"/>
      <w:marTop w:val="0"/>
      <w:marBottom w:val="0"/>
      <w:divBdr>
        <w:top w:val="none" w:sz="0" w:space="0" w:color="auto"/>
        <w:left w:val="none" w:sz="0" w:space="0" w:color="auto"/>
        <w:bottom w:val="none" w:sz="0" w:space="0" w:color="auto"/>
        <w:right w:val="none" w:sz="0" w:space="0" w:color="auto"/>
      </w:divBdr>
    </w:div>
    <w:div w:id="920330845">
      <w:bodyDiv w:val="1"/>
      <w:marLeft w:val="0"/>
      <w:marRight w:val="0"/>
      <w:marTop w:val="0"/>
      <w:marBottom w:val="0"/>
      <w:divBdr>
        <w:top w:val="none" w:sz="0" w:space="0" w:color="auto"/>
        <w:left w:val="none" w:sz="0" w:space="0" w:color="auto"/>
        <w:bottom w:val="none" w:sz="0" w:space="0" w:color="auto"/>
        <w:right w:val="none" w:sz="0" w:space="0" w:color="auto"/>
      </w:divBdr>
      <w:divsChild>
        <w:div w:id="1616673972">
          <w:marLeft w:val="0"/>
          <w:marRight w:val="0"/>
          <w:marTop w:val="0"/>
          <w:marBottom w:val="0"/>
          <w:divBdr>
            <w:top w:val="single" w:sz="2" w:space="0" w:color="E5E7EB"/>
            <w:left w:val="single" w:sz="2" w:space="0" w:color="E5E7EB"/>
            <w:bottom w:val="single" w:sz="2" w:space="0" w:color="E5E7EB"/>
            <w:right w:val="single" w:sz="2" w:space="0" w:color="E5E7EB"/>
          </w:divBdr>
          <w:divsChild>
            <w:div w:id="1600718020">
              <w:marLeft w:val="0"/>
              <w:marRight w:val="0"/>
              <w:marTop w:val="0"/>
              <w:marBottom w:val="0"/>
              <w:divBdr>
                <w:top w:val="single" w:sz="2" w:space="0" w:color="E5E7EB"/>
                <w:left w:val="single" w:sz="2" w:space="0" w:color="E5E7EB"/>
                <w:bottom w:val="single" w:sz="2" w:space="0" w:color="E5E7EB"/>
                <w:right w:val="single" w:sz="2" w:space="0" w:color="E5E7EB"/>
              </w:divBdr>
              <w:divsChild>
                <w:div w:id="1338385947">
                  <w:marLeft w:val="0"/>
                  <w:marRight w:val="0"/>
                  <w:marTop w:val="0"/>
                  <w:marBottom w:val="0"/>
                  <w:divBdr>
                    <w:top w:val="single" w:sz="2" w:space="0" w:color="E5E7EB"/>
                    <w:left w:val="single" w:sz="2" w:space="0" w:color="E5E7EB"/>
                    <w:bottom w:val="single" w:sz="2" w:space="0" w:color="E5E7EB"/>
                    <w:right w:val="single" w:sz="2" w:space="0" w:color="E5E7EB"/>
                  </w:divBdr>
                  <w:divsChild>
                    <w:div w:id="269705361">
                      <w:marLeft w:val="0"/>
                      <w:marRight w:val="0"/>
                      <w:marTop w:val="0"/>
                      <w:marBottom w:val="0"/>
                      <w:divBdr>
                        <w:top w:val="single" w:sz="2" w:space="0" w:color="E5E7EB"/>
                        <w:left w:val="single" w:sz="2" w:space="0" w:color="E5E7EB"/>
                        <w:bottom w:val="single" w:sz="2" w:space="0" w:color="E5E7EB"/>
                        <w:right w:val="single" w:sz="2" w:space="0" w:color="E5E7EB"/>
                      </w:divBdr>
                      <w:divsChild>
                        <w:div w:id="18874493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79110959">
                      <w:marLeft w:val="0"/>
                      <w:marRight w:val="0"/>
                      <w:marTop w:val="0"/>
                      <w:marBottom w:val="0"/>
                      <w:divBdr>
                        <w:top w:val="single" w:sz="2" w:space="0" w:color="E5E7EB"/>
                        <w:left w:val="single" w:sz="2" w:space="0" w:color="E5E7EB"/>
                        <w:bottom w:val="single" w:sz="2" w:space="0" w:color="E5E7EB"/>
                        <w:right w:val="single" w:sz="2" w:space="0" w:color="E5E7EB"/>
                      </w:divBdr>
                      <w:divsChild>
                        <w:div w:id="623922616">
                          <w:marLeft w:val="0"/>
                          <w:marRight w:val="0"/>
                          <w:marTop w:val="0"/>
                          <w:marBottom w:val="0"/>
                          <w:divBdr>
                            <w:top w:val="single" w:sz="2" w:space="0" w:color="E5E7EB"/>
                            <w:left w:val="single" w:sz="2" w:space="0" w:color="E5E7EB"/>
                            <w:bottom w:val="single" w:sz="2" w:space="0" w:color="E5E7EB"/>
                            <w:right w:val="single" w:sz="2" w:space="0" w:color="E5E7EB"/>
                          </w:divBdr>
                          <w:divsChild>
                            <w:div w:id="10298353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54345843">
                          <w:marLeft w:val="0"/>
                          <w:marRight w:val="0"/>
                          <w:marTop w:val="0"/>
                          <w:marBottom w:val="0"/>
                          <w:divBdr>
                            <w:top w:val="single" w:sz="2" w:space="0" w:color="auto"/>
                            <w:left w:val="single" w:sz="2" w:space="0" w:color="auto"/>
                            <w:bottom w:val="single" w:sz="2" w:space="0" w:color="auto"/>
                            <w:right w:val="single" w:sz="2" w:space="0" w:color="auto"/>
                          </w:divBdr>
                          <w:divsChild>
                            <w:div w:id="16532962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091193252">
          <w:marLeft w:val="0"/>
          <w:marRight w:val="0"/>
          <w:marTop w:val="0"/>
          <w:marBottom w:val="0"/>
          <w:divBdr>
            <w:top w:val="single" w:sz="2" w:space="0" w:color="E5E7EB"/>
            <w:left w:val="single" w:sz="2" w:space="0" w:color="E5E7EB"/>
            <w:bottom w:val="single" w:sz="2" w:space="0" w:color="E5E7EB"/>
            <w:right w:val="single" w:sz="2" w:space="0" w:color="E5E7EB"/>
          </w:divBdr>
          <w:divsChild>
            <w:div w:id="993677664">
              <w:marLeft w:val="0"/>
              <w:marRight w:val="0"/>
              <w:marTop w:val="0"/>
              <w:marBottom w:val="0"/>
              <w:divBdr>
                <w:top w:val="single" w:sz="2" w:space="6" w:color="E5E7EB"/>
                <w:left w:val="single" w:sz="2" w:space="12" w:color="E5E7EB"/>
                <w:bottom w:val="single" w:sz="2" w:space="6" w:color="E5E7EB"/>
                <w:right w:val="single" w:sz="2" w:space="12" w:color="E5E7EB"/>
              </w:divBdr>
            </w:div>
          </w:divsChild>
        </w:div>
      </w:divsChild>
    </w:div>
    <w:div w:id="960301761">
      <w:bodyDiv w:val="1"/>
      <w:marLeft w:val="0"/>
      <w:marRight w:val="0"/>
      <w:marTop w:val="0"/>
      <w:marBottom w:val="0"/>
      <w:divBdr>
        <w:top w:val="none" w:sz="0" w:space="0" w:color="auto"/>
        <w:left w:val="none" w:sz="0" w:space="0" w:color="auto"/>
        <w:bottom w:val="none" w:sz="0" w:space="0" w:color="auto"/>
        <w:right w:val="none" w:sz="0" w:space="0" w:color="auto"/>
      </w:divBdr>
      <w:divsChild>
        <w:div w:id="371226247">
          <w:marLeft w:val="0"/>
          <w:marRight w:val="0"/>
          <w:marTop w:val="0"/>
          <w:marBottom w:val="0"/>
          <w:divBdr>
            <w:top w:val="none" w:sz="0" w:space="0" w:color="auto"/>
            <w:left w:val="none" w:sz="0" w:space="0" w:color="auto"/>
            <w:bottom w:val="none" w:sz="0" w:space="0" w:color="auto"/>
            <w:right w:val="none" w:sz="0" w:space="0" w:color="auto"/>
          </w:divBdr>
        </w:div>
      </w:divsChild>
    </w:div>
    <w:div w:id="987980378">
      <w:bodyDiv w:val="1"/>
      <w:marLeft w:val="0"/>
      <w:marRight w:val="0"/>
      <w:marTop w:val="0"/>
      <w:marBottom w:val="0"/>
      <w:divBdr>
        <w:top w:val="none" w:sz="0" w:space="0" w:color="auto"/>
        <w:left w:val="none" w:sz="0" w:space="0" w:color="auto"/>
        <w:bottom w:val="none" w:sz="0" w:space="0" w:color="auto"/>
        <w:right w:val="none" w:sz="0" w:space="0" w:color="auto"/>
      </w:divBdr>
    </w:div>
    <w:div w:id="1008993057">
      <w:bodyDiv w:val="1"/>
      <w:marLeft w:val="0"/>
      <w:marRight w:val="0"/>
      <w:marTop w:val="0"/>
      <w:marBottom w:val="0"/>
      <w:divBdr>
        <w:top w:val="none" w:sz="0" w:space="0" w:color="auto"/>
        <w:left w:val="none" w:sz="0" w:space="0" w:color="auto"/>
        <w:bottom w:val="none" w:sz="0" w:space="0" w:color="auto"/>
        <w:right w:val="none" w:sz="0" w:space="0" w:color="auto"/>
      </w:divBdr>
      <w:divsChild>
        <w:div w:id="178199613">
          <w:marLeft w:val="0"/>
          <w:marRight w:val="0"/>
          <w:marTop w:val="0"/>
          <w:marBottom w:val="0"/>
          <w:divBdr>
            <w:top w:val="none" w:sz="0" w:space="0" w:color="auto"/>
            <w:left w:val="none" w:sz="0" w:space="0" w:color="auto"/>
            <w:bottom w:val="none" w:sz="0" w:space="0" w:color="auto"/>
            <w:right w:val="none" w:sz="0" w:space="0" w:color="auto"/>
          </w:divBdr>
        </w:div>
      </w:divsChild>
    </w:div>
    <w:div w:id="1010834779">
      <w:bodyDiv w:val="1"/>
      <w:marLeft w:val="0"/>
      <w:marRight w:val="0"/>
      <w:marTop w:val="0"/>
      <w:marBottom w:val="0"/>
      <w:divBdr>
        <w:top w:val="none" w:sz="0" w:space="0" w:color="auto"/>
        <w:left w:val="none" w:sz="0" w:space="0" w:color="auto"/>
        <w:bottom w:val="none" w:sz="0" w:space="0" w:color="auto"/>
        <w:right w:val="none" w:sz="0" w:space="0" w:color="auto"/>
      </w:divBdr>
    </w:div>
    <w:div w:id="1026827131">
      <w:bodyDiv w:val="1"/>
      <w:marLeft w:val="0"/>
      <w:marRight w:val="0"/>
      <w:marTop w:val="0"/>
      <w:marBottom w:val="0"/>
      <w:divBdr>
        <w:top w:val="none" w:sz="0" w:space="0" w:color="auto"/>
        <w:left w:val="none" w:sz="0" w:space="0" w:color="auto"/>
        <w:bottom w:val="none" w:sz="0" w:space="0" w:color="auto"/>
        <w:right w:val="none" w:sz="0" w:space="0" w:color="auto"/>
      </w:divBdr>
    </w:div>
    <w:div w:id="1032461104">
      <w:bodyDiv w:val="1"/>
      <w:marLeft w:val="0"/>
      <w:marRight w:val="0"/>
      <w:marTop w:val="0"/>
      <w:marBottom w:val="0"/>
      <w:divBdr>
        <w:top w:val="none" w:sz="0" w:space="0" w:color="auto"/>
        <w:left w:val="none" w:sz="0" w:space="0" w:color="auto"/>
        <w:bottom w:val="none" w:sz="0" w:space="0" w:color="auto"/>
        <w:right w:val="none" w:sz="0" w:space="0" w:color="auto"/>
      </w:divBdr>
      <w:divsChild>
        <w:div w:id="1836023154">
          <w:marLeft w:val="0"/>
          <w:marRight w:val="0"/>
          <w:marTop w:val="0"/>
          <w:marBottom w:val="0"/>
          <w:divBdr>
            <w:top w:val="none" w:sz="0" w:space="0" w:color="auto"/>
            <w:left w:val="none" w:sz="0" w:space="0" w:color="auto"/>
            <w:bottom w:val="none" w:sz="0" w:space="0" w:color="auto"/>
            <w:right w:val="none" w:sz="0" w:space="0" w:color="auto"/>
          </w:divBdr>
        </w:div>
      </w:divsChild>
    </w:div>
    <w:div w:id="1039667187">
      <w:bodyDiv w:val="1"/>
      <w:marLeft w:val="0"/>
      <w:marRight w:val="0"/>
      <w:marTop w:val="0"/>
      <w:marBottom w:val="0"/>
      <w:divBdr>
        <w:top w:val="none" w:sz="0" w:space="0" w:color="auto"/>
        <w:left w:val="none" w:sz="0" w:space="0" w:color="auto"/>
        <w:bottom w:val="none" w:sz="0" w:space="0" w:color="auto"/>
        <w:right w:val="none" w:sz="0" w:space="0" w:color="auto"/>
      </w:divBdr>
    </w:div>
    <w:div w:id="1042049217">
      <w:bodyDiv w:val="1"/>
      <w:marLeft w:val="0"/>
      <w:marRight w:val="0"/>
      <w:marTop w:val="0"/>
      <w:marBottom w:val="0"/>
      <w:divBdr>
        <w:top w:val="none" w:sz="0" w:space="0" w:color="auto"/>
        <w:left w:val="none" w:sz="0" w:space="0" w:color="auto"/>
        <w:bottom w:val="none" w:sz="0" w:space="0" w:color="auto"/>
        <w:right w:val="none" w:sz="0" w:space="0" w:color="auto"/>
      </w:divBdr>
    </w:div>
    <w:div w:id="1057701145">
      <w:bodyDiv w:val="1"/>
      <w:marLeft w:val="0"/>
      <w:marRight w:val="0"/>
      <w:marTop w:val="0"/>
      <w:marBottom w:val="0"/>
      <w:divBdr>
        <w:top w:val="none" w:sz="0" w:space="0" w:color="auto"/>
        <w:left w:val="none" w:sz="0" w:space="0" w:color="auto"/>
        <w:bottom w:val="none" w:sz="0" w:space="0" w:color="auto"/>
        <w:right w:val="none" w:sz="0" w:space="0" w:color="auto"/>
      </w:divBdr>
      <w:divsChild>
        <w:div w:id="1450781052">
          <w:marLeft w:val="0"/>
          <w:marRight w:val="0"/>
          <w:marTop w:val="0"/>
          <w:marBottom w:val="0"/>
          <w:divBdr>
            <w:top w:val="none" w:sz="0" w:space="0" w:color="auto"/>
            <w:left w:val="none" w:sz="0" w:space="0" w:color="auto"/>
            <w:bottom w:val="none" w:sz="0" w:space="0" w:color="auto"/>
            <w:right w:val="none" w:sz="0" w:space="0" w:color="auto"/>
          </w:divBdr>
        </w:div>
      </w:divsChild>
    </w:div>
    <w:div w:id="1075588025">
      <w:bodyDiv w:val="1"/>
      <w:marLeft w:val="0"/>
      <w:marRight w:val="0"/>
      <w:marTop w:val="0"/>
      <w:marBottom w:val="0"/>
      <w:divBdr>
        <w:top w:val="none" w:sz="0" w:space="0" w:color="auto"/>
        <w:left w:val="none" w:sz="0" w:space="0" w:color="auto"/>
        <w:bottom w:val="none" w:sz="0" w:space="0" w:color="auto"/>
        <w:right w:val="none" w:sz="0" w:space="0" w:color="auto"/>
      </w:divBdr>
    </w:div>
    <w:div w:id="1104347334">
      <w:bodyDiv w:val="1"/>
      <w:marLeft w:val="0"/>
      <w:marRight w:val="0"/>
      <w:marTop w:val="0"/>
      <w:marBottom w:val="0"/>
      <w:divBdr>
        <w:top w:val="none" w:sz="0" w:space="0" w:color="auto"/>
        <w:left w:val="none" w:sz="0" w:space="0" w:color="auto"/>
        <w:bottom w:val="none" w:sz="0" w:space="0" w:color="auto"/>
        <w:right w:val="none" w:sz="0" w:space="0" w:color="auto"/>
      </w:divBdr>
    </w:div>
    <w:div w:id="1124302827">
      <w:bodyDiv w:val="1"/>
      <w:marLeft w:val="0"/>
      <w:marRight w:val="0"/>
      <w:marTop w:val="0"/>
      <w:marBottom w:val="0"/>
      <w:divBdr>
        <w:top w:val="none" w:sz="0" w:space="0" w:color="auto"/>
        <w:left w:val="none" w:sz="0" w:space="0" w:color="auto"/>
        <w:bottom w:val="none" w:sz="0" w:space="0" w:color="auto"/>
        <w:right w:val="none" w:sz="0" w:space="0" w:color="auto"/>
      </w:divBdr>
    </w:div>
    <w:div w:id="1125267767">
      <w:bodyDiv w:val="1"/>
      <w:marLeft w:val="0"/>
      <w:marRight w:val="0"/>
      <w:marTop w:val="0"/>
      <w:marBottom w:val="0"/>
      <w:divBdr>
        <w:top w:val="none" w:sz="0" w:space="0" w:color="auto"/>
        <w:left w:val="none" w:sz="0" w:space="0" w:color="auto"/>
        <w:bottom w:val="none" w:sz="0" w:space="0" w:color="auto"/>
        <w:right w:val="none" w:sz="0" w:space="0" w:color="auto"/>
      </w:divBdr>
    </w:div>
    <w:div w:id="1134523315">
      <w:bodyDiv w:val="1"/>
      <w:marLeft w:val="0"/>
      <w:marRight w:val="0"/>
      <w:marTop w:val="0"/>
      <w:marBottom w:val="0"/>
      <w:divBdr>
        <w:top w:val="none" w:sz="0" w:space="0" w:color="auto"/>
        <w:left w:val="none" w:sz="0" w:space="0" w:color="auto"/>
        <w:bottom w:val="none" w:sz="0" w:space="0" w:color="auto"/>
        <w:right w:val="none" w:sz="0" w:space="0" w:color="auto"/>
      </w:divBdr>
    </w:div>
    <w:div w:id="1172646442">
      <w:bodyDiv w:val="1"/>
      <w:marLeft w:val="0"/>
      <w:marRight w:val="0"/>
      <w:marTop w:val="0"/>
      <w:marBottom w:val="0"/>
      <w:divBdr>
        <w:top w:val="none" w:sz="0" w:space="0" w:color="auto"/>
        <w:left w:val="none" w:sz="0" w:space="0" w:color="auto"/>
        <w:bottom w:val="none" w:sz="0" w:space="0" w:color="auto"/>
        <w:right w:val="none" w:sz="0" w:space="0" w:color="auto"/>
      </w:divBdr>
    </w:div>
    <w:div w:id="1178036188">
      <w:bodyDiv w:val="1"/>
      <w:marLeft w:val="0"/>
      <w:marRight w:val="0"/>
      <w:marTop w:val="0"/>
      <w:marBottom w:val="0"/>
      <w:divBdr>
        <w:top w:val="none" w:sz="0" w:space="0" w:color="auto"/>
        <w:left w:val="none" w:sz="0" w:space="0" w:color="auto"/>
        <w:bottom w:val="none" w:sz="0" w:space="0" w:color="auto"/>
        <w:right w:val="none" w:sz="0" w:space="0" w:color="auto"/>
      </w:divBdr>
    </w:div>
    <w:div w:id="1192840550">
      <w:bodyDiv w:val="1"/>
      <w:marLeft w:val="0"/>
      <w:marRight w:val="0"/>
      <w:marTop w:val="0"/>
      <w:marBottom w:val="0"/>
      <w:divBdr>
        <w:top w:val="none" w:sz="0" w:space="0" w:color="auto"/>
        <w:left w:val="none" w:sz="0" w:space="0" w:color="auto"/>
        <w:bottom w:val="none" w:sz="0" w:space="0" w:color="auto"/>
        <w:right w:val="none" w:sz="0" w:space="0" w:color="auto"/>
      </w:divBdr>
    </w:div>
    <w:div w:id="1202939369">
      <w:bodyDiv w:val="1"/>
      <w:marLeft w:val="0"/>
      <w:marRight w:val="0"/>
      <w:marTop w:val="0"/>
      <w:marBottom w:val="0"/>
      <w:divBdr>
        <w:top w:val="none" w:sz="0" w:space="0" w:color="auto"/>
        <w:left w:val="none" w:sz="0" w:space="0" w:color="auto"/>
        <w:bottom w:val="none" w:sz="0" w:space="0" w:color="auto"/>
        <w:right w:val="none" w:sz="0" w:space="0" w:color="auto"/>
      </w:divBdr>
    </w:div>
    <w:div w:id="1235704594">
      <w:bodyDiv w:val="1"/>
      <w:marLeft w:val="0"/>
      <w:marRight w:val="0"/>
      <w:marTop w:val="0"/>
      <w:marBottom w:val="0"/>
      <w:divBdr>
        <w:top w:val="none" w:sz="0" w:space="0" w:color="auto"/>
        <w:left w:val="none" w:sz="0" w:space="0" w:color="auto"/>
        <w:bottom w:val="none" w:sz="0" w:space="0" w:color="auto"/>
        <w:right w:val="none" w:sz="0" w:space="0" w:color="auto"/>
      </w:divBdr>
    </w:div>
    <w:div w:id="1261597994">
      <w:bodyDiv w:val="1"/>
      <w:marLeft w:val="0"/>
      <w:marRight w:val="0"/>
      <w:marTop w:val="0"/>
      <w:marBottom w:val="0"/>
      <w:divBdr>
        <w:top w:val="none" w:sz="0" w:space="0" w:color="auto"/>
        <w:left w:val="none" w:sz="0" w:space="0" w:color="auto"/>
        <w:bottom w:val="none" w:sz="0" w:space="0" w:color="auto"/>
        <w:right w:val="none" w:sz="0" w:space="0" w:color="auto"/>
      </w:divBdr>
    </w:div>
    <w:div w:id="1268732424">
      <w:bodyDiv w:val="1"/>
      <w:marLeft w:val="0"/>
      <w:marRight w:val="0"/>
      <w:marTop w:val="0"/>
      <w:marBottom w:val="0"/>
      <w:divBdr>
        <w:top w:val="none" w:sz="0" w:space="0" w:color="auto"/>
        <w:left w:val="none" w:sz="0" w:space="0" w:color="auto"/>
        <w:bottom w:val="none" w:sz="0" w:space="0" w:color="auto"/>
        <w:right w:val="none" w:sz="0" w:space="0" w:color="auto"/>
      </w:divBdr>
    </w:div>
    <w:div w:id="1277560360">
      <w:bodyDiv w:val="1"/>
      <w:marLeft w:val="0"/>
      <w:marRight w:val="0"/>
      <w:marTop w:val="0"/>
      <w:marBottom w:val="0"/>
      <w:divBdr>
        <w:top w:val="none" w:sz="0" w:space="0" w:color="auto"/>
        <w:left w:val="none" w:sz="0" w:space="0" w:color="auto"/>
        <w:bottom w:val="none" w:sz="0" w:space="0" w:color="auto"/>
        <w:right w:val="none" w:sz="0" w:space="0" w:color="auto"/>
      </w:divBdr>
    </w:div>
    <w:div w:id="1278491519">
      <w:bodyDiv w:val="1"/>
      <w:marLeft w:val="0"/>
      <w:marRight w:val="0"/>
      <w:marTop w:val="0"/>
      <w:marBottom w:val="0"/>
      <w:divBdr>
        <w:top w:val="none" w:sz="0" w:space="0" w:color="auto"/>
        <w:left w:val="none" w:sz="0" w:space="0" w:color="auto"/>
        <w:bottom w:val="none" w:sz="0" w:space="0" w:color="auto"/>
        <w:right w:val="none" w:sz="0" w:space="0" w:color="auto"/>
      </w:divBdr>
      <w:divsChild>
        <w:div w:id="668750000">
          <w:marLeft w:val="0"/>
          <w:marRight w:val="0"/>
          <w:marTop w:val="0"/>
          <w:marBottom w:val="0"/>
          <w:divBdr>
            <w:top w:val="none" w:sz="0" w:space="0" w:color="auto"/>
            <w:left w:val="none" w:sz="0" w:space="0" w:color="auto"/>
            <w:bottom w:val="none" w:sz="0" w:space="0" w:color="auto"/>
            <w:right w:val="none" w:sz="0" w:space="0" w:color="auto"/>
          </w:divBdr>
        </w:div>
      </w:divsChild>
    </w:div>
    <w:div w:id="1301306148">
      <w:bodyDiv w:val="1"/>
      <w:marLeft w:val="0"/>
      <w:marRight w:val="0"/>
      <w:marTop w:val="0"/>
      <w:marBottom w:val="0"/>
      <w:divBdr>
        <w:top w:val="none" w:sz="0" w:space="0" w:color="auto"/>
        <w:left w:val="none" w:sz="0" w:space="0" w:color="auto"/>
        <w:bottom w:val="none" w:sz="0" w:space="0" w:color="auto"/>
        <w:right w:val="none" w:sz="0" w:space="0" w:color="auto"/>
      </w:divBdr>
    </w:div>
    <w:div w:id="1464154415">
      <w:bodyDiv w:val="1"/>
      <w:marLeft w:val="0"/>
      <w:marRight w:val="0"/>
      <w:marTop w:val="0"/>
      <w:marBottom w:val="0"/>
      <w:divBdr>
        <w:top w:val="none" w:sz="0" w:space="0" w:color="auto"/>
        <w:left w:val="none" w:sz="0" w:space="0" w:color="auto"/>
        <w:bottom w:val="none" w:sz="0" w:space="0" w:color="auto"/>
        <w:right w:val="none" w:sz="0" w:space="0" w:color="auto"/>
      </w:divBdr>
    </w:div>
    <w:div w:id="1489977498">
      <w:bodyDiv w:val="1"/>
      <w:marLeft w:val="0"/>
      <w:marRight w:val="0"/>
      <w:marTop w:val="0"/>
      <w:marBottom w:val="0"/>
      <w:divBdr>
        <w:top w:val="none" w:sz="0" w:space="0" w:color="auto"/>
        <w:left w:val="none" w:sz="0" w:space="0" w:color="auto"/>
        <w:bottom w:val="none" w:sz="0" w:space="0" w:color="auto"/>
        <w:right w:val="none" w:sz="0" w:space="0" w:color="auto"/>
      </w:divBdr>
    </w:div>
    <w:div w:id="1531064885">
      <w:bodyDiv w:val="1"/>
      <w:marLeft w:val="0"/>
      <w:marRight w:val="0"/>
      <w:marTop w:val="0"/>
      <w:marBottom w:val="0"/>
      <w:divBdr>
        <w:top w:val="none" w:sz="0" w:space="0" w:color="auto"/>
        <w:left w:val="none" w:sz="0" w:space="0" w:color="auto"/>
        <w:bottom w:val="none" w:sz="0" w:space="0" w:color="auto"/>
        <w:right w:val="none" w:sz="0" w:space="0" w:color="auto"/>
      </w:divBdr>
    </w:div>
    <w:div w:id="1550218061">
      <w:bodyDiv w:val="1"/>
      <w:marLeft w:val="0"/>
      <w:marRight w:val="0"/>
      <w:marTop w:val="0"/>
      <w:marBottom w:val="0"/>
      <w:divBdr>
        <w:top w:val="none" w:sz="0" w:space="0" w:color="auto"/>
        <w:left w:val="none" w:sz="0" w:space="0" w:color="auto"/>
        <w:bottom w:val="none" w:sz="0" w:space="0" w:color="auto"/>
        <w:right w:val="none" w:sz="0" w:space="0" w:color="auto"/>
      </w:divBdr>
    </w:div>
    <w:div w:id="1560432531">
      <w:bodyDiv w:val="1"/>
      <w:marLeft w:val="0"/>
      <w:marRight w:val="0"/>
      <w:marTop w:val="0"/>
      <w:marBottom w:val="0"/>
      <w:divBdr>
        <w:top w:val="none" w:sz="0" w:space="0" w:color="auto"/>
        <w:left w:val="none" w:sz="0" w:space="0" w:color="auto"/>
        <w:bottom w:val="none" w:sz="0" w:space="0" w:color="auto"/>
        <w:right w:val="none" w:sz="0" w:space="0" w:color="auto"/>
      </w:divBdr>
    </w:div>
    <w:div w:id="1572542505">
      <w:bodyDiv w:val="1"/>
      <w:marLeft w:val="0"/>
      <w:marRight w:val="0"/>
      <w:marTop w:val="0"/>
      <w:marBottom w:val="0"/>
      <w:divBdr>
        <w:top w:val="none" w:sz="0" w:space="0" w:color="auto"/>
        <w:left w:val="none" w:sz="0" w:space="0" w:color="auto"/>
        <w:bottom w:val="none" w:sz="0" w:space="0" w:color="auto"/>
        <w:right w:val="none" w:sz="0" w:space="0" w:color="auto"/>
      </w:divBdr>
    </w:div>
    <w:div w:id="1640305407">
      <w:bodyDiv w:val="1"/>
      <w:marLeft w:val="0"/>
      <w:marRight w:val="0"/>
      <w:marTop w:val="0"/>
      <w:marBottom w:val="0"/>
      <w:divBdr>
        <w:top w:val="none" w:sz="0" w:space="0" w:color="auto"/>
        <w:left w:val="none" w:sz="0" w:space="0" w:color="auto"/>
        <w:bottom w:val="none" w:sz="0" w:space="0" w:color="auto"/>
        <w:right w:val="none" w:sz="0" w:space="0" w:color="auto"/>
      </w:divBdr>
    </w:div>
    <w:div w:id="1658260492">
      <w:bodyDiv w:val="1"/>
      <w:marLeft w:val="0"/>
      <w:marRight w:val="0"/>
      <w:marTop w:val="0"/>
      <w:marBottom w:val="0"/>
      <w:divBdr>
        <w:top w:val="none" w:sz="0" w:space="0" w:color="auto"/>
        <w:left w:val="none" w:sz="0" w:space="0" w:color="auto"/>
        <w:bottom w:val="none" w:sz="0" w:space="0" w:color="auto"/>
        <w:right w:val="none" w:sz="0" w:space="0" w:color="auto"/>
      </w:divBdr>
    </w:div>
    <w:div w:id="1679306186">
      <w:bodyDiv w:val="1"/>
      <w:marLeft w:val="0"/>
      <w:marRight w:val="0"/>
      <w:marTop w:val="0"/>
      <w:marBottom w:val="0"/>
      <w:divBdr>
        <w:top w:val="none" w:sz="0" w:space="0" w:color="auto"/>
        <w:left w:val="none" w:sz="0" w:space="0" w:color="auto"/>
        <w:bottom w:val="none" w:sz="0" w:space="0" w:color="auto"/>
        <w:right w:val="none" w:sz="0" w:space="0" w:color="auto"/>
      </w:divBdr>
    </w:div>
    <w:div w:id="1730110700">
      <w:bodyDiv w:val="1"/>
      <w:marLeft w:val="0"/>
      <w:marRight w:val="0"/>
      <w:marTop w:val="0"/>
      <w:marBottom w:val="0"/>
      <w:divBdr>
        <w:top w:val="none" w:sz="0" w:space="0" w:color="auto"/>
        <w:left w:val="none" w:sz="0" w:space="0" w:color="auto"/>
        <w:bottom w:val="none" w:sz="0" w:space="0" w:color="auto"/>
        <w:right w:val="none" w:sz="0" w:space="0" w:color="auto"/>
      </w:divBdr>
    </w:div>
    <w:div w:id="1747416593">
      <w:bodyDiv w:val="1"/>
      <w:marLeft w:val="0"/>
      <w:marRight w:val="0"/>
      <w:marTop w:val="0"/>
      <w:marBottom w:val="0"/>
      <w:divBdr>
        <w:top w:val="none" w:sz="0" w:space="0" w:color="auto"/>
        <w:left w:val="none" w:sz="0" w:space="0" w:color="auto"/>
        <w:bottom w:val="none" w:sz="0" w:space="0" w:color="auto"/>
        <w:right w:val="none" w:sz="0" w:space="0" w:color="auto"/>
      </w:divBdr>
    </w:div>
    <w:div w:id="1761566517">
      <w:bodyDiv w:val="1"/>
      <w:marLeft w:val="0"/>
      <w:marRight w:val="0"/>
      <w:marTop w:val="0"/>
      <w:marBottom w:val="0"/>
      <w:divBdr>
        <w:top w:val="none" w:sz="0" w:space="0" w:color="auto"/>
        <w:left w:val="none" w:sz="0" w:space="0" w:color="auto"/>
        <w:bottom w:val="none" w:sz="0" w:space="0" w:color="auto"/>
        <w:right w:val="none" w:sz="0" w:space="0" w:color="auto"/>
      </w:divBdr>
    </w:div>
    <w:div w:id="1765999790">
      <w:bodyDiv w:val="1"/>
      <w:marLeft w:val="0"/>
      <w:marRight w:val="0"/>
      <w:marTop w:val="0"/>
      <w:marBottom w:val="0"/>
      <w:divBdr>
        <w:top w:val="none" w:sz="0" w:space="0" w:color="auto"/>
        <w:left w:val="none" w:sz="0" w:space="0" w:color="auto"/>
        <w:bottom w:val="none" w:sz="0" w:space="0" w:color="auto"/>
        <w:right w:val="none" w:sz="0" w:space="0" w:color="auto"/>
      </w:divBdr>
    </w:div>
    <w:div w:id="1789615760">
      <w:bodyDiv w:val="1"/>
      <w:marLeft w:val="0"/>
      <w:marRight w:val="0"/>
      <w:marTop w:val="0"/>
      <w:marBottom w:val="0"/>
      <w:divBdr>
        <w:top w:val="none" w:sz="0" w:space="0" w:color="auto"/>
        <w:left w:val="none" w:sz="0" w:space="0" w:color="auto"/>
        <w:bottom w:val="none" w:sz="0" w:space="0" w:color="auto"/>
        <w:right w:val="none" w:sz="0" w:space="0" w:color="auto"/>
      </w:divBdr>
    </w:div>
    <w:div w:id="1804881057">
      <w:bodyDiv w:val="1"/>
      <w:marLeft w:val="0"/>
      <w:marRight w:val="0"/>
      <w:marTop w:val="0"/>
      <w:marBottom w:val="0"/>
      <w:divBdr>
        <w:top w:val="none" w:sz="0" w:space="0" w:color="auto"/>
        <w:left w:val="none" w:sz="0" w:space="0" w:color="auto"/>
        <w:bottom w:val="none" w:sz="0" w:space="0" w:color="auto"/>
        <w:right w:val="none" w:sz="0" w:space="0" w:color="auto"/>
      </w:divBdr>
    </w:div>
    <w:div w:id="1825387719">
      <w:bodyDiv w:val="1"/>
      <w:marLeft w:val="0"/>
      <w:marRight w:val="0"/>
      <w:marTop w:val="0"/>
      <w:marBottom w:val="0"/>
      <w:divBdr>
        <w:top w:val="none" w:sz="0" w:space="0" w:color="auto"/>
        <w:left w:val="none" w:sz="0" w:space="0" w:color="auto"/>
        <w:bottom w:val="none" w:sz="0" w:space="0" w:color="auto"/>
        <w:right w:val="none" w:sz="0" w:space="0" w:color="auto"/>
      </w:divBdr>
    </w:div>
    <w:div w:id="1834640100">
      <w:bodyDiv w:val="1"/>
      <w:marLeft w:val="0"/>
      <w:marRight w:val="0"/>
      <w:marTop w:val="0"/>
      <w:marBottom w:val="0"/>
      <w:divBdr>
        <w:top w:val="none" w:sz="0" w:space="0" w:color="auto"/>
        <w:left w:val="none" w:sz="0" w:space="0" w:color="auto"/>
        <w:bottom w:val="none" w:sz="0" w:space="0" w:color="auto"/>
        <w:right w:val="none" w:sz="0" w:space="0" w:color="auto"/>
      </w:divBdr>
    </w:div>
    <w:div w:id="1855610859">
      <w:bodyDiv w:val="1"/>
      <w:marLeft w:val="0"/>
      <w:marRight w:val="0"/>
      <w:marTop w:val="0"/>
      <w:marBottom w:val="0"/>
      <w:divBdr>
        <w:top w:val="none" w:sz="0" w:space="0" w:color="auto"/>
        <w:left w:val="none" w:sz="0" w:space="0" w:color="auto"/>
        <w:bottom w:val="none" w:sz="0" w:space="0" w:color="auto"/>
        <w:right w:val="none" w:sz="0" w:space="0" w:color="auto"/>
      </w:divBdr>
    </w:div>
    <w:div w:id="1856847590">
      <w:bodyDiv w:val="1"/>
      <w:marLeft w:val="0"/>
      <w:marRight w:val="0"/>
      <w:marTop w:val="0"/>
      <w:marBottom w:val="0"/>
      <w:divBdr>
        <w:top w:val="none" w:sz="0" w:space="0" w:color="auto"/>
        <w:left w:val="none" w:sz="0" w:space="0" w:color="auto"/>
        <w:bottom w:val="none" w:sz="0" w:space="0" w:color="auto"/>
        <w:right w:val="none" w:sz="0" w:space="0" w:color="auto"/>
      </w:divBdr>
    </w:div>
    <w:div w:id="1875534333">
      <w:bodyDiv w:val="1"/>
      <w:marLeft w:val="0"/>
      <w:marRight w:val="0"/>
      <w:marTop w:val="0"/>
      <w:marBottom w:val="0"/>
      <w:divBdr>
        <w:top w:val="none" w:sz="0" w:space="0" w:color="auto"/>
        <w:left w:val="none" w:sz="0" w:space="0" w:color="auto"/>
        <w:bottom w:val="none" w:sz="0" w:space="0" w:color="auto"/>
        <w:right w:val="none" w:sz="0" w:space="0" w:color="auto"/>
      </w:divBdr>
    </w:div>
    <w:div w:id="1876774526">
      <w:bodyDiv w:val="1"/>
      <w:marLeft w:val="0"/>
      <w:marRight w:val="0"/>
      <w:marTop w:val="0"/>
      <w:marBottom w:val="0"/>
      <w:divBdr>
        <w:top w:val="none" w:sz="0" w:space="0" w:color="auto"/>
        <w:left w:val="none" w:sz="0" w:space="0" w:color="auto"/>
        <w:bottom w:val="none" w:sz="0" w:space="0" w:color="auto"/>
        <w:right w:val="none" w:sz="0" w:space="0" w:color="auto"/>
      </w:divBdr>
    </w:div>
    <w:div w:id="1883512412">
      <w:bodyDiv w:val="1"/>
      <w:marLeft w:val="0"/>
      <w:marRight w:val="0"/>
      <w:marTop w:val="0"/>
      <w:marBottom w:val="0"/>
      <w:divBdr>
        <w:top w:val="none" w:sz="0" w:space="0" w:color="auto"/>
        <w:left w:val="none" w:sz="0" w:space="0" w:color="auto"/>
        <w:bottom w:val="none" w:sz="0" w:space="0" w:color="auto"/>
        <w:right w:val="none" w:sz="0" w:space="0" w:color="auto"/>
      </w:divBdr>
    </w:div>
    <w:div w:id="1917545461">
      <w:bodyDiv w:val="1"/>
      <w:marLeft w:val="0"/>
      <w:marRight w:val="0"/>
      <w:marTop w:val="0"/>
      <w:marBottom w:val="0"/>
      <w:divBdr>
        <w:top w:val="none" w:sz="0" w:space="0" w:color="auto"/>
        <w:left w:val="none" w:sz="0" w:space="0" w:color="auto"/>
        <w:bottom w:val="none" w:sz="0" w:space="0" w:color="auto"/>
        <w:right w:val="none" w:sz="0" w:space="0" w:color="auto"/>
      </w:divBdr>
    </w:div>
    <w:div w:id="1917864590">
      <w:bodyDiv w:val="1"/>
      <w:marLeft w:val="0"/>
      <w:marRight w:val="0"/>
      <w:marTop w:val="0"/>
      <w:marBottom w:val="0"/>
      <w:divBdr>
        <w:top w:val="none" w:sz="0" w:space="0" w:color="auto"/>
        <w:left w:val="none" w:sz="0" w:space="0" w:color="auto"/>
        <w:bottom w:val="none" w:sz="0" w:space="0" w:color="auto"/>
        <w:right w:val="none" w:sz="0" w:space="0" w:color="auto"/>
      </w:divBdr>
    </w:div>
    <w:div w:id="1935279985">
      <w:bodyDiv w:val="1"/>
      <w:marLeft w:val="0"/>
      <w:marRight w:val="0"/>
      <w:marTop w:val="0"/>
      <w:marBottom w:val="0"/>
      <w:divBdr>
        <w:top w:val="none" w:sz="0" w:space="0" w:color="auto"/>
        <w:left w:val="none" w:sz="0" w:space="0" w:color="auto"/>
        <w:bottom w:val="none" w:sz="0" w:space="0" w:color="auto"/>
        <w:right w:val="none" w:sz="0" w:space="0" w:color="auto"/>
      </w:divBdr>
    </w:div>
    <w:div w:id="1939408829">
      <w:bodyDiv w:val="1"/>
      <w:marLeft w:val="0"/>
      <w:marRight w:val="0"/>
      <w:marTop w:val="0"/>
      <w:marBottom w:val="0"/>
      <w:divBdr>
        <w:top w:val="none" w:sz="0" w:space="0" w:color="auto"/>
        <w:left w:val="none" w:sz="0" w:space="0" w:color="auto"/>
        <w:bottom w:val="none" w:sz="0" w:space="0" w:color="auto"/>
        <w:right w:val="none" w:sz="0" w:space="0" w:color="auto"/>
      </w:divBdr>
    </w:div>
    <w:div w:id="1966957612">
      <w:bodyDiv w:val="1"/>
      <w:marLeft w:val="0"/>
      <w:marRight w:val="0"/>
      <w:marTop w:val="0"/>
      <w:marBottom w:val="0"/>
      <w:divBdr>
        <w:top w:val="none" w:sz="0" w:space="0" w:color="auto"/>
        <w:left w:val="none" w:sz="0" w:space="0" w:color="auto"/>
        <w:bottom w:val="none" w:sz="0" w:space="0" w:color="auto"/>
        <w:right w:val="none" w:sz="0" w:space="0" w:color="auto"/>
      </w:divBdr>
    </w:div>
    <w:div w:id="1984265941">
      <w:bodyDiv w:val="1"/>
      <w:marLeft w:val="0"/>
      <w:marRight w:val="0"/>
      <w:marTop w:val="0"/>
      <w:marBottom w:val="0"/>
      <w:divBdr>
        <w:top w:val="none" w:sz="0" w:space="0" w:color="auto"/>
        <w:left w:val="none" w:sz="0" w:space="0" w:color="auto"/>
        <w:bottom w:val="none" w:sz="0" w:space="0" w:color="auto"/>
        <w:right w:val="none" w:sz="0" w:space="0" w:color="auto"/>
      </w:divBdr>
    </w:div>
    <w:div w:id="2087025180">
      <w:bodyDiv w:val="1"/>
      <w:marLeft w:val="0"/>
      <w:marRight w:val="0"/>
      <w:marTop w:val="0"/>
      <w:marBottom w:val="0"/>
      <w:divBdr>
        <w:top w:val="none" w:sz="0" w:space="0" w:color="auto"/>
        <w:left w:val="none" w:sz="0" w:space="0" w:color="auto"/>
        <w:bottom w:val="none" w:sz="0" w:space="0" w:color="auto"/>
        <w:right w:val="none" w:sz="0" w:space="0" w:color="auto"/>
      </w:divBdr>
    </w:div>
    <w:div w:id="2112626946">
      <w:bodyDiv w:val="1"/>
      <w:marLeft w:val="0"/>
      <w:marRight w:val="0"/>
      <w:marTop w:val="0"/>
      <w:marBottom w:val="0"/>
      <w:divBdr>
        <w:top w:val="none" w:sz="0" w:space="0" w:color="auto"/>
        <w:left w:val="none" w:sz="0" w:space="0" w:color="auto"/>
        <w:bottom w:val="none" w:sz="0" w:space="0" w:color="auto"/>
        <w:right w:val="none" w:sz="0" w:space="0" w:color="auto"/>
      </w:divBdr>
    </w:div>
    <w:div w:id="2118865651">
      <w:bodyDiv w:val="1"/>
      <w:marLeft w:val="0"/>
      <w:marRight w:val="0"/>
      <w:marTop w:val="0"/>
      <w:marBottom w:val="0"/>
      <w:divBdr>
        <w:top w:val="none" w:sz="0" w:space="0" w:color="auto"/>
        <w:left w:val="none" w:sz="0" w:space="0" w:color="auto"/>
        <w:bottom w:val="none" w:sz="0" w:space="0" w:color="auto"/>
        <w:right w:val="none" w:sz="0" w:space="0" w:color="auto"/>
      </w:divBdr>
    </w:div>
    <w:div w:id="2125885939">
      <w:bodyDiv w:val="1"/>
      <w:marLeft w:val="0"/>
      <w:marRight w:val="0"/>
      <w:marTop w:val="0"/>
      <w:marBottom w:val="0"/>
      <w:divBdr>
        <w:top w:val="none" w:sz="0" w:space="0" w:color="auto"/>
        <w:left w:val="none" w:sz="0" w:space="0" w:color="auto"/>
        <w:bottom w:val="none" w:sz="0" w:space="0" w:color="auto"/>
        <w:right w:val="none" w:sz="0" w:space="0" w:color="auto"/>
      </w:divBdr>
    </w:div>
    <w:div w:id="214231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2.xml"/><Relationship Id="rId26" Type="http://schemas.openxmlformats.org/officeDocument/2006/relationships/hyperlink" Target="https://www.hukumonline.com/klinik/a/arti-tindakan-penertiban-non-yustisial-oleh-satpol-pp-lt5b0382e059f92/" TargetMode="External"/><Relationship Id="rId3" Type="http://schemas.openxmlformats.org/officeDocument/2006/relationships/styles" Target="styles.xml"/><Relationship Id="rId21" Type="http://schemas.openxmlformats.org/officeDocument/2006/relationships/hyperlink" Target="https://www.hukumonline.com/klinik/a/apa-definisi-ketertiban-umum--lt4e3e380e0157a/"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gramedia.com/literasi/penelitian-kualitatif/" TargetMode="External"/><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5.png"/><Relationship Id="rId29" Type="http://schemas.openxmlformats.org/officeDocument/2006/relationships/customXml" Target="ink/ink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jawapos.com/nasional/amp/01570594/razia-asusila-gabungan-16-orang-diamankan-satpol-pp-kota-padang" TargetMode="External"/><Relationship Id="rId32"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mailto:kharismaoktaviani2@gmail.com" TargetMode="External"/><Relationship Id="rId23" Type="http://schemas.openxmlformats.org/officeDocument/2006/relationships/hyperlink" Target="https://jimly.com/makalah/namafile/56/penegakan_Hukum.pdf" TargetMode="External"/><Relationship Id="rId28" Type="http://schemas.openxmlformats.org/officeDocument/2006/relationships/image" Target="media/image4.png"/><Relationship Id="rId10" Type="http://schemas.openxmlformats.org/officeDocument/2006/relationships/image" Target="media/image3.jpeg"/><Relationship Id="rId19" Type="http://schemas.openxmlformats.org/officeDocument/2006/relationships/footer" Target="footer4.xm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kharismaoktaviani2@gmail.com" TargetMode="External"/><Relationship Id="rId22" Type="http://schemas.openxmlformats.org/officeDocument/2006/relationships/hyperlink" Target="https://jdih.sukoharjokab.go.id/beritab/detail/tentang-tindak-pidana-asusila-pengertian-dan-unsurnya" TargetMode="External"/><Relationship Id="rId27" Type="http://schemas.openxmlformats.org/officeDocument/2006/relationships/customXml" Target="ink/ink1.xml"/><Relationship Id="rId30" Type="http://schemas.openxmlformats.org/officeDocument/2006/relationships/header" Target="header3.xml"/><Relationship Id="rId35" Type="http://schemas.openxmlformats.org/officeDocument/2006/relationships/theme" Target="theme/theme1.xm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s://www.hukumonline.com/klinik/a/apa-definisi-ketertiban-umum--lt4e3e380e0157a/" TargetMode="External"/><Relationship Id="rId13" Type="http://schemas.openxmlformats.org/officeDocument/2006/relationships/hyperlink" Target="https://jdih.sukoharjokab.go.id/beritab/detail/tentang-tindak-pidana-asusila-pengertian-dan-unsurnya" TargetMode="External"/><Relationship Id="rId3" Type="http://schemas.openxmlformats.org/officeDocument/2006/relationships/hyperlink" Target="https://padangkota.bps.go.id/id/statistics-table/2/NDExIzI=/jumlah-akomodasi-hotel-menurut-klasifikasi-hotel-di-kota-padang.html" TargetMode="External"/><Relationship Id="rId7" Type="http://schemas.openxmlformats.org/officeDocument/2006/relationships/hyperlink" Target="https://tirto.id/isi-pasal-503-504-dan-505-tentang-pelanggaran-ketertiban-umum-gBLf" TargetMode="External"/><Relationship Id="rId12" Type="http://schemas.openxmlformats.org/officeDocument/2006/relationships/hyperlink" Target="https://kkn.undip.ac.id/?p=356902" TargetMode="External"/><Relationship Id="rId2" Type="http://schemas.openxmlformats.org/officeDocument/2006/relationships/hyperlink" Target="https://joglosemar.inews.id/read/186483/razia-pasangan-mesum-di-hotel-ada-perempuan-berhijab-panik-sibuk-kenakan-kerudung/3" TargetMode="External"/><Relationship Id="rId1" Type="http://schemas.openxmlformats.org/officeDocument/2006/relationships/hyperlink" Target="https://www.hukumonline.com/klinik/a/arti-tindakan-penertiban-non-yustisial-oleh-satpol-pp-lt5b0382e059f92/" TargetMode="External"/><Relationship Id="rId6" Type="http://schemas.openxmlformats.org/officeDocument/2006/relationships/hyperlink" Target="https://tirto.id/isi-pasal-503-504-dan-505-tentang-pelanggaran-ketertiban-umum-gBLf" TargetMode="External"/><Relationship Id="rId11" Type="http://schemas.openxmlformats.org/officeDocument/2006/relationships/hyperlink" Target="http://eprints.ipdn.ac.id/14426/1/Bagas%20Ade%20Satria.pdf" TargetMode="External"/><Relationship Id="rId5" Type="http://schemas.openxmlformats.org/officeDocument/2006/relationships/hyperlink" Target="https://www.gramedia.com/literasi/penelitian-kualitatif/" TargetMode="External"/><Relationship Id="rId10" Type="http://schemas.openxmlformats.org/officeDocument/2006/relationships/hyperlink" Target="https://perqara.com/blog/pengertian-pelanggaran-ketertiban-umum/" TargetMode="External"/><Relationship Id="rId4" Type="http://schemas.openxmlformats.org/officeDocument/2006/relationships/hyperlink" Target="https://an-nur.ac.id/blog/tiga-metode-wawancara-terstruktur-semi-terstruktur-dan-bebas.html" TargetMode="External"/><Relationship Id="rId9" Type="http://schemas.openxmlformats.org/officeDocument/2006/relationships/hyperlink" Target="https://berandahukum.com/a/Buku-Ketiga-Bab-II-Pelanggaran-Ketertiban-Umum" TargetMode="External"/><Relationship Id="rId14" Type="http://schemas.openxmlformats.org/officeDocument/2006/relationships/hyperlink" Target="https://jimly.com/makalah/namafile/56/penegakan_Hukum.pdf"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02T09:19:18.004"/>
    </inkml:context>
    <inkml:brush xml:id="br0">
      <inkml:brushProperty name="width" value="0.35" units="cm"/>
      <inkml:brushProperty name="height" value="0.35" units="cm"/>
      <inkml:brushProperty name="color" value="#FFFFFF"/>
    </inkml:brush>
  </inkml:definitions>
  <inkml:trace contextRef="#ctx0" brushRef="#br0">1 1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02T09:19:17.784"/>
    </inkml:context>
    <inkml:brush xml:id="br0">
      <inkml:brushProperty name="width" value="0.35" units="cm"/>
      <inkml:brushProperty name="height" value="0.35" units="cm"/>
      <inkml:brushProperty name="color" value="#FFFFFF"/>
    </inkml:brush>
  </inkml:definitions>
  <inkml:trace contextRef="#ctx0" brushRef="#br0">1 1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88940-DF01-4A0F-8615-FC0313C83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68</Pages>
  <Words>12643</Words>
  <Characters>72067</Characters>
  <Application>Microsoft Office Word</Application>
  <DocSecurity>0</DocSecurity>
  <Lines>600</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 Core i5</cp:lastModifiedBy>
  <cp:revision>3</cp:revision>
  <cp:lastPrinted>2025-03-05T06:07:00Z</cp:lastPrinted>
  <dcterms:created xsi:type="dcterms:W3CDTF">2025-03-20T16:09:00Z</dcterms:created>
  <dcterms:modified xsi:type="dcterms:W3CDTF">2025-03-21T02:28:00Z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http://www.zotero.org/styles/harvard-cite-them-right</vt:lpwstr>
  </property>
  <property fmtid="{D5CDD505-2E9C-101B-9397-08002B2CF9AE}" pid="24" name="Mendeley Unique User Id_1">
    <vt:lpwstr>687c2fb8-4e87-355c-bc49-1d4f5cd563d0</vt:lpwstr>
  </property>
</Properties>
</file>