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E7" w:rsidRPr="004467E7" w:rsidRDefault="004467E7" w:rsidP="004467E7">
      <w:pPr>
        <w:spacing w:after="0" w:line="480" w:lineRule="auto"/>
        <w:jc w:val="center"/>
        <w:rPr>
          <w:rFonts w:ascii="Times New Roman" w:hAnsi="Times New Roman" w:cs="Times New Roman"/>
          <w:b/>
          <w:sz w:val="24"/>
          <w:szCs w:val="24"/>
          <w:lang w:val="en-US"/>
        </w:rPr>
      </w:pPr>
      <w:r w:rsidRPr="004467E7">
        <w:rPr>
          <w:rFonts w:ascii="Times New Roman" w:hAnsi="Times New Roman" w:cs="Times New Roman"/>
          <w:b/>
          <w:sz w:val="24"/>
          <w:szCs w:val="24"/>
          <w:lang w:val="en-US"/>
        </w:rPr>
        <w:t>BAB V</w:t>
      </w:r>
    </w:p>
    <w:p w:rsidR="004467E7" w:rsidRPr="004467E7" w:rsidRDefault="004467E7" w:rsidP="004467E7">
      <w:pPr>
        <w:spacing w:after="0" w:line="480" w:lineRule="auto"/>
        <w:jc w:val="center"/>
        <w:rPr>
          <w:rFonts w:ascii="Times New Roman" w:hAnsi="Times New Roman" w:cs="Times New Roman"/>
          <w:b/>
          <w:sz w:val="24"/>
          <w:szCs w:val="24"/>
        </w:rPr>
      </w:pPr>
      <w:r w:rsidRPr="004467E7">
        <w:rPr>
          <w:rFonts w:ascii="Times New Roman" w:hAnsi="Times New Roman" w:cs="Times New Roman"/>
          <w:b/>
          <w:sz w:val="24"/>
          <w:szCs w:val="24"/>
          <w:lang w:val="en-US"/>
        </w:rPr>
        <w:t>PENUTUP</w:t>
      </w:r>
    </w:p>
    <w:p w:rsidR="004467E7" w:rsidRPr="004467E7" w:rsidRDefault="004467E7" w:rsidP="004467E7">
      <w:pPr>
        <w:spacing w:after="0" w:line="480" w:lineRule="auto"/>
        <w:ind w:firstLine="720"/>
        <w:jc w:val="both"/>
        <w:rPr>
          <w:rFonts w:ascii="Times New Roman" w:hAnsi="Times New Roman" w:cs="Times New Roman"/>
          <w:sz w:val="24"/>
          <w:szCs w:val="24"/>
        </w:rPr>
      </w:pPr>
      <w:r w:rsidRPr="004467E7">
        <w:rPr>
          <w:rFonts w:ascii="Times New Roman" w:hAnsi="Times New Roman" w:cs="Times New Roman"/>
          <w:sz w:val="24"/>
          <w:szCs w:val="24"/>
        </w:rPr>
        <w:t xml:space="preserve">Pada bab ini, dipaparkan tentang  kesimpulan dan saran yang dihasikan dari temuan serta pembahasan sebelumnya. Kesimpulan terhadap hasil peneliti berisi jenis gaya bahasa sindiranan dan makna gaya bahasa sindiran yang terdapat pada konten Ormas dalam kanal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Deddy Corbuzier. Sementara itu saran berisi rekomendasi hasil pemikiran peneliti yang berkaitan dengan gaya bahssa sindiran.</w:t>
      </w:r>
    </w:p>
    <w:p w:rsidR="004467E7" w:rsidRPr="004467E7" w:rsidRDefault="004467E7" w:rsidP="004467E7">
      <w:pPr>
        <w:spacing w:after="0" w:line="480" w:lineRule="auto"/>
        <w:jc w:val="both"/>
        <w:rPr>
          <w:rFonts w:ascii="Times New Roman" w:hAnsi="Times New Roman" w:cs="Times New Roman"/>
          <w:b/>
          <w:sz w:val="24"/>
          <w:szCs w:val="24"/>
        </w:rPr>
      </w:pPr>
      <w:r w:rsidRPr="004467E7">
        <w:rPr>
          <w:rFonts w:ascii="Times New Roman" w:hAnsi="Times New Roman" w:cs="Times New Roman"/>
          <w:b/>
          <w:sz w:val="24"/>
          <w:szCs w:val="24"/>
        </w:rPr>
        <w:t>5.1  Kesimpulan</w:t>
      </w:r>
    </w:p>
    <w:p w:rsidR="004467E7" w:rsidRPr="004467E7" w:rsidRDefault="004467E7" w:rsidP="004467E7">
      <w:pPr>
        <w:spacing w:after="0" w:line="480" w:lineRule="auto"/>
        <w:ind w:left="426" w:firstLine="708"/>
        <w:jc w:val="both"/>
        <w:rPr>
          <w:rFonts w:ascii="Times New Roman" w:hAnsi="Times New Roman" w:cs="Times New Roman"/>
          <w:sz w:val="24"/>
          <w:szCs w:val="24"/>
        </w:rPr>
      </w:pPr>
      <w:r w:rsidRPr="004467E7">
        <w:rPr>
          <w:rFonts w:ascii="Times New Roman" w:hAnsi="Times New Roman" w:cs="Times New Roman"/>
          <w:sz w:val="24"/>
          <w:szCs w:val="24"/>
        </w:rPr>
        <w:t>Jenis dan gaya bahasa sindiran yang dominan dalam penelitian  ini adalah sebagai  berikut:</w:t>
      </w:r>
    </w:p>
    <w:p w:rsidR="004467E7" w:rsidRPr="004467E7" w:rsidRDefault="004467E7" w:rsidP="004467E7">
      <w:pPr>
        <w:numPr>
          <w:ilvl w:val="0"/>
          <w:numId w:val="1"/>
        </w:numPr>
        <w:spacing w:line="480" w:lineRule="auto"/>
        <w:ind w:hanging="294"/>
        <w:contextualSpacing/>
        <w:jc w:val="both"/>
        <w:rPr>
          <w:rFonts w:ascii="Times New Roman" w:hAnsi="Times New Roman" w:cs="Times New Roman"/>
          <w:sz w:val="24"/>
          <w:szCs w:val="24"/>
        </w:rPr>
      </w:pPr>
      <w:r w:rsidRPr="004467E7">
        <w:rPr>
          <w:rFonts w:ascii="Times New Roman" w:hAnsi="Times New Roman" w:cs="Times New Roman"/>
          <w:sz w:val="24"/>
          <w:szCs w:val="24"/>
        </w:rPr>
        <w:t xml:space="preserve">Gaya bahasa sindiran pada konten Ormas dalam kanal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Deddy Corbuzier ditemukan 40 gaya bahasa sindiran dalam 15 video yang ditonton, 18 sindiran gaya bahsasa ironi, 6 sindiran gaya bahasa sinisme, 10 sindiran gaya bahasa sarkasme, 4 sindiran gaya bahasa  satire dan 2 sindiran gaya bahasa innuendo. Jenis gaya bahasa yang paling banyak ditemukan adalah gaya bahasa sindiran ironi dalam 15 video yang sudah ditonton.</w:t>
      </w:r>
    </w:p>
    <w:p w:rsidR="004467E7" w:rsidRPr="004467E7" w:rsidRDefault="004467E7" w:rsidP="004467E7">
      <w:pPr>
        <w:spacing w:after="0" w:line="480" w:lineRule="auto"/>
        <w:ind w:left="426"/>
        <w:contextualSpacing/>
        <w:jc w:val="both"/>
        <w:rPr>
          <w:rFonts w:ascii="Times New Roman" w:hAnsi="Times New Roman" w:cs="Times New Roman"/>
          <w:sz w:val="24"/>
          <w:szCs w:val="24"/>
        </w:rPr>
      </w:pPr>
      <w:r w:rsidRPr="004467E7">
        <w:rPr>
          <w:rFonts w:ascii="Times New Roman" w:hAnsi="Times New Roman" w:cs="Times New Roman"/>
          <w:sz w:val="24"/>
          <w:szCs w:val="24"/>
          <w:lang w:val="en-US"/>
        </w:rPr>
        <w:t>2.</w:t>
      </w:r>
      <w:r w:rsidRPr="004467E7">
        <w:rPr>
          <w:rFonts w:ascii="Times New Roman" w:hAnsi="Times New Roman" w:cs="Times New Roman"/>
          <w:sz w:val="24"/>
          <w:szCs w:val="24"/>
        </w:rPr>
        <w:t xml:space="preserve"> </w:t>
      </w:r>
      <w:proofErr w:type="spellStart"/>
      <w:r w:rsidRPr="004467E7">
        <w:rPr>
          <w:rFonts w:ascii="Times New Roman" w:hAnsi="Times New Roman" w:cs="Times New Roman"/>
          <w:sz w:val="24"/>
          <w:szCs w:val="24"/>
          <w:lang w:val="en-US"/>
        </w:rPr>
        <w:t>Fungsi</w:t>
      </w:r>
      <w:proofErr w:type="spellEnd"/>
      <w:r w:rsidRPr="004467E7">
        <w:rPr>
          <w:rFonts w:ascii="Times New Roman" w:hAnsi="Times New Roman" w:cs="Times New Roman"/>
          <w:sz w:val="24"/>
          <w:szCs w:val="24"/>
          <w:lang w:val="en-US"/>
        </w:rPr>
        <w:t xml:space="preserve"> </w:t>
      </w:r>
      <w:r w:rsidRPr="004467E7">
        <w:rPr>
          <w:rFonts w:ascii="Times New Roman" w:hAnsi="Times New Roman" w:cs="Times New Roman"/>
          <w:sz w:val="24"/>
          <w:szCs w:val="24"/>
        </w:rPr>
        <w:t xml:space="preserve">dari </w:t>
      </w:r>
      <w:proofErr w:type="gramStart"/>
      <w:r w:rsidRPr="004467E7">
        <w:rPr>
          <w:rFonts w:ascii="Times New Roman" w:hAnsi="Times New Roman" w:cs="Times New Roman"/>
          <w:sz w:val="24"/>
          <w:szCs w:val="24"/>
        </w:rPr>
        <w:t>gaya</w:t>
      </w:r>
      <w:proofErr w:type="gramEnd"/>
      <w:r w:rsidRPr="004467E7">
        <w:rPr>
          <w:rFonts w:ascii="Times New Roman" w:hAnsi="Times New Roman" w:cs="Times New Roman"/>
          <w:sz w:val="24"/>
          <w:szCs w:val="24"/>
        </w:rPr>
        <w:t xml:space="preserve"> bahasa sindiran pada konten Ormas dalam kanal YouTube Deddy Corbuzier bertujuan untuk meningkatkan ketertarikan bagi penontonnya atas sindiran-sindiran yang dibalut dengan komedi.</w:t>
      </w:r>
    </w:p>
    <w:p w:rsidR="004467E7" w:rsidRPr="004467E7" w:rsidRDefault="004467E7" w:rsidP="004467E7">
      <w:pPr>
        <w:spacing w:after="0" w:line="480" w:lineRule="auto"/>
        <w:ind w:left="426" w:firstLine="708"/>
        <w:jc w:val="both"/>
        <w:rPr>
          <w:rFonts w:ascii="Times New Roman" w:hAnsi="Times New Roman" w:cs="Times New Roman"/>
          <w:sz w:val="24"/>
          <w:szCs w:val="24"/>
        </w:rPr>
      </w:pPr>
      <w:r w:rsidRPr="004467E7">
        <w:rPr>
          <w:rFonts w:ascii="Times New Roman" w:hAnsi="Times New Roman" w:cs="Times New Roman"/>
          <w:sz w:val="24"/>
          <w:szCs w:val="24"/>
        </w:rPr>
        <w:t xml:space="preserve">Dengan cara mengindikasikan sindiran bahwa untuk menyampaikan kritikan dan keresahan pada orang lain secara tidak langsung dapat dilakukan </w:t>
      </w:r>
      <w:r w:rsidRPr="004467E7">
        <w:rPr>
          <w:rFonts w:ascii="Times New Roman" w:hAnsi="Times New Roman" w:cs="Times New Roman"/>
          <w:sz w:val="24"/>
          <w:szCs w:val="24"/>
        </w:rPr>
        <w:lastRenderedPageBreak/>
        <w:t>dengan cara melalui perumpamaan, persamaan sifat benda, dan sebagainya. Fungsi gaya</w:t>
      </w:r>
    </w:p>
    <w:p w:rsidR="004467E7" w:rsidRPr="004467E7" w:rsidRDefault="004467E7" w:rsidP="004467E7">
      <w:pPr>
        <w:spacing w:after="0" w:line="480" w:lineRule="auto"/>
        <w:ind w:left="426" w:firstLine="708"/>
        <w:jc w:val="both"/>
        <w:rPr>
          <w:rFonts w:ascii="Times New Roman" w:hAnsi="Times New Roman" w:cs="Times New Roman"/>
          <w:sz w:val="24"/>
          <w:szCs w:val="24"/>
        </w:rPr>
      </w:pPr>
      <w:r w:rsidRPr="004467E7">
        <w:rPr>
          <w:rFonts w:ascii="Times New Roman" w:hAnsi="Times New Roman" w:cs="Times New Roman"/>
          <w:sz w:val="24"/>
          <w:szCs w:val="24"/>
        </w:rPr>
        <w:t xml:space="preserve"> bahasa sindiran pada Konten Ormas dalam Kanal YouTube Deddy Corbuzier secara umum berfungsi untuk meningkatkan selera pendengar, meyakinkan pendengar, menciptakan suasana hati tertentu, dan untuk memperkuat efek terhadap kritikan atau keresahan. Sementara itu, fungsi gaya bahasa sindiran yang paling dominan ditemukan yakni untuk memperkuat efek terhadap kritikan dan keresahan yang diungkapkan agar terdengar halus dan tidak menyakiti hati orang lain.</w:t>
      </w:r>
    </w:p>
    <w:p w:rsidR="004467E7" w:rsidRPr="004467E7" w:rsidRDefault="004467E7" w:rsidP="004467E7">
      <w:pPr>
        <w:spacing w:after="0" w:line="480" w:lineRule="auto"/>
        <w:jc w:val="both"/>
        <w:rPr>
          <w:rFonts w:ascii="Times New Roman" w:hAnsi="Times New Roman" w:cs="Times New Roman"/>
          <w:b/>
          <w:sz w:val="24"/>
          <w:szCs w:val="24"/>
        </w:rPr>
      </w:pPr>
      <w:r w:rsidRPr="004467E7">
        <w:rPr>
          <w:rFonts w:ascii="Times New Roman" w:hAnsi="Times New Roman" w:cs="Times New Roman"/>
          <w:b/>
          <w:sz w:val="24"/>
          <w:szCs w:val="24"/>
        </w:rPr>
        <w:t xml:space="preserve">5.2  Saran  </w:t>
      </w:r>
    </w:p>
    <w:p w:rsidR="004467E7" w:rsidRPr="004467E7" w:rsidRDefault="004467E7" w:rsidP="004467E7">
      <w:pPr>
        <w:spacing w:after="0" w:line="480" w:lineRule="auto"/>
        <w:ind w:left="426" w:firstLine="708"/>
        <w:jc w:val="both"/>
        <w:rPr>
          <w:rFonts w:ascii="Times New Roman" w:hAnsi="Times New Roman" w:cs="Times New Roman"/>
          <w:sz w:val="24"/>
          <w:szCs w:val="24"/>
        </w:rPr>
      </w:pPr>
      <w:r w:rsidRPr="004467E7">
        <w:rPr>
          <w:rFonts w:ascii="Times New Roman" w:hAnsi="Times New Roman" w:cs="Times New Roman"/>
          <w:sz w:val="24"/>
          <w:szCs w:val="24"/>
        </w:rPr>
        <w:t>Berdasarkan kesimpulan hasil penelitian, disarankan  beberapa hal bagi pihak berikut:</w:t>
      </w:r>
    </w:p>
    <w:p w:rsidR="004467E7" w:rsidRPr="004467E7" w:rsidRDefault="004467E7" w:rsidP="004467E7">
      <w:pPr>
        <w:numPr>
          <w:ilvl w:val="3"/>
          <w:numId w:val="2"/>
        </w:numPr>
        <w:spacing w:line="480" w:lineRule="auto"/>
        <w:ind w:left="709" w:hanging="283"/>
        <w:contextualSpacing/>
        <w:jc w:val="both"/>
        <w:rPr>
          <w:rFonts w:ascii="Times New Roman" w:hAnsi="Times New Roman" w:cs="Times New Roman"/>
          <w:sz w:val="24"/>
          <w:szCs w:val="24"/>
        </w:rPr>
      </w:pPr>
      <w:r w:rsidRPr="004467E7">
        <w:rPr>
          <w:rFonts w:ascii="Times New Roman" w:hAnsi="Times New Roman" w:cs="Times New Roman"/>
          <w:sz w:val="24"/>
          <w:szCs w:val="24"/>
        </w:rPr>
        <w:t xml:space="preserve">Bagi penonton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saat menikmati sebuah kanal khususnya dalam acara </w:t>
      </w:r>
      <w:r w:rsidRPr="004467E7">
        <w:rPr>
          <w:rFonts w:ascii="Times New Roman" w:hAnsi="Times New Roman" w:cs="Times New Roman"/>
          <w:i/>
          <w:sz w:val="24"/>
          <w:szCs w:val="24"/>
        </w:rPr>
        <w:t>stand-up comedy</w:t>
      </w:r>
      <w:r w:rsidRPr="004467E7">
        <w:rPr>
          <w:rFonts w:ascii="Times New Roman" w:hAnsi="Times New Roman" w:cs="Times New Roman"/>
          <w:sz w:val="24"/>
          <w:szCs w:val="24"/>
        </w:rPr>
        <w:t>, diperlukan sikap kritis dan aktif. Hal ini penting agar penonton  bisa memahami pesan yang terkandung dalam sindiran yang disampaikan. Dengan membedakan mana yang baik dan mana yang buruk, agar penonton dapat lebih memahami makna komunikatif yang disampaikan melalui penampilan para komedi tersebut.</w:t>
      </w:r>
    </w:p>
    <w:p w:rsidR="004467E7" w:rsidRPr="004467E7" w:rsidRDefault="004467E7" w:rsidP="004467E7">
      <w:pPr>
        <w:numPr>
          <w:ilvl w:val="3"/>
          <w:numId w:val="2"/>
        </w:numPr>
        <w:spacing w:line="480" w:lineRule="auto"/>
        <w:ind w:left="709" w:hanging="283"/>
        <w:contextualSpacing/>
        <w:jc w:val="both"/>
        <w:rPr>
          <w:rFonts w:ascii="Times New Roman" w:hAnsi="Times New Roman" w:cs="Times New Roman"/>
          <w:sz w:val="24"/>
          <w:szCs w:val="24"/>
        </w:rPr>
      </w:pPr>
      <w:r w:rsidRPr="004467E7">
        <w:rPr>
          <w:rFonts w:ascii="Times New Roman" w:hAnsi="Times New Roman" w:cs="Times New Roman"/>
          <w:sz w:val="24"/>
          <w:szCs w:val="24"/>
        </w:rPr>
        <w:t xml:space="preserve">Bagi siswa, penting untuk meningkatkan motivasi dalam memahami gaya bahasa, baik melalui media tulis maupun media sosial. Khususnya, gaya bahasa sindiran yang bisa ditemukan dalam konten Ormas dalam kanal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Deddy Corbuzier atau media sosial lainnya patut untuk dijadikan rujukan. </w:t>
      </w:r>
    </w:p>
    <w:p w:rsidR="004467E7" w:rsidRPr="004467E7" w:rsidRDefault="004467E7" w:rsidP="004467E7">
      <w:pPr>
        <w:numPr>
          <w:ilvl w:val="0"/>
          <w:numId w:val="1"/>
        </w:numPr>
        <w:spacing w:line="480" w:lineRule="auto"/>
        <w:ind w:hanging="294"/>
        <w:contextualSpacing/>
        <w:jc w:val="both"/>
        <w:rPr>
          <w:rFonts w:ascii="Times New Roman" w:hAnsi="Times New Roman" w:cs="Times New Roman"/>
          <w:sz w:val="24"/>
          <w:szCs w:val="24"/>
        </w:rPr>
      </w:pPr>
      <w:r w:rsidRPr="004467E7">
        <w:rPr>
          <w:rFonts w:ascii="Times New Roman" w:hAnsi="Times New Roman" w:cs="Times New Roman"/>
          <w:sz w:val="24"/>
          <w:szCs w:val="24"/>
        </w:rPr>
        <w:lastRenderedPageBreak/>
        <w:t xml:space="preserve">Bagi guru, disarankan untuk memanfaatkan salah satu karya sastra yang tersedia di media sosial, termasuk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dan media sosial lainnya untuk menambah wawasan siswa tentang gaya bahasa sindiran. Media sosial kini menjadi sumber pembelajaran yang relevan, terutama mengingat mayoritas siswa saat ini sangat aktif menggunakan media sosial tersebut. </w:t>
      </w:r>
    </w:p>
    <w:p w:rsidR="004467E7" w:rsidRPr="004467E7" w:rsidRDefault="004467E7" w:rsidP="004467E7">
      <w:pPr>
        <w:numPr>
          <w:ilvl w:val="0"/>
          <w:numId w:val="1"/>
        </w:numPr>
        <w:spacing w:line="480" w:lineRule="auto"/>
        <w:ind w:hanging="294"/>
        <w:contextualSpacing/>
        <w:jc w:val="both"/>
        <w:rPr>
          <w:rFonts w:ascii="Times New Roman" w:hAnsi="Times New Roman" w:cs="Times New Roman"/>
          <w:sz w:val="24"/>
          <w:szCs w:val="24"/>
        </w:rPr>
      </w:pPr>
      <w:r w:rsidRPr="004467E7">
        <w:rPr>
          <w:rFonts w:ascii="Times New Roman" w:hAnsi="Times New Roman" w:cs="Times New Roman"/>
          <w:sz w:val="24"/>
          <w:szCs w:val="24"/>
        </w:rPr>
        <w:t xml:space="preserve">Bagi peneliti lain, diharapkan untuk memperluas kajian terkait gaya bahasa sindiran dalam karya sastra, sehingga dapat menghasilkan pemahaman yang lebih luas dan mendalam. Agar bisa menemukan lebih banyak data gaya bahasa sindiran dari </w:t>
      </w:r>
      <w:r w:rsidRPr="004467E7">
        <w:rPr>
          <w:rFonts w:ascii="Times New Roman" w:hAnsi="Times New Roman" w:cs="Times New Roman"/>
          <w:i/>
          <w:sz w:val="24"/>
          <w:szCs w:val="24"/>
        </w:rPr>
        <w:t>stand up comedy</w:t>
      </w:r>
      <w:r w:rsidRPr="004467E7">
        <w:rPr>
          <w:rFonts w:ascii="Times New Roman" w:hAnsi="Times New Roman" w:cs="Times New Roman"/>
          <w:sz w:val="24"/>
          <w:szCs w:val="24"/>
        </w:rPr>
        <w:t xml:space="preserve"> yang banyak bertebar luas disosial media pada saat ini. </w:t>
      </w:r>
    </w:p>
    <w:p w:rsidR="004467E7" w:rsidRPr="004467E7" w:rsidRDefault="004467E7" w:rsidP="004467E7">
      <w:pPr>
        <w:numPr>
          <w:ilvl w:val="0"/>
          <w:numId w:val="1"/>
        </w:numPr>
        <w:spacing w:line="480" w:lineRule="auto"/>
        <w:ind w:hanging="294"/>
        <w:contextualSpacing/>
        <w:jc w:val="both"/>
        <w:rPr>
          <w:rFonts w:ascii="Times New Roman" w:hAnsi="Times New Roman" w:cs="Times New Roman"/>
          <w:sz w:val="24"/>
          <w:szCs w:val="24"/>
        </w:rPr>
      </w:pPr>
      <w:r w:rsidRPr="004467E7">
        <w:rPr>
          <w:rFonts w:ascii="Times New Roman" w:hAnsi="Times New Roman" w:cs="Times New Roman"/>
          <w:sz w:val="24"/>
          <w:szCs w:val="24"/>
        </w:rPr>
        <w:t xml:space="preserve">Bagi pecinta sastra, penting untuk meningkatkan motivasi dalam memahami makna karya sastra, terutama dalam hal gaya bahasa sindiran, agar dapat meresapi pesan-pesan yang terkandung di dalamnya. </w:t>
      </w: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spacing w:line="480" w:lineRule="auto"/>
        <w:jc w:val="both"/>
        <w:rPr>
          <w:rFonts w:ascii="Times New Roman" w:hAnsi="Times New Roman" w:cs="Times New Roman"/>
          <w:sz w:val="24"/>
          <w:szCs w:val="24"/>
        </w:rPr>
      </w:pPr>
    </w:p>
    <w:p w:rsidR="004467E7" w:rsidRPr="004467E7" w:rsidRDefault="004467E7" w:rsidP="004467E7">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4467E7">
        <w:rPr>
          <w:rFonts w:ascii="Times New Roman" w:eastAsia="Times New Roman" w:hAnsi="Times New Roman" w:cs="Times New Roman"/>
          <w:b/>
          <w:bCs/>
          <w:sz w:val="24"/>
          <w:szCs w:val="24"/>
        </w:rPr>
        <w:lastRenderedPageBreak/>
        <w:t>DAFTAR PUSTAKA</w:t>
      </w:r>
    </w:p>
    <w:p w:rsidR="004467E7" w:rsidRPr="004467E7" w:rsidRDefault="004467E7" w:rsidP="004467E7">
      <w:pPr>
        <w:spacing w:after="0" w:line="240" w:lineRule="auto"/>
      </w:pPr>
    </w:p>
    <w:p w:rsidR="004467E7" w:rsidRPr="004467E7" w:rsidRDefault="004467E7" w:rsidP="004467E7">
      <w:pPr>
        <w:spacing w:after="0" w:line="240" w:lineRule="auto"/>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Afnan, D. 2019. “Fungsi Humas Desa Sebagai Pengelola Informasi di Era Keterbukaan Informasi Publik. </w:t>
      </w:r>
      <w:r w:rsidRPr="004467E7">
        <w:rPr>
          <w:rFonts w:ascii="Times New Roman" w:hAnsi="Times New Roman" w:cs="Times New Roman"/>
          <w:i/>
          <w:sz w:val="24"/>
          <w:szCs w:val="24"/>
        </w:rPr>
        <w:t>Jurnal Soshum Insentif,” 153-163.</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Ahmad M. Ramli. (2021). Pelindungan Kekayaan Intelektual Dalam Pemanfaatan Teknologiinformasi Di Saat Covid-19 (The Protection of Intellectual Property on The Use of Information Technology at The Covid-19). </w:t>
      </w:r>
      <w:r w:rsidRPr="004467E7">
        <w:rPr>
          <w:rFonts w:ascii="Times New Roman" w:hAnsi="Times New Roman" w:cs="Times New Roman"/>
          <w:i/>
          <w:sz w:val="24"/>
          <w:szCs w:val="24"/>
        </w:rPr>
        <w:t>Jurnal Penelitian Hukum De Jure. 21(1).</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Amelia, R., Marzuki, M. E., &amp; Aminuddin, A. (2023). Efektivitas Strategi Komunikasi Relawan Teknologi Informasi Dan Komunikasi (Rtik) Kabupaten Pasuruan Dalam Program Umkm Go Digital Di Kabupaten Pasuruan. </w:t>
      </w:r>
      <w:r w:rsidRPr="004467E7">
        <w:rPr>
          <w:rFonts w:ascii="Times New Roman" w:hAnsi="Times New Roman" w:cs="Times New Roman"/>
          <w:i/>
          <w:sz w:val="24"/>
          <w:szCs w:val="24"/>
        </w:rPr>
        <w:t>Jurnal Socia Logica, 3(3), 300-310.</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Arisnawati, N. 2020. Gaya Bahasa Sindiran Sebagai Bentuk Komunikasi Tidak Langsung dalam Bahasa Laiyolo. M</w:t>
      </w:r>
      <w:proofErr w:type="spellStart"/>
      <w:r w:rsidRPr="004467E7">
        <w:rPr>
          <w:rFonts w:ascii="Times New Roman" w:hAnsi="Times New Roman" w:cs="Times New Roman"/>
          <w:sz w:val="24"/>
          <w:szCs w:val="24"/>
          <w:lang w:val="en-US"/>
        </w:rPr>
        <w:t>edan</w:t>
      </w:r>
      <w:proofErr w:type="spellEnd"/>
      <w:r w:rsidRPr="004467E7">
        <w:rPr>
          <w:rFonts w:ascii="Times New Roman" w:hAnsi="Times New Roman" w:cs="Times New Roman"/>
          <w:sz w:val="24"/>
          <w:szCs w:val="24"/>
        </w:rPr>
        <w:t xml:space="preserve"> M</w:t>
      </w:r>
      <w:proofErr w:type="spellStart"/>
      <w:r w:rsidRPr="004467E7">
        <w:rPr>
          <w:rFonts w:ascii="Times New Roman" w:hAnsi="Times New Roman" w:cs="Times New Roman"/>
          <w:sz w:val="24"/>
          <w:szCs w:val="24"/>
          <w:lang w:val="en-US"/>
        </w:rPr>
        <w:t>akna</w:t>
      </w:r>
      <w:proofErr w:type="spellEnd"/>
      <w:r w:rsidRPr="004467E7">
        <w:rPr>
          <w:rFonts w:ascii="Times New Roman" w:hAnsi="Times New Roman" w:cs="Times New Roman"/>
          <w:sz w:val="24"/>
          <w:szCs w:val="24"/>
        </w:rPr>
        <w:t>: J</w:t>
      </w:r>
      <w:r w:rsidRPr="004467E7">
        <w:rPr>
          <w:rFonts w:ascii="Times New Roman" w:hAnsi="Times New Roman" w:cs="Times New Roman"/>
          <w:i/>
          <w:sz w:val="24"/>
          <w:szCs w:val="24"/>
        </w:rPr>
        <w:t>urnal Ilmu Kebahasaan Dan Kesastraan, 18(2), 136-149.</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Bahaudin, M. S., &amp; Wasisto, J. 2019. “Peran Perpustakaan Desa dalam Pemberdayaan Masyarakat” (Studi Kualitatif Perpustakaan “Pelita” Desa Muntang). </w:t>
      </w:r>
      <w:r w:rsidRPr="004467E7">
        <w:rPr>
          <w:rFonts w:ascii="Times New Roman" w:hAnsi="Times New Roman" w:cs="Times New Roman"/>
          <w:i/>
          <w:sz w:val="24"/>
          <w:szCs w:val="24"/>
        </w:rPr>
        <w:t>Jurnal Ilmu Perpustakaan.</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Damayanti, R. 2018. “Diksi dan Gaya Bahasa dalam Media Sosial Instagram.” </w:t>
      </w:r>
      <w:r w:rsidRPr="004467E7">
        <w:rPr>
          <w:rFonts w:ascii="Times New Roman" w:hAnsi="Times New Roman" w:cs="Times New Roman"/>
          <w:i/>
          <w:sz w:val="24"/>
          <w:szCs w:val="24"/>
        </w:rPr>
        <w:t>Jurnal Widyaloka IKIP Widya Darma, 261-278</w:t>
      </w:r>
      <w:r w:rsidRPr="004467E7">
        <w:rPr>
          <w:rFonts w:ascii="Times New Roman" w:hAnsi="Times New Roman" w:cs="Times New Roman"/>
          <w:i/>
          <w:sz w:val="24"/>
          <w:szCs w:val="24"/>
          <w:lang w:val="en-US"/>
        </w:rPr>
        <w:t>.</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proofErr w:type="spellStart"/>
      <w:r w:rsidRPr="004467E7">
        <w:rPr>
          <w:rFonts w:ascii="Times New Roman" w:hAnsi="Times New Roman" w:cs="Times New Roman"/>
          <w:sz w:val="24"/>
          <w:szCs w:val="24"/>
          <w:lang w:val="en-US"/>
        </w:rPr>
        <w:t>Davidra</w:t>
      </w:r>
      <w:proofErr w:type="spellEnd"/>
      <w:r w:rsidRPr="004467E7">
        <w:rPr>
          <w:rFonts w:ascii="Times New Roman" w:hAnsi="Times New Roman" w:cs="Times New Roman"/>
          <w:sz w:val="24"/>
          <w:szCs w:val="24"/>
          <w:lang w:val="en-US"/>
        </w:rPr>
        <w:t xml:space="preserve">, D. (2023). </w:t>
      </w:r>
      <w:proofErr w:type="spellStart"/>
      <w:proofErr w:type="gramStart"/>
      <w:r w:rsidRPr="004467E7">
        <w:rPr>
          <w:rFonts w:ascii="Times New Roman" w:hAnsi="Times New Roman" w:cs="Times New Roman"/>
          <w:sz w:val="24"/>
          <w:szCs w:val="24"/>
          <w:lang w:val="en-US"/>
        </w:rPr>
        <w:t>Analisis</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senyapan</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dan</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kiliran</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lidah</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pada</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produksi</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ujaran</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dikanal</w:t>
      </w:r>
      <w:proofErr w:type="spellEnd"/>
      <w:r w:rsidRPr="004467E7">
        <w:rPr>
          <w:rFonts w:ascii="Times New Roman" w:hAnsi="Times New Roman" w:cs="Times New Roman"/>
          <w:sz w:val="24"/>
          <w:szCs w:val="24"/>
          <w:lang w:val="en-US"/>
        </w:rPr>
        <w:t xml:space="preserve"> </w:t>
      </w:r>
      <w:r w:rsidRPr="004467E7">
        <w:rPr>
          <w:rFonts w:ascii="Times New Roman" w:hAnsi="Times New Roman" w:cs="Times New Roman"/>
          <w:i/>
          <w:sz w:val="24"/>
          <w:szCs w:val="24"/>
          <w:lang w:val="en-US"/>
        </w:rPr>
        <w:t>YouTube</w:t>
      </w:r>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Deddy</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Corbuzier</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dalam</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acara</w:t>
      </w:r>
      <w:proofErr w:type="spellEnd"/>
      <w:r w:rsidRPr="004467E7">
        <w:rPr>
          <w:rFonts w:ascii="Times New Roman" w:hAnsi="Times New Roman" w:cs="Times New Roman"/>
          <w:sz w:val="24"/>
          <w:szCs w:val="24"/>
          <w:lang w:val="en-US"/>
        </w:rPr>
        <w:t xml:space="preserve"> </w:t>
      </w:r>
      <w:proofErr w:type="spellStart"/>
      <w:r w:rsidRPr="004467E7">
        <w:rPr>
          <w:rFonts w:ascii="Times New Roman" w:hAnsi="Times New Roman" w:cs="Times New Roman"/>
          <w:sz w:val="24"/>
          <w:szCs w:val="24"/>
          <w:lang w:val="en-US"/>
        </w:rPr>
        <w:t>ormas</w:t>
      </w:r>
      <w:proofErr w:type="spellEnd"/>
      <w:r w:rsidRPr="004467E7">
        <w:rPr>
          <w:rFonts w:ascii="Times New Roman" w:hAnsi="Times New Roman" w:cs="Times New Roman"/>
          <w:sz w:val="24"/>
          <w:szCs w:val="24"/>
          <w:lang w:val="en-US"/>
        </w:rPr>
        <w:t>.</w:t>
      </w:r>
      <w:proofErr w:type="gramEnd"/>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Elmita, W., Ermanto, E., &amp; Ratna, E. 2013. “Tindak Tutur Direktif Guru dalam Proses Belajar Mengajar di TK Nusa Indah Banuaran Padang.” </w:t>
      </w:r>
      <w:r w:rsidRPr="004467E7">
        <w:rPr>
          <w:rFonts w:ascii="Times New Roman" w:hAnsi="Times New Roman" w:cs="Times New Roman"/>
          <w:i/>
          <w:sz w:val="24"/>
          <w:szCs w:val="24"/>
        </w:rPr>
        <w:t>Jurnal Pendidikan Bahasa dan Sastra Indonesia, 1(2), 139-147.</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Halvorson,K. 2009. Content Strategy for the Web, New Riders, Berkeley, CA.</w:t>
      </w: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Kotler, Phillip, Kevin Lane Keller. 2012. </w:t>
      </w:r>
      <w:r w:rsidRPr="004467E7">
        <w:rPr>
          <w:rFonts w:ascii="Times New Roman" w:hAnsi="Times New Roman" w:cs="Times New Roman"/>
          <w:i/>
          <w:sz w:val="24"/>
          <w:szCs w:val="24"/>
        </w:rPr>
        <w:t>Marketing Management,</w:t>
      </w:r>
      <w:r w:rsidRPr="004467E7">
        <w:rPr>
          <w:rFonts w:ascii="Times New Roman" w:hAnsi="Times New Roman" w:cs="Times New Roman"/>
          <w:sz w:val="24"/>
          <w:szCs w:val="24"/>
        </w:rPr>
        <w:t xml:space="preserve"> 14th Edition.</w:t>
      </w:r>
    </w:p>
    <w:p w:rsidR="004467E7" w:rsidRPr="004467E7" w:rsidRDefault="004467E7" w:rsidP="004467E7">
      <w:pPr>
        <w:spacing w:after="0" w:line="240" w:lineRule="auto"/>
        <w:ind w:left="851" w:hanging="131"/>
        <w:jc w:val="both"/>
        <w:rPr>
          <w:rFonts w:ascii="Times New Roman" w:hAnsi="Times New Roman" w:cs="Times New Roman"/>
          <w:sz w:val="24"/>
          <w:szCs w:val="24"/>
        </w:rPr>
      </w:pPr>
      <w:r w:rsidRPr="004467E7">
        <w:rPr>
          <w:rFonts w:ascii="Times New Roman" w:hAnsi="Times New Roman" w:cs="Times New Roman"/>
          <w:sz w:val="24"/>
          <w:szCs w:val="24"/>
        </w:rPr>
        <w:t>United States of America: Pearson</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Harpizon, H.A.R., Rahmad, K., Iwan, I., Roni, S., Elvia, B., &amp; Fahdilah, S. (2022). Analisis Sentimen Komentar di YouTube Tentang Ceramah Ustadz Abdul Somad Menggunakan Algoritma Navie Bayer. </w:t>
      </w:r>
      <w:r w:rsidRPr="004467E7">
        <w:rPr>
          <w:rFonts w:ascii="Times New Roman" w:hAnsi="Times New Roman" w:cs="Times New Roman"/>
          <w:i/>
          <w:sz w:val="24"/>
          <w:szCs w:val="24"/>
        </w:rPr>
        <w:t>Jurnal Nasional Komputasi dan Teknologi Informasi, 5(1), 131-140.</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shd w:val="clear" w:color="auto" w:fill="FFFFFF"/>
        </w:rPr>
      </w:pPr>
      <w:r w:rsidRPr="004467E7">
        <w:rPr>
          <w:rFonts w:ascii="Times New Roman" w:hAnsi="Times New Roman" w:cs="Times New Roman"/>
          <w:color w:val="000000" w:themeColor="text1"/>
          <w:sz w:val="24"/>
          <w:szCs w:val="24"/>
          <w:shd w:val="clear" w:color="auto" w:fill="FFFFFF"/>
          <w:lang w:val="fi-FI"/>
        </w:rPr>
        <w:t>Heru, A. 2018. Gaya bahasa sindiran ironi, sinisme dan sarkasme dalam berita utama harian kompas. </w:t>
      </w:r>
      <w:proofErr w:type="spellStart"/>
      <w:r w:rsidRPr="004467E7">
        <w:rPr>
          <w:rFonts w:ascii="Times New Roman" w:hAnsi="Times New Roman" w:cs="Times New Roman"/>
          <w:i/>
          <w:iCs/>
          <w:color w:val="000000" w:themeColor="text1"/>
          <w:sz w:val="24"/>
          <w:szCs w:val="24"/>
          <w:shd w:val="clear" w:color="auto" w:fill="FFFFFF"/>
          <w:lang w:val="en-US"/>
        </w:rPr>
        <w:t>Jurnal</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r w:rsidRPr="004467E7">
        <w:rPr>
          <w:rFonts w:ascii="Times New Roman" w:hAnsi="Times New Roman" w:cs="Times New Roman"/>
          <w:i/>
          <w:iCs/>
          <w:color w:val="000000" w:themeColor="text1"/>
          <w:sz w:val="24"/>
          <w:szCs w:val="24"/>
          <w:shd w:val="clear" w:color="auto" w:fill="FFFFFF"/>
          <w:lang w:val="en-US"/>
        </w:rPr>
        <w:t>pembahasan</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r w:rsidRPr="004467E7">
        <w:rPr>
          <w:rFonts w:ascii="Times New Roman" w:hAnsi="Times New Roman" w:cs="Times New Roman"/>
          <w:i/>
          <w:iCs/>
          <w:color w:val="000000" w:themeColor="text1"/>
          <w:sz w:val="24"/>
          <w:szCs w:val="24"/>
          <w:shd w:val="clear" w:color="auto" w:fill="FFFFFF"/>
          <w:lang w:val="en-US"/>
        </w:rPr>
        <w:t>pembelajaran</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r w:rsidRPr="004467E7">
        <w:rPr>
          <w:rFonts w:ascii="Times New Roman" w:hAnsi="Times New Roman" w:cs="Times New Roman"/>
          <w:i/>
          <w:iCs/>
          <w:color w:val="000000" w:themeColor="text1"/>
          <w:sz w:val="24"/>
          <w:szCs w:val="24"/>
          <w:shd w:val="clear" w:color="auto" w:fill="FFFFFF"/>
          <w:lang w:val="en-US"/>
        </w:rPr>
        <w:t>bahasa</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r w:rsidRPr="004467E7">
        <w:rPr>
          <w:rFonts w:ascii="Times New Roman" w:hAnsi="Times New Roman" w:cs="Times New Roman"/>
          <w:i/>
          <w:iCs/>
          <w:color w:val="000000" w:themeColor="text1"/>
          <w:sz w:val="24"/>
          <w:szCs w:val="24"/>
          <w:shd w:val="clear" w:color="auto" w:fill="FFFFFF"/>
          <w:lang w:val="en-US"/>
        </w:rPr>
        <w:t>dan</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r w:rsidRPr="004467E7">
        <w:rPr>
          <w:rFonts w:ascii="Times New Roman" w:hAnsi="Times New Roman" w:cs="Times New Roman"/>
          <w:i/>
          <w:iCs/>
          <w:color w:val="000000" w:themeColor="text1"/>
          <w:sz w:val="24"/>
          <w:szCs w:val="24"/>
          <w:shd w:val="clear" w:color="auto" w:fill="FFFFFF"/>
          <w:lang w:val="en-US"/>
        </w:rPr>
        <w:t>sastra</w:t>
      </w:r>
      <w:proofErr w:type="spellEnd"/>
      <w:r w:rsidRPr="004467E7">
        <w:rPr>
          <w:rFonts w:ascii="Times New Roman" w:hAnsi="Times New Roman" w:cs="Times New Roman"/>
          <w:i/>
          <w:iCs/>
          <w:color w:val="000000" w:themeColor="text1"/>
          <w:sz w:val="24"/>
          <w:szCs w:val="24"/>
          <w:shd w:val="clear" w:color="auto" w:fill="FFFFFF"/>
          <w:lang w:val="en-US"/>
        </w:rPr>
        <w:t xml:space="preserve"> </w:t>
      </w:r>
      <w:proofErr w:type="spellStart"/>
      <w:proofErr w:type="gramStart"/>
      <w:r w:rsidRPr="004467E7">
        <w:rPr>
          <w:rFonts w:ascii="Times New Roman" w:hAnsi="Times New Roman" w:cs="Times New Roman"/>
          <w:i/>
          <w:iCs/>
          <w:color w:val="000000" w:themeColor="text1"/>
          <w:sz w:val="24"/>
          <w:szCs w:val="24"/>
          <w:shd w:val="clear" w:color="auto" w:fill="FFFFFF"/>
          <w:lang w:val="en-US"/>
        </w:rPr>
        <w:t>indonesia</w:t>
      </w:r>
      <w:proofErr w:type="spellEnd"/>
      <w:proofErr w:type="gramEnd"/>
      <w:r w:rsidRPr="004467E7">
        <w:rPr>
          <w:rFonts w:ascii="Times New Roman" w:hAnsi="Times New Roman" w:cs="Times New Roman"/>
          <w:i/>
          <w:iCs/>
          <w:color w:val="000000" w:themeColor="text1"/>
          <w:sz w:val="24"/>
          <w:szCs w:val="24"/>
          <w:shd w:val="clear" w:color="auto" w:fill="FFFFFF"/>
          <w:lang w:val="en-US"/>
        </w:rPr>
        <w:t>)</w:t>
      </w:r>
      <w:r w:rsidRPr="004467E7">
        <w:rPr>
          <w:rFonts w:ascii="Times New Roman" w:hAnsi="Times New Roman" w:cs="Times New Roman"/>
          <w:color w:val="000000" w:themeColor="text1"/>
          <w:sz w:val="24"/>
          <w:szCs w:val="24"/>
          <w:shd w:val="clear" w:color="auto" w:fill="FFFFFF"/>
          <w:lang w:val="en-US"/>
        </w:rPr>
        <w:t>, </w:t>
      </w:r>
      <w:r w:rsidRPr="004467E7">
        <w:rPr>
          <w:rFonts w:ascii="Times New Roman" w:hAnsi="Times New Roman" w:cs="Times New Roman"/>
          <w:i/>
          <w:iCs/>
          <w:color w:val="000000" w:themeColor="text1"/>
          <w:sz w:val="24"/>
          <w:szCs w:val="24"/>
          <w:shd w:val="clear" w:color="auto" w:fill="FFFFFF"/>
          <w:lang w:val="en-US"/>
        </w:rPr>
        <w:t>8</w:t>
      </w:r>
      <w:r w:rsidRPr="004467E7">
        <w:rPr>
          <w:rFonts w:ascii="Times New Roman" w:hAnsi="Times New Roman" w:cs="Times New Roman"/>
          <w:color w:val="000000" w:themeColor="text1"/>
          <w:sz w:val="24"/>
          <w:szCs w:val="24"/>
          <w:shd w:val="clear" w:color="auto" w:fill="FFFFFF"/>
          <w:lang w:val="en-US"/>
        </w:rPr>
        <w:t>(2), 43-57.</w:t>
      </w: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shd w:val="clear" w:color="auto" w:fill="FFFFFF"/>
        </w:rPr>
      </w:pPr>
      <w:r w:rsidRPr="004467E7">
        <w:rPr>
          <w:rFonts w:ascii="Times New Roman" w:hAnsi="Times New Roman" w:cs="Times New Roman"/>
          <w:color w:val="000000" w:themeColor="text1"/>
          <w:sz w:val="24"/>
          <w:szCs w:val="24"/>
          <w:shd w:val="clear" w:color="auto" w:fill="FFFFFF"/>
        </w:rPr>
        <w:lastRenderedPageBreak/>
        <w:t>Isrowati, N. 2017. </w:t>
      </w:r>
      <w:r w:rsidRPr="004467E7">
        <w:rPr>
          <w:rFonts w:ascii="Times New Roman" w:hAnsi="Times New Roman" w:cs="Times New Roman"/>
          <w:iCs/>
          <w:color w:val="000000" w:themeColor="text1"/>
          <w:sz w:val="24"/>
          <w:szCs w:val="24"/>
          <w:shd w:val="clear" w:color="auto" w:fill="FFFFFF"/>
        </w:rPr>
        <w:t>Penggunaan Gaya Bahasa Sindiran dalam Acara Stand Up Comedy Show di Stasiun Televisi Metro TV</w:t>
      </w:r>
      <w:r w:rsidRPr="004467E7">
        <w:rPr>
          <w:rFonts w:ascii="Times New Roman" w:hAnsi="Times New Roman" w:cs="Times New Roman"/>
          <w:iCs/>
          <w:color w:val="000000" w:themeColor="text1"/>
          <w:sz w:val="24"/>
          <w:szCs w:val="24"/>
          <w:shd w:val="clear" w:color="auto" w:fill="FFFFFF"/>
          <w:lang w:val="en-US"/>
        </w:rPr>
        <w:t xml:space="preserve"> </w:t>
      </w:r>
      <w:r w:rsidRPr="004467E7">
        <w:rPr>
          <w:rFonts w:ascii="Times New Roman" w:hAnsi="Times New Roman" w:cs="Times New Roman"/>
          <w:iCs/>
          <w:color w:val="000000" w:themeColor="text1"/>
          <w:sz w:val="24"/>
          <w:szCs w:val="24"/>
          <w:shd w:val="clear" w:color="auto" w:fill="FFFFFF"/>
        </w:rPr>
        <w:t xml:space="preserve"> bulan oktober 2016 dan penerapannya dalam pembelajaran Bahasa Indonesia di SM</w:t>
      </w:r>
      <w:r w:rsidRPr="004467E7">
        <w:rPr>
          <w:rFonts w:ascii="Times New Roman" w:hAnsi="Times New Roman" w:cs="Times New Roman"/>
          <w:iCs/>
          <w:color w:val="000000" w:themeColor="text1"/>
          <w:sz w:val="24"/>
          <w:szCs w:val="24"/>
          <w:shd w:val="clear" w:color="auto" w:fill="FFFFFF"/>
          <w:lang w:val="en-US"/>
        </w:rPr>
        <w:t xml:space="preserve">K. </w:t>
      </w:r>
      <w:proofErr w:type="spellStart"/>
      <w:proofErr w:type="gramStart"/>
      <w:r w:rsidRPr="004467E7">
        <w:rPr>
          <w:rFonts w:ascii="Times New Roman" w:hAnsi="Times New Roman" w:cs="Times New Roman"/>
          <w:i/>
          <w:iCs/>
          <w:color w:val="000000" w:themeColor="text1"/>
          <w:sz w:val="24"/>
          <w:szCs w:val="24"/>
          <w:shd w:val="clear" w:color="auto" w:fill="FFFFFF"/>
          <w:lang w:val="en-US"/>
        </w:rPr>
        <w:t>Disertasi</w:t>
      </w:r>
      <w:proofErr w:type="spellEnd"/>
      <w:r w:rsidRPr="004467E7">
        <w:rPr>
          <w:rFonts w:ascii="Times New Roman" w:hAnsi="Times New Roman" w:cs="Times New Roman"/>
          <w:i/>
          <w:iCs/>
          <w:color w:val="000000" w:themeColor="text1"/>
          <w:sz w:val="24"/>
          <w:szCs w:val="24"/>
          <w:shd w:val="clear" w:color="auto" w:fill="FFFFFF"/>
          <w:lang w:val="en-US"/>
        </w:rPr>
        <w:t xml:space="preserve"> </w:t>
      </w:r>
      <w:r w:rsidRPr="004467E7">
        <w:rPr>
          <w:rFonts w:ascii="Times New Roman" w:hAnsi="Times New Roman" w:cs="Times New Roman"/>
          <w:i/>
          <w:color w:val="000000" w:themeColor="text1"/>
          <w:sz w:val="24"/>
          <w:szCs w:val="24"/>
          <w:shd w:val="clear" w:color="auto" w:fill="FFFFFF"/>
        </w:rPr>
        <w:t> </w:t>
      </w:r>
      <w:r w:rsidRPr="004467E7">
        <w:rPr>
          <w:rFonts w:ascii="Times New Roman" w:hAnsi="Times New Roman" w:cs="Times New Roman"/>
          <w:color w:val="000000" w:themeColor="text1"/>
          <w:sz w:val="24"/>
          <w:szCs w:val="24"/>
          <w:shd w:val="clear" w:color="auto" w:fill="FFFFFF"/>
        </w:rPr>
        <w:t>,</w:t>
      </w:r>
      <w:proofErr w:type="gram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Universitas</w:t>
      </w:r>
      <w:proofErr w:type="spell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Muhammadiyah</w:t>
      </w:r>
      <w:proofErr w:type="spell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Purwakerto</w:t>
      </w:r>
      <w:proofErr w:type="spellEnd"/>
      <w:r w:rsidRPr="004467E7">
        <w:rPr>
          <w:rFonts w:ascii="Times New Roman" w:hAnsi="Times New Roman" w:cs="Times New Roman"/>
          <w:color w:val="000000" w:themeColor="text1"/>
          <w:sz w:val="24"/>
          <w:szCs w:val="24"/>
          <w:shd w:val="clear" w:color="auto" w:fill="FFFFFF"/>
        </w:rPr>
        <w:t>.</w:t>
      </w: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Jusmawati, 2018. “Gaya Bahasa Sindiran Guru Terhadap Siswa dalam Proses Pembelajaran Bahasa Indonesia Di Kelas VIII UPTD SPF SMPN 4 Lilirilau</w:t>
      </w:r>
      <w:r w:rsidRPr="004467E7">
        <w:rPr>
          <w:rFonts w:ascii="Times New Roman" w:hAnsi="Times New Roman" w:cs="Times New Roman"/>
          <w:sz w:val="24"/>
          <w:szCs w:val="24"/>
          <w:lang w:val="en-US"/>
        </w:rPr>
        <w:t>”</w:t>
      </w:r>
      <w:r w:rsidRPr="004467E7">
        <w:rPr>
          <w:rFonts w:ascii="Times New Roman" w:hAnsi="Times New Roman" w:cs="Times New Roman"/>
          <w:sz w:val="24"/>
          <w:szCs w:val="24"/>
        </w:rPr>
        <w:t xml:space="preserve">. </w:t>
      </w:r>
      <w:r w:rsidRPr="004467E7">
        <w:rPr>
          <w:rFonts w:ascii="Times New Roman" w:hAnsi="Times New Roman" w:cs="Times New Roman"/>
          <w:i/>
          <w:sz w:val="24"/>
          <w:szCs w:val="24"/>
          <w:lang w:val="en-US"/>
        </w:rPr>
        <w:t>S</w:t>
      </w:r>
      <w:r w:rsidRPr="004467E7">
        <w:rPr>
          <w:rFonts w:ascii="Times New Roman" w:hAnsi="Times New Roman" w:cs="Times New Roman"/>
          <w:i/>
          <w:sz w:val="24"/>
          <w:szCs w:val="24"/>
        </w:rPr>
        <w:t>kripsi, Universitas Muhammadiyah Makasar.</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Keraf, Gorys. 2010. Diksi dan Gaya Bahasa. Jakarta: Gramedia Pustaka Utama.</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i/>
          <w:sz w:val="24"/>
          <w:szCs w:val="24"/>
        </w:rPr>
      </w:pPr>
      <w:r w:rsidRPr="004467E7">
        <w:rPr>
          <w:rFonts w:ascii="Times New Roman" w:hAnsi="Times New Roman" w:cs="Times New Roman"/>
          <w:sz w:val="24"/>
          <w:szCs w:val="24"/>
        </w:rPr>
        <w:t xml:space="preserve">Kenwening, L. 2020. “Gaya Bahasa Sindiran Bintang Emon dalam Video DPO (Dewan Perwakilan Omel-Omel) Di Media Sosial Twitter”. </w:t>
      </w:r>
      <w:r w:rsidRPr="004467E7">
        <w:rPr>
          <w:rFonts w:ascii="Times New Roman" w:hAnsi="Times New Roman" w:cs="Times New Roman"/>
          <w:i/>
          <w:sz w:val="24"/>
          <w:szCs w:val="24"/>
        </w:rPr>
        <w:t>Jurnal Pendidikan Bahasa Indonesia.</w:t>
      </w:r>
    </w:p>
    <w:p w:rsidR="004467E7" w:rsidRPr="004467E7" w:rsidRDefault="004467E7" w:rsidP="004467E7">
      <w:pPr>
        <w:spacing w:after="0" w:line="240" w:lineRule="auto"/>
        <w:ind w:left="851" w:hanging="851"/>
        <w:jc w:val="both"/>
        <w:rPr>
          <w:rFonts w:ascii="Times New Roman" w:hAnsi="Times New Roman" w:cs="Times New Roman"/>
          <w:i/>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Ma’arif Kolis, 2022. Gaya Bahasa Sindiran dalam Kanal Youtube Daddy Corbuzier Konten Somasi. </w:t>
      </w:r>
      <w:r w:rsidRPr="004467E7">
        <w:rPr>
          <w:rFonts w:ascii="Times New Roman" w:hAnsi="Times New Roman" w:cs="Times New Roman"/>
          <w:i/>
          <w:sz w:val="24"/>
          <w:szCs w:val="24"/>
        </w:rPr>
        <w:t>Skripsi</w:t>
      </w:r>
      <w:r w:rsidRPr="004467E7">
        <w:rPr>
          <w:rFonts w:ascii="Times New Roman" w:hAnsi="Times New Roman" w:cs="Times New Roman"/>
          <w:sz w:val="24"/>
          <w:szCs w:val="24"/>
        </w:rPr>
        <w:t>, Universitas Bung Hatta.</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Mulawarman.M., &amp; Nurfitri, A. D. (2017).</w:t>
      </w:r>
      <w:r w:rsidRPr="004467E7">
        <w:rPr>
          <w:rFonts w:ascii="Times New Roman" w:hAnsi="Times New Roman" w:cs="Times New Roman"/>
          <w:i/>
          <w:sz w:val="24"/>
          <w:szCs w:val="24"/>
        </w:rPr>
        <w:t>Perilaku Pengguna Media Sosial Beserta Implikasinya DitinjauDariPerspektif Psikologi SosialTerapan.</w:t>
      </w:r>
      <w:r w:rsidRPr="004467E7">
        <w:rPr>
          <w:rFonts w:ascii="Times New Roman" w:hAnsi="Times New Roman" w:cs="Times New Roman"/>
          <w:sz w:val="24"/>
          <w:szCs w:val="24"/>
        </w:rPr>
        <w:t xml:space="preserve"> Buletin Psikologi, 25 (1), 36-44.</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Muzaki, H., &amp; Darmawan, A. 2022. Analisis Kesalahan Berbahasa Lisan Pada Kanal </w:t>
      </w:r>
      <w:r w:rsidRPr="004467E7">
        <w:rPr>
          <w:rFonts w:ascii="Times New Roman" w:hAnsi="Times New Roman" w:cs="Times New Roman"/>
          <w:i/>
          <w:sz w:val="24"/>
          <w:szCs w:val="24"/>
        </w:rPr>
        <w:t>You</w:t>
      </w:r>
      <w:r w:rsidRPr="004467E7">
        <w:rPr>
          <w:rFonts w:ascii="Times New Roman" w:hAnsi="Times New Roman" w:cs="Times New Roman"/>
          <w:i/>
          <w:sz w:val="24"/>
          <w:szCs w:val="24"/>
          <w:lang w:val="en-US"/>
        </w:rPr>
        <w:t>T</w:t>
      </w:r>
      <w:r w:rsidRPr="004467E7">
        <w:rPr>
          <w:rFonts w:ascii="Times New Roman" w:hAnsi="Times New Roman" w:cs="Times New Roman"/>
          <w:i/>
          <w:sz w:val="24"/>
          <w:szCs w:val="24"/>
        </w:rPr>
        <w:t>ube</w:t>
      </w:r>
      <w:r w:rsidRPr="004467E7">
        <w:rPr>
          <w:rFonts w:ascii="Times New Roman" w:hAnsi="Times New Roman" w:cs="Times New Roman"/>
          <w:sz w:val="24"/>
          <w:szCs w:val="24"/>
        </w:rPr>
        <w:t xml:space="preserve"> Fouly. </w:t>
      </w:r>
      <w:r w:rsidRPr="004467E7">
        <w:rPr>
          <w:rFonts w:ascii="Times New Roman" w:hAnsi="Times New Roman" w:cs="Times New Roman"/>
          <w:i/>
          <w:sz w:val="24"/>
          <w:szCs w:val="24"/>
        </w:rPr>
        <w:t xml:space="preserve">Jurnal Pendidikan Bahasa dan Sastra Indonesia </w:t>
      </w:r>
      <w:r w:rsidRPr="004467E7">
        <w:rPr>
          <w:rFonts w:ascii="Times New Roman" w:hAnsi="Times New Roman" w:cs="Times New Roman"/>
          <w:sz w:val="24"/>
          <w:szCs w:val="24"/>
        </w:rPr>
        <w:t>Metalingua, 7(1), 55-62.</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shd w:val="clear" w:color="auto" w:fill="FFFFFF"/>
        </w:rPr>
      </w:pPr>
      <w:proofErr w:type="spellStart"/>
      <w:r w:rsidRPr="004467E7">
        <w:rPr>
          <w:rFonts w:ascii="Times New Roman" w:hAnsi="Times New Roman" w:cs="Times New Roman"/>
          <w:color w:val="000000" w:themeColor="text1"/>
          <w:sz w:val="24"/>
          <w:szCs w:val="24"/>
          <w:shd w:val="clear" w:color="auto" w:fill="FFFFFF"/>
          <w:lang w:val="en-US"/>
        </w:rPr>
        <w:t>Moleong</w:t>
      </w:r>
      <w:proofErr w:type="spellEnd"/>
      <w:r w:rsidRPr="004467E7">
        <w:rPr>
          <w:rFonts w:ascii="Times New Roman" w:hAnsi="Times New Roman" w:cs="Times New Roman"/>
          <w:color w:val="000000" w:themeColor="text1"/>
          <w:sz w:val="24"/>
          <w:szCs w:val="24"/>
          <w:shd w:val="clear" w:color="auto" w:fill="FFFFFF"/>
          <w:lang w:val="en-US"/>
        </w:rPr>
        <w:t xml:space="preserve">, L. J. (2007). A. </w:t>
      </w:r>
      <w:proofErr w:type="spellStart"/>
      <w:r w:rsidRPr="004467E7">
        <w:rPr>
          <w:rFonts w:ascii="Times New Roman" w:hAnsi="Times New Roman" w:cs="Times New Roman"/>
          <w:color w:val="000000" w:themeColor="text1"/>
          <w:sz w:val="24"/>
          <w:szCs w:val="24"/>
          <w:shd w:val="clear" w:color="auto" w:fill="FFFFFF"/>
          <w:lang w:val="en-US"/>
        </w:rPr>
        <w:t>Jenis</w:t>
      </w:r>
      <w:proofErr w:type="spell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dan</w:t>
      </w:r>
      <w:proofErr w:type="spell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Pendekatan</w:t>
      </w:r>
      <w:proofErr w:type="spellEnd"/>
      <w:r w:rsidRPr="004467E7">
        <w:rPr>
          <w:rFonts w:ascii="Times New Roman" w:hAnsi="Times New Roman" w:cs="Times New Roman"/>
          <w:color w:val="000000" w:themeColor="text1"/>
          <w:sz w:val="24"/>
          <w:szCs w:val="24"/>
          <w:shd w:val="clear" w:color="auto" w:fill="FFFFFF"/>
          <w:lang w:val="en-US"/>
        </w:rPr>
        <w:t xml:space="preserve"> </w:t>
      </w:r>
      <w:proofErr w:type="spellStart"/>
      <w:r w:rsidRPr="004467E7">
        <w:rPr>
          <w:rFonts w:ascii="Times New Roman" w:hAnsi="Times New Roman" w:cs="Times New Roman"/>
          <w:color w:val="000000" w:themeColor="text1"/>
          <w:sz w:val="24"/>
          <w:szCs w:val="24"/>
          <w:shd w:val="clear" w:color="auto" w:fill="FFFFFF"/>
          <w:lang w:val="en-US"/>
        </w:rPr>
        <w:t>Penelitian</w:t>
      </w:r>
      <w:proofErr w:type="spellEnd"/>
      <w:r w:rsidRPr="004467E7">
        <w:rPr>
          <w:rFonts w:ascii="Times New Roman" w:hAnsi="Times New Roman" w:cs="Times New Roman"/>
          <w:color w:val="000000" w:themeColor="text1"/>
          <w:sz w:val="24"/>
          <w:szCs w:val="24"/>
          <w:shd w:val="clear" w:color="auto" w:fill="FFFFFF"/>
          <w:lang w:val="en-US"/>
        </w:rPr>
        <w:t>. </w:t>
      </w:r>
      <w:r w:rsidRPr="004467E7">
        <w:rPr>
          <w:rFonts w:ascii="Times New Roman" w:hAnsi="Times New Roman" w:cs="Times New Roman"/>
          <w:iCs/>
          <w:color w:val="000000" w:themeColor="text1"/>
          <w:sz w:val="24"/>
          <w:szCs w:val="24"/>
          <w:shd w:val="clear" w:color="auto" w:fill="FFFFFF"/>
          <w:lang w:val="en-US"/>
        </w:rPr>
        <w:t xml:space="preserve">Proses </w:t>
      </w:r>
      <w:proofErr w:type="spellStart"/>
      <w:r w:rsidRPr="004467E7">
        <w:rPr>
          <w:rFonts w:ascii="Times New Roman" w:hAnsi="Times New Roman" w:cs="Times New Roman"/>
          <w:iCs/>
          <w:color w:val="000000" w:themeColor="text1"/>
          <w:sz w:val="24"/>
          <w:szCs w:val="24"/>
          <w:shd w:val="clear" w:color="auto" w:fill="FFFFFF"/>
          <w:lang w:val="en-US"/>
        </w:rPr>
        <w:t>Kerja</w:t>
      </w:r>
      <w:proofErr w:type="spellEnd"/>
      <w:r w:rsidRPr="004467E7">
        <w:rPr>
          <w:rFonts w:ascii="Times New Roman" w:hAnsi="Times New Roman" w:cs="Times New Roman"/>
          <w:iCs/>
          <w:color w:val="000000" w:themeColor="text1"/>
          <w:sz w:val="24"/>
          <w:szCs w:val="24"/>
          <w:shd w:val="clear" w:color="auto" w:fill="FFFFFF"/>
          <w:lang w:val="en-US"/>
        </w:rPr>
        <w:t xml:space="preserve"> </w:t>
      </w:r>
      <w:proofErr w:type="spellStart"/>
      <w:r w:rsidRPr="004467E7">
        <w:rPr>
          <w:rFonts w:ascii="Times New Roman" w:hAnsi="Times New Roman" w:cs="Times New Roman"/>
          <w:iCs/>
          <w:color w:val="000000" w:themeColor="text1"/>
          <w:sz w:val="24"/>
          <w:szCs w:val="24"/>
          <w:shd w:val="clear" w:color="auto" w:fill="FFFFFF"/>
          <w:lang w:val="en-US"/>
        </w:rPr>
        <w:t>Kbl</w:t>
      </w:r>
      <w:proofErr w:type="spellEnd"/>
      <w:r w:rsidRPr="004467E7">
        <w:rPr>
          <w:rFonts w:ascii="Times New Roman" w:hAnsi="Times New Roman" w:cs="Times New Roman"/>
          <w:iCs/>
          <w:color w:val="000000" w:themeColor="text1"/>
          <w:sz w:val="24"/>
          <w:szCs w:val="24"/>
          <w:shd w:val="clear" w:color="auto" w:fill="FFFFFF"/>
          <w:lang w:val="en-US"/>
        </w:rPr>
        <w:t xml:space="preserve"> </w:t>
      </w:r>
      <w:proofErr w:type="spellStart"/>
      <w:r w:rsidRPr="004467E7">
        <w:rPr>
          <w:rFonts w:ascii="Times New Roman" w:hAnsi="Times New Roman" w:cs="Times New Roman"/>
          <w:iCs/>
          <w:color w:val="000000" w:themeColor="text1"/>
          <w:sz w:val="24"/>
          <w:szCs w:val="24"/>
          <w:shd w:val="clear" w:color="auto" w:fill="FFFFFF"/>
          <w:lang w:val="en-US"/>
        </w:rPr>
        <w:t>Dalam</w:t>
      </w:r>
      <w:proofErr w:type="spellEnd"/>
      <w:r w:rsidRPr="004467E7">
        <w:rPr>
          <w:rFonts w:ascii="Times New Roman" w:hAnsi="Times New Roman" w:cs="Times New Roman"/>
          <w:iCs/>
          <w:color w:val="000000" w:themeColor="text1"/>
          <w:sz w:val="24"/>
          <w:szCs w:val="24"/>
          <w:shd w:val="clear" w:color="auto" w:fill="FFFFFF"/>
          <w:lang w:val="en-US"/>
        </w:rPr>
        <w:t xml:space="preserve"> </w:t>
      </w:r>
      <w:proofErr w:type="spellStart"/>
      <w:r w:rsidRPr="004467E7">
        <w:rPr>
          <w:rFonts w:ascii="Times New Roman" w:hAnsi="Times New Roman" w:cs="Times New Roman"/>
          <w:iCs/>
          <w:color w:val="000000" w:themeColor="text1"/>
          <w:sz w:val="24"/>
          <w:szCs w:val="24"/>
          <w:shd w:val="clear" w:color="auto" w:fill="FFFFFF"/>
          <w:lang w:val="en-US"/>
        </w:rPr>
        <w:t>Menjalankan</w:t>
      </w:r>
      <w:proofErr w:type="spellEnd"/>
      <w:r w:rsidRPr="004467E7">
        <w:rPr>
          <w:rFonts w:ascii="Times New Roman" w:hAnsi="Times New Roman" w:cs="Times New Roman"/>
          <w:iCs/>
          <w:color w:val="000000" w:themeColor="text1"/>
          <w:sz w:val="24"/>
          <w:szCs w:val="24"/>
          <w:shd w:val="clear" w:color="auto" w:fill="FFFFFF"/>
          <w:lang w:val="en-US"/>
        </w:rPr>
        <w:t xml:space="preserve"> Program Corporate Social Responsibility Di PT. </w:t>
      </w:r>
      <w:proofErr w:type="spellStart"/>
      <w:r w:rsidRPr="004467E7">
        <w:rPr>
          <w:rFonts w:ascii="Times New Roman" w:hAnsi="Times New Roman" w:cs="Times New Roman"/>
          <w:iCs/>
          <w:color w:val="000000" w:themeColor="text1"/>
          <w:sz w:val="24"/>
          <w:szCs w:val="24"/>
          <w:shd w:val="clear" w:color="auto" w:fill="FFFFFF"/>
          <w:lang w:val="en-US"/>
        </w:rPr>
        <w:t>Pelindo</w:t>
      </w:r>
      <w:proofErr w:type="spellEnd"/>
      <w:r w:rsidRPr="004467E7">
        <w:rPr>
          <w:rFonts w:ascii="Times New Roman" w:hAnsi="Times New Roman" w:cs="Times New Roman"/>
          <w:color w:val="000000" w:themeColor="text1"/>
          <w:sz w:val="24"/>
          <w:szCs w:val="24"/>
          <w:shd w:val="clear" w:color="auto" w:fill="FFFFFF"/>
          <w:lang w:val="en-US"/>
        </w:rPr>
        <w:t>, </w:t>
      </w:r>
      <w:r w:rsidRPr="004467E7">
        <w:rPr>
          <w:rFonts w:ascii="Times New Roman" w:hAnsi="Times New Roman" w:cs="Times New Roman"/>
          <w:iCs/>
          <w:color w:val="000000" w:themeColor="text1"/>
          <w:sz w:val="24"/>
          <w:szCs w:val="24"/>
          <w:shd w:val="clear" w:color="auto" w:fill="FFFFFF"/>
          <w:lang w:val="en-US"/>
        </w:rPr>
        <w:t>1</w:t>
      </w:r>
      <w:r w:rsidRPr="004467E7">
        <w:rPr>
          <w:rFonts w:ascii="Times New Roman" w:hAnsi="Times New Roman" w:cs="Times New Roman"/>
          <w:color w:val="000000" w:themeColor="text1"/>
          <w:sz w:val="24"/>
          <w:szCs w:val="24"/>
          <w:shd w:val="clear" w:color="auto" w:fill="FFFFFF"/>
          <w:lang w:val="en-US"/>
        </w:rPr>
        <w:t>.</w:t>
      </w: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rPr>
      </w:pP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rPr>
      </w:pPr>
      <w:r w:rsidRPr="004467E7">
        <w:rPr>
          <w:rFonts w:ascii="Times New Roman" w:hAnsi="Times New Roman" w:cs="Times New Roman"/>
          <w:color w:val="000000" w:themeColor="text1"/>
          <w:sz w:val="24"/>
          <w:szCs w:val="24"/>
        </w:rPr>
        <w:t xml:space="preserve">Rinaldi, Rio. 2018 </w:t>
      </w:r>
      <w:r w:rsidRPr="004467E7">
        <w:rPr>
          <w:rFonts w:ascii="Times New Roman" w:hAnsi="Times New Roman" w:cs="Times New Roman"/>
          <w:i/>
          <w:color w:val="000000" w:themeColor="text1"/>
          <w:sz w:val="24"/>
          <w:szCs w:val="24"/>
        </w:rPr>
        <w:t>Retorik dan Majas Lokalitas dan Minangkabau</w:t>
      </w:r>
      <w:r w:rsidRPr="004467E7">
        <w:rPr>
          <w:rFonts w:ascii="Times New Roman" w:hAnsi="Times New Roman" w:cs="Times New Roman"/>
          <w:color w:val="000000" w:themeColor="text1"/>
          <w:sz w:val="24"/>
          <w:szCs w:val="24"/>
        </w:rPr>
        <w:t>. Padang: Erka. Publikasi.</w:t>
      </w: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rPr>
      </w:pP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shd w:val="clear" w:color="auto" w:fill="FFFFFF"/>
        </w:rPr>
      </w:pPr>
      <w:r w:rsidRPr="004467E7">
        <w:rPr>
          <w:rFonts w:ascii="Times New Roman" w:hAnsi="Times New Roman" w:cs="Times New Roman"/>
          <w:color w:val="000000" w:themeColor="text1"/>
          <w:sz w:val="24"/>
          <w:szCs w:val="24"/>
          <w:shd w:val="clear" w:color="auto" w:fill="FFFFFF"/>
        </w:rPr>
        <w:t>Rinaldi, Rio, Romi Isnanda, &amp; Ineng Naini. 2021. Minangkabau Locality Satire In Prose Humor Minangkabau Languange By Heru Joni Putra: Satir Lokalitas Minangkabau Dalam Prosa Humor Berbahasa Minangkabau Karya Heru Joni Putra. </w:t>
      </w:r>
      <w:r w:rsidRPr="004467E7">
        <w:rPr>
          <w:rFonts w:ascii="Times New Roman" w:hAnsi="Times New Roman" w:cs="Times New Roman"/>
          <w:i/>
          <w:iCs/>
          <w:color w:val="000000" w:themeColor="text1"/>
          <w:sz w:val="24"/>
          <w:szCs w:val="24"/>
          <w:shd w:val="clear" w:color="auto" w:fill="FFFFFF"/>
        </w:rPr>
        <w:t>Jurnal Kata</w:t>
      </w:r>
      <w:r w:rsidRPr="004467E7">
        <w:rPr>
          <w:rFonts w:ascii="Times New Roman" w:hAnsi="Times New Roman" w:cs="Times New Roman"/>
          <w:color w:val="000000" w:themeColor="text1"/>
          <w:sz w:val="24"/>
          <w:szCs w:val="24"/>
          <w:shd w:val="clear" w:color="auto" w:fill="FFFFFF"/>
        </w:rPr>
        <w:t>, </w:t>
      </w:r>
      <w:r w:rsidRPr="004467E7">
        <w:rPr>
          <w:rFonts w:ascii="Times New Roman" w:hAnsi="Times New Roman" w:cs="Times New Roman"/>
          <w:i/>
          <w:iCs/>
          <w:color w:val="000000" w:themeColor="text1"/>
          <w:sz w:val="24"/>
          <w:szCs w:val="24"/>
          <w:shd w:val="clear" w:color="auto" w:fill="FFFFFF"/>
        </w:rPr>
        <w:t>5</w:t>
      </w:r>
      <w:r w:rsidRPr="004467E7">
        <w:rPr>
          <w:rFonts w:ascii="Times New Roman" w:hAnsi="Times New Roman" w:cs="Times New Roman"/>
          <w:color w:val="000000" w:themeColor="text1"/>
          <w:sz w:val="24"/>
          <w:szCs w:val="24"/>
          <w:shd w:val="clear" w:color="auto" w:fill="FFFFFF"/>
        </w:rPr>
        <w:t>(2), 235-252.</w:t>
      </w:r>
    </w:p>
    <w:p w:rsidR="004467E7" w:rsidRPr="004467E7" w:rsidRDefault="004467E7" w:rsidP="004467E7">
      <w:pPr>
        <w:spacing w:after="0" w:line="240" w:lineRule="auto"/>
        <w:ind w:left="851" w:hanging="851"/>
        <w:jc w:val="both"/>
        <w:rPr>
          <w:rFonts w:ascii="Times New Roman" w:hAnsi="Times New Roman" w:cs="Times New Roman"/>
          <w:color w:val="000000" w:themeColor="text1"/>
          <w:sz w:val="24"/>
          <w:szCs w:val="24"/>
          <w:shd w:val="clear" w:color="auto" w:fill="FFFFFF"/>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Ricko, R., &amp; Junaidi, A. 2019. Analisis strategi konten dalam meraih engagement pada media sosial Youtube (Studi Kasus Froyonion). </w:t>
      </w:r>
      <w:r w:rsidRPr="004467E7">
        <w:rPr>
          <w:rFonts w:ascii="Times New Roman" w:hAnsi="Times New Roman" w:cs="Times New Roman"/>
          <w:i/>
          <w:sz w:val="24"/>
          <w:szCs w:val="24"/>
        </w:rPr>
        <w:t>Prologia,</w:t>
      </w:r>
      <w:r w:rsidRPr="004467E7">
        <w:rPr>
          <w:rFonts w:ascii="Times New Roman" w:hAnsi="Times New Roman" w:cs="Times New Roman"/>
          <w:sz w:val="24"/>
          <w:szCs w:val="24"/>
        </w:rPr>
        <w:t xml:space="preserve"> 3(1), 231-237.</w:t>
      </w: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Riskianto, D. S. D. 2021. </w:t>
      </w:r>
      <w:r w:rsidRPr="004467E7">
        <w:rPr>
          <w:rFonts w:ascii="Times New Roman" w:hAnsi="Times New Roman" w:cs="Times New Roman"/>
          <w:i/>
          <w:sz w:val="24"/>
          <w:szCs w:val="24"/>
        </w:rPr>
        <w:t>Tuturan Tuturan Pujian Netizen dalam Akun Instagram Selebriti Indonesia.InProsiding Seminar Nasional Bahasa dan Sastra Indonesia</w:t>
      </w:r>
      <w:r w:rsidRPr="004467E7">
        <w:rPr>
          <w:rFonts w:ascii="Times New Roman" w:hAnsi="Times New Roman" w:cs="Times New Roman"/>
          <w:sz w:val="24"/>
          <w:szCs w:val="24"/>
        </w:rPr>
        <w:t xml:space="preserve"> (SENASBASA) (Vol. 5, No. 1).</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lastRenderedPageBreak/>
        <w:t xml:space="preserve">Sakinah, N. 2021. Implikatur Verbal Pujian Bahasa Indonesia dalam Pembelajaran Daring di SMP Al Baya </w:t>
      </w:r>
      <w:r w:rsidRPr="004467E7">
        <w:rPr>
          <w:rFonts w:ascii="Times New Roman" w:hAnsi="Times New Roman" w:cs="Times New Roman"/>
          <w:i/>
          <w:sz w:val="24"/>
          <w:szCs w:val="24"/>
        </w:rPr>
        <w:t>dissertasi</w:t>
      </w:r>
      <w:r w:rsidRPr="004467E7">
        <w:rPr>
          <w:rFonts w:ascii="Times New Roman" w:hAnsi="Times New Roman" w:cs="Times New Roman"/>
          <w:sz w:val="24"/>
          <w:szCs w:val="24"/>
        </w:rPr>
        <w:t xml:space="preserve">, Universitas </w:t>
      </w:r>
      <w:proofErr w:type="spellStart"/>
      <w:r w:rsidRPr="004467E7">
        <w:rPr>
          <w:rFonts w:ascii="Times New Roman" w:hAnsi="Times New Roman" w:cs="Times New Roman"/>
          <w:sz w:val="24"/>
          <w:szCs w:val="24"/>
          <w:lang w:val="en-US"/>
        </w:rPr>
        <w:t>Negeri</w:t>
      </w:r>
      <w:proofErr w:type="spellEnd"/>
      <w:r w:rsidRPr="004467E7">
        <w:rPr>
          <w:rFonts w:ascii="Times New Roman" w:hAnsi="Times New Roman" w:cs="Times New Roman"/>
          <w:sz w:val="24"/>
          <w:szCs w:val="24"/>
          <w:lang w:val="en-US"/>
        </w:rPr>
        <w:t xml:space="preserve"> Makassar.</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Susiati, S. 2020. Semantik: Teori Semantik, Relasi Makna, Marked, dan Unmarked.</w:t>
      </w:r>
    </w:p>
    <w:p w:rsidR="004467E7" w:rsidRPr="004467E7" w:rsidRDefault="004467E7" w:rsidP="004467E7">
      <w:pPr>
        <w:tabs>
          <w:tab w:val="left" w:pos="6525"/>
        </w:tabs>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ab/>
      </w:r>
      <w:r w:rsidRPr="004467E7">
        <w:rPr>
          <w:rFonts w:ascii="Times New Roman" w:hAnsi="Times New Roman" w:cs="Times New Roman"/>
          <w:sz w:val="24"/>
          <w:szCs w:val="24"/>
        </w:rPr>
        <w:tab/>
      </w:r>
    </w:p>
    <w:p w:rsidR="004467E7" w:rsidRPr="004467E7" w:rsidRDefault="004467E7" w:rsidP="004467E7">
      <w:pPr>
        <w:spacing w:after="0" w:line="240" w:lineRule="auto"/>
        <w:ind w:left="851" w:hanging="851"/>
        <w:jc w:val="both"/>
        <w:rPr>
          <w:rFonts w:ascii="Times New Roman" w:hAnsi="Times New Roman" w:cs="Times New Roman"/>
          <w:sz w:val="24"/>
          <w:szCs w:val="24"/>
        </w:rPr>
      </w:pPr>
      <w:r w:rsidRPr="004467E7">
        <w:rPr>
          <w:rFonts w:ascii="Times New Roman" w:hAnsi="Times New Roman" w:cs="Times New Roman"/>
          <w:sz w:val="24"/>
          <w:szCs w:val="24"/>
        </w:rPr>
        <w:t xml:space="preserve">Ulfareski. 2021 “Penggunaan Gaya Bahasa Sarkasme pada Stand Up Comedy Abdur di </w:t>
      </w:r>
      <w:r w:rsidRPr="004467E7">
        <w:rPr>
          <w:rFonts w:ascii="Times New Roman" w:hAnsi="Times New Roman" w:cs="Times New Roman"/>
          <w:i/>
          <w:sz w:val="24"/>
          <w:szCs w:val="24"/>
        </w:rPr>
        <w:t>YouTube</w:t>
      </w:r>
      <w:r w:rsidRPr="004467E7">
        <w:rPr>
          <w:rFonts w:ascii="Times New Roman" w:hAnsi="Times New Roman" w:cs="Times New Roman"/>
          <w:sz w:val="24"/>
          <w:szCs w:val="24"/>
        </w:rPr>
        <w:t xml:space="preserve">.” </w:t>
      </w:r>
      <w:r w:rsidRPr="004467E7">
        <w:rPr>
          <w:rFonts w:ascii="Times New Roman" w:hAnsi="Times New Roman" w:cs="Times New Roman"/>
          <w:i/>
          <w:sz w:val="24"/>
          <w:szCs w:val="24"/>
        </w:rPr>
        <w:t>Skripsi,</w:t>
      </w:r>
      <w:r w:rsidRPr="004467E7">
        <w:rPr>
          <w:rFonts w:ascii="Times New Roman" w:hAnsi="Times New Roman" w:cs="Times New Roman"/>
          <w:sz w:val="24"/>
          <w:szCs w:val="24"/>
        </w:rPr>
        <w:t xml:space="preserve"> Universitas Muhammadiyah.</w:t>
      </w:r>
    </w:p>
    <w:p w:rsidR="004467E7" w:rsidRPr="004467E7" w:rsidRDefault="004467E7" w:rsidP="004467E7">
      <w:pPr>
        <w:spacing w:after="0" w:line="240" w:lineRule="auto"/>
        <w:ind w:left="851" w:hanging="851"/>
        <w:jc w:val="both"/>
        <w:rPr>
          <w:rFonts w:ascii="Times New Roman" w:hAnsi="Times New Roman" w:cs="Times New Roman"/>
          <w:sz w:val="24"/>
          <w:szCs w:val="24"/>
        </w:rPr>
      </w:pPr>
    </w:p>
    <w:p w:rsidR="005A0C38" w:rsidRDefault="0056025B">
      <w:bookmarkStart w:id="0" w:name="_GoBack"/>
      <w:bookmarkEnd w:id="0"/>
    </w:p>
    <w:sectPr w:rsidR="005A0C38" w:rsidSect="004467E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E547C"/>
    <w:multiLevelType w:val="multilevel"/>
    <w:tmpl w:val="4C1E54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CB4937"/>
    <w:multiLevelType w:val="multilevel"/>
    <w:tmpl w:val="54CB4937"/>
    <w:lvl w:ilvl="0">
      <w:start w:val="3"/>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E7"/>
    <w:rsid w:val="00231A9D"/>
    <w:rsid w:val="004467E7"/>
    <w:rsid w:val="0056025B"/>
    <w:rsid w:val="00A006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cp:lastPrinted>2025-03-24T04:39:00Z</cp:lastPrinted>
  <dcterms:created xsi:type="dcterms:W3CDTF">2025-03-24T04:37:00Z</dcterms:created>
  <dcterms:modified xsi:type="dcterms:W3CDTF">2025-03-24T04:45:00Z</dcterms:modified>
</cp:coreProperties>
</file>