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F7" w:rsidRPr="005523D7" w:rsidRDefault="00645FF7" w:rsidP="00645FF7">
      <w:pPr>
        <w:pStyle w:val="NormalWeb"/>
        <w:shd w:val="clear" w:color="auto" w:fill="FFFFFF"/>
        <w:spacing w:before="0" w:beforeAutospacing="0" w:after="0" w:afterAutospacing="0" w:line="480" w:lineRule="auto"/>
        <w:jc w:val="center"/>
        <w:outlineLvl w:val="0"/>
        <w:rPr>
          <w:b/>
          <w:color w:val="000000"/>
          <w:lang w:val="id-ID"/>
        </w:rPr>
      </w:pPr>
      <w:bookmarkStart w:id="0" w:name="_GoBack"/>
      <w:bookmarkEnd w:id="0"/>
      <w:r w:rsidRPr="005523D7">
        <w:rPr>
          <w:b/>
          <w:color w:val="000000"/>
          <w:lang w:val="id-ID"/>
        </w:rPr>
        <w:t>BAB V</w:t>
      </w:r>
    </w:p>
    <w:p w:rsidR="00645FF7" w:rsidRPr="005523D7" w:rsidRDefault="00645FF7" w:rsidP="00645FF7">
      <w:pPr>
        <w:pStyle w:val="NormalWeb"/>
        <w:shd w:val="clear" w:color="auto" w:fill="FFFFFF"/>
        <w:spacing w:before="0" w:beforeAutospacing="0" w:after="0" w:afterAutospacing="0" w:line="480" w:lineRule="auto"/>
        <w:jc w:val="center"/>
        <w:outlineLvl w:val="0"/>
        <w:rPr>
          <w:b/>
          <w:color w:val="000000"/>
          <w:lang w:val="id-ID"/>
        </w:rPr>
      </w:pPr>
      <w:bookmarkStart w:id="1" w:name="_Toc191203305"/>
      <w:r w:rsidRPr="005523D7">
        <w:rPr>
          <w:b/>
          <w:color w:val="000000"/>
          <w:lang w:val="id-ID"/>
        </w:rPr>
        <w:t>PENUTUP</w:t>
      </w:r>
      <w:bookmarkEnd w:id="1"/>
    </w:p>
    <w:p w:rsidR="00645FF7" w:rsidRPr="005523D7" w:rsidRDefault="00645FF7" w:rsidP="00645FF7">
      <w:pPr>
        <w:pStyle w:val="NormalWeb"/>
        <w:shd w:val="clear" w:color="auto" w:fill="FFFFFF"/>
        <w:spacing w:before="0" w:beforeAutospacing="0" w:after="0" w:afterAutospacing="0" w:line="480" w:lineRule="auto"/>
        <w:ind w:firstLine="720"/>
        <w:jc w:val="both"/>
        <w:outlineLvl w:val="0"/>
        <w:rPr>
          <w:color w:val="000000"/>
          <w:lang w:val="id-ID"/>
        </w:rPr>
      </w:pPr>
      <w:bookmarkStart w:id="2" w:name="_Toc191203306"/>
      <w:r w:rsidRPr="005523D7">
        <w:rPr>
          <w:color w:val="000000"/>
          <w:lang w:val="id-ID"/>
        </w:rPr>
        <w:t>Pada bab ini akan dijelaskan tentang kesimpulan dan saran. Kesimpulan hasil penelitian Toponimi Nama Jalan di Kota Padang. Saran berisi tentang pemikiran peneliti yang berkaitan.</w:t>
      </w:r>
      <w:bookmarkEnd w:id="2"/>
    </w:p>
    <w:p w:rsidR="00645FF7" w:rsidRPr="005523D7" w:rsidRDefault="00645FF7" w:rsidP="00645FF7">
      <w:pPr>
        <w:pStyle w:val="NormalWeb"/>
        <w:shd w:val="clear" w:color="auto" w:fill="FFFFFF"/>
        <w:spacing w:before="0" w:beforeAutospacing="0" w:after="0" w:afterAutospacing="0" w:line="480" w:lineRule="auto"/>
        <w:outlineLvl w:val="0"/>
        <w:rPr>
          <w:b/>
          <w:color w:val="000000"/>
          <w:lang w:val="id-ID"/>
        </w:rPr>
      </w:pPr>
      <w:bookmarkStart w:id="3" w:name="_Toc191203307"/>
      <w:r w:rsidRPr="005523D7">
        <w:rPr>
          <w:b/>
          <w:color w:val="000000"/>
          <w:lang w:val="id-ID"/>
        </w:rPr>
        <w:t>5.1  Kesimpulan</w:t>
      </w:r>
      <w:bookmarkEnd w:id="3"/>
      <w:r w:rsidRPr="005523D7">
        <w:rPr>
          <w:b/>
          <w:color w:val="000000"/>
          <w:lang w:val="id-ID"/>
        </w:rPr>
        <w:t xml:space="preserve"> </w:t>
      </w:r>
    </w:p>
    <w:p w:rsidR="00645FF7" w:rsidRPr="005523D7" w:rsidRDefault="00645FF7" w:rsidP="00645FF7">
      <w:pPr>
        <w:pStyle w:val="NormalWeb"/>
        <w:shd w:val="clear" w:color="auto" w:fill="FFFFFF"/>
        <w:spacing w:before="0" w:beforeAutospacing="0" w:after="0" w:afterAutospacing="0" w:line="480" w:lineRule="auto"/>
        <w:ind w:firstLine="720"/>
        <w:jc w:val="both"/>
        <w:outlineLvl w:val="0"/>
        <w:rPr>
          <w:color w:val="000000"/>
          <w:lang w:val="id-ID"/>
        </w:rPr>
      </w:pPr>
      <w:bookmarkStart w:id="4" w:name="_Toc191203308"/>
      <w:r w:rsidRPr="005523D7">
        <w:rPr>
          <w:color w:val="000000"/>
          <w:lang w:val="id-ID"/>
        </w:rPr>
        <w:t>Berlandasan dari temuan analisis yang peneliti jalankan tentangTopinimi Nama Kelurahan  di Kota Padang, ditemukan data dari Kecamatan Koto Tangah, Kuranji, dan Padang Selatan dari 3 kecamatan terdapat 34 Kelurahaan yang sudah ditemukan dianalisis berlandasan dari tiga aspek, yaitu Penamaan pengkategorian aspek Toponimi, penyebab terjadinya dua bahasa, Berlandasan dari hasil analisis data, bisa disimpulkan antara lain:</w:t>
      </w:r>
      <w:bookmarkEnd w:id="4"/>
      <w:r w:rsidRPr="005523D7">
        <w:rPr>
          <w:color w:val="000000"/>
          <w:lang w:val="id-ID"/>
        </w:rPr>
        <w:t xml:space="preserve"> </w:t>
      </w:r>
    </w:p>
    <w:p w:rsidR="00645FF7" w:rsidRPr="005523D7" w:rsidRDefault="00645FF7" w:rsidP="00645FF7">
      <w:pPr>
        <w:pStyle w:val="NormalWeb"/>
        <w:shd w:val="clear" w:color="auto" w:fill="FFFFFF"/>
        <w:spacing w:before="0" w:beforeAutospacing="0" w:after="0" w:afterAutospacing="0" w:line="480" w:lineRule="auto"/>
        <w:ind w:firstLine="720"/>
        <w:jc w:val="both"/>
        <w:outlineLvl w:val="0"/>
        <w:rPr>
          <w:color w:val="000000"/>
          <w:lang w:val="id-ID"/>
        </w:rPr>
      </w:pPr>
      <w:bookmarkStart w:id="5" w:name="_Toc191203309"/>
      <w:r w:rsidRPr="005523D7">
        <w:rPr>
          <w:b/>
          <w:i/>
          <w:color w:val="000000"/>
          <w:lang w:val="id-ID"/>
        </w:rPr>
        <w:t>Pertama</w:t>
      </w:r>
      <w:r w:rsidRPr="005523D7">
        <w:rPr>
          <w:color w:val="000000"/>
          <w:lang w:val="id-ID"/>
        </w:rPr>
        <w:t>, pada 34 data penamaan pangkategorian aspek Toponimi Nama Jalan di Kota Padang ditemukan dari 3  aspek yaitu (1) aspek pewrwujudan, (2) aspek kemasyarakatan, (3) Aspek Kebudyaan. Toponimi yang peneliti temukan sesuai dengan klasifikasi, yaitu makna Toponimi Nama Jalan di Kota Padang ditemukan 23 data dengan aspek perwujudan, 5 data dengan aspek kemasyarakatan, 6 data dengan aspek kebudayaan.</w:t>
      </w:r>
      <w:bookmarkEnd w:id="5"/>
    </w:p>
    <w:p w:rsidR="00645FF7" w:rsidRPr="005523D7" w:rsidRDefault="00645FF7" w:rsidP="00645FF7">
      <w:pPr>
        <w:pStyle w:val="NormalWeb"/>
        <w:shd w:val="clear" w:color="auto" w:fill="FFFFFF"/>
        <w:spacing w:before="0" w:beforeAutospacing="0" w:after="0" w:afterAutospacing="0" w:line="480" w:lineRule="auto"/>
        <w:ind w:firstLine="720"/>
        <w:jc w:val="both"/>
        <w:outlineLvl w:val="0"/>
        <w:rPr>
          <w:color w:val="000000"/>
          <w:lang w:val="id-ID"/>
        </w:rPr>
      </w:pPr>
      <w:bookmarkStart w:id="6" w:name="_Toc191203310"/>
      <w:r w:rsidRPr="005523D7">
        <w:rPr>
          <w:b/>
          <w:i/>
          <w:color w:val="000000"/>
          <w:lang w:val="id-ID"/>
        </w:rPr>
        <w:t>Kedua</w:t>
      </w:r>
      <w:r w:rsidRPr="005523D7">
        <w:rPr>
          <w:color w:val="000000"/>
          <w:lang w:val="id-ID"/>
        </w:rPr>
        <w:t xml:space="preserve">, pada 34 data penyebab terjadinya dua bahasa Toponimi Nama Kelurahan di Kota Padang ditemukan dari 34 kecamatan itu banyak yang mengatakan bahwa perubahaan nama jalan itu disebabkan karena adanya pendatang baru yang datang kelurahan mayoritas sekarang orang sudah banyak yang menggunakan bahasa Indoensia maka dari itu perubahan nama jalan di Kota </w:t>
      </w:r>
      <w:r w:rsidRPr="005523D7">
        <w:rPr>
          <w:color w:val="000000"/>
          <w:lang w:val="id-ID"/>
        </w:rPr>
        <w:lastRenderedPageBreak/>
        <w:t>Padang ini khususnya Kecamatan Koto Tangah, Kecamatan Kuranji, kecamatan Padang Selatan itu mulanya dari mulu ke mulut sekarang sudah banyak juga pada plang identitas jalan diindonesiakan bahasa nama jalan yang dibuat dalam bahasa Minangkabau</w:t>
      </w:r>
      <w:r w:rsidRPr="005523D7">
        <w:rPr>
          <w:color w:val="FF0000"/>
          <w:lang w:val="id-ID"/>
        </w:rPr>
        <w:t>.</w:t>
      </w:r>
      <w:bookmarkStart w:id="7" w:name="_Toc191203312"/>
      <w:bookmarkEnd w:id="6"/>
      <w:r w:rsidRPr="005523D7">
        <w:rPr>
          <w:color w:val="FF0000"/>
          <w:lang w:val="id-ID"/>
        </w:rPr>
        <w:t xml:space="preserve"> </w:t>
      </w:r>
    </w:p>
    <w:p w:rsidR="00645FF7" w:rsidRPr="005523D7" w:rsidRDefault="00645FF7" w:rsidP="00645FF7">
      <w:pPr>
        <w:pStyle w:val="NormalWeb"/>
        <w:shd w:val="clear" w:color="auto" w:fill="FFFFFF"/>
        <w:spacing w:before="0" w:beforeAutospacing="0" w:after="0"/>
        <w:jc w:val="both"/>
        <w:outlineLvl w:val="0"/>
        <w:rPr>
          <w:b/>
          <w:color w:val="000000"/>
          <w:lang w:val="id-ID"/>
        </w:rPr>
      </w:pPr>
      <w:bookmarkStart w:id="8" w:name="_Toc191203313"/>
      <w:bookmarkEnd w:id="7"/>
      <w:r w:rsidRPr="005523D7">
        <w:rPr>
          <w:b/>
          <w:color w:val="000000"/>
          <w:lang w:val="id-ID"/>
        </w:rPr>
        <w:t>5.2 Saran</w:t>
      </w:r>
      <w:bookmarkEnd w:id="8"/>
    </w:p>
    <w:p w:rsidR="00645FF7" w:rsidRPr="005523D7" w:rsidRDefault="00645FF7" w:rsidP="00645FF7">
      <w:pPr>
        <w:pStyle w:val="NormalWeb"/>
        <w:shd w:val="clear" w:color="auto" w:fill="FFFFFF"/>
        <w:spacing w:before="0" w:beforeAutospacing="0" w:after="0"/>
        <w:jc w:val="both"/>
        <w:outlineLvl w:val="0"/>
        <w:rPr>
          <w:b/>
          <w:color w:val="000000"/>
          <w:lang w:val="id-ID"/>
        </w:rPr>
      </w:pPr>
      <w:bookmarkStart w:id="9" w:name="_Toc191203314"/>
      <w:r w:rsidRPr="005523D7">
        <w:rPr>
          <w:color w:val="000000"/>
          <w:lang w:val="id-ID"/>
        </w:rPr>
        <w:t>Adapun saran yang disampaikan sesudah penelitian yang dijalankan antara</w:t>
      </w:r>
      <w:r w:rsidRPr="005523D7">
        <w:rPr>
          <w:b/>
          <w:color w:val="000000"/>
          <w:lang w:val="id-ID"/>
        </w:rPr>
        <w:t xml:space="preserve"> </w:t>
      </w:r>
      <w:r w:rsidRPr="005523D7">
        <w:rPr>
          <w:color w:val="000000"/>
          <w:lang w:val="id-ID"/>
        </w:rPr>
        <w:t>lain:</w:t>
      </w:r>
      <w:bookmarkEnd w:id="9"/>
    </w:p>
    <w:p w:rsidR="00645FF7" w:rsidRPr="005523D7" w:rsidRDefault="00645FF7" w:rsidP="00645FF7">
      <w:pPr>
        <w:pStyle w:val="NormalWeb"/>
        <w:numPr>
          <w:ilvl w:val="0"/>
          <w:numId w:val="9"/>
        </w:numPr>
        <w:shd w:val="clear" w:color="auto" w:fill="FFFFFF"/>
        <w:spacing w:before="0" w:beforeAutospacing="0" w:after="0" w:afterAutospacing="0" w:line="480" w:lineRule="auto"/>
        <w:jc w:val="both"/>
        <w:rPr>
          <w:lang w:val="id-ID"/>
        </w:rPr>
      </w:pPr>
      <w:r w:rsidRPr="005523D7">
        <w:rPr>
          <w:lang w:val="id-ID"/>
        </w:rPr>
        <w:t>Bagi Mahasiswa, khususnya mahasiswa program studi Pendidikan Bahasa dan Sastra Indonesia, hasil penelitian yang akan di jalakankan bisa menggunakan sebagai bahan diskusi pada mata Budaya Alam Minang Kabau.</w:t>
      </w:r>
    </w:p>
    <w:p w:rsidR="00645FF7" w:rsidRPr="005523D7" w:rsidRDefault="00645FF7" w:rsidP="00645FF7">
      <w:pPr>
        <w:pStyle w:val="NormalWeb"/>
        <w:numPr>
          <w:ilvl w:val="0"/>
          <w:numId w:val="9"/>
        </w:numPr>
        <w:shd w:val="clear" w:color="auto" w:fill="FFFFFF"/>
        <w:spacing w:before="0" w:beforeAutospacing="0" w:after="0" w:afterAutospacing="0" w:line="480" w:lineRule="auto"/>
        <w:jc w:val="both"/>
        <w:rPr>
          <w:lang w:val="id-ID"/>
        </w:rPr>
      </w:pPr>
      <w:r w:rsidRPr="005523D7">
        <w:rPr>
          <w:lang w:val="id-ID"/>
        </w:rPr>
        <w:t>Bagi guru, Penlitian ini dijalankan bisa dijakan sebagai bahan altermatif meteri pembelajaran bahasa Indonesia siswa Sekolah Menengah Atas (SMA) dalam pembelajaran Budaya Alam Minangkabau (BAM). Pemanfatannya bisa menerapkan Kurikulum Meredeka dengan Capaian Pembelajaran (CP) membaca untuk memahami asal-usul nama jalan Kota Padang dan Perubahan nama.</w:t>
      </w:r>
    </w:p>
    <w:p w:rsidR="00645FF7" w:rsidRPr="005523D7" w:rsidRDefault="00645FF7" w:rsidP="00645FF7">
      <w:pPr>
        <w:pStyle w:val="NormalWeb"/>
        <w:numPr>
          <w:ilvl w:val="0"/>
          <w:numId w:val="9"/>
        </w:numPr>
        <w:shd w:val="clear" w:color="auto" w:fill="FFFFFF"/>
        <w:spacing w:before="0" w:beforeAutospacing="0" w:after="0" w:afterAutospacing="0" w:line="480" w:lineRule="auto"/>
        <w:jc w:val="both"/>
        <w:rPr>
          <w:lang w:val="id-ID"/>
        </w:rPr>
      </w:pPr>
      <w:r w:rsidRPr="005523D7">
        <w:rPr>
          <w:lang w:val="id-ID"/>
        </w:rPr>
        <w:t xml:space="preserve">Bagi Peneliti lain, yang sebidang ilmu, hasil penelitian dapat dilihat dari segi aspek yang berbeda. </w:t>
      </w:r>
    </w:p>
    <w:p w:rsidR="00645FF7" w:rsidRPr="005523D7" w:rsidRDefault="00645FF7" w:rsidP="00645FF7">
      <w:pPr>
        <w:pStyle w:val="NormalWeb"/>
        <w:numPr>
          <w:ilvl w:val="0"/>
          <w:numId w:val="9"/>
        </w:numPr>
        <w:shd w:val="clear" w:color="auto" w:fill="FFFFFF"/>
        <w:spacing w:before="0" w:beforeAutospacing="0" w:after="0" w:afterAutospacing="0" w:line="480" w:lineRule="auto"/>
        <w:jc w:val="both"/>
        <w:rPr>
          <w:lang w:val="id-ID"/>
        </w:rPr>
      </w:pPr>
      <w:r w:rsidRPr="005523D7">
        <w:rPr>
          <w:lang w:val="id-ID"/>
        </w:rPr>
        <w:t>Bagi Pemda Kota Padang, berikut penelitian ini berguna bagi pemda Kota Padang yaitu utuk mengetahui asal-usul dari nama setiap kecamatan yang ada di Kota Padang.</w:t>
      </w:r>
    </w:p>
    <w:p w:rsidR="00645FF7" w:rsidRPr="005523D7" w:rsidRDefault="00645FF7" w:rsidP="00645FF7">
      <w:pPr>
        <w:pStyle w:val="NormalWeb"/>
        <w:shd w:val="clear" w:color="auto" w:fill="FFFFFF"/>
        <w:spacing w:after="0" w:line="480" w:lineRule="auto"/>
        <w:jc w:val="both"/>
        <w:outlineLvl w:val="0"/>
        <w:rPr>
          <w:lang w:val="id-ID"/>
        </w:rPr>
      </w:pPr>
    </w:p>
    <w:p w:rsidR="00645FF7" w:rsidRPr="005523D7" w:rsidRDefault="00645FF7" w:rsidP="00645FF7">
      <w:pPr>
        <w:pStyle w:val="NormalWeb"/>
        <w:shd w:val="clear" w:color="auto" w:fill="FFFFFF"/>
        <w:spacing w:before="0" w:beforeAutospacing="0" w:after="0" w:afterAutospacing="0" w:line="480" w:lineRule="auto"/>
        <w:jc w:val="center"/>
        <w:outlineLvl w:val="0"/>
        <w:rPr>
          <w:b/>
          <w:lang w:val="id-ID"/>
        </w:rPr>
      </w:pPr>
      <w:bookmarkStart w:id="10" w:name="_Toc191203315"/>
      <w:r w:rsidRPr="005523D7">
        <w:rPr>
          <w:b/>
          <w:lang w:val="id-ID"/>
        </w:rPr>
        <w:lastRenderedPageBreak/>
        <w:t>DAFTAR PUSTAKA</w:t>
      </w:r>
      <w:bookmarkEnd w:id="10"/>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r w:rsidRPr="005523D7">
        <w:rPr>
          <w:rFonts w:ascii="Times New Roman" w:hAnsi="Times New Roman" w:cs="Times New Roman"/>
          <w:sz w:val="24"/>
          <w:szCs w:val="24"/>
          <w:shd w:val="clear" w:color="auto" w:fill="FFFFFF"/>
          <w:lang w:val="id-ID"/>
        </w:rPr>
        <w:t>Ahmadi, F., &amp; Ibda, H. (2018). </w:t>
      </w:r>
      <w:r w:rsidRPr="005523D7">
        <w:rPr>
          <w:rFonts w:ascii="Times New Roman" w:hAnsi="Times New Roman" w:cs="Times New Roman"/>
          <w:i/>
          <w:iCs/>
          <w:sz w:val="24"/>
          <w:szCs w:val="24"/>
          <w:shd w:val="clear" w:color="auto" w:fill="FFFFFF"/>
          <w:lang w:val="id-ID"/>
        </w:rPr>
        <w:t>Media literasi sekolah: Teori dan praktik</w:t>
      </w:r>
      <w:r w:rsidRPr="005523D7">
        <w:rPr>
          <w:rFonts w:ascii="Times New Roman" w:hAnsi="Times New Roman" w:cs="Times New Roman"/>
          <w:sz w:val="24"/>
          <w:szCs w:val="24"/>
          <w:shd w:val="clear" w:color="auto" w:fill="FFFFFF"/>
          <w:lang w:val="id-ID"/>
        </w:rPr>
        <w:t>. CV. Pilar Nusantara.</w:t>
      </w:r>
    </w:p>
    <w:p w:rsidR="00645FF7" w:rsidRPr="005523D7" w:rsidRDefault="00645FF7" w:rsidP="00645FF7">
      <w:pPr>
        <w:spacing w:after="0" w:line="240" w:lineRule="auto"/>
        <w:jc w:val="both"/>
        <w:rPr>
          <w:rFonts w:ascii="Times New Roman" w:hAnsi="Times New Roman" w:cs="Times New Roman"/>
          <w:sz w:val="24"/>
          <w:szCs w:val="24"/>
          <w:lang w:val="id-ID"/>
        </w:rPr>
      </w:pP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r w:rsidRPr="005523D7">
        <w:rPr>
          <w:rFonts w:ascii="Times New Roman" w:hAnsi="Times New Roman" w:cs="Times New Roman"/>
          <w:sz w:val="24"/>
          <w:szCs w:val="24"/>
          <w:shd w:val="clear" w:color="auto" w:fill="FFFFFF"/>
          <w:lang w:val="id-ID"/>
        </w:rPr>
        <w:t>Damayanti, R. (2015). Penggunaan Deiksis Semantik dalam Cerpen Siluet Jingga Karya Anggi P. </w:t>
      </w:r>
      <w:r w:rsidRPr="005523D7">
        <w:rPr>
          <w:rFonts w:ascii="Times New Roman" w:hAnsi="Times New Roman" w:cs="Times New Roman"/>
          <w:i/>
          <w:iCs/>
          <w:sz w:val="24"/>
          <w:szCs w:val="24"/>
          <w:shd w:val="clear" w:color="auto" w:fill="FFFFFF"/>
          <w:lang w:val="id-ID"/>
        </w:rPr>
        <w:t>Jurnal Ilmiah Buana Bastra: Bahasa, Susastra, dan Pengajaranya</w:t>
      </w:r>
      <w:r w:rsidRPr="005523D7">
        <w:rPr>
          <w:rFonts w:ascii="Times New Roman" w:hAnsi="Times New Roman" w:cs="Times New Roman"/>
          <w:sz w:val="24"/>
          <w:szCs w:val="24"/>
          <w:shd w:val="clear" w:color="auto" w:fill="FFFFFF"/>
          <w:lang w:val="id-ID"/>
        </w:rPr>
        <w:t>, </w:t>
      </w:r>
      <w:r w:rsidRPr="005523D7">
        <w:rPr>
          <w:rFonts w:ascii="Times New Roman" w:hAnsi="Times New Roman" w:cs="Times New Roman"/>
          <w:i/>
          <w:iCs/>
          <w:sz w:val="24"/>
          <w:szCs w:val="24"/>
          <w:shd w:val="clear" w:color="auto" w:fill="FFFFFF"/>
          <w:lang w:val="id-ID"/>
        </w:rPr>
        <w:t>2</w:t>
      </w:r>
      <w:r w:rsidRPr="005523D7">
        <w:rPr>
          <w:rFonts w:ascii="Times New Roman" w:hAnsi="Times New Roman" w:cs="Times New Roman"/>
          <w:sz w:val="24"/>
          <w:szCs w:val="24"/>
          <w:shd w:val="clear" w:color="auto" w:fill="FFFFFF"/>
          <w:lang w:val="id-ID"/>
        </w:rPr>
        <w:t>(2), 175-187.</w:t>
      </w: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r w:rsidRPr="005523D7">
        <w:rPr>
          <w:rFonts w:ascii="Times New Roman" w:hAnsi="Times New Roman" w:cs="Times New Roman"/>
          <w:sz w:val="24"/>
          <w:szCs w:val="24"/>
          <w:shd w:val="clear" w:color="auto" w:fill="FFFFFF"/>
          <w:lang w:val="id-ID"/>
        </w:rPr>
        <w:t>Dewi, L. G. K., Herawati, N. T., &amp; Adiputra, I. M. P. (2021). Penggunaan E-Money terhadap perilaku konsumtif mahasiswa yang dimediasi kontrol diri. </w:t>
      </w:r>
      <w:r w:rsidRPr="005523D7">
        <w:rPr>
          <w:rFonts w:ascii="Times New Roman" w:hAnsi="Times New Roman" w:cs="Times New Roman"/>
          <w:i/>
          <w:iCs/>
          <w:sz w:val="24"/>
          <w:szCs w:val="24"/>
          <w:shd w:val="clear" w:color="auto" w:fill="FFFFFF"/>
          <w:lang w:val="id-ID"/>
        </w:rPr>
        <w:t>EKUITAS (Jurnal Ekonomi Dan Keuangan)</w:t>
      </w:r>
      <w:r w:rsidRPr="005523D7">
        <w:rPr>
          <w:rFonts w:ascii="Times New Roman" w:hAnsi="Times New Roman" w:cs="Times New Roman"/>
          <w:sz w:val="24"/>
          <w:szCs w:val="24"/>
          <w:shd w:val="clear" w:color="auto" w:fill="FFFFFF"/>
          <w:lang w:val="id-ID"/>
        </w:rPr>
        <w:t>, </w:t>
      </w:r>
      <w:r w:rsidRPr="005523D7">
        <w:rPr>
          <w:rFonts w:ascii="Times New Roman" w:hAnsi="Times New Roman" w:cs="Times New Roman"/>
          <w:i/>
          <w:iCs/>
          <w:sz w:val="24"/>
          <w:szCs w:val="24"/>
          <w:shd w:val="clear" w:color="auto" w:fill="FFFFFF"/>
          <w:lang w:val="id-ID"/>
        </w:rPr>
        <w:t>5</w:t>
      </w:r>
      <w:r w:rsidRPr="005523D7">
        <w:rPr>
          <w:rFonts w:ascii="Times New Roman" w:hAnsi="Times New Roman" w:cs="Times New Roman"/>
          <w:sz w:val="24"/>
          <w:szCs w:val="24"/>
          <w:shd w:val="clear" w:color="auto" w:fill="FFFFFF"/>
          <w:lang w:val="id-ID"/>
        </w:rPr>
        <w:t>(1), 1-19.</w:t>
      </w: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r w:rsidRPr="005523D7">
        <w:rPr>
          <w:rFonts w:ascii="Times New Roman" w:hAnsi="Times New Roman" w:cs="Times New Roman"/>
          <w:sz w:val="24"/>
          <w:szCs w:val="24"/>
          <w:shd w:val="clear" w:color="auto" w:fill="FFFFFF"/>
          <w:lang w:val="id-ID"/>
        </w:rPr>
        <w:t>Fadhillah, H. (2021). </w:t>
      </w:r>
      <w:r w:rsidRPr="005523D7">
        <w:rPr>
          <w:rFonts w:ascii="Times New Roman" w:hAnsi="Times New Roman" w:cs="Times New Roman"/>
          <w:i/>
          <w:iCs/>
          <w:sz w:val="24"/>
          <w:szCs w:val="24"/>
          <w:shd w:val="clear" w:color="auto" w:fill="FFFFFF"/>
          <w:lang w:val="id-ID"/>
        </w:rPr>
        <w:t>Toponimi desa di  Kabupaten Bungo</w:t>
      </w:r>
      <w:r w:rsidRPr="005523D7">
        <w:rPr>
          <w:rFonts w:ascii="Times New Roman" w:hAnsi="Times New Roman" w:cs="Times New Roman"/>
          <w:sz w:val="24"/>
          <w:szCs w:val="24"/>
          <w:shd w:val="clear" w:color="auto" w:fill="FFFFFF"/>
          <w:lang w:val="id-ID"/>
        </w:rPr>
        <w:t> (Doctoral dissertation, Sastra Indonesia).</w:t>
      </w: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r w:rsidRPr="005523D7">
        <w:rPr>
          <w:rFonts w:ascii="Times New Roman" w:hAnsi="Times New Roman" w:cs="Times New Roman"/>
          <w:sz w:val="24"/>
          <w:szCs w:val="24"/>
          <w:shd w:val="clear" w:color="auto" w:fill="FFFFFF"/>
          <w:lang w:val="id-ID"/>
        </w:rPr>
        <w:t>Fadilla, A. R., &amp; Wulandari, P. A. (2023). Literature review analisis data kualitatif: tahap pengumpulan data. </w:t>
      </w:r>
      <w:r w:rsidRPr="005523D7">
        <w:rPr>
          <w:rFonts w:ascii="Times New Roman" w:hAnsi="Times New Roman" w:cs="Times New Roman"/>
          <w:i/>
          <w:iCs/>
          <w:sz w:val="24"/>
          <w:szCs w:val="24"/>
          <w:shd w:val="clear" w:color="auto" w:fill="FFFFFF"/>
          <w:lang w:val="id-ID"/>
        </w:rPr>
        <w:t>Mitita Jurnal Penelitian</w:t>
      </w:r>
      <w:r w:rsidRPr="005523D7">
        <w:rPr>
          <w:rFonts w:ascii="Times New Roman" w:hAnsi="Times New Roman" w:cs="Times New Roman"/>
          <w:sz w:val="24"/>
          <w:szCs w:val="24"/>
          <w:shd w:val="clear" w:color="auto" w:fill="FFFFFF"/>
          <w:lang w:val="id-ID"/>
        </w:rPr>
        <w:t>, </w:t>
      </w:r>
      <w:r w:rsidRPr="005523D7">
        <w:rPr>
          <w:rFonts w:ascii="Times New Roman" w:hAnsi="Times New Roman" w:cs="Times New Roman"/>
          <w:i/>
          <w:iCs/>
          <w:sz w:val="24"/>
          <w:szCs w:val="24"/>
          <w:shd w:val="clear" w:color="auto" w:fill="FFFFFF"/>
          <w:lang w:val="id-ID"/>
        </w:rPr>
        <w:t>1</w:t>
      </w:r>
      <w:r w:rsidRPr="005523D7">
        <w:rPr>
          <w:rFonts w:ascii="Times New Roman" w:hAnsi="Times New Roman" w:cs="Times New Roman"/>
          <w:sz w:val="24"/>
          <w:szCs w:val="24"/>
          <w:shd w:val="clear" w:color="auto" w:fill="FFFFFF"/>
          <w:lang w:val="id-ID"/>
        </w:rPr>
        <w:t>(3), 34-46.</w:t>
      </w: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r w:rsidRPr="005523D7">
        <w:rPr>
          <w:rFonts w:ascii="Times New Roman" w:hAnsi="Times New Roman" w:cs="Times New Roman"/>
          <w:sz w:val="24"/>
          <w:szCs w:val="24"/>
          <w:shd w:val="clear" w:color="auto" w:fill="FFFFFF"/>
          <w:lang w:val="id-ID"/>
        </w:rPr>
        <w:t>Festiyanti, W. P., &amp; Miranti, I. P. (2021). Penyusunan Kamus Elektrik Leksikon Jenis Tuturan “Rasa Sakit” Dalam Konteks Etnolinguistik Dialek Banyumasan Sebagai Bahan Pembelajaran Etnofarmakologi. </w:t>
      </w:r>
      <w:r w:rsidRPr="005523D7">
        <w:rPr>
          <w:rFonts w:ascii="Times New Roman" w:hAnsi="Times New Roman" w:cs="Times New Roman"/>
          <w:i/>
          <w:iCs/>
          <w:sz w:val="24"/>
          <w:szCs w:val="24"/>
          <w:shd w:val="clear" w:color="auto" w:fill="FFFFFF"/>
          <w:lang w:val="id-ID"/>
        </w:rPr>
        <w:t>ENGGANG: Jurnal Pendidikan, Bahasa, Sastra, Seni, dan Budaya</w:t>
      </w:r>
      <w:r w:rsidRPr="005523D7">
        <w:rPr>
          <w:rFonts w:ascii="Times New Roman" w:hAnsi="Times New Roman" w:cs="Times New Roman"/>
          <w:sz w:val="24"/>
          <w:szCs w:val="24"/>
          <w:shd w:val="clear" w:color="auto" w:fill="FFFFFF"/>
          <w:lang w:val="id-ID"/>
        </w:rPr>
        <w:t>, </w:t>
      </w:r>
      <w:r w:rsidRPr="005523D7">
        <w:rPr>
          <w:rFonts w:ascii="Times New Roman" w:hAnsi="Times New Roman" w:cs="Times New Roman"/>
          <w:i/>
          <w:iCs/>
          <w:sz w:val="24"/>
          <w:szCs w:val="24"/>
          <w:shd w:val="clear" w:color="auto" w:fill="FFFFFF"/>
          <w:lang w:val="id-ID"/>
        </w:rPr>
        <w:t>1</w:t>
      </w:r>
      <w:r w:rsidRPr="005523D7">
        <w:rPr>
          <w:rFonts w:ascii="Times New Roman" w:hAnsi="Times New Roman" w:cs="Times New Roman"/>
          <w:sz w:val="24"/>
          <w:szCs w:val="24"/>
          <w:shd w:val="clear" w:color="auto" w:fill="FFFFFF"/>
          <w:lang w:val="id-ID"/>
        </w:rPr>
        <w:t>(2), 91-98.</w:t>
      </w: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r w:rsidRPr="005523D7">
        <w:rPr>
          <w:rFonts w:ascii="Times New Roman" w:hAnsi="Times New Roman" w:cs="Times New Roman"/>
          <w:sz w:val="24"/>
          <w:szCs w:val="24"/>
          <w:shd w:val="clear" w:color="auto" w:fill="FFFFFF"/>
          <w:lang w:val="id-ID"/>
        </w:rPr>
        <w:t>Halfian, W. O., Hariyati, H., &amp; Masri, F. A. (2022). Toponimi Penamaan Jalan Di Kecamatan Lasalepa Kabupaten Muna. </w:t>
      </w:r>
      <w:r w:rsidRPr="005523D7">
        <w:rPr>
          <w:rFonts w:ascii="Times New Roman" w:hAnsi="Times New Roman" w:cs="Times New Roman"/>
          <w:i/>
          <w:iCs/>
          <w:sz w:val="24"/>
          <w:szCs w:val="24"/>
          <w:shd w:val="clear" w:color="auto" w:fill="FFFFFF"/>
          <w:lang w:val="id-ID"/>
        </w:rPr>
        <w:t>Jurnal Pendidikan Bahasa dan Sastra Indonesia Metalingua</w:t>
      </w:r>
      <w:r w:rsidRPr="005523D7">
        <w:rPr>
          <w:rFonts w:ascii="Times New Roman" w:hAnsi="Times New Roman" w:cs="Times New Roman"/>
          <w:sz w:val="24"/>
          <w:szCs w:val="24"/>
          <w:shd w:val="clear" w:color="auto" w:fill="FFFFFF"/>
          <w:lang w:val="id-ID"/>
        </w:rPr>
        <w:t>, </w:t>
      </w:r>
      <w:r w:rsidRPr="005523D7">
        <w:rPr>
          <w:rFonts w:ascii="Times New Roman" w:hAnsi="Times New Roman" w:cs="Times New Roman"/>
          <w:i/>
          <w:iCs/>
          <w:sz w:val="24"/>
          <w:szCs w:val="24"/>
          <w:shd w:val="clear" w:color="auto" w:fill="FFFFFF"/>
          <w:lang w:val="id-ID"/>
        </w:rPr>
        <w:t>7</w:t>
      </w:r>
      <w:r w:rsidRPr="005523D7">
        <w:rPr>
          <w:rFonts w:ascii="Times New Roman" w:hAnsi="Times New Roman" w:cs="Times New Roman"/>
          <w:sz w:val="24"/>
          <w:szCs w:val="24"/>
          <w:shd w:val="clear" w:color="auto" w:fill="FFFFFF"/>
          <w:lang w:val="id-ID"/>
        </w:rPr>
        <w:t>(1), 35-50.</w:t>
      </w: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r w:rsidRPr="005523D7">
        <w:rPr>
          <w:rFonts w:ascii="Times New Roman" w:hAnsi="Times New Roman" w:cs="Times New Roman"/>
          <w:sz w:val="24"/>
          <w:szCs w:val="24"/>
          <w:shd w:val="clear" w:color="auto" w:fill="FFFFFF"/>
          <w:lang w:val="id-ID"/>
        </w:rPr>
        <w:t>Halfian, W. O., Hariyati, H., &amp; Masri, F. A. (2022). Toponimi Penamaan Jalan Di Kecamatan Lasalepa Kabupaten Muna. </w:t>
      </w:r>
      <w:r w:rsidRPr="005523D7">
        <w:rPr>
          <w:rFonts w:ascii="Times New Roman" w:hAnsi="Times New Roman" w:cs="Times New Roman"/>
          <w:i/>
          <w:iCs/>
          <w:sz w:val="24"/>
          <w:szCs w:val="24"/>
          <w:shd w:val="clear" w:color="auto" w:fill="FFFFFF"/>
          <w:lang w:val="id-ID"/>
        </w:rPr>
        <w:t>Jurnal Pendidikan Bahasa dan Sastra Indonesia Metalingua</w:t>
      </w:r>
      <w:r w:rsidRPr="005523D7">
        <w:rPr>
          <w:rFonts w:ascii="Times New Roman" w:hAnsi="Times New Roman" w:cs="Times New Roman"/>
          <w:sz w:val="24"/>
          <w:szCs w:val="24"/>
          <w:shd w:val="clear" w:color="auto" w:fill="FFFFFF"/>
          <w:lang w:val="id-ID"/>
        </w:rPr>
        <w:t>, </w:t>
      </w:r>
      <w:r w:rsidRPr="005523D7">
        <w:rPr>
          <w:rFonts w:ascii="Times New Roman" w:hAnsi="Times New Roman" w:cs="Times New Roman"/>
          <w:i/>
          <w:iCs/>
          <w:sz w:val="24"/>
          <w:szCs w:val="24"/>
          <w:shd w:val="clear" w:color="auto" w:fill="FFFFFF"/>
          <w:lang w:val="id-ID"/>
        </w:rPr>
        <w:t>7</w:t>
      </w:r>
      <w:r w:rsidRPr="005523D7">
        <w:rPr>
          <w:rFonts w:ascii="Times New Roman" w:hAnsi="Times New Roman" w:cs="Times New Roman"/>
          <w:sz w:val="24"/>
          <w:szCs w:val="24"/>
          <w:shd w:val="clear" w:color="auto" w:fill="FFFFFF"/>
          <w:lang w:val="id-ID"/>
        </w:rPr>
        <w:t>(1), 35-50.</w:t>
      </w: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r w:rsidRPr="005523D7">
        <w:rPr>
          <w:rFonts w:ascii="Times New Roman" w:hAnsi="Times New Roman" w:cs="Times New Roman"/>
          <w:sz w:val="24"/>
          <w:szCs w:val="24"/>
          <w:shd w:val="clear" w:color="auto" w:fill="FFFFFF"/>
          <w:lang w:val="id-ID"/>
        </w:rPr>
        <w:t>Indonesia, T. R. K. B. (2008). Kamus Bahasa Indonesia. </w:t>
      </w:r>
      <w:r w:rsidRPr="005523D7">
        <w:rPr>
          <w:rFonts w:ascii="Times New Roman" w:hAnsi="Times New Roman" w:cs="Times New Roman"/>
          <w:i/>
          <w:iCs/>
          <w:sz w:val="24"/>
          <w:szCs w:val="24"/>
          <w:shd w:val="clear" w:color="auto" w:fill="FFFFFF"/>
          <w:lang w:val="id-ID"/>
        </w:rPr>
        <w:t>Jakarta: Pusat Bahasa Departemen Pendidikan Nasional</w:t>
      </w:r>
      <w:r w:rsidRPr="005523D7">
        <w:rPr>
          <w:rFonts w:ascii="Times New Roman" w:hAnsi="Times New Roman" w:cs="Times New Roman"/>
          <w:sz w:val="24"/>
          <w:szCs w:val="24"/>
          <w:shd w:val="clear" w:color="auto" w:fill="FFFFFF"/>
          <w:lang w:val="id-ID"/>
        </w:rPr>
        <w:t>, </w:t>
      </w:r>
      <w:r w:rsidRPr="005523D7">
        <w:rPr>
          <w:rFonts w:ascii="Times New Roman" w:hAnsi="Times New Roman" w:cs="Times New Roman"/>
          <w:i/>
          <w:iCs/>
          <w:sz w:val="24"/>
          <w:szCs w:val="24"/>
          <w:shd w:val="clear" w:color="auto" w:fill="FFFFFF"/>
          <w:lang w:val="id-ID"/>
        </w:rPr>
        <w:t>725</w:t>
      </w:r>
      <w:r w:rsidRPr="005523D7">
        <w:rPr>
          <w:rFonts w:ascii="Times New Roman" w:hAnsi="Times New Roman" w:cs="Times New Roman"/>
          <w:sz w:val="24"/>
          <w:szCs w:val="24"/>
          <w:shd w:val="clear" w:color="auto" w:fill="FFFFFF"/>
          <w:lang w:val="id-ID"/>
        </w:rPr>
        <w:t>.</w:t>
      </w:r>
    </w:p>
    <w:p w:rsidR="00645FF7" w:rsidRPr="005523D7" w:rsidRDefault="00645FF7" w:rsidP="00645FF7">
      <w:pPr>
        <w:spacing w:after="0" w:line="240" w:lineRule="auto"/>
        <w:ind w:left="720" w:hanging="720"/>
        <w:jc w:val="both"/>
        <w:rPr>
          <w:rFonts w:ascii="Times New Roman" w:hAnsi="Times New Roman" w:cs="Times New Roman"/>
          <w:color w:val="222222"/>
          <w:sz w:val="24"/>
          <w:szCs w:val="24"/>
          <w:shd w:val="clear" w:color="auto" w:fill="FFFFFF"/>
          <w:lang w:val="id-ID"/>
        </w:rPr>
      </w:pPr>
      <w:r w:rsidRPr="005523D7">
        <w:rPr>
          <w:rFonts w:ascii="Times New Roman" w:hAnsi="Times New Roman" w:cs="Times New Roman"/>
          <w:color w:val="222222"/>
          <w:sz w:val="24"/>
          <w:szCs w:val="24"/>
          <w:shd w:val="clear" w:color="auto" w:fill="FFFFFF"/>
          <w:lang w:val="id-ID"/>
        </w:rPr>
        <w:t>Maharani, T., &amp; Nugrahani, A. (2019). Toponimi Kewilayahan di Kabupaten Tulungagung (Kajian Etnosemantik dan Budaya). </w:t>
      </w:r>
      <w:r w:rsidRPr="005523D7">
        <w:rPr>
          <w:rFonts w:ascii="Times New Roman" w:hAnsi="Times New Roman" w:cs="Times New Roman"/>
          <w:i/>
          <w:iCs/>
          <w:color w:val="222222"/>
          <w:sz w:val="24"/>
          <w:szCs w:val="24"/>
          <w:shd w:val="clear" w:color="auto" w:fill="FFFFFF"/>
          <w:lang w:val="id-ID"/>
        </w:rPr>
        <w:t>BELAJAR BAHASA: Jurnal Ilmiah Program Studi Pendidikan Bahasa dan Sastra Indonesia</w:t>
      </w:r>
      <w:r w:rsidRPr="005523D7">
        <w:rPr>
          <w:rFonts w:ascii="Times New Roman" w:hAnsi="Times New Roman" w:cs="Times New Roman"/>
          <w:color w:val="222222"/>
          <w:sz w:val="24"/>
          <w:szCs w:val="24"/>
          <w:shd w:val="clear" w:color="auto" w:fill="FFFFFF"/>
          <w:lang w:val="id-ID"/>
        </w:rPr>
        <w:t>, </w:t>
      </w:r>
      <w:r w:rsidRPr="005523D7">
        <w:rPr>
          <w:rFonts w:ascii="Times New Roman" w:hAnsi="Times New Roman" w:cs="Times New Roman"/>
          <w:i/>
          <w:iCs/>
          <w:color w:val="222222"/>
          <w:sz w:val="24"/>
          <w:szCs w:val="24"/>
          <w:shd w:val="clear" w:color="auto" w:fill="FFFFFF"/>
          <w:lang w:val="id-ID"/>
        </w:rPr>
        <w:t>4</w:t>
      </w:r>
      <w:r w:rsidRPr="005523D7">
        <w:rPr>
          <w:rFonts w:ascii="Times New Roman" w:hAnsi="Times New Roman" w:cs="Times New Roman"/>
          <w:color w:val="222222"/>
          <w:sz w:val="24"/>
          <w:szCs w:val="24"/>
          <w:shd w:val="clear" w:color="auto" w:fill="FFFFFF"/>
          <w:lang w:val="id-ID"/>
        </w:rPr>
        <w:t>(2), 223-230.</w:t>
      </w:r>
      <w:r w:rsidRPr="005523D7">
        <w:rPr>
          <w:rFonts w:ascii="Times New Roman" w:hAnsi="Times New Roman" w:cs="Times New Roman"/>
          <w:color w:val="222222"/>
          <w:sz w:val="24"/>
          <w:szCs w:val="24"/>
          <w:shd w:val="clear" w:color="auto" w:fill="FFFFFF"/>
          <w:lang w:val="id-ID"/>
        </w:rPr>
        <w:fldChar w:fldCharType="begin"/>
      </w:r>
      <w:r w:rsidRPr="005523D7">
        <w:rPr>
          <w:rFonts w:ascii="Times New Roman" w:hAnsi="Times New Roman" w:cs="Times New Roman"/>
          <w:color w:val="222222"/>
          <w:sz w:val="24"/>
          <w:szCs w:val="24"/>
          <w:shd w:val="clear" w:color="auto" w:fill="FFFFFF"/>
          <w:lang w:val="id-ID"/>
        </w:rPr>
        <w:instrText xml:space="preserve"> CITATION Placeholder1 \l 1033 </w:instrText>
      </w:r>
      <w:r w:rsidRPr="005523D7">
        <w:rPr>
          <w:rFonts w:ascii="Times New Roman" w:hAnsi="Times New Roman" w:cs="Times New Roman"/>
          <w:color w:val="222222"/>
          <w:sz w:val="24"/>
          <w:szCs w:val="24"/>
          <w:shd w:val="clear" w:color="auto" w:fill="FFFFFF"/>
          <w:lang w:val="id-ID"/>
        </w:rPr>
        <w:fldChar w:fldCharType="separate"/>
      </w:r>
      <w:r w:rsidRPr="005523D7">
        <w:rPr>
          <w:rFonts w:ascii="Times New Roman" w:hAnsi="Times New Roman" w:cs="Times New Roman"/>
          <w:color w:val="222222"/>
          <w:sz w:val="24"/>
          <w:szCs w:val="24"/>
          <w:shd w:val="clear" w:color="auto" w:fill="FFFFFF"/>
          <w:lang w:val="id-ID"/>
        </w:rPr>
        <w:t xml:space="preserve"> (Placeholder1)</w:t>
      </w:r>
      <w:r w:rsidRPr="005523D7">
        <w:rPr>
          <w:rFonts w:ascii="Times New Roman" w:hAnsi="Times New Roman" w:cs="Times New Roman"/>
          <w:color w:val="222222"/>
          <w:sz w:val="24"/>
          <w:szCs w:val="24"/>
          <w:shd w:val="clear" w:color="auto" w:fill="FFFFFF"/>
          <w:lang w:val="id-ID"/>
        </w:rPr>
        <w:fldChar w:fldCharType="end"/>
      </w:r>
    </w:p>
    <w:p w:rsidR="00645FF7" w:rsidRPr="005523D7" w:rsidRDefault="00645FF7" w:rsidP="00645FF7">
      <w:pPr>
        <w:spacing w:after="0" w:line="240" w:lineRule="auto"/>
        <w:ind w:left="720" w:hanging="720"/>
        <w:jc w:val="both"/>
        <w:rPr>
          <w:rFonts w:ascii="Times New Roman" w:hAnsi="Times New Roman" w:cs="Times New Roman"/>
          <w:color w:val="222222"/>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r w:rsidRPr="005523D7">
        <w:rPr>
          <w:rFonts w:ascii="Times New Roman" w:hAnsi="Times New Roman" w:cs="Times New Roman"/>
          <w:sz w:val="24"/>
          <w:szCs w:val="24"/>
          <w:shd w:val="clear" w:color="auto" w:fill="FFFFFF"/>
          <w:lang w:val="id-ID"/>
        </w:rPr>
        <w:t>Masreng, R. (2015). Diplomasi bahasa menjembatani keragaman bahasa daerah dan pengutamaan bahasa Indonesia. </w:t>
      </w:r>
      <w:r w:rsidRPr="005523D7">
        <w:rPr>
          <w:rFonts w:ascii="Times New Roman" w:hAnsi="Times New Roman" w:cs="Times New Roman"/>
          <w:i/>
          <w:iCs/>
          <w:sz w:val="24"/>
          <w:szCs w:val="24"/>
          <w:shd w:val="clear" w:color="auto" w:fill="FFFFFF"/>
          <w:lang w:val="id-ID"/>
        </w:rPr>
        <w:t>Retorika: Jurnal Ilmu Bahasa</w:t>
      </w:r>
      <w:r w:rsidRPr="005523D7">
        <w:rPr>
          <w:rFonts w:ascii="Times New Roman" w:hAnsi="Times New Roman" w:cs="Times New Roman"/>
          <w:sz w:val="24"/>
          <w:szCs w:val="24"/>
          <w:shd w:val="clear" w:color="auto" w:fill="FFFFFF"/>
          <w:lang w:val="id-ID"/>
        </w:rPr>
        <w:t>, </w:t>
      </w:r>
      <w:r w:rsidRPr="005523D7">
        <w:rPr>
          <w:rFonts w:ascii="Times New Roman" w:hAnsi="Times New Roman" w:cs="Times New Roman"/>
          <w:i/>
          <w:iCs/>
          <w:sz w:val="24"/>
          <w:szCs w:val="24"/>
          <w:shd w:val="clear" w:color="auto" w:fill="FFFFFF"/>
          <w:lang w:val="id-ID"/>
        </w:rPr>
        <w:t>1</w:t>
      </w:r>
      <w:r w:rsidRPr="005523D7">
        <w:rPr>
          <w:rFonts w:ascii="Times New Roman" w:hAnsi="Times New Roman" w:cs="Times New Roman"/>
          <w:sz w:val="24"/>
          <w:szCs w:val="24"/>
          <w:shd w:val="clear" w:color="auto" w:fill="FFFFFF"/>
          <w:lang w:val="id-ID"/>
        </w:rPr>
        <w:t>(1), 155-167.</w:t>
      </w: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r w:rsidRPr="005523D7">
        <w:rPr>
          <w:rFonts w:ascii="Times New Roman" w:hAnsi="Times New Roman" w:cs="Times New Roman"/>
          <w:sz w:val="24"/>
          <w:szCs w:val="24"/>
          <w:shd w:val="clear" w:color="auto" w:fill="FFFFFF"/>
          <w:lang w:val="id-ID"/>
        </w:rPr>
        <w:t>Mayopu, R. G. (2015). Jurnalisme antar budaya sebagai jalan menuju toleransi berbangsa dan bernegara. </w:t>
      </w:r>
      <w:r w:rsidRPr="005523D7">
        <w:rPr>
          <w:rFonts w:ascii="Times New Roman" w:hAnsi="Times New Roman" w:cs="Times New Roman"/>
          <w:i/>
          <w:iCs/>
          <w:sz w:val="24"/>
          <w:szCs w:val="24"/>
          <w:shd w:val="clear" w:color="auto" w:fill="FFFFFF"/>
          <w:lang w:val="id-ID"/>
        </w:rPr>
        <w:t>Pax Humana</w:t>
      </w:r>
      <w:r w:rsidRPr="005523D7">
        <w:rPr>
          <w:rFonts w:ascii="Times New Roman" w:hAnsi="Times New Roman" w:cs="Times New Roman"/>
          <w:sz w:val="24"/>
          <w:szCs w:val="24"/>
          <w:shd w:val="clear" w:color="auto" w:fill="FFFFFF"/>
          <w:lang w:val="id-ID"/>
        </w:rPr>
        <w:t>, </w:t>
      </w:r>
      <w:r w:rsidRPr="005523D7">
        <w:rPr>
          <w:rFonts w:ascii="Times New Roman" w:hAnsi="Times New Roman" w:cs="Times New Roman"/>
          <w:i/>
          <w:iCs/>
          <w:sz w:val="24"/>
          <w:szCs w:val="24"/>
          <w:shd w:val="clear" w:color="auto" w:fill="FFFFFF"/>
          <w:lang w:val="id-ID"/>
        </w:rPr>
        <w:t>2</w:t>
      </w:r>
      <w:r w:rsidRPr="005523D7">
        <w:rPr>
          <w:rFonts w:ascii="Times New Roman" w:hAnsi="Times New Roman" w:cs="Times New Roman"/>
          <w:sz w:val="24"/>
          <w:szCs w:val="24"/>
          <w:shd w:val="clear" w:color="auto" w:fill="FFFFFF"/>
          <w:lang w:val="id-ID"/>
        </w:rPr>
        <w:t>(3 Sep), 219-236.</w:t>
      </w: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r w:rsidRPr="005523D7">
        <w:rPr>
          <w:rFonts w:ascii="Times New Roman" w:hAnsi="Times New Roman" w:cs="Times New Roman"/>
          <w:sz w:val="24"/>
          <w:szCs w:val="24"/>
          <w:shd w:val="clear" w:color="auto" w:fill="FFFFFF"/>
          <w:lang w:val="id-ID"/>
        </w:rPr>
        <w:lastRenderedPageBreak/>
        <w:t>Muhassin, M. (2017). Telaah Linguistik Interdisipliner dalam Makrolinguistik. </w:t>
      </w:r>
      <w:r w:rsidRPr="005523D7">
        <w:rPr>
          <w:rFonts w:ascii="Times New Roman" w:hAnsi="Times New Roman" w:cs="Times New Roman"/>
          <w:i/>
          <w:iCs/>
          <w:sz w:val="24"/>
          <w:szCs w:val="24"/>
          <w:shd w:val="clear" w:color="auto" w:fill="FFFFFF"/>
          <w:lang w:val="id-ID"/>
        </w:rPr>
        <w:t>English Education: Jurnal Tadris Bahasa Inggris</w:t>
      </w:r>
      <w:r w:rsidRPr="005523D7">
        <w:rPr>
          <w:rFonts w:ascii="Times New Roman" w:hAnsi="Times New Roman" w:cs="Times New Roman"/>
          <w:sz w:val="24"/>
          <w:szCs w:val="24"/>
          <w:shd w:val="clear" w:color="auto" w:fill="FFFFFF"/>
          <w:lang w:val="id-ID"/>
        </w:rPr>
        <w:t>, </w:t>
      </w:r>
      <w:r w:rsidRPr="005523D7">
        <w:rPr>
          <w:rFonts w:ascii="Times New Roman" w:hAnsi="Times New Roman" w:cs="Times New Roman"/>
          <w:i/>
          <w:iCs/>
          <w:sz w:val="24"/>
          <w:szCs w:val="24"/>
          <w:shd w:val="clear" w:color="auto" w:fill="FFFFFF"/>
          <w:lang w:val="id-ID"/>
        </w:rPr>
        <w:t>6</w:t>
      </w:r>
      <w:r w:rsidRPr="005523D7">
        <w:rPr>
          <w:rFonts w:ascii="Times New Roman" w:hAnsi="Times New Roman" w:cs="Times New Roman"/>
          <w:sz w:val="24"/>
          <w:szCs w:val="24"/>
          <w:shd w:val="clear" w:color="auto" w:fill="FFFFFF"/>
          <w:lang w:val="id-ID"/>
        </w:rPr>
        <w:t>(1), 1-20.</w:t>
      </w: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color w:val="222222"/>
          <w:sz w:val="24"/>
          <w:szCs w:val="24"/>
          <w:shd w:val="clear" w:color="auto" w:fill="FFFFFF"/>
          <w:lang w:val="id-ID"/>
        </w:rPr>
      </w:pPr>
      <w:r w:rsidRPr="005523D7">
        <w:rPr>
          <w:rFonts w:ascii="Times New Roman" w:hAnsi="Times New Roman" w:cs="Times New Roman"/>
          <w:color w:val="222222"/>
          <w:sz w:val="24"/>
          <w:szCs w:val="24"/>
          <w:shd w:val="clear" w:color="auto" w:fill="FFFFFF"/>
          <w:lang w:val="id-ID"/>
        </w:rPr>
        <w:t>Nurghaida, W. (2022). Toponimi Desa di Kabupaten Batang (Kajian Antropolinguistik). </w:t>
      </w:r>
      <w:r w:rsidRPr="005523D7">
        <w:rPr>
          <w:rFonts w:ascii="Times New Roman" w:hAnsi="Times New Roman" w:cs="Times New Roman"/>
          <w:i/>
          <w:iCs/>
          <w:color w:val="222222"/>
          <w:sz w:val="24"/>
          <w:szCs w:val="24"/>
          <w:shd w:val="clear" w:color="auto" w:fill="FFFFFF"/>
          <w:lang w:val="id-ID"/>
        </w:rPr>
        <w:t>Jurnal Skripsi Mahasiswa</w:t>
      </w:r>
      <w:r w:rsidRPr="005523D7">
        <w:rPr>
          <w:rFonts w:ascii="Times New Roman" w:hAnsi="Times New Roman" w:cs="Times New Roman"/>
          <w:color w:val="222222"/>
          <w:sz w:val="24"/>
          <w:szCs w:val="24"/>
          <w:shd w:val="clear" w:color="auto" w:fill="FFFFFF"/>
          <w:lang w:val="id-ID"/>
        </w:rPr>
        <w:t>.</w:t>
      </w:r>
    </w:p>
    <w:p w:rsidR="00645FF7" w:rsidRPr="005523D7" w:rsidRDefault="00645FF7" w:rsidP="00645FF7">
      <w:pPr>
        <w:spacing w:after="0" w:line="240" w:lineRule="auto"/>
        <w:ind w:left="720" w:hanging="720"/>
        <w:jc w:val="both"/>
        <w:rPr>
          <w:rFonts w:ascii="Times New Roman" w:hAnsi="Times New Roman" w:cs="Times New Roman"/>
          <w:color w:val="222222"/>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r w:rsidRPr="005523D7">
        <w:rPr>
          <w:rFonts w:ascii="Times New Roman" w:hAnsi="Times New Roman" w:cs="Times New Roman"/>
          <w:sz w:val="24"/>
          <w:szCs w:val="24"/>
          <w:shd w:val="clear" w:color="auto" w:fill="FFFFFF"/>
          <w:lang w:val="id-ID"/>
        </w:rPr>
        <w:t>Nuryani, N., Isnaniah, S., &amp; Eliya, I. (2014). Sosiolinguistik dalam pengajaran bahasa berbasis multikultural: teori dan praktik penelitian.</w:t>
      </w: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r w:rsidRPr="005523D7">
        <w:rPr>
          <w:rFonts w:ascii="Times New Roman" w:hAnsi="Times New Roman" w:cs="Times New Roman"/>
          <w:sz w:val="24"/>
          <w:szCs w:val="24"/>
          <w:shd w:val="clear" w:color="auto" w:fill="FFFFFF"/>
          <w:lang w:val="id-ID"/>
        </w:rPr>
        <w:t>RESI, R. (2023). </w:t>
      </w:r>
      <w:r w:rsidRPr="005523D7">
        <w:rPr>
          <w:rFonts w:ascii="Times New Roman" w:hAnsi="Times New Roman" w:cs="Times New Roman"/>
          <w:i/>
          <w:iCs/>
          <w:sz w:val="24"/>
          <w:szCs w:val="24"/>
          <w:shd w:val="clear" w:color="auto" w:fill="FFFFFF"/>
          <w:lang w:val="id-ID"/>
        </w:rPr>
        <w:t>Analisi Gaya Bahasa  Dalam kumpuan cerpen Bayang jingga KARkarya Sanie  B. Kuncoro  (Kajian Stilistika)</w:t>
      </w:r>
      <w:r w:rsidRPr="005523D7">
        <w:rPr>
          <w:rFonts w:ascii="Times New Roman" w:hAnsi="Times New Roman" w:cs="Times New Roman"/>
          <w:sz w:val="24"/>
          <w:szCs w:val="24"/>
          <w:shd w:val="clear" w:color="auto" w:fill="FFFFFF"/>
          <w:lang w:val="id-ID"/>
        </w:rPr>
        <w:t> (Doctoral dissertation, IKIP PGRI Pontianak).</w:t>
      </w: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r w:rsidRPr="005523D7">
        <w:rPr>
          <w:rFonts w:ascii="Times New Roman" w:hAnsi="Times New Roman" w:cs="Times New Roman"/>
          <w:sz w:val="24"/>
          <w:szCs w:val="24"/>
          <w:shd w:val="clear" w:color="auto" w:fill="FFFFFF"/>
          <w:lang w:val="id-ID"/>
        </w:rPr>
        <w:t>Rohmadi, B. (2020). </w:t>
      </w:r>
      <w:r w:rsidRPr="005523D7">
        <w:rPr>
          <w:rFonts w:ascii="Times New Roman" w:hAnsi="Times New Roman" w:cs="Times New Roman"/>
          <w:i/>
          <w:iCs/>
          <w:sz w:val="24"/>
          <w:szCs w:val="24"/>
          <w:shd w:val="clear" w:color="auto" w:fill="FFFFFF"/>
          <w:lang w:val="id-ID"/>
        </w:rPr>
        <w:t>Refen  dan  referensi pada bahasa iklan televisi</w:t>
      </w:r>
      <w:r w:rsidRPr="005523D7">
        <w:rPr>
          <w:rFonts w:ascii="Times New Roman" w:hAnsi="Times New Roman" w:cs="Times New Roman"/>
          <w:sz w:val="24"/>
          <w:szCs w:val="24"/>
          <w:shd w:val="clear" w:color="auto" w:fill="FFFFFF"/>
          <w:lang w:val="id-ID"/>
        </w:rPr>
        <w:t> (Doctoral dissertation, Universitas Muhammadiyah Pringsewu).</w:t>
      </w: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color w:val="222222"/>
          <w:sz w:val="24"/>
          <w:szCs w:val="24"/>
          <w:shd w:val="clear" w:color="auto" w:fill="FFFFFF"/>
          <w:lang w:val="id-ID"/>
        </w:rPr>
      </w:pPr>
      <w:r w:rsidRPr="005523D7">
        <w:rPr>
          <w:rFonts w:ascii="Times New Roman" w:hAnsi="Times New Roman" w:cs="Times New Roman"/>
          <w:color w:val="222222"/>
          <w:sz w:val="24"/>
          <w:szCs w:val="24"/>
          <w:shd w:val="clear" w:color="auto" w:fill="FFFFFF"/>
          <w:lang w:val="id-ID"/>
        </w:rPr>
        <w:t>Roza, W., Zulkarnaini, Z., &amp; Tawakal, M. (2020). Data Terkini Bahasa Minangkabau Melalui Penamaan  Daerah. </w:t>
      </w:r>
      <w:r w:rsidRPr="005523D7">
        <w:rPr>
          <w:rFonts w:ascii="Times New Roman" w:hAnsi="Times New Roman" w:cs="Times New Roman"/>
          <w:iCs/>
          <w:color w:val="222222"/>
          <w:sz w:val="24"/>
          <w:szCs w:val="24"/>
          <w:shd w:val="clear" w:color="auto" w:fill="FFFFFF"/>
          <w:lang w:val="id-ID"/>
        </w:rPr>
        <w:t>Visipena</w:t>
      </w:r>
      <w:r w:rsidRPr="005523D7">
        <w:rPr>
          <w:rFonts w:ascii="Times New Roman" w:hAnsi="Times New Roman" w:cs="Times New Roman"/>
          <w:color w:val="222222"/>
          <w:sz w:val="24"/>
          <w:szCs w:val="24"/>
          <w:shd w:val="clear" w:color="auto" w:fill="FFFFFF"/>
          <w:lang w:val="id-ID"/>
        </w:rPr>
        <w:t>, </w:t>
      </w:r>
      <w:r w:rsidRPr="005523D7">
        <w:rPr>
          <w:rFonts w:ascii="Times New Roman" w:hAnsi="Times New Roman" w:cs="Times New Roman"/>
          <w:iCs/>
          <w:color w:val="222222"/>
          <w:sz w:val="24"/>
          <w:szCs w:val="24"/>
          <w:shd w:val="clear" w:color="auto" w:fill="FFFFFF"/>
          <w:lang w:val="id-ID"/>
        </w:rPr>
        <w:t>11</w:t>
      </w:r>
      <w:r w:rsidRPr="005523D7">
        <w:rPr>
          <w:rFonts w:ascii="Times New Roman" w:hAnsi="Times New Roman" w:cs="Times New Roman"/>
          <w:color w:val="222222"/>
          <w:sz w:val="24"/>
          <w:szCs w:val="24"/>
          <w:shd w:val="clear" w:color="auto" w:fill="FFFFFF"/>
          <w:lang w:val="id-ID"/>
        </w:rPr>
        <w:t>(1), 146-157.</w:t>
      </w:r>
    </w:p>
    <w:p w:rsidR="00645FF7" w:rsidRPr="005523D7" w:rsidRDefault="00645FF7" w:rsidP="00645FF7">
      <w:pPr>
        <w:spacing w:after="0" w:line="240" w:lineRule="auto"/>
        <w:ind w:left="720" w:hanging="720"/>
        <w:jc w:val="both"/>
        <w:rPr>
          <w:rFonts w:ascii="Times New Roman" w:hAnsi="Times New Roman" w:cs="Times New Roman"/>
          <w:color w:val="222222"/>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r w:rsidRPr="005523D7">
        <w:rPr>
          <w:rFonts w:ascii="Times New Roman" w:hAnsi="Times New Roman" w:cs="Times New Roman"/>
          <w:sz w:val="24"/>
          <w:szCs w:val="24"/>
          <w:shd w:val="clear" w:color="auto" w:fill="FFFFFF"/>
          <w:lang w:val="id-ID"/>
        </w:rPr>
        <w:t>Sanjaya, F. O., &amp; Rahardi, R. K. (2020). Kajian Ekolinguistik Metaforis Nilai-Nilai Kearifan Lokal Upacara Pernikahan Adat Manggarai, Flores, Nusa Tenggara Timur. </w:t>
      </w:r>
      <w:r w:rsidRPr="005523D7">
        <w:rPr>
          <w:rFonts w:ascii="Times New Roman" w:hAnsi="Times New Roman" w:cs="Times New Roman"/>
          <w:i/>
          <w:iCs/>
          <w:sz w:val="24"/>
          <w:szCs w:val="24"/>
          <w:shd w:val="clear" w:color="auto" w:fill="FFFFFF"/>
          <w:lang w:val="id-ID"/>
        </w:rPr>
        <w:t>Deiksis: Jurnal Pendidikan Bahasa dan Sastra Indonesia</w:t>
      </w:r>
      <w:r w:rsidRPr="005523D7">
        <w:rPr>
          <w:rFonts w:ascii="Times New Roman" w:hAnsi="Times New Roman" w:cs="Times New Roman"/>
          <w:sz w:val="24"/>
          <w:szCs w:val="24"/>
          <w:shd w:val="clear" w:color="auto" w:fill="FFFFFF"/>
          <w:lang w:val="id-ID"/>
        </w:rPr>
        <w:t>, </w:t>
      </w:r>
      <w:r w:rsidRPr="005523D7">
        <w:rPr>
          <w:rFonts w:ascii="Times New Roman" w:hAnsi="Times New Roman" w:cs="Times New Roman"/>
          <w:i/>
          <w:iCs/>
          <w:sz w:val="24"/>
          <w:szCs w:val="24"/>
          <w:shd w:val="clear" w:color="auto" w:fill="FFFFFF"/>
          <w:lang w:val="id-ID"/>
        </w:rPr>
        <w:t>7</w:t>
      </w:r>
      <w:r w:rsidRPr="005523D7">
        <w:rPr>
          <w:rFonts w:ascii="Times New Roman" w:hAnsi="Times New Roman" w:cs="Times New Roman"/>
          <w:sz w:val="24"/>
          <w:szCs w:val="24"/>
          <w:shd w:val="clear" w:color="auto" w:fill="FFFFFF"/>
          <w:lang w:val="id-ID"/>
        </w:rPr>
        <w:t>(2), 12-28.</w:t>
      </w: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r w:rsidRPr="005523D7">
        <w:rPr>
          <w:rFonts w:ascii="Times New Roman" w:hAnsi="Times New Roman" w:cs="Times New Roman"/>
          <w:sz w:val="24"/>
          <w:szCs w:val="24"/>
          <w:shd w:val="clear" w:color="auto" w:fill="FFFFFF"/>
          <w:lang w:val="id-ID"/>
        </w:rPr>
        <w:t>Setiowati, I., Rijal, S., &amp; Purwanti, P. (2022). Penamaan Pada Nama Unik Makanan Di Kota Samarinda: Kajian Semantik. </w:t>
      </w:r>
      <w:r w:rsidRPr="005523D7">
        <w:rPr>
          <w:rFonts w:ascii="Times New Roman" w:hAnsi="Times New Roman" w:cs="Times New Roman"/>
          <w:i/>
          <w:iCs/>
          <w:sz w:val="24"/>
          <w:szCs w:val="24"/>
          <w:shd w:val="clear" w:color="auto" w:fill="FFFFFF"/>
          <w:lang w:val="id-ID"/>
        </w:rPr>
        <w:t>Ilmu Budaya: Jurnal Bahasa, Sastra, Seni, dan Budaya</w:t>
      </w:r>
      <w:r w:rsidRPr="005523D7">
        <w:rPr>
          <w:rFonts w:ascii="Times New Roman" w:hAnsi="Times New Roman" w:cs="Times New Roman"/>
          <w:sz w:val="24"/>
          <w:szCs w:val="24"/>
          <w:shd w:val="clear" w:color="auto" w:fill="FFFFFF"/>
          <w:lang w:val="id-ID"/>
        </w:rPr>
        <w:t>, </w:t>
      </w:r>
      <w:r w:rsidRPr="005523D7">
        <w:rPr>
          <w:rFonts w:ascii="Times New Roman" w:hAnsi="Times New Roman" w:cs="Times New Roman"/>
          <w:i/>
          <w:iCs/>
          <w:sz w:val="24"/>
          <w:szCs w:val="24"/>
          <w:shd w:val="clear" w:color="auto" w:fill="FFFFFF"/>
          <w:lang w:val="id-ID"/>
        </w:rPr>
        <w:t>6</w:t>
      </w:r>
      <w:r w:rsidRPr="005523D7">
        <w:rPr>
          <w:rFonts w:ascii="Times New Roman" w:hAnsi="Times New Roman" w:cs="Times New Roman"/>
          <w:sz w:val="24"/>
          <w:szCs w:val="24"/>
          <w:shd w:val="clear" w:color="auto" w:fill="FFFFFF"/>
          <w:lang w:val="id-ID"/>
        </w:rPr>
        <w:t>(2), 705-718.</w:t>
      </w: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r w:rsidRPr="005523D7">
        <w:rPr>
          <w:rFonts w:ascii="Times New Roman" w:hAnsi="Times New Roman" w:cs="Times New Roman"/>
          <w:sz w:val="24"/>
          <w:szCs w:val="24"/>
          <w:shd w:val="clear" w:color="auto" w:fill="FFFFFF"/>
          <w:lang w:val="id-ID"/>
        </w:rPr>
        <w:t>Ulfah, A., Janah, M., Zulfa, M., &amp; Utomo, A. P. Y. (2022, July). Frasa Verba Koordinatif  dan Verba Subordinatif  Pada cerpen ‘’SENYUM KARYAMIN’’karya . In </w:t>
      </w:r>
      <w:r w:rsidRPr="005523D7">
        <w:rPr>
          <w:rFonts w:ascii="Times New Roman" w:hAnsi="Times New Roman" w:cs="Times New Roman"/>
          <w:i/>
          <w:iCs/>
          <w:sz w:val="24"/>
          <w:szCs w:val="24"/>
          <w:shd w:val="clear" w:color="auto" w:fill="FFFFFF"/>
          <w:lang w:val="id-ID"/>
        </w:rPr>
        <w:t>Seminar Nasional Program Studi Pendidikan Bahasa dan Sastra Indonesia Universitas Timor</w:t>
      </w:r>
      <w:r w:rsidRPr="005523D7">
        <w:rPr>
          <w:rFonts w:ascii="Times New Roman" w:hAnsi="Times New Roman" w:cs="Times New Roman"/>
          <w:sz w:val="24"/>
          <w:szCs w:val="24"/>
          <w:shd w:val="clear" w:color="auto" w:fill="FFFFFF"/>
          <w:lang w:val="id-ID"/>
        </w:rPr>
        <w:t> (pp. 87-100).</w:t>
      </w: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p>
    <w:p w:rsidR="00645FF7" w:rsidRPr="005523D7" w:rsidRDefault="00645FF7" w:rsidP="00645FF7">
      <w:pPr>
        <w:spacing w:after="0" w:line="240" w:lineRule="auto"/>
        <w:ind w:left="720" w:hanging="720"/>
        <w:jc w:val="both"/>
        <w:rPr>
          <w:rFonts w:ascii="Times New Roman" w:hAnsi="Times New Roman" w:cs="Times New Roman"/>
          <w:sz w:val="24"/>
          <w:szCs w:val="24"/>
          <w:shd w:val="clear" w:color="auto" w:fill="FFFFFF"/>
          <w:lang w:val="id-ID"/>
        </w:rPr>
      </w:pPr>
    </w:p>
    <w:p w:rsidR="005A0C38" w:rsidRPr="00645FF7" w:rsidRDefault="00F60F0F" w:rsidP="00645FF7"/>
    <w:sectPr w:rsidR="005A0C38" w:rsidRPr="00645FF7" w:rsidSect="00E957D2">
      <w:headerReference w:type="default" r:id="rId9"/>
      <w:footerReference w:type="default" r:id="rId1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F0F" w:rsidRDefault="00F60F0F">
      <w:pPr>
        <w:spacing w:after="0" w:line="240" w:lineRule="auto"/>
      </w:pPr>
      <w:r>
        <w:separator/>
      </w:r>
    </w:p>
  </w:endnote>
  <w:endnote w:type="continuationSeparator" w:id="0">
    <w:p w:rsidR="00F60F0F" w:rsidRDefault="00F6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3D7" w:rsidRDefault="00645FF7">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8E7FA0">
      <w:rPr>
        <w:rFonts w:ascii="Times New Roman" w:hAnsi="Times New Roman" w:cs="Times New Roman"/>
        <w:noProof/>
        <w:sz w:val="24"/>
      </w:rPr>
      <w:t>4</w:t>
    </w:r>
    <w:r>
      <w:rPr>
        <w:rFonts w:ascii="Times New Roman" w:hAnsi="Times New Roman" w:cs="Times New Roman"/>
        <w:noProof/>
        <w:sz w:val="24"/>
      </w:rPr>
      <w:fldChar w:fldCharType="end"/>
    </w:r>
  </w:p>
  <w:p w:rsidR="005523D7" w:rsidRDefault="00F60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F0F" w:rsidRDefault="00F60F0F">
      <w:pPr>
        <w:spacing w:after="0" w:line="240" w:lineRule="auto"/>
      </w:pPr>
      <w:r>
        <w:separator/>
      </w:r>
    </w:p>
  </w:footnote>
  <w:footnote w:type="continuationSeparator" w:id="0">
    <w:p w:rsidR="00F60F0F" w:rsidRDefault="00F60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3D7" w:rsidRDefault="00F60F0F">
    <w:pPr>
      <w:pStyle w:val="BodyText"/>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B9A69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nsid w:val="00000006"/>
    <w:multiLevelType w:val="multilevel"/>
    <w:tmpl w:val="D4B229EA"/>
    <w:lvl w:ilvl="0">
      <w:start w:val="1"/>
      <w:numFmt w:val="decimal"/>
      <w:lvlText w:val="%1."/>
      <w:lvlJc w:val="left"/>
      <w:pPr>
        <w:ind w:left="720" w:hanging="360"/>
      </w:pPr>
      <w:rPr>
        <w:rFonts w:hint="default"/>
        <w:b/>
      </w:rPr>
    </w:lvl>
    <w:lvl w:ilvl="1">
      <w:start w:val="5"/>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00001D"/>
    <w:multiLevelType w:val="multilevel"/>
    <w:tmpl w:val="3FBC6674"/>
    <w:lvl w:ilvl="0">
      <w:start w:val="1"/>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000001F"/>
    <w:multiLevelType w:val="multilevel"/>
    <w:tmpl w:val="2132E1B4"/>
    <w:lvl w:ilvl="0">
      <w:start w:val="1"/>
      <w:numFmt w:val="decimal"/>
      <w:lvlText w:val="%1."/>
      <w:lvlJc w:val="left"/>
      <w:pPr>
        <w:ind w:left="862" w:hanging="360"/>
      </w:pPr>
      <w:rPr>
        <w:rFonts w:hint="default"/>
        <w:b w:val="0"/>
      </w:rPr>
    </w:lvl>
    <w:lvl w:ilvl="1">
      <w:start w:val="4"/>
      <w:numFmt w:val="decimal"/>
      <w:isLgl/>
      <w:lvlText w:val="%1.%2"/>
      <w:lvlJc w:val="left"/>
      <w:pPr>
        <w:ind w:left="50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4">
    <w:nsid w:val="0000002A"/>
    <w:multiLevelType w:val="multilevel"/>
    <w:tmpl w:val="2F4E34D2"/>
    <w:lvl w:ilvl="0">
      <w:start w:val="1"/>
      <w:numFmt w:val="decimal"/>
      <w:lvlText w:val="%1."/>
      <w:lvlJc w:val="left"/>
      <w:pPr>
        <w:ind w:left="862" w:hanging="360"/>
      </w:pPr>
      <w:rPr>
        <w:rFonts w:hint="default"/>
      </w:rPr>
    </w:lvl>
    <w:lvl w:ilvl="1">
      <w:start w:val="3"/>
      <w:numFmt w:val="decimal"/>
      <w:isLgl/>
      <w:lvlText w:val="%1.%2"/>
      <w:lvlJc w:val="left"/>
      <w:pPr>
        <w:ind w:left="928"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5">
    <w:nsid w:val="0000002D"/>
    <w:multiLevelType w:val="hybridMultilevel"/>
    <w:tmpl w:val="573E3BD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00000035"/>
    <w:multiLevelType w:val="multilevel"/>
    <w:tmpl w:val="3FBC6674"/>
    <w:lvl w:ilvl="0">
      <w:start w:val="1"/>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000003A"/>
    <w:multiLevelType w:val="multilevel"/>
    <w:tmpl w:val="C7405D5E"/>
    <w:lvl w:ilvl="0">
      <w:start w:val="1"/>
      <w:numFmt w:val="decimal"/>
      <w:lvlText w:val="%1."/>
      <w:lvlJc w:val="left"/>
      <w:pPr>
        <w:ind w:left="862" w:hanging="360"/>
      </w:pPr>
      <w:rPr>
        <w:rFonts w:hint="default"/>
      </w:rPr>
    </w:lvl>
    <w:lvl w:ilvl="1">
      <w:start w:val="4"/>
      <w:numFmt w:val="decimal"/>
      <w:isLgl/>
      <w:lvlText w:val="%1.%2"/>
      <w:lvlJc w:val="left"/>
      <w:pPr>
        <w:ind w:left="50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8">
    <w:nsid w:val="0000003B"/>
    <w:multiLevelType w:val="multilevel"/>
    <w:tmpl w:val="794CDDC2"/>
    <w:lvl w:ilvl="0">
      <w:start w:val="1"/>
      <w:numFmt w:val="decimal"/>
      <w:lvlText w:val="%1."/>
      <w:lvlJc w:val="left"/>
      <w:pPr>
        <w:ind w:left="862"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num w:numId="1">
    <w:abstractNumId w:val="5"/>
  </w:num>
  <w:num w:numId="2">
    <w:abstractNumId w:val="4"/>
  </w:num>
  <w:num w:numId="3">
    <w:abstractNumId w:val="7"/>
  </w:num>
  <w:num w:numId="4">
    <w:abstractNumId w:val="1"/>
  </w:num>
  <w:num w:numId="5">
    <w:abstractNumId w:val="0"/>
  </w:num>
  <w:num w:numId="6">
    <w:abstractNumId w:val="8"/>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7D2"/>
    <w:rsid w:val="00231A9D"/>
    <w:rsid w:val="00645FF7"/>
    <w:rsid w:val="008E7FA0"/>
    <w:rsid w:val="00A00608"/>
    <w:rsid w:val="00E957D2"/>
    <w:rsid w:val="00F60F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D2"/>
    <w:rPr>
      <w:rFonts w:ascii="Calibri" w:eastAsia="Calibri" w:hAnsi="Calibri" w:cs="SimSun"/>
      <w:lang w:val="en-US"/>
    </w:rPr>
  </w:style>
  <w:style w:type="paragraph" w:styleId="Heading1">
    <w:name w:val="heading 1"/>
    <w:basedOn w:val="Normal"/>
    <w:link w:val="Heading1Char"/>
    <w:uiPriority w:val="9"/>
    <w:qFormat/>
    <w:rsid w:val="00E957D2"/>
    <w:pPr>
      <w:widowControl w:val="0"/>
      <w:autoSpaceDE w:val="0"/>
      <w:autoSpaceDN w:val="0"/>
      <w:spacing w:after="0" w:line="240" w:lineRule="auto"/>
      <w:ind w:left="2508"/>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7D2"/>
    <w:rPr>
      <w:rFonts w:ascii="Times New Roman" w:eastAsia="Times New Roman" w:hAnsi="Times New Roman" w:cs="Times New Roman"/>
      <w:b/>
      <w:bCs/>
      <w:sz w:val="24"/>
      <w:szCs w:val="24"/>
      <w:lang w:val="en-US"/>
    </w:rPr>
  </w:style>
  <w:style w:type="paragraph" w:styleId="NormalWeb">
    <w:name w:val="Normal (Web)"/>
    <w:basedOn w:val="Normal"/>
    <w:uiPriority w:val="99"/>
    <w:rsid w:val="00E957D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57D2"/>
    <w:pPr>
      <w:ind w:left="720"/>
      <w:contextualSpacing/>
    </w:pPr>
  </w:style>
  <w:style w:type="paragraph" w:styleId="BodyText">
    <w:name w:val="Body Text"/>
    <w:basedOn w:val="Normal"/>
    <w:link w:val="BodyTextChar"/>
    <w:uiPriority w:val="1"/>
    <w:qFormat/>
    <w:rsid w:val="00E957D2"/>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957D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E95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7D2"/>
    <w:rPr>
      <w:rFonts w:ascii="Calibri" w:eastAsia="Calibri" w:hAnsi="Calibri" w:cs="SimSun"/>
      <w:lang w:val="en-US"/>
    </w:rPr>
  </w:style>
  <w:style w:type="paragraph" w:styleId="TOCHeading">
    <w:name w:val="TOC Heading"/>
    <w:basedOn w:val="Heading1"/>
    <w:next w:val="Normal"/>
    <w:uiPriority w:val="39"/>
    <w:qFormat/>
    <w:rsid w:val="00E957D2"/>
    <w:pPr>
      <w:keepNext/>
      <w:keepLines/>
      <w:widowControl/>
      <w:autoSpaceDE/>
      <w:autoSpaceDN/>
      <w:spacing w:before="480" w:line="276" w:lineRule="auto"/>
      <w:ind w:left="0"/>
      <w:jc w:val="left"/>
      <w:outlineLvl w:val="9"/>
    </w:pPr>
    <w:rPr>
      <w:rFonts w:ascii="Cambria" w:eastAsia="SimSun" w:hAnsi="Cambria" w:cs="SimSun"/>
      <w:color w:val="365F91"/>
      <w:sz w:val="28"/>
      <w:szCs w:val="28"/>
      <w:lang w:eastAsia="ja-JP"/>
    </w:rPr>
  </w:style>
  <w:style w:type="paragraph" w:styleId="TOC1">
    <w:name w:val="toc 1"/>
    <w:basedOn w:val="Normal"/>
    <w:next w:val="Normal"/>
    <w:uiPriority w:val="39"/>
    <w:rsid w:val="00E957D2"/>
    <w:pPr>
      <w:spacing w:after="100"/>
    </w:pPr>
  </w:style>
  <w:style w:type="paragraph" w:styleId="TOC2">
    <w:name w:val="toc 2"/>
    <w:basedOn w:val="Normal"/>
    <w:next w:val="Normal"/>
    <w:uiPriority w:val="39"/>
    <w:rsid w:val="00E957D2"/>
    <w:pPr>
      <w:tabs>
        <w:tab w:val="left" w:pos="709"/>
        <w:tab w:val="left" w:leader="dot" w:pos="7655"/>
        <w:tab w:val="right" w:leader="dot" w:pos="8261"/>
      </w:tabs>
      <w:spacing w:after="100"/>
      <w:ind w:firstLine="284"/>
    </w:pPr>
  </w:style>
  <w:style w:type="paragraph" w:styleId="TOC3">
    <w:name w:val="toc 3"/>
    <w:basedOn w:val="Normal"/>
    <w:next w:val="Normal"/>
    <w:uiPriority w:val="39"/>
    <w:rsid w:val="00E957D2"/>
    <w:pPr>
      <w:spacing w:after="100"/>
      <w:ind w:left="440"/>
    </w:pPr>
  </w:style>
  <w:style w:type="character" w:styleId="Hyperlink">
    <w:name w:val="Hyperlink"/>
    <w:basedOn w:val="DefaultParagraphFont"/>
    <w:uiPriority w:val="99"/>
    <w:rsid w:val="00E957D2"/>
    <w:rPr>
      <w:color w:val="0000FF"/>
      <w:u w:val="single"/>
    </w:rPr>
  </w:style>
  <w:style w:type="character" w:styleId="Emphasis">
    <w:name w:val="Emphasis"/>
    <w:basedOn w:val="DefaultParagraphFont"/>
    <w:uiPriority w:val="20"/>
    <w:qFormat/>
    <w:rsid w:val="00E957D2"/>
    <w:rPr>
      <w:i/>
      <w:iCs/>
    </w:rPr>
  </w:style>
  <w:style w:type="paragraph" w:styleId="BalloonText">
    <w:name w:val="Balloon Text"/>
    <w:basedOn w:val="Normal"/>
    <w:link w:val="BalloonTextChar"/>
    <w:uiPriority w:val="99"/>
    <w:semiHidden/>
    <w:unhideWhenUsed/>
    <w:rsid w:val="00E95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7D2"/>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D2"/>
    <w:rPr>
      <w:rFonts w:ascii="Calibri" w:eastAsia="Calibri" w:hAnsi="Calibri" w:cs="SimSun"/>
      <w:lang w:val="en-US"/>
    </w:rPr>
  </w:style>
  <w:style w:type="paragraph" w:styleId="Heading1">
    <w:name w:val="heading 1"/>
    <w:basedOn w:val="Normal"/>
    <w:link w:val="Heading1Char"/>
    <w:uiPriority w:val="9"/>
    <w:qFormat/>
    <w:rsid w:val="00E957D2"/>
    <w:pPr>
      <w:widowControl w:val="0"/>
      <w:autoSpaceDE w:val="0"/>
      <w:autoSpaceDN w:val="0"/>
      <w:spacing w:after="0" w:line="240" w:lineRule="auto"/>
      <w:ind w:left="2508"/>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7D2"/>
    <w:rPr>
      <w:rFonts w:ascii="Times New Roman" w:eastAsia="Times New Roman" w:hAnsi="Times New Roman" w:cs="Times New Roman"/>
      <w:b/>
      <w:bCs/>
      <w:sz w:val="24"/>
      <w:szCs w:val="24"/>
      <w:lang w:val="en-US"/>
    </w:rPr>
  </w:style>
  <w:style w:type="paragraph" w:styleId="NormalWeb">
    <w:name w:val="Normal (Web)"/>
    <w:basedOn w:val="Normal"/>
    <w:uiPriority w:val="99"/>
    <w:rsid w:val="00E957D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57D2"/>
    <w:pPr>
      <w:ind w:left="720"/>
      <w:contextualSpacing/>
    </w:pPr>
  </w:style>
  <w:style w:type="paragraph" w:styleId="BodyText">
    <w:name w:val="Body Text"/>
    <w:basedOn w:val="Normal"/>
    <w:link w:val="BodyTextChar"/>
    <w:uiPriority w:val="1"/>
    <w:qFormat/>
    <w:rsid w:val="00E957D2"/>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957D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E95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7D2"/>
    <w:rPr>
      <w:rFonts w:ascii="Calibri" w:eastAsia="Calibri" w:hAnsi="Calibri" w:cs="SimSun"/>
      <w:lang w:val="en-US"/>
    </w:rPr>
  </w:style>
  <w:style w:type="paragraph" w:styleId="TOCHeading">
    <w:name w:val="TOC Heading"/>
    <w:basedOn w:val="Heading1"/>
    <w:next w:val="Normal"/>
    <w:uiPriority w:val="39"/>
    <w:qFormat/>
    <w:rsid w:val="00E957D2"/>
    <w:pPr>
      <w:keepNext/>
      <w:keepLines/>
      <w:widowControl/>
      <w:autoSpaceDE/>
      <w:autoSpaceDN/>
      <w:spacing w:before="480" w:line="276" w:lineRule="auto"/>
      <w:ind w:left="0"/>
      <w:jc w:val="left"/>
      <w:outlineLvl w:val="9"/>
    </w:pPr>
    <w:rPr>
      <w:rFonts w:ascii="Cambria" w:eastAsia="SimSun" w:hAnsi="Cambria" w:cs="SimSun"/>
      <w:color w:val="365F91"/>
      <w:sz w:val="28"/>
      <w:szCs w:val="28"/>
      <w:lang w:eastAsia="ja-JP"/>
    </w:rPr>
  </w:style>
  <w:style w:type="paragraph" w:styleId="TOC1">
    <w:name w:val="toc 1"/>
    <w:basedOn w:val="Normal"/>
    <w:next w:val="Normal"/>
    <w:uiPriority w:val="39"/>
    <w:rsid w:val="00E957D2"/>
    <w:pPr>
      <w:spacing w:after="100"/>
    </w:pPr>
  </w:style>
  <w:style w:type="paragraph" w:styleId="TOC2">
    <w:name w:val="toc 2"/>
    <w:basedOn w:val="Normal"/>
    <w:next w:val="Normal"/>
    <w:uiPriority w:val="39"/>
    <w:rsid w:val="00E957D2"/>
    <w:pPr>
      <w:tabs>
        <w:tab w:val="left" w:pos="709"/>
        <w:tab w:val="left" w:leader="dot" w:pos="7655"/>
        <w:tab w:val="right" w:leader="dot" w:pos="8261"/>
      </w:tabs>
      <w:spacing w:after="100"/>
      <w:ind w:firstLine="284"/>
    </w:pPr>
  </w:style>
  <w:style w:type="paragraph" w:styleId="TOC3">
    <w:name w:val="toc 3"/>
    <w:basedOn w:val="Normal"/>
    <w:next w:val="Normal"/>
    <w:uiPriority w:val="39"/>
    <w:rsid w:val="00E957D2"/>
    <w:pPr>
      <w:spacing w:after="100"/>
      <w:ind w:left="440"/>
    </w:pPr>
  </w:style>
  <w:style w:type="character" w:styleId="Hyperlink">
    <w:name w:val="Hyperlink"/>
    <w:basedOn w:val="DefaultParagraphFont"/>
    <w:uiPriority w:val="99"/>
    <w:rsid w:val="00E957D2"/>
    <w:rPr>
      <w:color w:val="0000FF"/>
      <w:u w:val="single"/>
    </w:rPr>
  </w:style>
  <w:style w:type="character" w:styleId="Emphasis">
    <w:name w:val="Emphasis"/>
    <w:basedOn w:val="DefaultParagraphFont"/>
    <w:uiPriority w:val="20"/>
    <w:qFormat/>
    <w:rsid w:val="00E957D2"/>
    <w:rPr>
      <w:i/>
      <w:iCs/>
    </w:rPr>
  </w:style>
  <w:style w:type="paragraph" w:styleId="BalloonText">
    <w:name w:val="Balloon Text"/>
    <w:basedOn w:val="Normal"/>
    <w:link w:val="BalloonTextChar"/>
    <w:uiPriority w:val="99"/>
    <w:semiHidden/>
    <w:unhideWhenUsed/>
    <w:rsid w:val="00E95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7D2"/>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{9C1CFE00-DE48-4477-8041-2057E717D9A0}</b:Guid>
    <b:RefOrder>1</b:RefOrder>
  </b:Source>
</b:Sources>
</file>

<file path=customXml/itemProps1.xml><?xml version="1.0" encoding="utf-8"?>
<ds:datastoreItem xmlns:ds="http://schemas.openxmlformats.org/officeDocument/2006/customXml" ds:itemID="{6D399132-ED7A-426E-AEB4-961F4E42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4</cp:revision>
  <cp:lastPrinted>2025-03-24T07:08:00Z</cp:lastPrinted>
  <dcterms:created xsi:type="dcterms:W3CDTF">2025-03-24T07:04:00Z</dcterms:created>
  <dcterms:modified xsi:type="dcterms:W3CDTF">2025-03-24T07:08:00Z</dcterms:modified>
</cp:coreProperties>
</file>