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2"/>
      </w:tblGrid>
      <w:tr w:rsidR="00800303" w:rsidRPr="00F67A7B" w14:paraId="39EF4077" w14:textId="77777777" w:rsidTr="0048405B">
        <w:trPr>
          <w:cantSplit/>
          <w:trHeight w:val="730"/>
        </w:trPr>
        <w:tc>
          <w:tcPr>
            <w:tcW w:w="9072" w:type="dxa"/>
            <w:tcBorders>
              <w:top w:val="nil"/>
              <w:left w:val="nil"/>
              <w:bottom w:val="nil"/>
              <w:right w:val="nil"/>
            </w:tcBorders>
            <w:shd w:val="clear" w:color="auto" w:fill="FFFFFF"/>
            <w:vAlign w:val="center"/>
          </w:tcPr>
          <w:p w14:paraId="6A5AE553" w14:textId="77777777" w:rsidR="00800303" w:rsidRDefault="00800303" w:rsidP="0048405B">
            <w:pPr>
              <w:spacing w:line="360" w:lineRule="auto"/>
              <w:rPr>
                <w:rFonts w:ascii="Times New Roman" w:hAnsi="Times New Roman"/>
                <w:sz w:val="24"/>
                <w:szCs w:val="24"/>
              </w:rPr>
            </w:pPr>
            <w:r w:rsidRPr="005E3423">
              <w:rPr>
                <w:rFonts w:ascii="Times New Roman" w:hAnsi="Times New Roman"/>
                <w:sz w:val="24"/>
                <w:szCs w:val="24"/>
              </w:rPr>
              <w:t xml:space="preserve">Pada </w:t>
            </w:r>
            <w:proofErr w:type="spellStart"/>
            <w:r w:rsidRPr="005E3423">
              <w:rPr>
                <w:rFonts w:ascii="Times New Roman" w:hAnsi="Times New Roman"/>
                <w:sz w:val="24"/>
                <w:szCs w:val="24"/>
              </w:rPr>
              <w:t>tabel</w:t>
            </w:r>
            <w:proofErr w:type="spellEnd"/>
            <w:r w:rsidRPr="005E3423">
              <w:rPr>
                <w:rFonts w:ascii="Times New Roman" w:hAnsi="Times New Roman"/>
                <w:sz w:val="24"/>
                <w:szCs w:val="24"/>
              </w:rPr>
              <w:t xml:space="preserve"> di </w:t>
            </w:r>
            <w:proofErr w:type="spellStart"/>
            <w:r w:rsidRPr="005E3423">
              <w:rPr>
                <w:rFonts w:ascii="Times New Roman" w:hAnsi="Times New Roman"/>
                <w:sz w:val="24"/>
                <w:szCs w:val="24"/>
              </w:rPr>
              <w:t>atas</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dapat</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dinilai</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signifikan</w:t>
            </w:r>
            <w:proofErr w:type="spellEnd"/>
            <w:r>
              <w:rPr>
                <w:rFonts w:ascii="Times New Roman" w:hAnsi="Times New Roman"/>
                <w:sz w:val="24"/>
                <w:szCs w:val="24"/>
              </w:rPr>
              <w:t xml:space="preserve"> </w:t>
            </w:r>
            <w:proofErr w:type="spellStart"/>
            <w:r w:rsidRPr="005E3423">
              <w:rPr>
                <w:rFonts w:ascii="Times New Roman" w:hAnsi="Times New Roman"/>
                <w:sz w:val="24"/>
                <w:szCs w:val="24"/>
              </w:rPr>
              <w:t>dari</w:t>
            </w:r>
            <w:proofErr w:type="spellEnd"/>
            <w:r w:rsidRPr="005E3423">
              <w:rPr>
                <w:rFonts w:ascii="Times New Roman" w:hAnsi="Times New Roman"/>
                <w:sz w:val="24"/>
                <w:szCs w:val="24"/>
              </w:rPr>
              <w:t xml:space="preserve"> uji </w:t>
            </w:r>
            <w:proofErr w:type="spellStart"/>
            <w:r w:rsidRPr="005E3423">
              <w:rPr>
                <w:rFonts w:ascii="Times New Roman" w:hAnsi="Times New Roman"/>
                <w:sz w:val="24"/>
                <w:szCs w:val="24"/>
              </w:rPr>
              <w:t>homoge</w:t>
            </w:r>
            <w:r>
              <w:rPr>
                <w:rFonts w:ascii="Times New Roman" w:hAnsi="Times New Roman"/>
                <w:sz w:val="24"/>
                <w:szCs w:val="24"/>
              </w:rPr>
              <w:t>nitas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0,070</w:t>
            </w:r>
            <w:r w:rsidRPr="005E3423">
              <w:rPr>
                <w:rFonts w:ascii="Times New Roman" w:hAnsi="Times New Roman"/>
                <w:sz w:val="24"/>
                <w:szCs w:val="24"/>
              </w:rPr>
              <w:t xml:space="preserve"> pada</w:t>
            </w:r>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eksperimen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5E3423">
              <w:rPr>
                <w:rFonts w:ascii="Times New Roman" w:hAnsi="Times New Roman"/>
                <w:sz w:val="24"/>
                <w:szCs w:val="24"/>
              </w:rPr>
              <w:t>riteria</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pengambilan</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keputusan</w:t>
            </w:r>
            <w:proofErr w:type="spellEnd"/>
            <w:r w:rsidRPr="005E3423">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0,070</w:t>
            </w:r>
            <m:oMath>
              <m:r>
                <w:rPr>
                  <w:rFonts w:ascii="Cambria Math" w:hAnsi="Times New Roman"/>
                  <w:sz w:val="24"/>
                  <w:szCs w:val="24"/>
                </w:rPr>
                <m:t>&gt;</m:t>
              </m:r>
            </m:oMath>
            <w:r>
              <w:rPr>
                <w:rFonts w:ascii="Times New Roman" w:hAnsi="Times New Roman"/>
                <w:sz w:val="24"/>
                <w:szCs w:val="24"/>
              </w:rPr>
              <w:t xml:space="preserve"> 0,</w:t>
            </w:r>
            <w:r w:rsidRPr="005E3423">
              <w:rPr>
                <w:rFonts w:ascii="Times New Roman" w:hAnsi="Times New Roman"/>
                <w:sz w:val="24"/>
                <w:szCs w:val="24"/>
              </w:rPr>
              <w:t xml:space="preserve">05.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w:t>
            </w:r>
            <w:r w:rsidRPr="005E3423">
              <w:rPr>
                <w:rFonts w:ascii="Times New Roman" w:hAnsi="Times New Roman"/>
                <w:sz w:val="24"/>
                <w:szCs w:val="24"/>
              </w:rPr>
              <w:t>ulkan</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bahwa</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kedua</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sampel</w:t>
            </w:r>
            <w:proofErr w:type="spellEnd"/>
            <w:r w:rsidRPr="005E3423">
              <w:rPr>
                <w:rFonts w:ascii="Times New Roman" w:hAnsi="Times New Roman"/>
                <w:sz w:val="24"/>
                <w:szCs w:val="24"/>
              </w:rPr>
              <w:t xml:space="preserve"> yang </w:t>
            </w:r>
            <w:proofErr w:type="spellStart"/>
            <w:r w:rsidRPr="005E3423">
              <w:rPr>
                <w:rFonts w:ascii="Times New Roman" w:hAnsi="Times New Roman"/>
                <w:sz w:val="24"/>
                <w:szCs w:val="24"/>
              </w:rPr>
              <w:t>digunakan</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dalam</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penelitian</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ini</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memiliki</w:t>
            </w:r>
            <w:proofErr w:type="spellEnd"/>
            <w:r w:rsidRPr="005E3423">
              <w:rPr>
                <w:rFonts w:ascii="Times New Roman" w:hAnsi="Times New Roman"/>
                <w:sz w:val="24"/>
                <w:szCs w:val="24"/>
              </w:rPr>
              <w:t xml:space="preserve"> </w:t>
            </w:r>
            <w:proofErr w:type="spellStart"/>
            <w:r w:rsidRPr="005E3423">
              <w:rPr>
                <w:rFonts w:ascii="Times New Roman" w:hAnsi="Times New Roman"/>
                <w:sz w:val="24"/>
                <w:szCs w:val="24"/>
              </w:rPr>
              <w:t>varian</w:t>
            </w:r>
            <w:proofErr w:type="spellEnd"/>
            <w:r w:rsidRPr="005E3423">
              <w:rPr>
                <w:rFonts w:ascii="Times New Roman" w:hAnsi="Times New Roman"/>
                <w:sz w:val="24"/>
                <w:szCs w:val="24"/>
              </w:rPr>
              <w:t xml:space="preserve"> yang </w:t>
            </w:r>
            <w:proofErr w:type="spellStart"/>
            <w:r w:rsidRPr="005E3423">
              <w:rPr>
                <w:rFonts w:ascii="Times New Roman" w:hAnsi="Times New Roman"/>
                <w:sz w:val="24"/>
                <w:szCs w:val="24"/>
              </w:rPr>
              <w:t>homogen</w:t>
            </w:r>
            <w:proofErr w:type="spellEnd"/>
            <w:r w:rsidRPr="005E3423">
              <w:rPr>
                <w:rFonts w:ascii="Times New Roman" w:hAnsi="Times New Roman"/>
                <w:sz w:val="24"/>
                <w:szCs w:val="24"/>
              </w:rPr>
              <w:t>.</w:t>
            </w:r>
          </w:p>
          <w:p w14:paraId="3C1C9B5C" w14:textId="77777777" w:rsidR="00800303" w:rsidRPr="00182114" w:rsidRDefault="00800303" w:rsidP="0048405B">
            <w:pPr>
              <w:pStyle w:val="Heading3"/>
              <w:spacing w:line="360" w:lineRule="auto"/>
              <w:rPr>
                <w:rFonts w:asciiTheme="majorBidi" w:hAnsiTheme="majorBidi"/>
                <w:b/>
                <w:bCs/>
                <w:color w:val="auto"/>
              </w:rPr>
            </w:pPr>
            <w:bookmarkStart w:id="0" w:name="_Toc162293260"/>
            <w:r w:rsidRPr="00182114">
              <w:rPr>
                <w:rFonts w:asciiTheme="majorBidi" w:hAnsiTheme="majorBidi"/>
                <w:b/>
                <w:bCs/>
                <w:color w:val="auto"/>
              </w:rPr>
              <w:t xml:space="preserve">4) Hasil Uji </w:t>
            </w:r>
            <w:proofErr w:type="spellStart"/>
            <w:r w:rsidRPr="00182114">
              <w:rPr>
                <w:rFonts w:asciiTheme="majorBidi" w:hAnsiTheme="majorBidi"/>
                <w:b/>
                <w:bCs/>
                <w:color w:val="auto"/>
              </w:rPr>
              <w:t>Hipotesis</w:t>
            </w:r>
            <w:bookmarkEnd w:id="0"/>
            <w:proofErr w:type="spellEnd"/>
          </w:p>
          <w:p w14:paraId="3080FC14" w14:textId="77777777" w:rsidR="00800303" w:rsidRDefault="00800303" w:rsidP="0048405B">
            <w:pPr>
              <w:spacing w:line="360" w:lineRule="auto"/>
              <w:ind w:firstLine="720"/>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terpenuhinya</w:t>
            </w:r>
            <w:proofErr w:type="spellEnd"/>
            <w:r>
              <w:rPr>
                <w:rFonts w:ascii="Times New Roman" w:hAnsi="Times New Roman"/>
                <w:sz w:val="24"/>
                <w:szCs w:val="24"/>
              </w:rPr>
              <w:t xml:space="preserve"> uji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r w:rsidRPr="00616C4D">
              <w:rPr>
                <w:rFonts w:ascii="Times New Roman" w:hAnsi="Times New Roman"/>
                <w:i/>
                <w:sz w:val="24"/>
                <w:szCs w:val="24"/>
              </w:rPr>
              <w:t>Wilcoxon</w:t>
            </w:r>
            <w:r>
              <w:rPr>
                <w:rFonts w:ascii="Times New Roman" w:hAnsi="Times New Roman"/>
                <w:sz w:val="24"/>
                <w:szCs w:val="24"/>
              </w:rPr>
              <w:t xml:space="preserve"> dan </w:t>
            </w:r>
            <w:proofErr w:type="spellStart"/>
            <w:r w:rsidRPr="00616C4D">
              <w:rPr>
                <w:rFonts w:ascii="Times New Roman" w:hAnsi="Times New Roman"/>
                <w:i/>
                <w:sz w:val="24"/>
                <w:szCs w:val="24"/>
              </w:rPr>
              <w:t>homogenitas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uji </w:t>
            </w:r>
            <w:r w:rsidRPr="00616C4D">
              <w:rPr>
                <w:rFonts w:ascii="Times New Roman" w:hAnsi="Times New Roman"/>
                <w:i/>
                <w:sz w:val="24"/>
                <w:szCs w:val="24"/>
              </w:rPr>
              <w:t>paired t test</w:t>
            </w:r>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uji </w:t>
            </w:r>
            <w:r w:rsidRPr="00616C4D">
              <w:rPr>
                <w:rFonts w:ascii="Times New Roman" w:hAnsi="Times New Roman"/>
                <w:i/>
                <w:sz w:val="24"/>
                <w:szCs w:val="24"/>
              </w:rPr>
              <w:t>parametric</w:t>
            </w:r>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pada dua data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w:t>
            </w:r>
            <w:proofErr w:type="spellStart"/>
            <w:r>
              <w:rPr>
                <w:rFonts w:ascii="Times New Roman" w:hAnsi="Times New Roman"/>
                <w:sz w:val="24"/>
                <w:szCs w:val="24"/>
              </w:rPr>
              <w:t>antara</w:t>
            </w:r>
            <w:proofErr w:type="spellEnd"/>
            <w:r>
              <w:rPr>
                <w:rFonts w:ascii="Times New Roman" w:hAnsi="Times New Roman"/>
                <w:sz w:val="24"/>
                <w:szCs w:val="24"/>
              </w:rPr>
              <w:t xml:space="preserve"> dua </w:t>
            </w:r>
            <w:proofErr w:type="spellStart"/>
            <w:r>
              <w:rPr>
                <w:rFonts w:ascii="Times New Roman" w:hAnsi="Times New Roman"/>
                <w:sz w:val="24"/>
                <w:szCs w:val="24"/>
              </w:rPr>
              <w:t>sampel</w:t>
            </w:r>
            <w:proofErr w:type="spellEnd"/>
            <w:r>
              <w:rPr>
                <w:rFonts w:ascii="Times New Roman" w:hAnsi="Times New Roman"/>
                <w:sz w:val="24"/>
                <w:szCs w:val="24"/>
              </w:rPr>
              <w:t xml:space="preserve">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berpasangan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
          <w:p w14:paraId="5F535512" w14:textId="77777777" w:rsidR="00800303" w:rsidRDefault="00800303" w:rsidP="0048405B">
            <w:pPr>
              <w:pStyle w:val="Tabel"/>
              <w:spacing w:after="0" w:line="360" w:lineRule="auto"/>
              <w:ind w:left="0"/>
              <w:rPr>
                <w:b/>
              </w:rPr>
            </w:pPr>
            <w:r>
              <w:rPr>
                <w:b/>
              </w:rPr>
              <w:t xml:space="preserve">Tabel 27. Hasil Uji </w:t>
            </w:r>
            <w:proofErr w:type="spellStart"/>
            <w:proofErr w:type="gramStart"/>
            <w:r>
              <w:rPr>
                <w:b/>
              </w:rPr>
              <w:t>Hipotesis</w:t>
            </w:r>
            <w:proofErr w:type="spellEnd"/>
            <w:r>
              <w:rPr>
                <w:b/>
              </w:rPr>
              <w:t xml:space="preserve">  </w:t>
            </w:r>
            <w:proofErr w:type="spellStart"/>
            <w:r>
              <w:rPr>
                <w:b/>
              </w:rPr>
              <w:t>Kelas</w:t>
            </w:r>
            <w:proofErr w:type="spellEnd"/>
            <w:proofErr w:type="gramEnd"/>
            <w:r>
              <w:rPr>
                <w:b/>
              </w:rPr>
              <w:t xml:space="preserve"> S</w:t>
            </w:r>
            <w:r w:rsidRPr="00E379D7">
              <w:rPr>
                <w:b/>
              </w:rPr>
              <w:t xml:space="preserve">ampel </w:t>
            </w:r>
          </w:p>
          <w:p w14:paraId="1AF36A29" w14:textId="77777777" w:rsidR="00800303" w:rsidRPr="00C30813" w:rsidRDefault="00800303" w:rsidP="0048405B">
            <w:pPr>
              <w:pStyle w:val="Tabel"/>
              <w:spacing w:line="360" w:lineRule="auto"/>
              <w:rPr>
                <w:b/>
              </w:rPr>
            </w:pPr>
          </w:p>
          <w:p w14:paraId="073C597A" w14:textId="77777777" w:rsidR="00800303" w:rsidRPr="00FE4BC8" w:rsidRDefault="00800303" w:rsidP="0048405B">
            <w:pPr>
              <w:pStyle w:val="Tabel"/>
              <w:spacing w:line="360" w:lineRule="auto"/>
              <w:rPr>
                <w:b/>
                <w:sz w:val="16"/>
                <w:szCs w:val="16"/>
              </w:rPr>
            </w:pP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055"/>
              <w:gridCol w:w="1086"/>
              <w:gridCol w:w="1262"/>
              <w:gridCol w:w="1170"/>
            </w:tblGrid>
            <w:tr w:rsidR="00800303" w:rsidRPr="00FE4BC8" w14:paraId="2F83ADC7" w14:textId="77777777" w:rsidTr="0048405B">
              <w:trPr>
                <w:cantSplit/>
              </w:trPr>
              <w:tc>
                <w:tcPr>
                  <w:tcW w:w="7266" w:type="dxa"/>
                  <w:gridSpan w:val="6"/>
                  <w:tcBorders>
                    <w:top w:val="nil"/>
                    <w:left w:val="nil"/>
                    <w:bottom w:val="nil"/>
                    <w:right w:val="nil"/>
                  </w:tcBorders>
                  <w:shd w:val="clear" w:color="auto" w:fill="FFFFFF"/>
                </w:tcPr>
                <w:p w14:paraId="314141BD" w14:textId="77777777" w:rsidR="00800303" w:rsidRPr="00FE4BC8" w:rsidRDefault="00800303" w:rsidP="0048405B">
                  <w:pPr>
                    <w:pStyle w:val="Tabel"/>
                    <w:spacing w:line="360" w:lineRule="auto"/>
                    <w:jc w:val="center"/>
                    <w:rPr>
                      <w:b/>
                      <w:sz w:val="18"/>
                      <w:szCs w:val="18"/>
                    </w:rPr>
                  </w:pPr>
                  <w:r w:rsidRPr="00FE4BC8">
                    <w:rPr>
                      <w:b/>
                      <w:bCs/>
                      <w:sz w:val="18"/>
                      <w:szCs w:val="18"/>
                    </w:rPr>
                    <w:t>Descriptive Statistics</w:t>
                  </w:r>
                </w:p>
              </w:tc>
            </w:tr>
            <w:tr w:rsidR="00800303" w:rsidRPr="00FE4BC8" w14:paraId="2E46476F" w14:textId="77777777" w:rsidTr="0048405B">
              <w:trPr>
                <w:cantSplit/>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14:paraId="69AE7505" w14:textId="77777777" w:rsidR="00800303" w:rsidRPr="00FE4BC8" w:rsidRDefault="00800303" w:rsidP="0048405B">
                  <w:pPr>
                    <w:pStyle w:val="Tabel"/>
                    <w:spacing w:line="360" w:lineRule="auto"/>
                    <w:rPr>
                      <w:b/>
                      <w:sz w:val="16"/>
                      <w:szCs w:val="16"/>
                    </w:rPr>
                  </w:pPr>
                </w:p>
              </w:tc>
              <w:tc>
                <w:tcPr>
                  <w:tcW w:w="1009" w:type="dxa"/>
                  <w:tcBorders>
                    <w:top w:val="single" w:sz="16" w:space="0" w:color="000000"/>
                    <w:left w:val="single" w:sz="16" w:space="0" w:color="000000"/>
                    <w:bottom w:val="single" w:sz="16" w:space="0" w:color="000000"/>
                  </w:tcBorders>
                  <w:shd w:val="clear" w:color="auto" w:fill="FFFFFF"/>
                </w:tcPr>
                <w:p w14:paraId="64CC36D4" w14:textId="77777777" w:rsidR="00800303" w:rsidRPr="00FE4BC8" w:rsidRDefault="00800303" w:rsidP="0048405B">
                  <w:pPr>
                    <w:pStyle w:val="Tabel"/>
                    <w:spacing w:line="360" w:lineRule="auto"/>
                    <w:rPr>
                      <w:b/>
                      <w:sz w:val="16"/>
                      <w:szCs w:val="16"/>
                    </w:rPr>
                  </w:pPr>
                  <w:r w:rsidRPr="00FE4BC8">
                    <w:rPr>
                      <w:b/>
                      <w:sz w:val="16"/>
                      <w:szCs w:val="16"/>
                    </w:rPr>
                    <w:t>N</w:t>
                  </w:r>
                </w:p>
              </w:tc>
              <w:tc>
                <w:tcPr>
                  <w:tcW w:w="1055" w:type="dxa"/>
                  <w:tcBorders>
                    <w:top w:val="single" w:sz="16" w:space="0" w:color="000000"/>
                    <w:bottom w:val="single" w:sz="16" w:space="0" w:color="000000"/>
                  </w:tcBorders>
                  <w:shd w:val="clear" w:color="auto" w:fill="FFFFFF"/>
                </w:tcPr>
                <w:p w14:paraId="09604015" w14:textId="77777777" w:rsidR="00800303" w:rsidRPr="00FE4BC8" w:rsidRDefault="00800303" w:rsidP="0048405B">
                  <w:pPr>
                    <w:pStyle w:val="Tabel"/>
                    <w:spacing w:line="360" w:lineRule="auto"/>
                    <w:rPr>
                      <w:b/>
                      <w:sz w:val="16"/>
                      <w:szCs w:val="16"/>
                    </w:rPr>
                  </w:pPr>
                  <w:r w:rsidRPr="00FE4BC8">
                    <w:rPr>
                      <w:b/>
                      <w:sz w:val="16"/>
                      <w:szCs w:val="16"/>
                    </w:rPr>
                    <w:t>Minimum</w:t>
                  </w:r>
                </w:p>
              </w:tc>
              <w:tc>
                <w:tcPr>
                  <w:tcW w:w="1086" w:type="dxa"/>
                  <w:tcBorders>
                    <w:top w:val="single" w:sz="16" w:space="0" w:color="000000"/>
                    <w:bottom w:val="single" w:sz="16" w:space="0" w:color="000000"/>
                  </w:tcBorders>
                  <w:shd w:val="clear" w:color="auto" w:fill="FFFFFF"/>
                </w:tcPr>
                <w:p w14:paraId="4C8709AB" w14:textId="77777777" w:rsidR="00800303" w:rsidRPr="00FE4BC8" w:rsidRDefault="00800303" w:rsidP="0048405B">
                  <w:pPr>
                    <w:pStyle w:val="Tabel"/>
                    <w:spacing w:line="360" w:lineRule="auto"/>
                    <w:rPr>
                      <w:b/>
                      <w:sz w:val="16"/>
                      <w:szCs w:val="16"/>
                    </w:rPr>
                  </w:pPr>
                  <w:r w:rsidRPr="00FE4BC8">
                    <w:rPr>
                      <w:b/>
                      <w:sz w:val="16"/>
                      <w:szCs w:val="16"/>
                    </w:rPr>
                    <w:t>Maximum</w:t>
                  </w:r>
                </w:p>
              </w:tc>
              <w:tc>
                <w:tcPr>
                  <w:tcW w:w="1262" w:type="dxa"/>
                  <w:tcBorders>
                    <w:top w:val="single" w:sz="16" w:space="0" w:color="000000"/>
                    <w:bottom w:val="single" w:sz="16" w:space="0" w:color="000000"/>
                  </w:tcBorders>
                  <w:shd w:val="clear" w:color="auto" w:fill="FFFFFF"/>
                </w:tcPr>
                <w:p w14:paraId="738ACD1E" w14:textId="77777777" w:rsidR="00800303" w:rsidRPr="00FE4BC8" w:rsidRDefault="00800303" w:rsidP="0048405B">
                  <w:pPr>
                    <w:pStyle w:val="Tabel"/>
                    <w:spacing w:line="360" w:lineRule="auto"/>
                    <w:rPr>
                      <w:b/>
                      <w:sz w:val="16"/>
                      <w:szCs w:val="16"/>
                    </w:rPr>
                  </w:pPr>
                  <w:r w:rsidRPr="00FE4BC8">
                    <w:rPr>
                      <w:b/>
                      <w:sz w:val="16"/>
                      <w:szCs w:val="16"/>
                    </w:rPr>
                    <w:t>Mean</w:t>
                  </w:r>
                </w:p>
              </w:tc>
              <w:tc>
                <w:tcPr>
                  <w:tcW w:w="1170" w:type="dxa"/>
                  <w:tcBorders>
                    <w:top w:val="single" w:sz="16" w:space="0" w:color="000000"/>
                    <w:bottom w:val="single" w:sz="16" w:space="0" w:color="000000"/>
                    <w:right w:val="single" w:sz="16" w:space="0" w:color="000000"/>
                  </w:tcBorders>
                  <w:shd w:val="clear" w:color="auto" w:fill="FFFFFF"/>
                </w:tcPr>
                <w:p w14:paraId="2EEBFC99" w14:textId="77777777" w:rsidR="00800303" w:rsidRPr="00FE4BC8" w:rsidRDefault="00800303" w:rsidP="0048405B">
                  <w:pPr>
                    <w:pStyle w:val="Tabel"/>
                    <w:spacing w:line="360" w:lineRule="auto"/>
                    <w:rPr>
                      <w:b/>
                      <w:sz w:val="16"/>
                      <w:szCs w:val="16"/>
                    </w:rPr>
                  </w:pPr>
                  <w:r w:rsidRPr="00FE4BC8">
                    <w:rPr>
                      <w:b/>
                      <w:sz w:val="16"/>
                      <w:szCs w:val="16"/>
                    </w:rPr>
                    <w:t>Std. Deviation</w:t>
                  </w:r>
                </w:p>
              </w:tc>
            </w:tr>
            <w:tr w:rsidR="00800303" w:rsidRPr="00FE4BC8" w14:paraId="5FEDAF75" w14:textId="77777777" w:rsidTr="0048405B">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14:paraId="592F3C99" w14:textId="77777777" w:rsidR="00800303" w:rsidRPr="00FE4BC8" w:rsidRDefault="00800303" w:rsidP="0048405B">
                  <w:pPr>
                    <w:pStyle w:val="Tabel"/>
                    <w:spacing w:line="360" w:lineRule="auto"/>
                    <w:rPr>
                      <w:b/>
                      <w:sz w:val="16"/>
                      <w:szCs w:val="16"/>
                    </w:rPr>
                  </w:pPr>
                  <w:r w:rsidRPr="00FE4BC8">
                    <w:rPr>
                      <w:b/>
                      <w:sz w:val="16"/>
                      <w:szCs w:val="16"/>
                    </w:rPr>
                    <w:t>Pretest</w:t>
                  </w:r>
                </w:p>
              </w:tc>
              <w:tc>
                <w:tcPr>
                  <w:tcW w:w="1009" w:type="dxa"/>
                  <w:tcBorders>
                    <w:top w:val="single" w:sz="16" w:space="0" w:color="000000"/>
                    <w:left w:val="single" w:sz="16" w:space="0" w:color="000000"/>
                    <w:bottom w:val="nil"/>
                  </w:tcBorders>
                  <w:shd w:val="clear" w:color="auto" w:fill="FFFFFF"/>
                  <w:vAlign w:val="center"/>
                </w:tcPr>
                <w:p w14:paraId="04349A2B" w14:textId="77777777" w:rsidR="00800303" w:rsidRPr="00FE4BC8" w:rsidRDefault="00800303" w:rsidP="0048405B">
                  <w:pPr>
                    <w:pStyle w:val="Tabel"/>
                    <w:spacing w:line="360" w:lineRule="auto"/>
                    <w:rPr>
                      <w:b/>
                      <w:sz w:val="16"/>
                      <w:szCs w:val="16"/>
                    </w:rPr>
                  </w:pPr>
                  <w:r w:rsidRPr="00FE4BC8">
                    <w:rPr>
                      <w:b/>
                      <w:sz w:val="16"/>
                      <w:szCs w:val="16"/>
                    </w:rPr>
                    <w:t>60</w:t>
                  </w:r>
                </w:p>
              </w:tc>
              <w:tc>
                <w:tcPr>
                  <w:tcW w:w="1055" w:type="dxa"/>
                  <w:tcBorders>
                    <w:top w:val="single" w:sz="16" w:space="0" w:color="000000"/>
                    <w:bottom w:val="nil"/>
                  </w:tcBorders>
                  <w:shd w:val="clear" w:color="auto" w:fill="FFFFFF"/>
                  <w:vAlign w:val="center"/>
                </w:tcPr>
                <w:p w14:paraId="710B1C44" w14:textId="77777777" w:rsidR="00800303" w:rsidRPr="00FE4BC8" w:rsidRDefault="00800303" w:rsidP="0048405B">
                  <w:pPr>
                    <w:pStyle w:val="Tabel"/>
                    <w:spacing w:line="360" w:lineRule="auto"/>
                    <w:rPr>
                      <w:b/>
                      <w:sz w:val="16"/>
                      <w:szCs w:val="16"/>
                    </w:rPr>
                  </w:pPr>
                  <w:r w:rsidRPr="00FE4BC8">
                    <w:rPr>
                      <w:b/>
                      <w:sz w:val="16"/>
                      <w:szCs w:val="16"/>
                    </w:rPr>
                    <w:t>20</w:t>
                  </w:r>
                </w:p>
              </w:tc>
              <w:tc>
                <w:tcPr>
                  <w:tcW w:w="1086" w:type="dxa"/>
                  <w:tcBorders>
                    <w:top w:val="single" w:sz="16" w:space="0" w:color="000000"/>
                    <w:bottom w:val="nil"/>
                  </w:tcBorders>
                  <w:shd w:val="clear" w:color="auto" w:fill="FFFFFF"/>
                  <w:vAlign w:val="center"/>
                </w:tcPr>
                <w:p w14:paraId="524842D4" w14:textId="77777777" w:rsidR="00800303" w:rsidRPr="00FE4BC8" w:rsidRDefault="00800303" w:rsidP="0048405B">
                  <w:pPr>
                    <w:pStyle w:val="Tabel"/>
                    <w:spacing w:line="360" w:lineRule="auto"/>
                    <w:rPr>
                      <w:b/>
                      <w:sz w:val="16"/>
                      <w:szCs w:val="16"/>
                    </w:rPr>
                  </w:pPr>
                  <w:r w:rsidRPr="00FE4BC8">
                    <w:rPr>
                      <w:b/>
                      <w:sz w:val="16"/>
                      <w:szCs w:val="16"/>
                    </w:rPr>
                    <w:t>80</w:t>
                  </w:r>
                </w:p>
              </w:tc>
              <w:tc>
                <w:tcPr>
                  <w:tcW w:w="1262" w:type="dxa"/>
                  <w:tcBorders>
                    <w:top w:val="single" w:sz="16" w:space="0" w:color="000000"/>
                    <w:bottom w:val="nil"/>
                  </w:tcBorders>
                  <w:shd w:val="clear" w:color="auto" w:fill="FFFFFF"/>
                  <w:vAlign w:val="center"/>
                </w:tcPr>
                <w:p w14:paraId="3938AF09" w14:textId="77777777" w:rsidR="00800303" w:rsidRPr="00FE4BC8" w:rsidRDefault="00800303" w:rsidP="0048405B">
                  <w:pPr>
                    <w:pStyle w:val="Tabel"/>
                    <w:spacing w:line="360" w:lineRule="auto"/>
                    <w:rPr>
                      <w:b/>
                      <w:sz w:val="16"/>
                      <w:szCs w:val="16"/>
                    </w:rPr>
                  </w:pPr>
                  <w:r w:rsidRPr="00FE4BC8">
                    <w:rPr>
                      <w:b/>
                      <w:sz w:val="16"/>
                      <w:szCs w:val="16"/>
                    </w:rPr>
                    <w:t>52.33</w:t>
                  </w:r>
                </w:p>
              </w:tc>
              <w:tc>
                <w:tcPr>
                  <w:tcW w:w="1170" w:type="dxa"/>
                  <w:tcBorders>
                    <w:top w:val="single" w:sz="16" w:space="0" w:color="000000"/>
                    <w:bottom w:val="nil"/>
                    <w:right w:val="single" w:sz="16" w:space="0" w:color="000000"/>
                  </w:tcBorders>
                  <w:shd w:val="clear" w:color="auto" w:fill="FFFFFF"/>
                  <w:vAlign w:val="center"/>
                </w:tcPr>
                <w:p w14:paraId="4E9FB4F3" w14:textId="77777777" w:rsidR="00800303" w:rsidRPr="00FE4BC8" w:rsidRDefault="00800303" w:rsidP="0048405B">
                  <w:pPr>
                    <w:pStyle w:val="Tabel"/>
                    <w:spacing w:line="360" w:lineRule="auto"/>
                    <w:rPr>
                      <w:b/>
                      <w:sz w:val="16"/>
                      <w:szCs w:val="16"/>
                    </w:rPr>
                  </w:pPr>
                  <w:r w:rsidRPr="00FE4BC8">
                    <w:rPr>
                      <w:b/>
                      <w:sz w:val="16"/>
                      <w:szCs w:val="16"/>
                    </w:rPr>
                    <w:t>18.074</w:t>
                  </w:r>
                </w:p>
              </w:tc>
            </w:tr>
            <w:tr w:rsidR="00800303" w:rsidRPr="00FE4BC8" w14:paraId="28506C55" w14:textId="77777777" w:rsidTr="0048405B">
              <w:trPr>
                <w:cantSplit/>
              </w:trPr>
              <w:tc>
                <w:tcPr>
                  <w:tcW w:w="1684" w:type="dxa"/>
                  <w:tcBorders>
                    <w:top w:val="nil"/>
                    <w:left w:val="single" w:sz="16" w:space="0" w:color="000000"/>
                    <w:bottom w:val="nil"/>
                    <w:right w:val="single" w:sz="16" w:space="0" w:color="000000"/>
                  </w:tcBorders>
                  <w:shd w:val="clear" w:color="auto" w:fill="FFFFFF"/>
                  <w:vAlign w:val="center"/>
                </w:tcPr>
                <w:p w14:paraId="3C710BE6" w14:textId="77777777" w:rsidR="00800303" w:rsidRPr="00FE4BC8" w:rsidRDefault="00800303" w:rsidP="0048405B">
                  <w:pPr>
                    <w:pStyle w:val="Tabel"/>
                    <w:spacing w:line="360" w:lineRule="auto"/>
                    <w:rPr>
                      <w:b/>
                      <w:sz w:val="16"/>
                      <w:szCs w:val="16"/>
                    </w:rPr>
                  </w:pPr>
                  <w:r w:rsidRPr="00FE4BC8">
                    <w:rPr>
                      <w:b/>
                      <w:sz w:val="16"/>
                      <w:szCs w:val="16"/>
                    </w:rPr>
                    <w:t>Posttest</w:t>
                  </w:r>
                </w:p>
              </w:tc>
              <w:tc>
                <w:tcPr>
                  <w:tcW w:w="1009" w:type="dxa"/>
                  <w:tcBorders>
                    <w:top w:val="nil"/>
                    <w:left w:val="single" w:sz="16" w:space="0" w:color="000000"/>
                    <w:bottom w:val="nil"/>
                  </w:tcBorders>
                  <w:shd w:val="clear" w:color="auto" w:fill="FFFFFF"/>
                  <w:vAlign w:val="center"/>
                </w:tcPr>
                <w:p w14:paraId="57E23BB6" w14:textId="77777777" w:rsidR="00800303" w:rsidRPr="00FE4BC8" w:rsidRDefault="00800303" w:rsidP="0048405B">
                  <w:pPr>
                    <w:pStyle w:val="Tabel"/>
                    <w:spacing w:line="360" w:lineRule="auto"/>
                    <w:rPr>
                      <w:b/>
                      <w:sz w:val="16"/>
                      <w:szCs w:val="16"/>
                    </w:rPr>
                  </w:pPr>
                  <w:r w:rsidRPr="00FE4BC8">
                    <w:rPr>
                      <w:b/>
                      <w:sz w:val="16"/>
                      <w:szCs w:val="16"/>
                    </w:rPr>
                    <w:t>60</w:t>
                  </w:r>
                </w:p>
              </w:tc>
              <w:tc>
                <w:tcPr>
                  <w:tcW w:w="1055" w:type="dxa"/>
                  <w:tcBorders>
                    <w:top w:val="nil"/>
                    <w:bottom w:val="nil"/>
                  </w:tcBorders>
                  <w:shd w:val="clear" w:color="auto" w:fill="FFFFFF"/>
                  <w:vAlign w:val="center"/>
                </w:tcPr>
                <w:p w14:paraId="1D19A80F" w14:textId="77777777" w:rsidR="00800303" w:rsidRPr="00FE4BC8" w:rsidRDefault="00800303" w:rsidP="0048405B">
                  <w:pPr>
                    <w:pStyle w:val="Tabel"/>
                    <w:spacing w:line="360" w:lineRule="auto"/>
                    <w:rPr>
                      <w:b/>
                      <w:sz w:val="16"/>
                      <w:szCs w:val="16"/>
                    </w:rPr>
                  </w:pPr>
                  <w:r w:rsidRPr="00FE4BC8">
                    <w:rPr>
                      <w:b/>
                      <w:sz w:val="16"/>
                      <w:szCs w:val="16"/>
                    </w:rPr>
                    <w:t>40</w:t>
                  </w:r>
                </w:p>
              </w:tc>
              <w:tc>
                <w:tcPr>
                  <w:tcW w:w="1086" w:type="dxa"/>
                  <w:tcBorders>
                    <w:top w:val="nil"/>
                    <w:bottom w:val="nil"/>
                  </w:tcBorders>
                  <w:shd w:val="clear" w:color="auto" w:fill="FFFFFF"/>
                  <w:vAlign w:val="center"/>
                </w:tcPr>
                <w:p w14:paraId="7C511359" w14:textId="77777777" w:rsidR="00800303" w:rsidRPr="00FE4BC8" w:rsidRDefault="00800303" w:rsidP="0048405B">
                  <w:pPr>
                    <w:pStyle w:val="Tabel"/>
                    <w:spacing w:line="360" w:lineRule="auto"/>
                    <w:rPr>
                      <w:b/>
                      <w:sz w:val="16"/>
                      <w:szCs w:val="16"/>
                    </w:rPr>
                  </w:pPr>
                  <w:r w:rsidRPr="00FE4BC8">
                    <w:rPr>
                      <w:b/>
                      <w:sz w:val="16"/>
                      <w:szCs w:val="16"/>
                    </w:rPr>
                    <w:t>100</w:t>
                  </w:r>
                </w:p>
              </w:tc>
              <w:tc>
                <w:tcPr>
                  <w:tcW w:w="1262" w:type="dxa"/>
                  <w:tcBorders>
                    <w:top w:val="nil"/>
                    <w:bottom w:val="nil"/>
                  </w:tcBorders>
                  <w:shd w:val="clear" w:color="auto" w:fill="FFFFFF"/>
                  <w:vAlign w:val="center"/>
                </w:tcPr>
                <w:p w14:paraId="4D603D9C" w14:textId="77777777" w:rsidR="00800303" w:rsidRPr="00FE4BC8" w:rsidRDefault="00800303" w:rsidP="0048405B">
                  <w:pPr>
                    <w:pStyle w:val="Tabel"/>
                    <w:spacing w:line="360" w:lineRule="auto"/>
                    <w:rPr>
                      <w:b/>
                      <w:sz w:val="16"/>
                      <w:szCs w:val="16"/>
                    </w:rPr>
                  </w:pPr>
                  <w:r w:rsidRPr="00FE4BC8">
                    <w:rPr>
                      <w:b/>
                      <w:sz w:val="16"/>
                      <w:szCs w:val="16"/>
                    </w:rPr>
                    <w:t>73.00</w:t>
                  </w:r>
                </w:p>
              </w:tc>
              <w:tc>
                <w:tcPr>
                  <w:tcW w:w="1170" w:type="dxa"/>
                  <w:tcBorders>
                    <w:top w:val="nil"/>
                    <w:bottom w:val="nil"/>
                    <w:right w:val="single" w:sz="16" w:space="0" w:color="000000"/>
                  </w:tcBorders>
                  <w:shd w:val="clear" w:color="auto" w:fill="FFFFFF"/>
                  <w:vAlign w:val="center"/>
                </w:tcPr>
                <w:p w14:paraId="00286251" w14:textId="77777777" w:rsidR="00800303" w:rsidRPr="00FE4BC8" w:rsidRDefault="00800303" w:rsidP="0048405B">
                  <w:pPr>
                    <w:pStyle w:val="Tabel"/>
                    <w:spacing w:line="360" w:lineRule="auto"/>
                    <w:rPr>
                      <w:b/>
                      <w:sz w:val="16"/>
                      <w:szCs w:val="16"/>
                    </w:rPr>
                  </w:pPr>
                  <w:r w:rsidRPr="00FE4BC8">
                    <w:rPr>
                      <w:b/>
                      <w:sz w:val="16"/>
                      <w:szCs w:val="16"/>
                    </w:rPr>
                    <w:t>15.104</w:t>
                  </w:r>
                </w:p>
              </w:tc>
            </w:tr>
            <w:tr w:rsidR="00800303" w:rsidRPr="00FE4BC8" w14:paraId="57D6B315" w14:textId="77777777" w:rsidTr="0048405B">
              <w:trPr>
                <w:cantSplit/>
              </w:trPr>
              <w:tc>
                <w:tcPr>
                  <w:tcW w:w="1684" w:type="dxa"/>
                  <w:tcBorders>
                    <w:top w:val="nil"/>
                    <w:left w:val="single" w:sz="16" w:space="0" w:color="000000"/>
                    <w:bottom w:val="single" w:sz="16" w:space="0" w:color="000000"/>
                    <w:right w:val="single" w:sz="16" w:space="0" w:color="000000"/>
                  </w:tcBorders>
                  <w:shd w:val="clear" w:color="auto" w:fill="FFFFFF"/>
                  <w:vAlign w:val="center"/>
                </w:tcPr>
                <w:p w14:paraId="3058C77B" w14:textId="77777777" w:rsidR="00800303" w:rsidRPr="00FE4BC8" w:rsidRDefault="00800303" w:rsidP="0048405B">
                  <w:pPr>
                    <w:pStyle w:val="Tabel"/>
                    <w:spacing w:line="360" w:lineRule="auto"/>
                    <w:rPr>
                      <w:b/>
                      <w:sz w:val="16"/>
                      <w:szCs w:val="16"/>
                    </w:rPr>
                  </w:pPr>
                  <w:r w:rsidRPr="00FE4BC8">
                    <w:rPr>
                      <w:b/>
                      <w:sz w:val="16"/>
                      <w:szCs w:val="16"/>
                    </w:rPr>
                    <w:t>Valid N (listwise)</w:t>
                  </w:r>
                </w:p>
              </w:tc>
              <w:tc>
                <w:tcPr>
                  <w:tcW w:w="1009" w:type="dxa"/>
                  <w:tcBorders>
                    <w:top w:val="nil"/>
                    <w:left w:val="single" w:sz="16" w:space="0" w:color="000000"/>
                    <w:bottom w:val="single" w:sz="16" w:space="0" w:color="000000"/>
                  </w:tcBorders>
                  <w:shd w:val="clear" w:color="auto" w:fill="FFFFFF"/>
                  <w:vAlign w:val="center"/>
                </w:tcPr>
                <w:p w14:paraId="58E9904D" w14:textId="77777777" w:rsidR="00800303" w:rsidRPr="00FE4BC8" w:rsidRDefault="00800303" w:rsidP="0048405B">
                  <w:pPr>
                    <w:pStyle w:val="Tabel"/>
                    <w:spacing w:line="360" w:lineRule="auto"/>
                    <w:rPr>
                      <w:b/>
                      <w:sz w:val="16"/>
                      <w:szCs w:val="16"/>
                    </w:rPr>
                  </w:pPr>
                  <w:r w:rsidRPr="00FE4BC8">
                    <w:rPr>
                      <w:b/>
                      <w:sz w:val="16"/>
                      <w:szCs w:val="16"/>
                    </w:rPr>
                    <w:t>60</w:t>
                  </w:r>
                </w:p>
              </w:tc>
              <w:tc>
                <w:tcPr>
                  <w:tcW w:w="1055" w:type="dxa"/>
                  <w:tcBorders>
                    <w:top w:val="nil"/>
                    <w:bottom w:val="single" w:sz="16" w:space="0" w:color="000000"/>
                  </w:tcBorders>
                  <w:shd w:val="clear" w:color="auto" w:fill="FFFFFF"/>
                </w:tcPr>
                <w:p w14:paraId="1351B2EA" w14:textId="77777777" w:rsidR="00800303" w:rsidRPr="00FE4BC8" w:rsidRDefault="00800303" w:rsidP="0048405B">
                  <w:pPr>
                    <w:pStyle w:val="Tabel"/>
                    <w:spacing w:line="360" w:lineRule="auto"/>
                    <w:rPr>
                      <w:b/>
                      <w:sz w:val="16"/>
                      <w:szCs w:val="16"/>
                    </w:rPr>
                  </w:pPr>
                </w:p>
              </w:tc>
              <w:tc>
                <w:tcPr>
                  <w:tcW w:w="1086" w:type="dxa"/>
                  <w:tcBorders>
                    <w:top w:val="nil"/>
                    <w:bottom w:val="single" w:sz="16" w:space="0" w:color="000000"/>
                  </w:tcBorders>
                  <w:shd w:val="clear" w:color="auto" w:fill="FFFFFF"/>
                </w:tcPr>
                <w:p w14:paraId="404985C9" w14:textId="77777777" w:rsidR="00800303" w:rsidRPr="00FE4BC8" w:rsidRDefault="00800303" w:rsidP="0048405B">
                  <w:pPr>
                    <w:pStyle w:val="Tabel"/>
                    <w:spacing w:line="360" w:lineRule="auto"/>
                    <w:rPr>
                      <w:b/>
                      <w:sz w:val="16"/>
                      <w:szCs w:val="16"/>
                    </w:rPr>
                  </w:pPr>
                </w:p>
              </w:tc>
              <w:tc>
                <w:tcPr>
                  <w:tcW w:w="1262" w:type="dxa"/>
                  <w:tcBorders>
                    <w:top w:val="nil"/>
                    <w:bottom w:val="single" w:sz="16" w:space="0" w:color="000000"/>
                  </w:tcBorders>
                  <w:shd w:val="clear" w:color="auto" w:fill="FFFFFF"/>
                </w:tcPr>
                <w:p w14:paraId="5F9E547F" w14:textId="77777777" w:rsidR="00800303" w:rsidRPr="00FE4BC8" w:rsidRDefault="00800303" w:rsidP="0048405B">
                  <w:pPr>
                    <w:pStyle w:val="Tabel"/>
                    <w:spacing w:line="360" w:lineRule="auto"/>
                    <w:rPr>
                      <w:b/>
                      <w:sz w:val="16"/>
                      <w:szCs w:val="16"/>
                    </w:rPr>
                  </w:pPr>
                </w:p>
              </w:tc>
              <w:tc>
                <w:tcPr>
                  <w:tcW w:w="1170" w:type="dxa"/>
                  <w:tcBorders>
                    <w:top w:val="nil"/>
                    <w:bottom w:val="single" w:sz="16" w:space="0" w:color="000000"/>
                    <w:right w:val="single" w:sz="16" w:space="0" w:color="000000"/>
                  </w:tcBorders>
                  <w:shd w:val="clear" w:color="auto" w:fill="FFFFFF"/>
                </w:tcPr>
                <w:p w14:paraId="581C7C3A" w14:textId="77777777" w:rsidR="00800303" w:rsidRPr="00FE4BC8" w:rsidRDefault="00800303" w:rsidP="0048405B">
                  <w:pPr>
                    <w:pStyle w:val="Tabel"/>
                    <w:spacing w:line="360" w:lineRule="auto"/>
                    <w:rPr>
                      <w:b/>
                      <w:sz w:val="16"/>
                      <w:szCs w:val="16"/>
                    </w:rPr>
                  </w:pPr>
                </w:p>
              </w:tc>
            </w:tr>
          </w:tbl>
          <w:p w14:paraId="62A109B0" w14:textId="77777777" w:rsidR="00800303" w:rsidRPr="00FE4BC8" w:rsidRDefault="00800303" w:rsidP="0048405B">
            <w:pPr>
              <w:pStyle w:val="Tabel"/>
              <w:spacing w:line="360" w:lineRule="auto"/>
              <w:rPr>
                <w:b/>
                <w:sz w:val="16"/>
                <w:szCs w:val="16"/>
              </w:rPr>
            </w:pPr>
          </w:p>
          <w:p w14:paraId="56FD95B4" w14:textId="77777777" w:rsidR="00800303" w:rsidRPr="00C30813" w:rsidRDefault="00800303" w:rsidP="0048405B">
            <w:pPr>
              <w:pStyle w:val="Tabel"/>
              <w:spacing w:line="360" w:lineRule="auto"/>
              <w:rPr>
                <w:b/>
                <w:sz w:val="16"/>
                <w:szCs w:val="16"/>
              </w:rPr>
            </w:pPr>
          </w:p>
          <w:p w14:paraId="59650264" w14:textId="77777777" w:rsidR="00800303" w:rsidRPr="00E379D7" w:rsidRDefault="00800303" w:rsidP="0048405B">
            <w:pPr>
              <w:pStyle w:val="Tabel"/>
              <w:spacing w:after="0" w:line="360" w:lineRule="auto"/>
              <w:ind w:left="0"/>
              <w:rPr>
                <w:b/>
              </w:rPr>
            </w:pPr>
          </w:p>
          <w:p w14:paraId="131994AA" w14:textId="77777777" w:rsidR="00800303" w:rsidRDefault="00800303" w:rsidP="0048405B">
            <w:pPr>
              <w:spacing w:line="360" w:lineRule="auto"/>
              <w:ind w:firstLine="720"/>
              <w:rPr>
                <w:rFonts w:ascii="Times New Roman" w:hAnsi="Times New Roman"/>
                <w:sz w:val="24"/>
                <w:szCs w:val="24"/>
              </w:rPr>
            </w:pPr>
            <w:proofErr w:type="spellStart"/>
            <w:r w:rsidRPr="00E90509">
              <w:rPr>
                <w:rFonts w:ascii="Times New Roman" w:hAnsi="Times New Roman"/>
                <w:sz w:val="24"/>
                <w:szCs w:val="24"/>
              </w:rPr>
              <w:t>Berdasarkan</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tabel</w:t>
            </w:r>
            <w:proofErr w:type="spellEnd"/>
            <w:r w:rsidRPr="00E90509">
              <w:rPr>
                <w:rFonts w:ascii="Times New Roman" w:hAnsi="Times New Roman"/>
                <w:sz w:val="24"/>
                <w:szCs w:val="24"/>
              </w:rPr>
              <w:t xml:space="preserve"> di </w:t>
            </w:r>
            <w:proofErr w:type="spellStart"/>
            <w:r w:rsidRPr="00E90509">
              <w:rPr>
                <w:rFonts w:ascii="Times New Roman" w:hAnsi="Times New Roman"/>
                <w:sz w:val="24"/>
                <w:szCs w:val="24"/>
              </w:rPr>
              <w:t>atas</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menunjukkan</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bahwa</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nilai</w:t>
            </w:r>
            <w:proofErr w:type="spellEnd"/>
            <w:r w:rsidRPr="00E90509">
              <w:rPr>
                <w:rFonts w:ascii="Times New Roman" w:hAnsi="Times New Roman"/>
                <w:sz w:val="24"/>
                <w:szCs w:val="24"/>
              </w:rPr>
              <w:t xml:space="preserve"> rata-rata </w:t>
            </w:r>
            <w:r w:rsidRPr="00153189">
              <w:rPr>
                <w:rFonts w:ascii="Times New Roman" w:hAnsi="Times New Roman"/>
                <w:i/>
                <w:sz w:val="24"/>
                <w:szCs w:val="24"/>
              </w:rPr>
              <w:t>pretest</w:t>
            </w:r>
            <w:r>
              <w:rPr>
                <w:rFonts w:ascii="Times New Roman" w:hAnsi="Times New Roman"/>
                <w:sz w:val="24"/>
                <w:szCs w:val="24"/>
              </w:rPr>
              <w:t xml:space="preserve"> 52,33 </w:t>
            </w:r>
            <w:proofErr w:type="spellStart"/>
            <w:r w:rsidRPr="00E90509">
              <w:rPr>
                <w:rFonts w:ascii="Times New Roman" w:hAnsi="Times New Roman"/>
                <w:sz w:val="24"/>
                <w:szCs w:val="24"/>
              </w:rPr>
              <w:t>dapat</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disimpulkan</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bahwa</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hipotesis</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diterima</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karena</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dilihat</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dari</w:t>
            </w:r>
            <w:proofErr w:type="spellEnd"/>
            <w:r w:rsidRPr="00E90509">
              <w:rPr>
                <w:rFonts w:ascii="Times New Roman" w:hAnsi="Times New Roman"/>
                <w:sz w:val="24"/>
                <w:szCs w:val="24"/>
              </w:rPr>
              <w:t xml:space="preserve"> rata-rata </w:t>
            </w:r>
            <w:r w:rsidRPr="007D3ADB">
              <w:rPr>
                <w:rFonts w:ascii="Times New Roman" w:hAnsi="Times New Roman"/>
                <w:i/>
                <w:sz w:val="24"/>
                <w:szCs w:val="24"/>
              </w:rPr>
              <w:t>posttest</w:t>
            </w:r>
            <w:r w:rsidRPr="00E90509">
              <w:rPr>
                <w:rFonts w:ascii="Times New Roman" w:hAnsi="Times New Roman"/>
                <w:sz w:val="24"/>
                <w:szCs w:val="24"/>
              </w:rPr>
              <w:t xml:space="preserve"> </w:t>
            </w:r>
            <w:proofErr w:type="spellStart"/>
            <w:r w:rsidRPr="00E90509">
              <w:rPr>
                <w:rFonts w:ascii="Times New Roman" w:hAnsi="Times New Roman"/>
                <w:sz w:val="24"/>
                <w:szCs w:val="24"/>
              </w:rPr>
              <w:t>lebih</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tinggi</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dengan</w:t>
            </w:r>
            <w:proofErr w:type="spellEnd"/>
            <w:r w:rsidRPr="00E90509">
              <w:rPr>
                <w:rFonts w:ascii="Times New Roman" w:hAnsi="Times New Roman"/>
                <w:sz w:val="24"/>
                <w:szCs w:val="24"/>
              </w:rPr>
              <w:t xml:space="preserve"> </w:t>
            </w:r>
            <w:proofErr w:type="spellStart"/>
            <w:r w:rsidRPr="00E90509">
              <w:rPr>
                <w:rFonts w:ascii="Times New Roman" w:hAnsi="Times New Roman"/>
                <w:sz w:val="24"/>
                <w:szCs w:val="24"/>
              </w:rPr>
              <w:t>jumlah</w:t>
            </w:r>
            <w:proofErr w:type="spellEnd"/>
            <w:r w:rsidRPr="00E90509">
              <w:rPr>
                <w:rFonts w:ascii="Times New Roman" w:hAnsi="Times New Roman"/>
                <w:sz w:val="24"/>
                <w:szCs w:val="24"/>
              </w:rPr>
              <w:t xml:space="preserve"> </w:t>
            </w:r>
            <w:r>
              <w:rPr>
                <w:rFonts w:ascii="Times New Roman" w:hAnsi="Times New Roman"/>
                <w:sz w:val="24"/>
                <w:szCs w:val="24"/>
              </w:rPr>
              <w:t>73,00.</w:t>
            </w:r>
          </w:p>
          <w:p w14:paraId="57690B88" w14:textId="77777777" w:rsidR="00800303" w:rsidRDefault="00800303" w:rsidP="0048405B">
            <w:pPr>
              <w:spacing w:line="360" w:lineRule="auto"/>
              <w:ind w:firstLine="720"/>
              <w:rPr>
                <w:rFonts w:ascii="Times New Roman" w:hAnsi="Times New Roman"/>
                <w:sz w:val="24"/>
                <w:szCs w:val="24"/>
              </w:rPr>
            </w:pPr>
          </w:p>
          <w:p w14:paraId="73EC4F13" w14:textId="77777777" w:rsidR="00800303" w:rsidRDefault="00800303" w:rsidP="00800303">
            <w:pPr>
              <w:pStyle w:val="Heading2"/>
              <w:numPr>
                <w:ilvl w:val="0"/>
                <w:numId w:val="2"/>
              </w:numPr>
              <w:tabs>
                <w:tab w:val="num" w:pos="360"/>
              </w:tabs>
              <w:spacing w:line="360" w:lineRule="auto"/>
              <w:ind w:left="1170" w:firstLine="0"/>
              <w:rPr>
                <w:rFonts w:asciiTheme="majorBidi" w:hAnsiTheme="majorBidi"/>
                <w:b/>
                <w:bCs/>
                <w:color w:val="auto"/>
                <w:sz w:val="24"/>
                <w:szCs w:val="24"/>
              </w:rPr>
            </w:pPr>
            <w:bookmarkStart w:id="1" w:name="_Toc162293261"/>
            <w:proofErr w:type="spellStart"/>
            <w:r w:rsidRPr="00E418BD">
              <w:rPr>
                <w:rFonts w:asciiTheme="majorBidi" w:hAnsiTheme="majorBidi"/>
                <w:b/>
                <w:bCs/>
                <w:color w:val="auto"/>
                <w:sz w:val="24"/>
                <w:szCs w:val="24"/>
              </w:rPr>
              <w:t>Pembahasan</w:t>
            </w:r>
            <w:bookmarkEnd w:id="1"/>
            <w:proofErr w:type="spellEnd"/>
          </w:p>
          <w:p w14:paraId="4BA2709B" w14:textId="77777777" w:rsidR="00800303" w:rsidRDefault="00800303" w:rsidP="0048405B">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A8208C">
              <w:rPr>
                <w:rFonts w:asciiTheme="majorBidi" w:hAnsiTheme="majorBidi" w:cstheme="majorBidi"/>
                <w:sz w:val="24"/>
                <w:szCs w:val="24"/>
              </w:rPr>
              <w:t xml:space="preserve">Modul </w:t>
            </w:r>
            <w:proofErr w:type="spellStart"/>
            <w:r w:rsidRPr="00A8208C">
              <w:rPr>
                <w:rFonts w:asciiTheme="majorBidi" w:hAnsiTheme="majorBidi" w:cstheme="majorBidi"/>
                <w:sz w:val="24"/>
                <w:szCs w:val="24"/>
              </w:rPr>
              <w:t>Pembelajaran</w:t>
            </w:r>
            <w:proofErr w:type="spellEnd"/>
            <w:r w:rsidRPr="00A8208C">
              <w:rPr>
                <w:rFonts w:asciiTheme="majorBidi" w:hAnsiTheme="majorBidi" w:cstheme="majorBidi"/>
                <w:sz w:val="24"/>
                <w:szCs w:val="24"/>
              </w:rPr>
              <w:t xml:space="preserve"> Pendidikan Pancasila </w:t>
            </w:r>
            <w:proofErr w:type="spellStart"/>
            <w:r w:rsidRPr="00A8208C">
              <w:rPr>
                <w:rFonts w:asciiTheme="majorBidi" w:hAnsiTheme="majorBidi" w:cstheme="majorBidi"/>
                <w:sz w:val="24"/>
                <w:szCs w:val="24"/>
              </w:rPr>
              <w:t>berbasis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masalah</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dirancang</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untuk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meningkatkan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kemandirian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belajar</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siswa</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menjadikannya</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pusat</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pembelajaran</w:t>
            </w:r>
            <w:proofErr w:type="spellEnd"/>
            <w:r w:rsidRPr="00A8208C">
              <w:rPr>
                <w:rFonts w:asciiTheme="majorBidi" w:hAnsiTheme="majorBidi" w:cstheme="majorBidi"/>
                <w:sz w:val="24"/>
                <w:szCs w:val="24"/>
              </w:rPr>
              <w:t xml:space="preserve">, dan </w:t>
            </w:r>
            <w:proofErr w:type="spellStart"/>
            <w:r w:rsidRPr="00A8208C">
              <w:rPr>
                <w:rFonts w:asciiTheme="majorBidi" w:hAnsiTheme="majorBidi" w:cstheme="majorBidi"/>
                <w:sz w:val="24"/>
                <w:szCs w:val="24"/>
              </w:rPr>
              <w:t>memotivasi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lastRenderedPageBreak/>
              <w:t>mereka</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untuk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aktif</w:t>
            </w:r>
            <w:proofErr w:type="spellEnd"/>
            <w:r w:rsidRPr="00A8208C">
              <w:rPr>
                <w:rFonts w:asciiTheme="majorBidi" w:hAnsiTheme="majorBidi" w:cstheme="majorBidi"/>
                <w:sz w:val="24"/>
                <w:szCs w:val="24"/>
              </w:rPr>
              <w:t xml:space="preserve"> dan </w:t>
            </w:r>
            <w:proofErr w:type="spellStart"/>
            <w:r w:rsidRPr="00A8208C">
              <w:rPr>
                <w:rFonts w:asciiTheme="majorBidi" w:hAnsiTheme="majorBidi" w:cstheme="majorBidi"/>
                <w:sz w:val="24"/>
                <w:szCs w:val="24"/>
              </w:rPr>
              <w:t>memahami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materi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lebih</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dalam</w:t>
            </w:r>
            <w:proofErr w:type="spellEnd"/>
            <w:r w:rsidRPr="00A8208C">
              <w:rPr>
                <w:rFonts w:asciiTheme="majorBidi" w:hAnsiTheme="majorBidi" w:cstheme="majorBidi"/>
                <w:sz w:val="24"/>
                <w:szCs w:val="24"/>
              </w:rPr>
              <w:t xml:space="preserve">. Selain </w:t>
            </w:r>
            <w:proofErr w:type="spellStart"/>
            <w:r w:rsidRPr="00A8208C">
              <w:rPr>
                <w:rFonts w:asciiTheme="majorBidi" w:hAnsiTheme="majorBidi" w:cstheme="majorBidi"/>
                <w:sz w:val="24"/>
                <w:szCs w:val="24"/>
              </w:rPr>
              <w:t>itu</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modul</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ini</w:t>
            </w:r>
            <w:proofErr w:type="spellEnd"/>
            <w:r w:rsidRPr="00A8208C">
              <w:rPr>
                <w:rFonts w:asciiTheme="majorBidi" w:hAnsiTheme="majorBidi" w:cstheme="majorBidi"/>
                <w:sz w:val="24"/>
                <w:szCs w:val="24"/>
              </w:rPr>
              <w:t xml:space="preserve"> juga </w:t>
            </w:r>
            <w:proofErr w:type="spellStart"/>
            <w:r w:rsidRPr="00A8208C">
              <w:rPr>
                <w:rFonts w:asciiTheme="majorBidi" w:hAnsiTheme="majorBidi" w:cstheme="majorBidi"/>
                <w:sz w:val="24"/>
                <w:szCs w:val="24"/>
              </w:rPr>
              <w:t>berperan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dalam</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membantu</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pendidik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sebagai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fasilitator</w:t>
            </w:r>
            <w:proofErr w:type="spellEnd"/>
            <w:r w:rsidRPr="00A8208C">
              <w:rPr>
                <w:rFonts w:asciiTheme="majorBidi" w:hAnsiTheme="majorBidi" w:cstheme="majorBidi"/>
                <w:sz w:val="24"/>
                <w:szCs w:val="24"/>
              </w:rPr>
              <w:t xml:space="preserve"> dan </w:t>
            </w:r>
            <w:proofErr w:type="spellStart"/>
            <w:r w:rsidRPr="00A8208C">
              <w:rPr>
                <w:rFonts w:asciiTheme="majorBidi" w:hAnsiTheme="majorBidi" w:cstheme="majorBidi"/>
                <w:sz w:val="24"/>
                <w:szCs w:val="24"/>
              </w:rPr>
              <w:t>mendorong</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mereka</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untuk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merancang</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bahan</w:t>
            </w:r>
            <w:proofErr w:type="spellEnd"/>
            <w:r w:rsidRPr="00A8208C">
              <w:rPr>
                <w:rFonts w:asciiTheme="majorBidi" w:hAnsiTheme="majorBidi" w:cstheme="majorBidi"/>
                <w:sz w:val="24"/>
                <w:szCs w:val="24"/>
              </w:rPr>
              <w:t xml:space="preserve"> ajar yang </w:t>
            </w:r>
            <w:proofErr w:type="spellStart"/>
            <w:r w:rsidRPr="00A8208C">
              <w:rPr>
                <w:rFonts w:asciiTheme="majorBidi" w:hAnsiTheme="majorBidi" w:cstheme="majorBidi"/>
                <w:sz w:val="24"/>
                <w:szCs w:val="24"/>
              </w:rPr>
              <w:t>lebih</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inovatif</w:t>
            </w:r>
            <w:proofErr w:type="spellEnd"/>
            <w:r w:rsidRPr="00A8208C">
              <w:rPr>
                <w:rFonts w:asciiTheme="majorBidi" w:hAnsiTheme="majorBidi" w:cstheme="majorBidi"/>
                <w:sz w:val="24"/>
                <w:szCs w:val="24"/>
              </w:rPr>
              <w:t>.</w:t>
            </w:r>
            <w:r>
              <w:rPr>
                <w:rFonts w:asciiTheme="majorBidi" w:hAnsiTheme="majorBidi" w:cstheme="majorBidi"/>
                <w:sz w:val="24"/>
                <w:szCs w:val="24"/>
              </w:rPr>
              <w:t xml:space="preserve"> </w:t>
            </w:r>
            <w:r w:rsidRPr="00A8208C">
              <w:rPr>
                <w:rFonts w:asciiTheme="majorBidi" w:hAnsiTheme="majorBidi" w:cstheme="majorBidi"/>
                <w:sz w:val="24"/>
                <w:szCs w:val="24"/>
              </w:rPr>
              <w:t xml:space="preserve">Dalam </w:t>
            </w:r>
            <w:proofErr w:type="spellStart"/>
            <w:r w:rsidRPr="00A8208C">
              <w:rPr>
                <w:rFonts w:asciiTheme="majorBidi" w:hAnsiTheme="majorBidi" w:cstheme="majorBidi"/>
                <w:sz w:val="24"/>
                <w:szCs w:val="24"/>
              </w:rPr>
              <w:t>penelitian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terkait</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modul</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ini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aspek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validitas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kepraktisan</w:t>
            </w:r>
            <w:proofErr w:type="spellEnd"/>
            <w:r w:rsidRPr="00A8208C">
              <w:rPr>
                <w:rFonts w:asciiTheme="majorBidi" w:hAnsiTheme="majorBidi" w:cstheme="majorBidi"/>
                <w:sz w:val="24"/>
                <w:szCs w:val="24"/>
              </w:rPr>
              <w:t xml:space="preserve"> dan </w:t>
            </w:r>
            <w:proofErr w:type="spellStart"/>
            <w:r w:rsidRPr="00A8208C">
              <w:rPr>
                <w:rFonts w:asciiTheme="majorBidi" w:hAnsiTheme="majorBidi" w:cstheme="majorBidi"/>
                <w:sz w:val="24"/>
                <w:szCs w:val="24"/>
              </w:rPr>
              <w:t>efektivitas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menjadi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fokus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perhatian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Validitas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mengacu</w:t>
            </w:r>
            <w:proofErr w:type="spellEnd"/>
            <w:r w:rsidRPr="00A8208C">
              <w:rPr>
                <w:rFonts w:asciiTheme="majorBidi" w:hAnsiTheme="majorBidi" w:cstheme="majorBidi"/>
                <w:sz w:val="24"/>
                <w:szCs w:val="24"/>
              </w:rPr>
              <w:t xml:space="preserve"> pada </w:t>
            </w:r>
            <w:proofErr w:type="spellStart"/>
            <w:r w:rsidRPr="00A8208C">
              <w:rPr>
                <w:rFonts w:asciiTheme="majorBidi" w:hAnsiTheme="majorBidi" w:cstheme="majorBidi"/>
                <w:sz w:val="24"/>
                <w:szCs w:val="24"/>
              </w:rPr>
              <w:t>sejauh</w:t>
            </w:r>
            <w:proofErr w:type="spellEnd"/>
            <w:r w:rsidRPr="00A8208C">
              <w:rPr>
                <w:rFonts w:asciiTheme="majorBidi" w:hAnsiTheme="majorBidi" w:cstheme="majorBidi"/>
                <w:sz w:val="24"/>
                <w:szCs w:val="24"/>
              </w:rPr>
              <w:t xml:space="preserve"> mana </w:t>
            </w:r>
            <w:proofErr w:type="spellStart"/>
            <w:r w:rsidRPr="00A8208C">
              <w:rPr>
                <w:rFonts w:asciiTheme="majorBidi" w:hAnsiTheme="majorBidi" w:cstheme="majorBidi"/>
                <w:sz w:val="24"/>
                <w:szCs w:val="24"/>
              </w:rPr>
              <w:t>modul-modul</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ini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sesuai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dengan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standar</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pendidikan</w:t>
            </w:r>
            <w:proofErr w:type="spellEnd"/>
            <w:r w:rsidRPr="00A8208C">
              <w:rPr>
                <w:rFonts w:asciiTheme="majorBidi" w:hAnsiTheme="majorBidi" w:cstheme="majorBidi"/>
                <w:sz w:val="24"/>
                <w:szCs w:val="24"/>
              </w:rPr>
              <w:t xml:space="preserve"> dan </w:t>
            </w:r>
            <w:proofErr w:type="spellStart"/>
            <w:r w:rsidRPr="00A8208C">
              <w:rPr>
                <w:rFonts w:asciiTheme="majorBidi" w:hAnsiTheme="majorBidi" w:cstheme="majorBidi"/>
                <w:sz w:val="24"/>
                <w:szCs w:val="24"/>
              </w:rPr>
              <w:t>tujuan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pembelajaran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Aspek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praktis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mengkaji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sejauh</w:t>
            </w:r>
            <w:proofErr w:type="spellEnd"/>
            <w:r w:rsidRPr="00A8208C">
              <w:rPr>
                <w:rFonts w:asciiTheme="majorBidi" w:hAnsiTheme="majorBidi" w:cstheme="majorBidi"/>
                <w:sz w:val="24"/>
                <w:szCs w:val="24"/>
              </w:rPr>
              <w:t xml:space="preserve"> mana </w:t>
            </w:r>
            <w:proofErr w:type="spellStart"/>
            <w:r w:rsidRPr="00A8208C">
              <w:rPr>
                <w:rFonts w:asciiTheme="majorBidi" w:hAnsiTheme="majorBidi" w:cstheme="majorBidi"/>
                <w:sz w:val="24"/>
                <w:szCs w:val="24"/>
              </w:rPr>
              <w:t>modul</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dapat</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diterapkan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dalam</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pembelajaran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kehidupan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nyata</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baik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dari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segi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kemudahan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penggunaan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maupun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kesesuaian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dengan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kondisi</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kelas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Efektivitas</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mengukur</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dampak</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modul</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dalam</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meningkatkan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pemahaman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pemikiran</w:t>
            </w:r>
            <w:proofErr w:type="spellEnd"/>
            <w:r w:rsidRPr="00A8208C">
              <w:rPr>
                <w:rFonts w:asciiTheme="majorBidi" w:hAnsiTheme="majorBidi" w:cstheme="majorBidi"/>
                <w:sz w:val="24"/>
                <w:szCs w:val="24"/>
              </w:rPr>
              <w:t xml:space="preserve"> </w:t>
            </w:r>
            <w:proofErr w:type="spellStart"/>
            <w:r w:rsidRPr="00A8208C">
              <w:rPr>
                <w:rFonts w:asciiTheme="majorBidi" w:hAnsiTheme="majorBidi" w:cstheme="majorBidi"/>
                <w:sz w:val="24"/>
                <w:szCs w:val="24"/>
              </w:rPr>
              <w:t>kritis</w:t>
            </w:r>
            <w:proofErr w:type="spellEnd"/>
            <w:r w:rsidRPr="00A8208C">
              <w:rPr>
                <w:rFonts w:asciiTheme="majorBidi" w:hAnsiTheme="majorBidi" w:cstheme="majorBidi"/>
                <w:sz w:val="24"/>
                <w:szCs w:val="24"/>
              </w:rPr>
              <w:t xml:space="preserve">, dan </w:t>
            </w:r>
            <w:proofErr w:type="spellStart"/>
            <w:r w:rsidRPr="00A8208C">
              <w:rPr>
                <w:rFonts w:asciiTheme="majorBidi" w:hAnsiTheme="majorBidi" w:cstheme="majorBidi"/>
                <w:sz w:val="24"/>
                <w:szCs w:val="24"/>
              </w:rPr>
              <w:t>pemahaman</w:t>
            </w:r>
            <w:proofErr w:type="spellEnd"/>
            <w:r>
              <w:rPr>
                <w:rFonts w:asciiTheme="majorBidi" w:hAnsiTheme="majorBidi" w:cstheme="majorBidi"/>
                <w:sz w:val="24"/>
                <w:szCs w:val="24"/>
              </w:rPr>
              <w:t>.</w:t>
            </w:r>
          </w:p>
          <w:p w14:paraId="31C6C8F2" w14:textId="77777777" w:rsidR="00800303" w:rsidRPr="00A97CA6" w:rsidRDefault="00800303" w:rsidP="00800303">
            <w:pPr>
              <w:pStyle w:val="Heading3"/>
              <w:numPr>
                <w:ilvl w:val="1"/>
                <w:numId w:val="1"/>
              </w:numPr>
              <w:tabs>
                <w:tab w:val="num" w:pos="360"/>
                <w:tab w:val="left" w:pos="1069"/>
              </w:tabs>
              <w:spacing w:line="360" w:lineRule="auto"/>
              <w:ind w:left="1080" w:firstLine="0"/>
              <w:rPr>
                <w:rFonts w:asciiTheme="majorBidi" w:hAnsiTheme="majorBidi"/>
                <w:b/>
                <w:bCs/>
                <w:color w:val="070C13"/>
              </w:rPr>
            </w:pPr>
            <w:bookmarkStart w:id="2" w:name="_TOC_250003"/>
            <w:r w:rsidRPr="00A97CA6">
              <w:rPr>
                <w:rFonts w:asciiTheme="majorBidi" w:hAnsiTheme="majorBidi"/>
                <w:b/>
                <w:bCs/>
                <w:color w:val="070C13"/>
              </w:rPr>
              <w:t>Gambaran</w:t>
            </w:r>
            <w:r w:rsidRPr="00A97CA6">
              <w:rPr>
                <w:rFonts w:asciiTheme="majorBidi" w:hAnsiTheme="majorBidi"/>
                <w:b/>
                <w:bCs/>
                <w:color w:val="070C13"/>
                <w:spacing w:val="-1"/>
              </w:rPr>
              <w:t xml:space="preserve"> </w:t>
            </w:r>
            <w:proofErr w:type="spellStart"/>
            <w:r w:rsidRPr="00A97CA6">
              <w:rPr>
                <w:rFonts w:asciiTheme="majorBidi" w:hAnsiTheme="majorBidi"/>
                <w:b/>
                <w:bCs/>
                <w:color w:val="070C13"/>
              </w:rPr>
              <w:t>Pelaksanaan</w:t>
            </w:r>
            <w:proofErr w:type="spellEnd"/>
            <w:r w:rsidRPr="00A97CA6">
              <w:rPr>
                <w:rFonts w:asciiTheme="majorBidi" w:hAnsiTheme="majorBidi"/>
                <w:b/>
                <w:bCs/>
                <w:color w:val="070C13"/>
                <w:spacing w:val="-1"/>
              </w:rPr>
              <w:t xml:space="preserve"> </w:t>
            </w:r>
            <w:proofErr w:type="spellStart"/>
            <w:r w:rsidRPr="00A97CA6">
              <w:rPr>
                <w:rFonts w:asciiTheme="majorBidi" w:hAnsiTheme="majorBidi"/>
                <w:b/>
                <w:bCs/>
                <w:color w:val="070C13"/>
              </w:rPr>
              <w:t>Pembelajaran</w:t>
            </w:r>
            <w:proofErr w:type="spellEnd"/>
            <w:r w:rsidRPr="00A97CA6">
              <w:rPr>
                <w:rFonts w:asciiTheme="majorBidi" w:hAnsiTheme="majorBidi"/>
                <w:b/>
                <w:bCs/>
                <w:color w:val="070C13"/>
              </w:rPr>
              <w:t xml:space="preserve"> Pendidikan </w:t>
            </w:r>
            <w:bookmarkEnd w:id="2"/>
            <w:r w:rsidRPr="00A97CA6">
              <w:rPr>
                <w:rFonts w:asciiTheme="majorBidi" w:hAnsiTheme="majorBidi"/>
                <w:b/>
                <w:bCs/>
                <w:color w:val="070C13"/>
                <w:spacing w:val="-2"/>
              </w:rPr>
              <w:t>Pancasila</w:t>
            </w:r>
          </w:p>
          <w:p w14:paraId="3217AF33" w14:textId="77777777" w:rsidR="00800303" w:rsidRDefault="00800303" w:rsidP="0048405B">
            <w:pPr>
              <w:pStyle w:val="BodyText"/>
              <w:spacing w:before="222" w:line="360" w:lineRule="auto"/>
              <w:ind w:right="669"/>
              <w:jc w:val="both"/>
              <w:rPr>
                <w:color w:val="000008"/>
              </w:rPr>
            </w:pPr>
            <w:r>
              <w:rPr>
                <w:color w:val="000008"/>
              </w:rPr>
              <w:t xml:space="preserve">            </w:t>
            </w:r>
            <w:proofErr w:type="spellStart"/>
            <w:r>
              <w:rPr>
                <w:color w:val="000008"/>
              </w:rPr>
              <w:t>Pelaksanaan</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Kelas</w:t>
            </w:r>
            <w:proofErr w:type="spellEnd"/>
            <w:r>
              <w:rPr>
                <w:color w:val="000008"/>
              </w:rPr>
              <w:t xml:space="preserve"> X1 F7 dan X1 F8 (Fase </w:t>
            </w:r>
            <w:proofErr w:type="gramStart"/>
            <w:r>
              <w:rPr>
                <w:color w:val="000008"/>
              </w:rPr>
              <w:t>F)</w:t>
            </w:r>
            <w:proofErr w:type="spellStart"/>
            <w:r>
              <w:rPr>
                <w:color w:val="000008"/>
              </w:rPr>
              <w:t>Berdasarkan</w:t>
            </w:r>
            <w:proofErr w:type="spellEnd"/>
            <w:proofErr w:type="gramEnd"/>
            <w:r>
              <w:rPr>
                <w:color w:val="000008"/>
              </w:rPr>
              <w:t xml:space="preserve"> </w:t>
            </w:r>
            <w:proofErr w:type="spellStart"/>
            <w:r>
              <w:rPr>
                <w:color w:val="000008"/>
              </w:rPr>
              <w:t>pelaksanaan</w:t>
            </w:r>
            <w:proofErr w:type="spellEnd"/>
            <w:r>
              <w:rPr>
                <w:color w:val="000008"/>
              </w:rPr>
              <w:t xml:space="preserve"> </w:t>
            </w:r>
            <w:proofErr w:type="spellStart"/>
            <w:r>
              <w:rPr>
                <w:color w:val="000008"/>
              </w:rPr>
              <w:t>pembelajaran</w:t>
            </w:r>
            <w:proofErr w:type="spellEnd"/>
            <w:r>
              <w:rPr>
                <w:color w:val="000008"/>
              </w:rPr>
              <w:t xml:space="preserve"> yang </w:t>
            </w:r>
            <w:proofErr w:type="spellStart"/>
            <w:r>
              <w:rPr>
                <w:color w:val="000008"/>
              </w:rPr>
              <w:t>diterapkan</w:t>
            </w:r>
            <w:proofErr w:type="spellEnd"/>
            <w:r>
              <w:rPr>
                <w:color w:val="000008"/>
              </w:rPr>
              <w:t xml:space="preserve"> di SMAN  Padang </w:t>
            </w:r>
            <w:proofErr w:type="spellStart"/>
            <w:r>
              <w:rPr>
                <w:color w:val="000008"/>
              </w:rPr>
              <w:t>telah</w:t>
            </w:r>
            <w:proofErr w:type="spellEnd"/>
            <w:r>
              <w:rPr>
                <w:color w:val="000008"/>
              </w:rPr>
              <w:t xml:space="preserve"> </w:t>
            </w:r>
            <w:proofErr w:type="spellStart"/>
            <w:r>
              <w:rPr>
                <w:color w:val="000008"/>
              </w:rPr>
              <w:t>mengimplementasikan</w:t>
            </w:r>
            <w:proofErr w:type="spellEnd"/>
            <w:r>
              <w:rPr>
                <w:color w:val="000008"/>
              </w:rPr>
              <w:t xml:space="preserve"> </w:t>
            </w:r>
            <w:proofErr w:type="spellStart"/>
            <w:r>
              <w:rPr>
                <w:color w:val="000008"/>
              </w:rPr>
              <w:t>Kurikulum</w:t>
            </w:r>
            <w:proofErr w:type="spellEnd"/>
            <w:r>
              <w:rPr>
                <w:color w:val="000008"/>
              </w:rPr>
              <w:t xml:space="preserve"> Merdeka, salah </w:t>
            </w:r>
            <w:proofErr w:type="spellStart"/>
            <w:r>
              <w:rPr>
                <w:color w:val="000008"/>
              </w:rPr>
              <w:t>satu</w:t>
            </w:r>
            <w:proofErr w:type="spellEnd"/>
            <w:r>
              <w:rPr>
                <w:color w:val="000008"/>
              </w:rPr>
              <w:t xml:space="preserve"> </w:t>
            </w:r>
            <w:proofErr w:type="spellStart"/>
            <w:r>
              <w:rPr>
                <w:color w:val="000008"/>
              </w:rPr>
              <w:t>bentuk</w:t>
            </w:r>
            <w:proofErr w:type="spellEnd"/>
            <w:r>
              <w:rPr>
                <w:color w:val="000008"/>
              </w:rPr>
              <w:t xml:space="preserve"> </w:t>
            </w:r>
            <w:proofErr w:type="spellStart"/>
            <w:r>
              <w:rPr>
                <w:color w:val="000008"/>
              </w:rPr>
              <w:t>pelaksanaan</w:t>
            </w:r>
            <w:proofErr w:type="spellEnd"/>
            <w:r>
              <w:rPr>
                <w:color w:val="000008"/>
              </w:rPr>
              <w:t xml:space="preserve"> </w:t>
            </w:r>
            <w:proofErr w:type="spellStart"/>
            <w:r>
              <w:rPr>
                <w:color w:val="000008"/>
              </w:rPr>
              <w:t>tersebut</w:t>
            </w:r>
            <w:proofErr w:type="spellEnd"/>
            <w:r>
              <w:rPr>
                <w:color w:val="000008"/>
              </w:rPr>
              <w:t xml:space="preserve"> </w:t>
            </w:r>
            <w:proofErr w:type="spellStart"/>
            <w:r>
              <w:rPr>
                <w:color w:val="000008"/>
              </w:rPr>
              <w:t>dapat</w:t>
            </w:r>
            <w:proofErr w:type="spellEnd"/>
            <w:r>
              <w:rPr>
                <w:color w:val="000008"/>
              </w:rPr>
              <w:t xml:space="preserve"> </w:t>
            </w:r>
            <w:proofErr w:type="spellStart"/>
            <w:r>
              <w:rPr>
                <w:color w:val="000008"/>
              </w:rPr>
              <w:t>dilihat</w:t>
            </w:r>
            <w:proofErr w:type="spellEnd"/>
            <w:r>
              <w:rPr>
                <w:color w:val="000008"/>
              </w:rPr>
              <w:t xml:space="preserve"> </w:t>
            </w:r>
            <w:proofErr w:type="spellStart"/>
            <w:r>
              <w:rPr>
                <w:color w:val="000008"/>
              </w:rPr>
              <w:t>dengan</w:t>
            </w:r>
            <w:proofErr w:type="spellEnd"/>
            <w:r>
              <w:rPr>
                <w:color w:val="000008"/>
              </w:rPr>
              <w:t xml:space="preserve"> </w:t>
            </w:r>
            <w:proofErr w:type="spellStart"/>
            <w:r>
              <w:rPr>
                <w:color w:val="000008"/>
              </w:rPr>
              <w:t>pengembangan</w:t>
            </w:r>
            <w:proofErr w:type="spellEnd"/>
            <w:r>
              <w:rPr>
                <w:color w:val="000008"/>
              </w:rPr>
              <w:t xml:space="preserve"> </w:t>
            </w:r>
            <w:proofErr w:type="spellStart"/>
            <w:r>
              <w:rPr>
                <w:color w:val="000008"/>
              </w:rPr>
              <w:t>materi</w:t>
            </w:r>
            <w:proofErr w:type="spellEnd"/>
            <w:r>
              <w:rPr>
                <w:color w:val="000008"/>
              </w:rPr>
              <w:t xml:space="preserve"> yang </w:t>
            </w:r>
            <w:proofErr w:type="spellStart"/>
            <w:r>
              <w:rPr>
                <w:color w:val="000008"/>
              </w:rPr>
              <w:t>disajikan</w:t>
            </w:r>
            <w:proofErr w:type="spellEnd"/>
            <w:r>
              <w:rPr>
                <w:color w:val="000008"/>
              </w:rPr>
              <w:t xml:space="preserve">, media </w:t>
            </w:r>
            <w:proofErr w:type="spellStart"/>
            <w:r>
              <w:rPr>
                <w:color w:val="000008"/>
              </w:rPr>
              <w:t>pembelajaran</w:t>
            </w:r>
            <w:proofErr w:type="spellEnd"/>
            <w:r>
              <w:rPr>
                <w:color w:val="000008"/>
              </w:rPr>
              <w:t xml:space="preserve">, </w:t>
            </w:r>
            <w:proofErr w:type="spellStart"/>
            <w:r>
              <w:rPr>
                <w:color w:val="000008"/>
              </w:rPr>
              <w:t>serta</w:t>
            </w:r>
            <w:proofErr w:type="spellEnd"/>
            <w:r>
              <w:rPr>
                <w:color w:val="000008"/>
              </w:rPr>
              <w:t xml:space="preserve"> </w:t>
            </w:r>
            <w:proofErr w:type="spellStart"/>
            <w:r>
              <w:rPr>
                <w:color w:val="000008"/>
              </w:rPr>
              <w:t>metode</w:t>
            </w:r>
            <w:proofErr w:type="spellEnd"/>
            <w:r>
              <w:rPr>
                <w:color w:val="000008"/>
              </w:rPr>
              <w:t xml:space="preserve"> </w:t>
            </w:r>
            <w:proofErr w:type="spellStart"/>
            <w:r>
              <w:rPr>
                <w:color w:val="000008"/>
              </w:rPr>
              <w:t>pembelajaran</w:t>
            </w:r>
            <w:proofErr w:type="spellEnd"/>
            <w:r>
              <w:rPr>
                <w:color w:val="000008"/>
              </w:rPr>
              <w:t xml:space="preserve"> yang </w:t>
            </w:r>
            <w:proofErr w:type="spellStart"/>
            <w:r>
              <w:rPr>
                <w:color w:val="000008"/>
              </w:rPr>
              <w:t>diterapkan</w:t>
            </w:r>
            <w:proofErr w:type="spellEnd"/>
            <w:r>
              <w:rPr>
                <w:color w:val="000008"/>
              </w:rPr>
              <w:t xml:space="preserve">. Selain </w:t>
            </w:r>
            <w:proofErr w:type="spellStart"/>
            <w:r>
              <w:rPr>
                <w:color w:val="000008"/>
              </w:rPr>
              <w:t>itu</w:t>
            </w:r>
            <w:proofErr w:type="spellEnd"/>
            <w:r>
              <w:rPr>
                <w:color w:val="000008"/>
              </w:rPr>
              <w:t xml:space="preserve"> </w:t>
            </w:r>
            <w:proofErr w:type="spellStart"/>
            <w:r>
              <w:rPr>
                <w:color w:val="000008"/>
              </w:rPr>
              <w:t>peranan</w:t>
            </w:r>
            <w:proofErr w:type="spellEnd"/>
            <w:r>
              <w:rPr>
                <w:color w:val="000008"/>
              </w:rPr>
              <w:t xml:space="preserve">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 xml:space="preserve"> dan guru </w:t>
            </w:r>
            <w:proofErr w:type="spellStart"/>
            <w:r>
              <w:rPr>
                <w:color w:val="000008"/>
              </w:rPr>
              <w:t>merupakan</w:t>
            </w:r>
            <w:proofErr w:type="spellEnd"/>
            <w:r>
              <w:rPr>
                <w:color w:val="000008"/>
              </w:rPr>
              <w:t xml:space="preserve"> salah </w:t>
            </w:r>
            <w:proofErr w:type="spellStart"/>
            <w:r>
              <w:rPr>
                <w:color w:val="000008"/>
              </w:rPr>
              <w:t>satu</w:t>
            </w:r>
            <w:proofErr w:type="spellEnd"/>
            <w:r>
              <w:rPr>
                <w:color w:val="000008"/>
              </w:rPr>
              <w:t xml:space="preserve"> </w:t>
            </w:r>
            <w:proofErr w:type="spellStart"/>
            <w:r>
              <w:rPr>
                <w:color w:val="000008"/>
              </w:rPr>
              <w:t>upaya</w:t>
            </w:r>
            <w:proofErr w:type="spellEnd"/>
            <w:r>
              <w:rPr>
                <w:color w:val="000008"/>
              </w:rPr>
              <w:t xml:space="preserve"> yang </w:t>
            </w:r>
            <w:proofErr w:type="spellStart"/>
            <w:r>
              <w:rPr>
                <w:color w:val="000008"/>
              </w:rPr>
              <w:t>perlu</w:t>
            </w:r>
            <w:proofErr w:type="spellEnd"/>
            <w:r>
              <w:rPr>
                <w:color w:val="000008"/>
              </w:rPr>
              <w:t xml:space="preserve"> </w:t>
            </w:r>
            <w:proofErr w:type="spellStart"/>
            <w:r>
              <w:rPr>
                <w:color w:val="000008"/>
              </w:rPr>
              <w:t>ditingkatkan</w:t>
            </w:r>
            <w:proofErr w:type="spellEnd"/>
            <w:r>
              <w:rPr>
                <w:color w:val="000008"/>
              </w:rPr>
              <w:t xml:space="preserve"> agar proses </w:t>
            </w:r>
            <w:proofErr w:type="spellStart"/>
            <w:r>
              <w:rPr>
                <w:color w:val="000008"/>
              </w:rPr>
              <w:t>pembelajaran</w:t>
            </w:r>
            <w:proofErr w:type="spellEnd"/>
            <w:r>
              <w:rPr>
                <w:color w:val="000008"/>
              </w:rPr>
              <w:t xml:space="preserve"> </w:t>
            </w:r>
            <w:proofErr w:type="spellStart"/>
            <w:r>
              <w:rPr>
                <w:color w:val="000008"/>
              </w:rPr>
              <w:t>dapat</w:t>
            </w:r>
            <w:proofErr w:type="spellEnd"/>
            <w:r>
              <w:rPr>
                <w:color w:val="000008"/>
              </w:rPr>
              <w:t xml:space="preserve"> </w:t>
            </w:r>
            <w:proofErr w:type="spellStart"/>
            <w:r>
              <w:rPr>
                <w:color w:val="000008"/>
              </w:rPr>
              <w:t>terlaksana</w:t>
            </w:r>
            <w:proofErr w:type="spellEnd"/>
            <w:r>
              <w:rPr>
                <w:color w:val="000008"/>
              </w:rPr>
              <w:t xml:space="preserve"> </w:t>
            </w:r>
            <w:proofErr w:type="spellStart"/>
            <w:r>
              <w:rPr>
                <w:color w:val="000008"/>
              </w:rPr>
              <w:t>dengan</w:t>
            </w:r>
            <w:proofErr w:type="spellEnd"/>
            <w:r>
              <w:rPr>
                <w:color w:val="000008"/>
              </w:rPr>
              <w:t xml:space="preserve"> </w:t>
            </w:r>
            <w:proofErr w:type="spellStart"/>
            <w:r>
              <w:rPr>
                <w:color w:val="000008"/>
              </w:rPr>
              <w:t>baik</w:t>
            </w:r>
            <w:proofErr w:type="spellEnd"/>
            <w:r>
              <w:rPr>
                <w:color w:val="000008"/>
              </w:rPr>
              <w:t xml:space="preserve">.     Pada </w:t>
            </w:r>
            <w:proofErr w:type="spellStart"/>
            <w:r>
              <w:rPr>
                <w:color w:val="000008"/>
              </w:rPr>
              <w:t>tanggal</w:t>
            </w:r>
            <w:proofErr w:type="spellEnd"/>
            <w:r>
              <w:rPr>
                <w:color w:val="000008"/>
              </w:rPr>
              <w:t xml:space="preserve"> 17 </w:t>
            </w:r>
            <w:proofErr w:type="spellStart"/>
            <w:r>
              <w:rPr>
                <w:color w:val="000008"/>
              </w:rPr>
              <w:t>Februari</w:t>
            </w:r>
            <w:proofErr w:type="spellEnd"/>
            <w:r>
              <w:rPr>
                <w:color w:val="000008"/>
              </w:rPr>
              <w:t xml:space="preserve"> – 21 </w:t>
            </w:r>
            <w:proofErr w:type="spellStart"/>
            <w:r>
              <w:rPr>
                <w:color w:val="000008"/>
              </w:rPr>
              <w:t>Februari</w:t>
            </w:r>
            <w:proofErr w:type="spellEnd"/>
            <w:r>
              <w:rPr>
                <w:color w:val="000008"/>
              </w:rPr>
              <w:t xml:space="preserve"> 2025 </w:t>
            </w:r>
            <w:proofErr w:type="spellStart"/>
            <w:r>
              <w:rPr>
                <w:color w:val="000008"/>
              </w:rPr>
              <w:t>peneliti</w:t>
            </w:r>
            <w:proofErr w:type="spellEnd"/>
            <w:r>
              <w:rPr>
                <w:color w:val="000008"/>
              </w:rPr>
              <w:t xml:space="preserve"> </w:t>
            </w:r>
            <w:proofErr w:type="spellStart"/>
            <w:r>
              <w:rPr>
                <w:color w:val="000008"/>
              </w:rPr>
              <w:t>melaksanakan</w:t>
            </w:r>
            <w:proofErr w:type="spellEnd"/>
            <w:r>
              <w:rPr>
                <w:color w:val="000008"/>
              </w:rPr>
              <w:t xml:space="preserve"> </w:t>
            </w:r>
            <w:proofErr w:type="spellStart"/>
            <w:r>
              <w:rPr>
                <w:color w:val="000008"/>
              </w:rPr>
              <w:t>kegiatan</w:t>
            </w:r>
            <w:proofErr w:type="spellEnd"/>
            <w:r>
              <w:rPr>
                <w:color w:val="000008"/>
              </w:rPr>
              <w:t xml:space="preserve"> </w:t>
            </w:r>
            <w:proofErr w:type="spellStart"/>
            <w:r>
              <w:rPr>
                <w:color w:val="000008"/>
              </w:rPr>
              <w:t>pembelajaran</w:t>
            </w:r>
            <w:proofErr w:type="spellEnd"/>
            <w:r>
              <w:rPr>
                <w:color w:val="000008"/>
              </w:rPr>
              <w:t xml:space="preserve"> </w:t>
            </w:r>
            <w:proofErr w:type="spellStart"/>
            <w:r>
              <w:rPr>
                <w:color w:val="000008"/>
              </w:rPr>
              <w:t>didampingi</w:t>
            </w:r>
            <w:proofErr w:type="spellEnd"/>
            <w:r>
              <w:rPr>
                <w:color w:val="000008"/>
              </w:rPr>
              <w:t xml:space="preserve"> oleh guru </w:t>
            </w:r>
            <w:proofErr w:type="spellStart"/>
            <w:r>
              <w:rPr>
                <w:color w:val="000008"/>
              </w:rPr>
              <w:t>mata</w:t>
            </w:r>
            <w:proofErr w:type="spellEnd"/>
            <w:r>
              <w:rPr>
                <w:color w:val="000008"/>
              </w:rPr>
              <w:t xml:space="preserve"> </w:t>
            </w:r>
            <w:proofErr w:type="spellStart"/>
            <w:r>
              <w:rPr>
                <w:color w:val="000008"/>
              </w:rPr>
              <w:t>pelajaran</w:t>
            </w:r>
            <w:proofErr w:type="spellEnd"/>
            <w:r>
              <w:rPr>
                <w:color w:val="000008"/>
              </w:rPr>
              <w:t xml:space="preserve"> Pendidikan Pancasila pada </w:t>
            </w:r>
            <w:proofErr w:type="spellStart"/>
            <w:r>
              <w:rPr>
                <w:color w:val="000008"/>
              </w:rPr>
              <w:t>fase</w:t>
            </w:r>
            <w:proofErr w:type="spellEnd"/>
            <w:r>
              <w:rPr>
                <w:color w:val="000008"/>
              </w:rPr>
              <w:t xml:space="preserve"> F, </w:t>
            </w:r>
            <w:proofErr w:type="spellStart"/>
            <w:r>
              <w:rPr>
                <w:color w:val="000008"/>
              </w:rPr>
              <w:t>setelah</w:t>
            </w:r>
            <w:proofErr w:type="spellEnd"/>
            <w:r>
              <w:rPr>
                <w:color w:val="000008"/>
              </w:rPr>
              <w:t xml:space="preserve"> </w:t>
            </w:r>
            <w:proofErr w:type="spellStart"/>
            <w:r>
              <w:rPr>
                <w:color w:val="000008"/>
              </w:rPr>
              <w:t>itu</w:t>
            </w:r>
            <w:proofErr w:type="spellEnd"/>
            <w:r>
              <w:rPr>
                <w:color w:val="000008"/>
              </w:rPr>
              <w:t xml:space="preserve"> </w:t>
            </w:r>
            <w:proofErr w:type="spellStart"/>
            <w:r>
              <w:rPr>
                <w:color w:val="000008"/>
              </w:rPr>
              <w:t>peneliti</w:t>
            </w:r>
            <w:proofErr w:type="spellEnd"/>
            <w:r>
              <w:rPr>
                <w:color w:val="000008"/>
              </w:rPr>
              <w:t xml:space="preserve"> </w:t>
            </w:r>
            <w:proofErr w:type="spellStart"/>
            <w:r>
              <w:rPr>
                <w:color w:val="000008"/>
              </w:rPr>
              <w:t>meminta</w:t>
            </w:r>
            <w:proofErr w:type="spellEnd"/>
            <w:r>
              <w:rPr>
                <w:color w:val="000008"/>
              </w:rPr>
              <w:t xml:space="preserve"> </w:t>
            </w:r>
            <w:proofErr w:type="spellStart"/>
            <w:r>
              <w:rPr>
                <w:color w:val="000008"/>
              </w:rPr>
              <w:t>izin</w:t>
            </w:r>
            <w:proofErr w:type="spellEnd"/>
            <w:r>
              <w:rPr>
                <w:color w:val="000008"/>
              </w:rPr>
              <w:t xml:space="preserve"> </w:t>
            </w:r>
            <w:proofErr w:type="spellStart"/>
            <w:r>
              <w:rPr>
                <w:color w:val="000008"/>
              </w:rPr>
              <w:t>untuk</w:t>
            </w:r>
            <w:proofErr w:type="spellEnd"/>
            <w:r>
              <w:rPr>
                <w:color w:val="000008"/>
              </w:rPr>
              <w:t xml:space="preserve"> </w:t>
            </w:r>
            <w:proofErr w:type="spellStart"/>
            <w:r>
              <w:rPr>
                <w:color w:val="000008"/>
              </w:rPr>
              <w:t>mempraktikkan</w:t>
            </w:r>
            <w:proofErr w:type="spellEnd"/>
            <w:r>
              <w:rPr>
                <w:color w:val="000008"/>
              </w:rPr>
              <w:t xml:space="preserve"> </w:t>
            </w:r>
            <w:proofErr w:type="spellStart"/>
            <w:r>
              <w:rPr>
                <w:color w:val="000008"/>
              </w:rPr>
              <w:t>kegiatan</w:t>
            </w:r>
            <w:proofErr w:type="spellEnd"/>
            <w:r>
              <w:rPr>
                <w:color w:val="000008"/>
              </w:rPr>
              <w:t xml:space="preserve"> </w:t>
            </w:r>
            <w:proofErr w:type="spellStart"/>
            <w:r>
              <w:rPr>
                <w:color w:val="000008"/>
              </w:rPr>
              <w:t>pembelajaran</w:t>
            </w:r>
            <w:proofErr w:type="spellEnd"/>
            <w:r>
              <w:rPr>
                <w:color w:val="000008"/>
              </w:rPr>
              <w:t xml:space="preserve"> model </w:t>
            </w:r>
            <w:r>
              <w:rPr>
                <w:i/>
                <w:color w:val="000008"/>
              </w:rPr>
              <w:t xml:space="preserve">Problem Based Learning </w:t>
            </w:r>
            <w:proofErr w:type="spellStart"/>
            <w:r>
              <w:rPr>
                <w:color w:val="000008"/>
              </w:rPr>
              <w:t>dengan</w:t>
            </w:r>
            <w:proofErr w:type="spellEnd"/>
            <w:r>
              <w:rPr>
                <w:color w:val="000008"/>
              </w:rPr>
              <w:t xml:space="preserve"> </w:t>
            </w:r>
            <w:proofErr w:type="spellStart"/>
            <w:r>
              <w:rPr>
                <w:color w:val="000008"/>
              </w:rPr>
              <w:t>materi</w:t>
            </w:r>
            <w:proofErr w:type="spellEnd"/>
            <w:r>
              <w:rPr>
                <w:color w:val="000008"/>
              </w:rPr>
              <w:t xml:space="preserve"> Negara </w:t>
            </w:r>
            <w:proofErr w:type="spellStart"/>
            <w:r>
              <w:rPr>
                <w:color w:val="000008"/>
              </w:rPr>
              <w:t>Kesatuan</w:t>
            </w:r>
            <w:proofErr w:type="spellEnd"/>
            <w:r>
              <w:rPr>
                <w:color w:val="000008"/>
              </w:rPr>
              <w:t xml:space="preserve"> Republik Indonesia pada </w:t>
            </w:r>
            <w:proofErr w:type="spellStart"/>
            <w:r>
              <w:rPr>
                <w:color w:val="000008"/>
              </w:rPr>
              <w:t>awal</w:t>
            </w:r>
            <w:proofErr w:type="spellEnd"/>
            <w:r>
              <w:rPr>
                <w:color w:val="000008"/>
              </w:rPr>
              <w:t xml:space="preserve"> </w:t>
            </w:r>
            <w:proofErr w:type="spellStart"/>
            <w:r>
              <w:rPr>
                <w:color w:val="000008"/>
              </w:rPr>
              <w:t>sebelum</w:t>
            </w:r>
            <w:proofErr w:type="spellEnd"/>
            <w:r>
              <w:rPr>
                <w:color w:val="000008"/>
              </w:rPr>
              <w:t xml:space="preserve"> </w:t>
            </w:r>
            <w:proofErr w:type="spellStart"/>
            <w:r>
              <w:rPr>
                <w:color w:val="000008"/>
              </w:rPr>
              <w:t>pembelajaran</w:t>
            </w:r>
            <w:proofErr w:type="spellEnd"/>
            <w:r>
              <w:rPr>
                <w:color w:val="000008"/>
              </w:rPr>
              <w:t xml:space="preserve"> </w:t>
            </w:r>
            <w:proofErr w:type="spellStart"/>
            <w:r>
              <w:rPr>
                <w:color w:val="000008"/>
              </w:rPr>
              <w:t>dimulai</w:t>
            </w:r>
            <w:proofErr w:type="spellEnd"/>
            <w:r>
              <w:rPr>
                <w:color w:val="000008"/>
              </w:rPr>
              <w:t xml:space="preserve"> </w:t>
            </w:r>
            <w:proofErr w:type="spellStart"/>
            <w:r>
              <w:rPr>
                <w:color w:val="000008"/>
              </w:rPr>
              <w:t>peneliti</w:t>
            </w:r>
            <w:proofErr w:type="spellEnd"/>
            <w:r>
              <w:rPr>
                <w:color w:val="000008"/>
              </w:rPr>
              <w:t xml:space="preserve"> </w:t>
            </w:r>
            <w:proofErr w:type="spellStart"/>
            <w:r>
              <w:rPr>
                <w:color w:val="000008"/>
              </w:rPr>
              <w:t>menjelaskan</w:t>
            </w:r>
            <w:proofErr w:type="spellEnd"/>
            <w:r>
              <w:rPr>
                <w:color w:val="000008"/>
              </w:rPr>
              <w:t xml:space="preserve"> </w:t>
            </w:r>
            <w:proofErr w:type="spellStart"/>
            <w:r>
              <w:rPr>
                <w:color w:val="000008"/>
              </w:rPr>
              <w:t>tentang</w:t>
            </w:r>
            <w:proofErr w:type="spellEnd"/>
            <w:r>
              <w:rPr>
                <w:color w:val="000008"/>
              </w:rPr>
              <w:t xml:space="preserve"> model </w:t>
            </w:r>
            <w:proofErr w:type="spellStart"/>
            <w:r>
              <w:rPr>
                <w:color w:val="000008"/>
              </w:rPr>
              <w:t>pembelajaran</w:t>
            </w:r>
            <w:proofErr w:type="spellEnd"/>
            <w:r>
              <w:rPr>
                <w:color w:val="000008"/>
              </w:rPr>
              <w:t xml:space="preserve"> </w:t>
            </w:r>
            <w:r>
              <w:rPr>
                <w:i/>
                <w:color w:val="000008"/>
              </w:rPr>
              <w:t xml:space="preserve">Problem Based Learning </w:t>
            </w:r>
            <w:proofErr w:type="spellStart"/>
            <w:r>
              <w:rPr>
                <w:color w:val="000008"/>
              </w:rPr>
              <w:t>kepada</w:t>
            </w:r>
            <w:proofErr w:type="spellEnd"/>
            <w:r>
              <w:rPr>
                <w:color w:val="000008"/>
              </w:rPr>
              <w:t xml:space="preserve">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 xml:space="preserve"> dan </w:t>
            </w:r>
            <w:proofErr w:type="spellStart"/>
            <w:r>
              <w:rPr>
                <w:color w:val="000008"/>
              </w:rPr>
              <w:t>menyampaikan</w:t>
            </w:r>
            <w:proofErr w:type="spellEnd"/>
            <w:r>
              <w:rPr>
                <w:color w:val="000008"/>
                <w:spacing w:val="50"/>
                <w:w w:val="150"/>
              </w:rPr>
              <w:t xml:space="preserve"> </w:t>
            </w:r>
            <w:proofErr w:type="spellStart"/>
            <w:r>
              <w:rPr>
                <w:color w:val="000008"/>
              </w:rPr>
              <w:t>bagaimana</w:t>
            </w:r>
            <w:proofErr w:type="spellEnd"/>
            <w:r>
              <w:rPr>
                <w:color w:val="000008"/>
                <w:spacing w:val="51"/>
                <w:w w:val="150"/>
              </w:rPr>
              <w:t xml:space="preserve"> </w:t>
            </w:r>
            <w:proofErr w:type="spellStart"/>
            <w:r>
              <w:rPr>
                <w:color w:val="000008"/>
              </w:rPr>
              <w:t>tahapan</w:t>
            </w:r>
            <w:proofErr w:type="spellEnd"/>
            <w:r>
              <w:rPr>
                <w:color w:val="000008"/>
                <w:spacing w:val="50"/>
                <w:w w:val="150"/>
              </w:rPr>
              <w:t xml:space="preserve"> </w:t>
            </w:r>
            <w:proofErr w:type="spellStart"/>
            <w:r>
              <w:rPr>
                <w:color w:val="000008"/>
              </w:rPr>
              <w:t>dari</w:t>
            </w:r>
            <w:proofErr w:type="spellEnd"/>
            <w:r>
              <w:rPr>
                <w:color w:val="000008"/>
                <w:spacing w:val="51"/>
                <w:w w:val="150"/>
              </w:rPr>
              <w:t xml:space="preserve"> </w:t>
            </w:r>
            <w:proofErr w:type="spellStart"/>
            <w:r>
              <w:rPr>
                <w:color w:val="000008"/>
              </w:rPr>
              <w:t>langkah-langkah</w:t>
            </w:r>
            <w:proofErr w:type="spellEnd"/>
            <w:r>
              <w:rPr>
                <w:color w:val="000008"/>
                <w:spacing w:val="51"/>
                <w:w w:val="150"/>
              </w:rPr>
              <w:t xml:space="preserve"> </w:t>
            </w:r>
            <w:r>
              <w:rPr>
                <w:color w:val="000008"/>
              </w:rPr>
              <w:t>model</w:t>
            </w:r>
            <w:r>
              <w:rPr>
                <w:color w:val="000008"/>
                <w:spacing w:val="51"/>
                <w:w w:val="150"/>
              </w:rPr>
              <w:t xml:space="preserve"> </w:t>
            </w:r>
            <w:proofErr w:type="spellStart"/>
            <w:r>
              <w:rPr>
                <w:color w:val="000008"/>
                <w:spacing w:val="-2"/>
              </w:rPr>
              <w:t>pembelajaran</w:t>
            </w:r>
            <w:proofErr w:type="spellEnd"/>
            <w:r>
              <w:rPr>
                <w:color w:val="000008"/>
                <w:spacing w:val="-2"/>
              </w:rPr>
              <w:t xml:space="preserve"> </w:t>
            </w:r>
            <w:r>
              <w:rPr>
                <w:i/>
                <w:color w:val="000008"/>
              </w:rPr>
              <w:t xml:space="preserve">Problem Based Learning. </w:t>
            </w:r>
            <w:proofErr w:type="spellStart"/>
            <w:r>
              <w:rPr>
                <w:color w:val="000008"/>
              </w:rPr>
              <w:t>setelah</w:t>
            </w:r>
            <w:proofErr w:type="spellEnd"/>
            <w:r>
              <w:rPr>
                <w:color w:val="000008"/>
              </w:rPr>
              <w:t xml:space="preserve"> </w:t>
            </w:r>
            <w:proofErr w:type="spellStart"/>
            <w:r>
              <w:rPr>
                <w:color w:val="000008"/>
              </w:rPr>
              <w:t>melaksanakan</w:t>
            </w:r>
            <w:proofErr w:type="spellEnd"/>
            <w:r>
              <w:rPr>
                <w:color w:val="000008"/>
              </w:rPr>
              <w:t xml:space="preserve"> </w:t>
            </w:r>
            <w:proofErr w:type="spellStart"/>
            <w:r>
              <w:rPr>
                <w:color w:val="000008"/>
              </w:rPr>
              <w:t>praktik</w:t>
            </w:r>
            <w:proofErr w:type="spellEnd"/>
            <w:r>
              <w:rPr>
                <w:color w:val="000008"/>
              </w:rPr>
              <w:t xml:space="preserve"> </w:t>
            </w:r>
            <w:proofErr w:type="spellStart"/>
            <w:r>
              <w:rPr>
                <w:color w:val="000008"/>
              </w:rPr>
              <w:t>pembelajaran</w:t>
            </w:r>
            <w:proofErr w:type="spellEnd"/>
            <w:r>
              <w:rPr>
                <w:color w:val="000008"/>
              </w:rPr>
              <w:t xml:space="preserve">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 xml:space="preserve"> </w:t>
            </w:r>
            <w:proofErr w:type="spellStart"/>
            <w:r>
              <w:rPr>
                <w:color w:val="000008"/>
              </w:rPr>
              <w:t>diberikan</w:t>
            </w:r>
            <w:proofErr w:type="spellEnd"/>
            <w:r>
              <w:rPr>
                <w:color w:val="000008"/>
                <w:spacing w:val="-2"/>
              </w:rPr>
              <w:t xml:space="preserve"> </w:t>
            </w:r>
            <w:proofErr w:type="spellStart"/>
            <w:r>
              <w:rPr>
                <w:color w:val="000008"/>
              </w:rPr>
              <w:t>soal</w:t>
            </w:r>
            <w:proofErr w:type="spellEnd"/>
            <w:r>
              <w:rPr>
                <w:color w:val="000008"/>
              </w:rPr>
              <w:t xml:space="preserve"> </w:t>
            </w:r>
            <w:proofErr w:type="spellStart"/>
            <w:r>
              <w:rPr>
                <w:color w:val="000008"/>
              </w:rPr>
              <w:t>evaluasi</w:t>
            </w:r>
            <w:proofErr w:type="spellEnd"/>
            <w:r>
              <w:rPr>
                <w:color w:val="000008"/>
                <w:spacing w:val="-1"/>
              </w:rPr>
              <w:t xml:space="preserve"> </w:t>
            </w:r>
            <w:proofErr w:type="spellStart"/>
            <w:r>
              <w:rPr>
                <w:color w:val="000008"/>
              </w:rPr>
              <w:t>tentang</w:t>
            </w:r>
            <w:proofErr w:type="spellEnd"/>
            <w:r>
              <w:rPr>
                <w:color w:val="000008"/>
                <w:spacing w:val="-1"/>
              </w:rPr>
              <w:t xml:space="preserve"> </w:t>
            </w:r>
            <w:proofErr w:type="spellStart"/>
            <w:r>
              <w:rPr>
                <w:color w:val="000008"/>
              </w:rPr>
              <w:t>materi</w:t>
            </w:r>
            <w:proofErr w:type="spellEnd"/>
            <w:r>
              <w:rPr>
                <w:color w:val="000008"/>
                <w:spacing w:val="-1"/>
              </w:rPr>
              <w:t xml:space="preserve"> </w:t>
            </w:r>
            <w:r>
              <w:rPr>
                <w:color w:val="000008"/>
              </w:rPr>
              <w:t xml:space="preserve">yang </w:t>
            </w:r>
            <w:proofErr w:type="spellStart"/>
            <w:r>
              <w:rPr>
                <w:color w:val="000008"/>
              </w:rPr>
              <w:t>telah</w:t>
            </w:r>
            <w:proofErr w:type="spellEnd"/>
            <w:r>
              <w:rPr>
                <w:color w:val="000008"/>
                <w:spacing w:val="-1"/>
              </w:rPr>
              <w:t xml:space="preserve"> </w:t>
            </w:r>
            <w:proofErr w:type="spellStart"/>
            <w:r>
              <w:rPr>
                <w:color w:val="000008"/>
              </w:rPr>
              <w:t>dibahas</w:t>
            </w:r>
            <w:proofErr w:type="spellEnd"/>
            <w:r>
              <w:rPr>
                <w:color w:val="000008"/>
                <w:spacing w:val="-2"/>
              </w:rPr>
              <w:t xml:space="preserve"> </w:t>
            </w:r>
            <w:r>
              <w:rPr>
                <w:color w:val="000008"/>
              </w:rPr>
              <w:t>dan</w:t>
            </w:r>
            <w:r>
              <w:rPr>
                <w:color w:val="000008"/>
                <w:spacing w:val="-1"/>
              </w:rPr>
              <w:t xml:space="preserve"> </w:t>
            </w:r>
            <w:proofErr w:type="spellStart"/>
            <w:r>
              <w:rPr>
                <w:color w:val="000008"/>
              </w:rPr>
              <w:t>mengisi</w:t>
            </w:r>
            <w:proofErr w:type="spellEnd"/>
            <w:r>
              <w:rPr>
                <w:color w:val="000008"/>
              </w:rPr>
              <w:t xml:space="preserve"> </w:t>
            </w:r>
            <w:proofErr w:type="spellStart"/>
            <w:r>
              <w:rPr>
                <w:color w:val="000008"/>
              </w:rPr>
              <w:t>angket</w:t>
            </w:r>
            <w:proofErr w:type="spellEnd"/>
            <w:r>
              <w:rPr>
                <w:color w:val="000008"/>
                <w:spacing w:val="-1"/>
              </w:rPr>
              <w:t xml:space="preserve"> </w:t>
            </w:r>
            <w:r>
              <w:rPr>
                <w:color w:val="000008"/>
              </w:rPr>
              <w:t xml:space="preserve">yang </w:t>
            </w:r>
            <w:proofErr w:type="spellStart"/>
            <w:r>
              <w:rPr>
                <w:color w:val="000008"/>
              </w:rPr>
              <w:t>sebarkan</w:t>
            </w:r>
            <w:proofErr w:type="spellEnd"/>
            <w:r>
              <w:rPr>
                <w:color w:val="000008"/>
              </w:rPr>
              <w:t xml:space="preserve"> oleh </w:t>
            </w:r>
            <w:proofErr w:type="spellStart"/>
            <w:r>
              <w:rPr>
                <w:color w:val="000008"/>
              </w:rPr>
              <w:t>peneliti</w:t>
            </w:r>
            <w:proofErr w:type="spellEnd"/>
            <w:r>
              <w:rPr>
                <w:color w:val="000008"/>
              </w:rPr>
              <w:t xml:space="preserve"> </w:t>
            </w:r>
            <w:proofErr w:type="spellStart"/>
            <w:r>
              <w:rPr>
                <w:color w:val="000008"/>
              </w:rPr>
              <w:t>diakhir</w:t>
            </w:r>
            <w:proofErr w:type="spellEnd"/>
            <w:r>
              <w:rPr>
                <w:color w:val="000008"/>
              </w:rPr>
              <w:t xml:space="preserve"> </w:t>
            </w:r>
            <w:proofErr w:type="spellStart"/>
            <w:r>
              <w:rPr>
                <w:color w:val="000008"/>
              </w:rPr>
              <w:t>pembelajaran</w:t>
            </w:r>
            <w:proofErr w:type="spellEnd"/>
            <w:r>
              <w:rPr>
                <w:color w:val="000008"/>
              </w:rPr>
              <w:t>.</w:t>
            </w:r>
          </w:p>
          <w:p w14:paraId="51A915B6" w14:textId="77777777" w:rsidR="00800303" w:rsidRPr="00511B90" w:rsidRDefault="00800303" w:rsidP="00800303">
            <w:pPr>
              <w:pStyle w:val="Heading3"/>
              <w:numPr>
                <w:ilvl w:val="0"/>
                <w:numId w:val="3"/>
              </w:numPr>
              <w:tabs>
                <w:tab w:val="num" w:pos="360"/>
                <w:tab w:val="left" w:pos="1069"/>
              </w:tabs>
              <w:spacing w:before="39" w:line="360" w:lineRule="auto"/>
              <w:ind w:left="360" w:firstLine="0"/>
              <w:rPr>
                <w:rFonts w:asciiTheme="majorBidi" w:hAnsiTheme="majorBidi"/>
                <w:b/>
                <w:bCs/>
                <w:color w:val="070C13"/>
              </w:rPr>
            </w:pPr>
            <w:r w:rsidRPr="00511B90">
              <w:rPr>
                <w:rFonts w:asciiTheme="majorBidi" w:hAnsiTheme="majorBidi"/>
                <w:b/>
                <w:bCs/>
                <w:color w:val="070C13"/>
              </w:rPr>
              <w:t>Hasil</w:t>
            </w:r>
            <w:r w:rsidRPr="00511B90">
              <w:rPr>
                <w:rFonts w:asciiTheme="majorBidi" w:hAnsiTheme="majorBidi"/>
                <w:b/>
                <w:bCs/>
                <w:color w:val="070C13"/>
                <w:spacing w:val="-1"/>
              </w:rPr>
              <w:t xml:space="preserve"> </w:t>
            </w:r>
            <w:proofErr w:type="spellStart"/>
            <w:r w:rsidRPr="00511B90">
              <w:rPr>
                <w:rFonts w:asciiTheme="majorBidi" w:hAnsiTheme="majorBidi"/>
                <w:b/>
                <w:bCs/>
                <w:color w:val="070C13"/>
              </w:rPr>
              <w:t>Validasi</w:t>
            </w:r>
            <w:proofErr w:type="spellEnd"/>
            <w:r w:rsidRPr="00511B90">
              <w:rPr>
                <w:rFonts w:asciiTheme="majorBidi" w:hAnsiTheme="majorBidi"/>
                <w:b/>
                <w:bCs/>
                <w:color w:val="070C13"/>
                <w:spacing w:val="-1"/>
              </w:rPr>
              <w:t xml:space="preserve"> </w:t>
            </w:r>
            <w:r w:rsidRPr="00511B90">
              <w:rPr>
                <w:rFonts w:asciiTheme="majorBidi" w:hAnsiTheme="majorBidi"/>
                <w:b/>
                <w:bCs/>
                <w:color w:val="070C13"/>
              </w:rPr>
              <w:t>Modul</w:t>
            </w:r>
            <w:r w:rsidRPr="00511B90">
              <w:rPr>
                <w:rFonts w:asciiTheme="majorBidi" w:hAnsiTheme="majorBidi"/>
                <w:b/>
                <w:bCs/>
                <w:color w:val="070C13"/>
                <w:spacing w:val="-1"/>
              </w:rPr>
              <w:t xml:space="preserve"> </w:t>
            </w:r>
            <w:proofErr w:type="spellStart"/>
            <w:r w:rsidRPr="00511B90">
              <w:rPr>
                <w:rFonts w:asciiTheme="majorBidi" w:hAnsiTheme="majorBidi"/>
                <w:b/>
                <w:bCs/>
                <w:color w:val="070C13"/>
              </w:rPr>
              <w:t>Pembelajaran</w:t>
            </w:r>
            <w:proofErr w:type="spellEnd"/>
            <w:r w:rsidRPr="00511B90">
              <w:rPr>
                <w:rFonts w:asciiTheme="majorBidi" w:hAnsiTheme="majorBidi"/>
                <w:b/>
                <w:bCs/>
                <w:color w:val="070C13"/>
              </w:rPr>
              <w:t xml:space="preserve"> Pendidikan Pancasila</w:t>
            </w:r>
            <w:r w:rsidRPr="00511B90">
              <w:rPr>
                <w:rFonts w:asciiTheme="majorBidi" w:hAnsiTheme="majorBidi"/>
                <w:b/>
                <w:bCs/>
                <w:color w:val="070C13"/>
                <w:spacing w:val="-1"/>
              </w:rPr>
              <w:t xml:space="preserve"> </w:t>
            </w:r>
            <w:proofErr w:type="spellStart"/>
            <w:r w:rsidRPr="00511B90">
              <w:rPr>
                <w:rFonts w:asciiTheme="majorBidi" w:hAnsiTheme="majorBidi"/>
                <w:b/>
                <w:bCs/>
                <w:color w:val="070C13"/>
                <w:spacing w:val="-2"/>
              </w:rPr>
              <w:t>Berbasis</w:t>
            </w:r>
            <w:proofErr w:type="spellEnd"/>
          </w:p>
          <w:p w14:paraId="5EB2CD51" w14:textId="77777777" w:rsidR="00800303" w:rsidRPr="00511B90" w:rsidRDefault="00800303" w:rsidP="0048405B">
            <w:pPr>
              <w:pStyle w:val="Heading4"/>
              <w:spacing w:line="360" w:lineRule="auto"/>
              <w:rPr>
                <w:rFonts w:asciiTheme="majorBidi" w:hAnsiTheme="majorBidi"/>
                <w:b/>
                <w:bCs/>
                <w:sz w:val="24"/>
                <w:szCs w:val="24"/>
              </w:rPr>
            </w:pPr>
            <w:r>
              <w:rPr>
                <w:rFonts w:asciiTheme="majorBidi" w:hAnsiTheme="majorBidi"/>
                <w:b/>
                <w:bCs/>
                <w:color w:val="070C13"/>
                <w:sz w:val="24"/>
                <w:szCs w:val="24"/>
              </w:rPr>
              <w:t xml:space="preserve">                  </w:t>
            </w:r>
            <w:r w:rsidRPr="00511B90">
              <w:rPr>
                <w:rFonts w:asciiTheme="majorBidi" w:hAnsiTheme="majorBidi"/>
                <w:b/>
                <w:bCs/>
                <w:color w:val="070C13"/>
                <w:sz w:val="24"/>
                <w:szCs w:val="24"/>
              </w:rPr>
              <w:t>Pro</w:t>
            </w:r>
            <w:r>
              <w:rPr>
                <w:rFonts w:asciiTheme="majorBidi" w:hAnsiTheme="majorBidi"/>
                <w:b/>
                <w:bCs/>
                <w:color w:val="070C13"/>
                <w:sz w:val="24"/>
                <w:szCs w:val="24"/>
              </w:rPr>
              <w:t xml:space="preserve">blem </w:t>
            </w:r>
            <w:r w:rsidRPr="00511B90">
              <w:rPr>
                <w:rFonts w:asciiTheme="majorBidi" w:hAnsiTheme="majorBidi"/>
                <w:b/>
                <w:bCs/>
                <w:color w:val="070C13"/>
                <w:sz w:val="24"/>
                <w:szCs w:val="24"/>
              </w:rPr>
              <w:t xml:space="preserve">Based </w:t>
            </w:r>
            <w:r w:rsidRPr="00511B90">
              <w:rPr>
                <w:rFonts w:asciiTheme="majorBidi" w:hAnsiTheme="majorBidi"/>
                <w:b/>
                <w:bCs/>
                <w:color w:val="070C13"/>
                <w:spacing w:val="-2"/>
                <w:sz w:val="24"/>
                <w:szCs w:val="24"/>
              </w:rPr>
              <w:t>Learning</w:t>
            </w:r>
          </w:p>
          <w:p w14:paraId="0C7B9357" w14:textId="77777777" w:rsidR="00800303" w:rsidRDefault="00800303" w:rsidP="0048405B">
            <w:pPr>
              <w:pStyle w:val="BodyText"/>
              <w:spacing w:before="222" w:line="360" w:lineRule="auto"/>
              <w:ind w:right="608"/>
              <w:jc w:val="both"/>
              <w:rPr>
                <w:color w:val="000008"/>
              </w:rPr>
            </w:pPr>
            <w:r>
              <w:rPr>
                <w:color w:val="000008"/>
              </w:rPr>
              <w:t xml:space="preserve">             Pada </w:t>
            </w:r>
            <w:proofErr w:type="spellStart"/>
            <w:r>
              <w:rPr>
                <w:color w:val="000008"/>
              </w:rPr>
              <w:t>hasil</w:t>
            </w:r>
            <w:proofErr w:type="spellEnd"/>
            <w:r>
              <w:rPr>
                <w:color w:val="000008"/>
              </w:rPr>
              <w:t xml:space="preserve"> </w:t>
            </w:r>
            <w:proofErr w:type="spellStart"/>
            <w:r>
              <w:rPr>
                <w:color w:val="000008"/>
              </w:rPr>
              <w:t>validasi</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pada Fase F </w:t>
            </w:r>
            <w:proofErr w:type="spellStart"/>
            <w:r>
              <w:rPr>
                <w:color w:val="000008"/>
              </w:rPr>
              <w:t>elemen</w:t>
            </w:r>
            <w:proofErr w:type="spellEnd"/>
            <w:r>
              <w:rPr>
                <w:color w:val="000008"/>
              </w:rPr>
              <w:t xml:space="preserve"> NKRI </w:t>
            </w:r>
            <w:proofErr w:type="spellStart"/>
            <w:r>
              <w:rPr>
                <w:color w:val="000008"/>
              </w:rPr>
              <w:t>berbasis</w:t>
            </w:r>
            <w:proofErr w:type="spellEnd"/>
            <w:r>
              <w:rPr>
                <w:color w:val="000008"/>
              </w:rPr>
              <w:t xml:space="preserve"> </w:t>
            </w:r>
            <w:r>
              <w:rPr>
                <w:i/>
                <w:color w:val="000008"/>
              </w:rPr>
              <w:t xml:space="preserve">Problem Based Learning </w:t>
            </w:r>
            <w:r>
              <w:rPr>
                <w:color w:val="000008"/>
              </w:rPr>
              <w:t xml:space="preserve">Pada </w:t>
            </w:r>
            <w:proofErr w:type="spellStart"/>
            <w:r>
              <w:rPr>
                <w:color w:val="000008"/>
              </w:rPr>
              <w:t>tabel</w:t>
            </w:r>
            <w:proofErr w:type="spellEnd"/>
            <w:r>
              <w:rPr>
                <w:color w:val="000008"/>
              </w:rPr>
              <w:t xml:space="preserve"> 14 Hasil </w:t>
            </w:r>
            <w:proofErr w:type="spellStart"/>
            <w:r>
              <w:rPr>
                <w:color w:val="000008"/>
              </w:rPr>
              <w:t>analisis</w:t>
            </w:r>
            <w:proofErr w:type="spellEnd"/>
            <w:r>
              <w:rPr>
                <w:color w:val="000008"/>
              </w:rPr>
              <w:t xml:space="preserve"> data </w:t>
            </w:r>
            <w:proofErr w:type="spellStart"/>
            <w:r>
              <w:rPr>
                <w:color w:val="000008"/>
              </w:rPr>
              <w:t>validasi</w:t>
            </w:r>
            <w:proofErr w:type="spellEnd"/>
            <w:r>
              <w:rPr>
                <w:color w:val="000008"/>
              </w:rPr>
              <w:t xml:space="preserve"> </w:t>
            </w:r>
            <w:proofErr w:type="spellStart"/>
            <w:r>
              <w:rPr>
                <w:color w:val="000008"/>
              </w:rPr>
              <w:t>menunjukkan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berbasis</w:t>
            </w:r>
            <w:proofErr w:type="spellEnd"/>
            <w:r>
              <w:rPr>
                <w:color w:val="000008"/>
              </w:rPr>
              <w:t xml:space="preserve"> </w:t>
            </w:r>
            <w:r>
              <w:rPr>
                <w:i/>
                <w:color w:val="000008"/>
              </w:rPr>
              <w:t xml:space="preserve">Problem Based Learning </w:t>
            </w:r>
            <w:proofErr w:type="spellStart"/>
            <w:r>
              <w:rPr>
                <w:color w:val="000008"/>
              </w:rPr>
              <w:t>memperoleh</w:t>
            </w:r>
            <w:proofErr w:type="spellEnd"/>
            <w:r>
              <w:rPr>
                <w:color w:val="000008"/>
              </w:rPr>
              <w:t xml:space="preserve"> </w:t>
            </w:r>
            <w:proofErr w:type="spellStart"/>
            <w:r>
              <w:rPr>
                <w:color w:val="000008"/>
              </w:rPr>
              <w:t>nilai</w:t>
            </w:r>
            <w:proofErr w:type="spellEnd"/>
            <w:r>
              <w:rPr>
                <w:color w:val="000008"/>
              </w:rPr>
              <w:t xml:space="preserve"> rata-rata </w:t>
            </w:r>
            <w:proofErr w:type="spellStart"/>
            <w:r>
              <w:rPr>
                <w:color w:val="000008"/>
              </w:rPr>
              <w:t>keseluruhan</w:t>
            </w:r>
            <w:proofErr w:type="spellEnd"/>
            <w:r>
              <w:rPr>
                <w:color w:val="000008"/>
              </w:rPr>
              <w:t xml:space="preserve"> </w:t>
            </w:r>
            <w:proofErr w:type="spellStart"/>
            <w:r>
              <w:rPr>
                <w:color w:val="000008"/>
              </w:rPr>
              <w:t>sejumlah</w:t>
            </w:r>
            <w:proofErr w:type="spellEnd"/>
            <w:r>
              <w:rPr>
                <w:color w:val="000008"/>
              </w:rPr>
              <w:t xml:space="preserve"> 0,88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rPr>
              <w:t xml:space="preserve"> sangat </w:t>
            </w:r>
            <w:r>
              <w:rPr>
                <w:color w:val="000008"/>
              </w:rPr>
              <w:lastRenderedPageBreak/>
              <w:t xml:space="preserve">valid. Pada </w:t>
            </w:r>
            <w:proofErr w:type="spellStart"/>
            <w:r>
              <w:rPr>
                <w:color w:val="000008"/>
              </w:rPr>
              <w:t>aspek</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mendapatkan</w:t>
            </w:r>
            <w:proofErr w:type="spellEnd"/>
            <w:r>
              <w:rPr>
                <w:color w:val="000008"/>
              </w:rPr>
              <w:t xml:space="preserve"> </w:t>
            </w:r>
            <w:proofErr w:type="spellStart"/>
            <w:r>
              <w:rPr>
                <w:color w:val="000008"/>
              </w:rPr>
              <w:t>nilai</w:t>
            </w:r>
            <w:proofErr w:type="spellEnd"/>
            <w:r>
              <w:rPr>
                <w:color w:val="000008"/>
              </w:rPr>
              <w:t xml:space="preserve"> </w:t>
            </w:r>
            <w:proofErr w:type="spellStart"/>
            <w:r>
              <w:rPr>
                <w:color w:val="000008"/>
              </w:rPr>
              <w:t>validitas</w:t>
            </w:r>
            <w:proofErr w:type="spellEnd"/>
            <w:r>
              <w:rPr>
                <w:color w:val="000008"/>
              </w:rPr>
              <w:t xml:space="preserve"> </w:t>
            </w:r>
            <w:proofErr w:type="spellStart"/>
            <w:r>
              <w:rPr>
                <w:color w:val="000008"/>
              </w:rPr>
              <w:t>sejumlah</w:t>
            </w:r>
            <w:proofErr w:type="spellEnd"/>
            <w:r>
              <w:rPr>
                <w:color w:val="000008"/>
              </w:rPr>
              <w:t xml:space="preserve"> 0,89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rPr>
              <w:t xml:space="preserve"> sangat valid, </w:t>
            </w:r>
            <w:proofErr w:type="spellStart"/>
            <w:r>
              <w:rPr>
                <w:color w:val="000008"/>
              </w:rPr>
              <w:t>sedangkan</w:t>
            </w:r>
            <w:proofErr w:type="spellEnd"/>
            <w:r>
              <w:rPr>
                <w:color w:val="000008"/>
              </w:rPr>
              <w:t xml:space="preserve"> pada </w:t>
            </w:r>
            <w:proofErr w:type="spellStart"/>
            <w:r>
              <w:rPr>
                <w:color w:val="000008"/>
              </w:rPr>
              <w:t>aspek</w:t>
            </w:r>
            <w:proofErr w:type="spellEnd"/>
            <w:r>
              <w:rPr>
                <w:color w:val="000008"/>
              </w:rPr>
              <w:t xml:space="preserve"> </w:t>
            </w:r>
            <w:proofErr w:type="spellStart"/>
            <w:r>
              <w:rPr>
                <w:color w:val="000008"/>
              </w:rPr>
              <w:t>ahli</w:t>
            </w:r>
            <w:proofErr w:type="spellEnd"/>
            <w:r>
              <w:rPr>
                <w:color w:val="000008"/>
              </w:rPr>
              <w:t xml:space="preserve"> </w:t>
            </w:r>
            <w:proofErr w:type="spellStart"/>
            <w:r>
              <w:rPr>
                <w:color w:val="000008"/>
              </w:rPr>
              <w:t>bahasa</w:t>
            </w:r>
            <w:proofErr w:type="spellEnd"/>
            <w:r>
              <w:rPr>
                <w:color w:val="000008"/>
                <w:spacing w:val="-2"/>
              </w:rPr>
              <w:t xml:space="preserve"> </w:t>
            </w:r>
            <w:proofErr w:type="spellStart"/>
            <w:r>
              <w:rPr>
                <w:color w:val="000008"/>
              </w:rPr>
              <w:t>memperoleh</w:t>
            </w:r>
            <w:proofErr w:type="spellEnd"/>
            <w:r>
              <w:rPr>
                <w:color w:val="000008"/>
                <w:spacing w:val="-1"/>
              </w:rPr>
              <w:t xml:space="preserve"> </w:t>
            </w:r>
            <w:proofErr w:type="spellStart"/>
            <w:r>
              <w:rPr>
                <w:color w:val="000008"/>
              </w:rPr>
              <w:t>nilai</w:t>
            </w:r>
            <w:proofErr w:type="spellEnd"/>
            <w:r>
              <w:rPr>
                <w:color w:val="000008"/>
                <w:spacing w:val="-1"/>
              </w:rPr>
              <w:t xml:space="preserve"> </w:t>
            </w:r>
            <w:proofErr w:type="spellStart"/>
            <w:r>
              <w:rPr>
                <w:color w:val="000008"/>
              </w:rPr>
              <w:t>akhir</w:t>
            </w:r>
            <w:proofErr w:type="spellEnd"/>
            <w:r>
              <w:rPr>
                <w:color w:val="000008"/>
                <w:spacing w:val="-1"/>
              </w:rPr>
              <w:t xml:space="preserve"> </w:t>
            </w:r>
            <w:proofErr w:type="spellStart"/>
            <w:r>
              <w:rPr>
                <w:color w:val="000008"/>
              </w:rPr>
              <w:t>validitas</w:t>
            </w:r>
            <w:proofErr w:type="spellEnd"/>
            <w:r>
              <w:rPr>
                <w:color w:val="000008"/>
                <w:spacing w:val="-1"/>
              </w:rPr>
              <w:t xml:space="preserve"> </w:t>
            </w:r>
            <w:proofErr w:type="spellStart"/>
            <w:r>
              <w:rPr>
                <w:color w:val="000008"/>
              </w:rPr>
              <w:t>sejumlah</w:t>
            </w:r>
            <w:proofErr w:type="spellEnd"/>
            <w:r>
              <w:rPr>
                <w:color w:val="000008"/>
                <w:spacing w:val="-2"/>
              </w:rPr>
              <w:t xml:space="preserve"> </w:t>
            </w:r>
            <w:r>
              <w:rPr>
                <w:color w:val="000008"/>
              </w:rPr>
              <w:t>100</w:t>
            </w:r>
            <w:r>
              <w:rPr>
                <w:color w:val="000008"/>
                <w:spacing w:val="-13"/>
              </w:rPr>
              <w:t xml:space="preserve"> </w:t>
            </w:r>
            <w:proofErr w:type="spellStart"/>
            <w:r>
              <w:rPr>
                <w:color w:val="000008"/>
              </w:rPr>
              <w:t>dengan</w:t>
            </w:r>
            <w:proofErr w:type="spellEnd"/>
            <w:r>
              <w:rPr>
                <w:color w:val="000008"/>
                <w:spacing w:val="-2"/>
              </w:rPr>
              <w:t xml:space="preserve"> </w:t>
            </w:r>
            <w:proofErr w:type="spellStart"/>
            <w:r>
              <w:rPr>
                <w:color w:val="000008"/>
              </w:rPr>
              <w:t>kriteria</w:t>
            </w:r>
            <w:proofErr w:type="spellEnd"/>
            <w:r>
              <w:rPr>
                <w:color w:val="000008"/>
                <w:spacing w:val="-1"/>
              </w:rPr>
              <w:t xml:space="preserve"> </w:t>
            </w:r>
            <w:r>
              <w:rPr>
                <w:color w:val="000008"/>
              </w:rPr>
              <w:t>sangat</w:t>
            </w:r>
            <w:r>
              <w:rPr>
                <w:color w:val="000008"/>
                <w:spacing w:val="-1"/>
              </w:rPr>
              <w:t xml:space="preserve"> </w:t>
            </w:r>
            <w:r>
              <w:rPr>
                <w:color w:val="000008"/>
              </w:rPr>
              <w:t xml:space="preserve">valid. Dan pada </w:t>
            </w:r>
            <w:proofErr w:type="spellStart"/>
            <w:r>
              <w:rPr>
                <w:color w:val="000008"/>
              </w:rPr>
              <w:t>aspek</w:t>
            </w:r>
            <w:proofErr w:type="spellEnd"/>
            <w:r>
              <w:rPr>
                <w:color w:val="000008"/>
              </w:rPr>
              <w:t xml:space="preserve"> </w:t>
            </w:r>
            <w:proofErr w:type="spellStart"/>
            <w:r>
              <w:rPr>
                <w:color w:val="000008"/>
              </w:rPr>
              <w:t>ahli</w:t>
            </w:r>
            <w:proofErr w:type="spellEnd"/>
            <w:r>
              <w:rPr>
                <w:color w:val="000008"/>
              </w:rPr>
              <w:t xml:space="preserve"> </w:t>
            </w:r>
            <w:proofErr w:type="spellStart"/>
            <w:r>
              <w:rPr>
                <w:color w:val="000008"/>
              </w:rPr>
              <w:t>desain</w:t>
            </w:r>
            <w:proofErr w:type="spellEnd"/>
            <w:r>
              <w:rPr>
                <w:color w:val="000008"/>
              </w:rPr>
              <w:t xml:space="preserve"> </w:t>
            </w:r>
            <w:proofErr w:type="spellStart"/>
            <w:r>
              <w:rPr>
                <w:color w:val="000008"/>
              </w:rPr>
              <w:t>memperoleh</w:t>
            </w:r>
            <w:proofErr w:type="spellEnd"/>
            <w:r>
              <w:rPr>
                <w:color w:val="000008"/>
              </w:rPr>
              <w:t xml:space="preserve"> </w:t>
            </w:r>
            <w:proofErr w:type="spellStart"/>
            <w:r>
              <w:rPr>
                <w:color w:val="000008"/>
              </w:rPr>
              <w:t>nilai</w:t>
            </w:r>
            <w:proofErr w:type="spellEnd"/>
            <w:r>
              <w:rPr>
                <w:color w:val="000008"/>
              </w:rPr>
              <w:t xml:space="preserve"> </w:t>
            </w:r>
            <w:proofErr w:type="spellStart"/>
            <w:r>
              <w:rPr>
                <w:color w:val="000008"/>
              </w:rPr>
              <w:t>akhir</w:t>
            </w:r>
            <w:proofErr w:type="spellEnd"/>
            <w:r>
              <w:rPr>
                <w:color w:val="000008"/>
              </w:rPr>
              <w:t xml:space="preserve"> </w:t>
            </w:r>
            <w:proofErr w:type="spellStart"/>
            <w:r>
              <w:rPr>
                <w:color w:val="000008"/>
              </w:rPr>
              <w:t>sejumlah</w:t>
            </w:r>
            <w:proofErr w:type="spellEnd"/>
            <w:r>
              <w:rPr>
                <w:color w:val="000008"/>
              </w:rPr>
              <w:t xml:space="preserve"> 0,88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rPr>
              <w:t xml:space="preserve"> sangat valid.</w:t>
            </w:r>
          </w:p>
          <w:p w14:paraId="7BD02E31" w14:textId="77777777" w:rsidR="00800303" w:rsidRDefault="00800303" w:rsidP="0048405B">
            <w:pPr>
              <w:pStyle w:val="BodyText"/>
              <w:spacing w:before="1" w:line="360" w:lineRule="auto"/>
              <w:ind w:right="671"/>
              <w:jc w:val="both"/>
            </w:pPr>
            <w:r>
              <w:rPr>
                <w:color w:val="000008"/>
              </w:rPr>
              <w:t xml:space="preserve">            Di </w:t>
            </w:r>
            <w:proofErr w:type="spellStart"/>
            <w:r>
              <w:rPr>
                <w:color w:val="000008"/>
              </w:rPr>
              <w:t>tinjau</w:t>
            </w:r>
            <w:proofErr w:type="spellEnd"/>
            <w:r>
              <w:rPr>
                <w:color w:val="000008"/>
              </w:rPr>
              <w:t xml:space="preserve"> </w:t>
            </w:r>
            <w:proofErr w:type="spellStart"/>
            <w:r>
              <w:rPr>
                <w:color w:val="000008"/>
              </w:rPr>
              <w:t>dari</w:t>
            </w:r>
            <w:proofErr w:type="spellEnd"/>
            <w:r>
              <w:rPr>
                <w:color w:val="000008"/>
              </w:rPr>
              <w:t xml:space="preserve"> </w:t>
            </w:r>
            <w:proofErr w:type="spellStart"/>
            <w:r>
              <w:rPr>
                <w:color w:val="000008"/>
              </w:rPr>
              <w:t>aspek</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terdapat</w:t>
            </w:r>
            <w:proofErr w:type="spellEnd"/>
            <w:r>
              <w:rPr>
                <w:color w:val="000008"/>
              </w:rPr>
              <w:t xml:space="preserve"> 4</w:t>
            </w:r>
            <w:r>
              <w:rPr>
                <w:color w:val="000008"/>
                <w:spacing w:val="-8"/>
              </w:rPr>
              <w:t xml:space="preserve"> </w:t>
            </w:r>
            <w:proofErr w:type="spellStart"/>
            <w:r>
              <w:rPr>
                <w:color w:val="000008"/>
              </w:rPr>
              <w:t>komponen</w:t>
            </w:r>
            <w:proofErr w:type="spellEnd"/>
            <w:r>
              <w:rPr>
                <w:color w:val="000008"/>
              </w:rPr>
              <w:t xml:space="preserve"> yang </w:t>
            </w:r>
            <w:proofErr w:type="spellStart"/>
            <w:r>
              <w:rPr>
                <w:color w:val="000008"/>
              </w:rPr>
              <w:t>dinilai</w:t>
            </w:r>
            <w:proofErr w:type="spellEnd"/>
            <w:r>
              <w:rPr>
                <w:color w:val="000008"/>
              </w:rPr>
              <w:t xml:space="preserve"> </w:t>
            </w:r>
            <w:proofErr w:type="spellStart"/>
            <w:proofErr w:type="gramStart"/>
            <w:r>
              <w:rPr>
                <w:color w:val="000008"/>
              </w:rPr>
              <w:t>yaitu</w:t>
            </w:r>
            <w:proofErr w:type="spellEnd"/>
            <w:r>
              <w:rPr>
                <w:color w:val="000008"/>
              </w:rPr>
              <w:t xml:space="preserve"> :</w:t>
            </w:r>
            <w:proofErr w:type="gramEnd"/>
            <w:r>
              <w:rPr>
                <w:color w:val="000008"/>
              </w:rPr>
              <w:t xml:space="preserve"> </w:t>
            </w:r>
            <w:proofErr w:type="spellStart"/>
            <w:r>
              <w:rPr>
                <w:color w:val="000008"/>
              </w:rPr>
              <w:t>Aspek</w:t>
            </w:r>
            <w:proofErr w:type="spellEnd"/>
            <w:r>
              <w:rPr>
                <w:color w:val="000008"/>
              </w:rPr>
              <w:t xml:space="preserve"> </w:t>
            </w:r>
            <w:proofErr w:type="spellStart"/>
            <w:r>
              <w:rPr>
                <w:color w:val="000008"/>
              </w:rPr>
              <w:t>kelayakan</w:t>
            </w:r>
            <w:proofErr w:type="spellEnd"/>
            <w:r>
              <w:rPr>
                <w:color w:val="000008"/>
                <w:spacing w:val="-1"/>
              </w:rPr>
              <w:t xml:space="preserve"> </w:t>
            </w:r>
            <w:proofErr w:type="spellStart"/>
            <w:r>
              <w:rPr>
                <w:color w:val="000008"/>
              </w:rPr>
              <w:t>isi</w:t>
            </w:r>
            <w:proofErr w:type="spellEnd"/>
            <w:r>
              <w:rPr>
                <w:color w:val="000008"/>
              </w:rPr>
              <w:t xml:space="preserve">, </w:t>
            </w:r>
            <w:proofErr w:type="spellStart"/>
            <w:r>
              <w:rPr>
                <w:color w:val="000008"/>
              </w:rPr>
              <w:t>aspek</w:t>
            </w:r>
            <w:proofErr w:type="spellEnd"/>
            <w:r>
              <w:rPr>
                <w:color w:val="000008"/>
              </w:rPr>
              <w:t xml:space="preserve"> </w:t>
            </w:r>
            <w:proofErr w:type="spellStart"/>
            <w:r>
              <w:rPr>
                <w:color w:val="000008"/>
              </w:rPr>
              <w:t>kelayakan</w:t>
            </w:r>
            <w:proofErr w:type="spellEnd"/>
            <w:r>
              <w:rPr>
                <w:color w:val="000008"/>
              </w:rPr>
              <w:t xml:space="preserve"> </w:t>
            </w:r>
            <w:proofErr w:type="spellStart"/>
            <w:r>
              <w:rPr>
                <w:color w:val="000008"/>
              </w:rPr>
              <w:t>kebahasaan</w:t>
            </w:r>
            <w:proofErr w:type="spellEnd"/>
            <w:r>
              <w:rPr>
                <w:color w:val="000008"/>
              </w:rPr>
              <w:t>,</w:t>
            </w:r>
            <w:r>
              <w:rPr>
                <w:color w:val="000008"/>
                <w:spacing w:val="40"/>
              </w:rPr>
              <w:t xml:space="preserve"> </w:t>
            </w:r>
            <w:proofErr w:type="spellStart"/>
            <w:r>
              <w:rPr>
                <w:color w:val="000008"/>
              </w:rPr>
              <w:t>aspek</w:t>
            </w:r>
            <w:proofErr w:type="spellEnd"/>
            <w:r>
              <w:rPr>
                <w:color w:val="000008"/>
                <w:spacing w:val="-1"/>
              </w:rPr>
              <w:t xml:space="preserve"> </w:t>
            </w:r>
            <w:proofErr w:type="spellStart"/>
            <w:r>
              <w:rPr>
                <w:color w:val="000008"/>
              </w:rPr>
              <w:t>penyajian</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pembelajaran</w:t>
            </w:r>
            <w:proofErr w:type="spellEnd"/>
            <w:r>
              <w:rPr>
                <w:color w:val="000008"/>
              </w:rPr>
              <w:t xml:space="preserve">, </w:t>
            </w:r>
            <w:proofErr w:type="spellStart"/>
            <w:r>
              <w:rPr>
                <w:color w:val="000008"/>
              </w:rPr>
              <w:t>aspek</w:t>
            </w:r>
            <w:proofErr w:type="spellEnd"/>
            <w:r>
              <w:rPr>
                <w:color w:val="000008"/>
              </w:rPr>
              <w:t xml:space="preserve"> </w:t>
            </w:r>
            <w:proofErr w:type="spellStart"/>
            <w:r>
              <w:rPr>
                <w:color w:val="000008"/>
              </w:rPr>
              <w:t>belajar</w:t>
            </w:r>
            <w:proofErr w:type="spellEnd"/>
            <w:r>
              <w:rPr>
                <w:color w:val="000008"/>
              </w:rPr>
              <w:t xml:space="preserve"> </w:t>
            </w:r>
            <w:proofErr w:type="spellStart"/>
            <w:r>
              <w:rPr>
                <w:color w:val="000008"/>
              </w:rPr>
              <w:t>mandiri</w:t>
            </w:r>
            <w:proofErr w:type="spellEnd"/>
            <w:r>
              <w:rPr>
                <w:color w:val="000008"/>
              </w:rPr>
              <w:t xml:space="preserve">. </w:t>
            </w:r>
            <w:proofErr w:type="spellStart"/>
            <w:r>
              <w:rPr>
                <w:color w:val="000008"/>
              </w:rPr>
              <w:t>Jumlah</w:t>
            </w:r>
            <w:proofErr w:type="spellEnd"/>
            <w:r>
              <w:rPr>
                <w:color w:val="000008"/>
              </w:rPr>
              <w:t xml:space="preserve"> </w:t>
            </w:r>
            <w:proofErr w:type="spellStart"/>
            <w:r>
              <w:rPr>
                <w:color w:val="000008"/>
              </w:rPr>
              <w:t>skor</w:t>
            </w:r>
            <w:proofErr w:type="spellEnd"/>
            <w:r>
              <w:rPr>
                <w:color w:val="000008"/>
              </w:rPr>
              <w:t xml:space="preserve"> yang </w:t>
            </w:r>
            <w:proofErr w:type="spellStart"/>
            <w:r>
              <w:rPr>
                <w:color w:val="000008"/>
              </w:rPr>
              <w:t>diperoleh</w:t>
            </w:r>
            <w:proofErr w:type="spellEnd"/>
            <w:r>
              <w:rPr>
                <w:color w:val="000008"/>
              </w:rPr>
              <w:t xml:space="preserve"> pada </w:t>
            </w:r>
            <w:proofErr w:type="spellStart"/>
            <w:r>
              <w:rPr>
                <w:color w:val="000008"/>
              </w:rPr>
              <w:t>apek</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sejumlah</w:t>
            </w:r>
            <w:proofErr w:type="spellEnd"/>
            <w:r>
              <w:rPr>
                <w:color w:val="000008"/>
              </w:rPr>
              <w:t xml:space="preserve"> 14, dan </w:t>
            </w:r>
            <w:proofErr w:type="spellStart"/>
            <w:r>
              <w:rPr>
                <w:color w:val="000008"/>
              </w:rPr>
              <w:t>telah</w:t>
            </w:r>
            <w:proofErr w:type="spellEnd"/>
            <w:r>
              <w:rPr>
                <w:color w:val="000008"/>
              </w:rPr>
              <w:t xml:space="preserve"> </w:t>
            </w:r>
            <w:proofErr w:type="spellStart"/>
            <w:r>
              <w:rPr>
                <w:color w:val="000008"/>
              </w:rPr>
              <w:t>dihitung</w:t>
            </w:r>
            <w:proofErr w:type="spellEnd"/>
            <w:r>
              <w:rPr>
                <w:color w:val="000008"/>
              </w:rPr>
              <w:t xml:space="preserve"> </w:t>
            </w:r>
            <w:proofErr w:type="spellStart"/>
            <w:r>
              <w:rPr>
                <w:color w:val="000008"/>
              </w:rPr>
              <w:t>menggunkan</w:t>
            </w:r>
            <w:proofErr w:type="spellEnd"/>
            <w:r>
              <w:rPr>
                <w:color w:val="000008"/>
              </w:rPr>
              <w:t xml:space="preserve"> </w:t>
            </w:r>
            <w:proofErr w:type="spellStart"/>
            <w:r>
              <w:rPr>
                <w:color w:val="000008"/>
              </w:rPr>
              <w:t>rumus</w:t>
            </w:r>
            <w:proofErr w:type="spellEnd"/>
            <w:r>
              <w:rPr>
                <w:color w:val="000008"/>
              </w:rPr>
              <w:t xml:space="preserve"> </w:t>
            </w:r>
            <w:proofErr w:type="spellStart"/>
            <w:r>
              <w:rPr>
                <w:color w:val="000008"/>
              </w:rPr>
              <w:t>aiken’V</w:t>
            </w:r>
            <w:proofErr w:type="spellEnd"/>
            <w:r>
              <w:rPr>
                <w:color w:val="000008"/>
              </w:rPr>
              <w:t xml:space="preserve"> </w:t>
            </w:r>
            <w:proofErr w:type="spellStart"/>
            <w:r>
              <w:rPr>
                <w:color w:val="000008"/>
              </w:rPr>
              <w:t>dengan</w:t>
            </w:r>
            <w:proofErr w:type="spellEnd"/>
            <w:r>
              <w:rPr>
                <w:color w:val="000008"/>
              </w:rPr>
              <w:t xml:space="preserve"> </w:t>
            </w:r>
            <w:proofErr w:type="spellStart"/>
            <w:r>
              <w:rPr>
                <w:color w:val="000008"/>
              </w:rPr>
              <w:t>jumlah</w:t>
            </w:r>
            <w:proofErr w:type="spellEnd"/>
            <w:r>
              <w:rPr>
                <w:color w:val="000008"/>
              </w:rPr>
              <w:t xml:space="preserve"> 0,88. Hal </w:t>
            </w:r>
            <w:proofErr w:type="spellStart"/>
            <w:r>
              <w:rPr>
                <w:color w:val="000008"/>
              </w:rPr>
              <w:t>itu</w:t>
            </w:r>
            <w:proofErr w:type="spellEnd"/>
            <w:r>
              <w:rPr>
                <w:color w:val="000008"/>
              </w:rPr>
              <w:t xml:space="preserve"> </w:t>
            </w:r>
            <w:proofErr w:type="spellStart"/>
            <w:r>
              <w:rPr>
                <w:color w:val="000008"/>
              </w:rPr>
              <w:t>menunjukkan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hasil</w:t>
            </w:r>
            <w:proofErr w:type="spellEnd"/>
            <w:r>
              <w:rPr>
                <w:color w:val="000008"/>
              </w:rPr>
              <w:t xml:space="preserve"> yang </w:t>
            </w:r>
            <w:proofErr w:type="spellStart"/>
            <w:r>
              <w:rPr>
                <w:color w:val="000008"/>
              </w:rPr>
              <w:t>diperoleh</w:t>
            </w:r>
            <w:proofErr w:type="spellEnd"/>
            <w:r>
              <w:rPr>
                <w:color w:val="000008"/>
              </w:rPr>
              <w:t xml:space="preserve"> </w:t>
            </w:r>
            <w:proofErr w:type="spellStart"/>
            <w:r>
              <w:rPr>
                <w:color w:val="000008"/>
              </w:rPr>
              <w:t>memenuhi</w:t>
            </w:r>
            <w:proofErr w:type="spellEnd"/>
            <w:r>
              <w:rPr>
                <w:color w:val="000008"/>
              </w:rPr>
              <w:t xml:space="preserve"> </w:t>
            </w:r>
            <w:proofErr w:type="spellStart"/>
            <w:r>
              <w:rPr>
                <w:color w:val="000008"/>
              </w:rPr>
              <w:t>kriteria</w:t>
            </w:r>
            <w:proofErr w:type="spellEnd"/>
            <w:r>
              <w:rPr>
                <w:color w:val="000008"/>
              </w:rPr>
              <w:t xml:space="preserve"> sangat valid.</w:t>
            </w:r>
          </w:p>
          <w:p w14:paraId="7C8919D7" w14:textId="77777777" w:rsidR="00800303" w:rsidRDefault="00800303" w:rsidP="0048405B">
            <w:pPr>
              <w:pStyle w:val="BodyText"/>
              <w:spacing w:line="360" w:lineRule="auto"/>
              <w:ind w:right="667"/>
              <w:jc w:val="both"/>
              <w:rPr>
                <w:color w:val="000008"/>
              </w:rPr>
            </w:pPr>
            <w:r>
              <w:rPr>
                <w:color w:val="000008"/>
              </w:rPr>
              <w:t xml:space="preserve">           Pada </w:t>
            </w:r>
            <w:proofErr w:type="spellStart"/>
            <w:r>
              <w:rPr>
                <w:color w:val="000008"/>
              </w:rPr>
              <w:t>aspek</w:t>
            </w:r>
            <w:proofErr w:type="spellEnd"/>
            <w:r>
              <w:rPr>
                <w:color w:val="000008"/>
              </w:rPr>
              <w:t xml:space="preserve"> </w:t>
            </w:r>
            <w:proofErr w:type="spellStart"/>
            <w:r>
              <w:rPr>
                <w:color w:val="000008"/>
              </w:rPr>
              <w:t>bahasa</w:t>
            </w:r>
            <w:proofErr w:type="spellEnd"/>
            <w:r>
              <w:rPr>
                <w:color w:val="000008"/>
              </w:rPr>
              <w:t xml:space="preserve"> </w:t>
            </w:r>
            <w:proofErr w:type="spellStart"/>
            <w:r>
              <w:rPr>
                <w:color w:val="000008"/>
              </w:rPr>
              <w:t>memperoleh</w:t>
            </w:r>
            <w:proofErr w:type="spellEnd"/>
            <w:r>
              <w:rPr>
                <w:color w:val="000008"/>
              </w:rPr>
              <w:t xml:space="preserve"> </w:t>
            </w:r>
            <w:proofErr w:type="spellStart"/>
            <w:r>
              <w:rPr>
                <w:color w:val="000008"/>
              </w:rPr>
              <w:t>skor</w:t>
            </w:r>
            <w:proofErr w:type="spellEnd"/>
            <w:r>
              <w:rPr>
                <w:color w:val="000008"/>
              </w:rPr>
              <w:t xml:space="preserve"> </w:t>
            </w:r>
            <w:proofErr w:type="spellStart"/>
            <w:r>
              <w:rPr>
                <w:color w:val="000008"/>
              </w:rPr>
              <w:t>keseluruhan</w:t>
            </w:r>
            <w:proofErr w:type="spellEnd"/>
            <w:r>
              <w:rPr>
                <w:color w:val="000008"/>
              </w:rPr>
              <w:t xml:space="preserve"> </w:t>
            </w:r>
            <w:proofErr w:type="spellStart"/>
            <w:r>
              <w:rPr>
                <w:color w:val="000008"/>
              </w:rPr>
              <w:t>sejumlah</w:t>
            </w:r>
            <w:proofErr w:type="spellEnd"/>
            <w:r>
              <w:rPr>
                <w:color w:val="000008"/>
              </w:rPr>
              <w:t xml:space="preserve"> 9, dan </w:t>
            </w:r>
            <w:proofErr w:type="spellStart"/>
            <w:r>
              <w:rPr>
                <w:color w:val="000008"/>
              </w:rPr>
              <w:t>setelah</w:t>
            </w:r>
            <w:proofErr w:type="spellEnd"/>
            <w:r>
              <w:rPr>
                <w:color w:val="000008"/>
              </w:rPr>
              <w:t xml:space="preserve"> </w:t>
            </w:r>
            <w:proofErr w:type="spellStart"/>
            <w:r>
              <w:rPr>
                <w:color w:val="000008"/>
              </w:rPr>
              <w:t>diolah</w:t>
            </w:r>
            <w:proofErr w:type="spellEnd"/>
            <w:r>
              <w:rPr>
                <w:color w:val="000008"/>
              </w:rPr>
              <w:t xml:space="preserve"> </w:t>
            </w:r>
            <w:proofErr w:type="spellStart"/>
            <w:r>
              <w:rPr>
                <w:color w:val="000008"/>
              </w:rPr>
              <w:t>menggunakan</w:t>
            </w:r>
            <w:proofErr w:type="spellEnd"/>
            <w:r>
              <w:rPr>
                <w:color w:val="000008"/>
              </w:rPr>
              <w:t xml:space="preserve"> </w:t>
            </w:r>
            <w:proofErr w:type="spellStart"/>
            <w:r>
              <w:rPr>
                <w:color w:val="000008"/>
              </w:rPr>
              <w:t>rumus</w:t>
            </w:r>
            <w:proofErr w:type="spellEnd"/>
            <w:r>
              <w:rPr>
                <w:color w:val="000008"/>
              </w:rPr>
              <w:t xml:space="preserve"> </w:t>
            </w:r>
            <w:proofErr w:type="spellStart"/>
            <w:r>
              <w:rPr>
                <w:color w:val="000008"/>
              </w:rPr>
              <w:t>aiken’V</w:t>
            </w:r>
            <w:proofErr w:type="spellEnd"/>
            <w:r>
              <w:rPr>
                <w:color w:val="000008"/>
              </w:rPr>
              <w:t xml:space="preserve"> </w:t>
            </w:r>
            <w:proofErr w:type="spellStart"/>
            <w:r>
              <w:rPr>
                <w:color w:val="000008"/>
              </w:rPr>
              <w:t>mendapatkan</w:t>
            </w:r>
            <w:proofErr w:type="spellEnd"/>
            <w:r>
              <w:rPr>
                <w:color w:val="000008"/>
              </w:rPr>
              <w:t xml:space="preserve"> </w:t>
            </w:r>
            <w:proofErr w:type="spellStart"/>
            <w:r>
              <w:rPr>
                <w:color w:val="000008"/>
              </w:rPr>
              <w:t>hasil</w:t>
            </w:r>
            <w:proofErr w:type="spellEnd"/>
            <w:r>
              <w:rPr>
                <w:color w:val="000008"/>
              </w:rPr>
              <w:t xml:space="preserve"> 100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spacing w:val="40"/>
              </w:rPr>
              <w:t xml:space="preserve"> </w:t>
            </w:r>
            <w:r>
              <w:rPr>
                <w:color w:val="000008"/>
              </w:rPr>
              <w:t xml:space="preserve">sangat valid. Adapun </w:t>
            </w:r>
            <w:proofErr w:type="spellStart"/>
            <w:r>
              <w:rPr>
                <w:color w:val="000008"/>
              </w:rPr>
              <w:t>butir</w:t>
            </w:r>
            <w:proofErr w:type="spellEnd"/>
            <w:r>
              <w:rPr>
                <w:color w:val="000008"/>
              </w:rPr>
              <w:t xml:space="preserve"> yang </w:t>
            </w:r>
            <w:proofErr w:type="spellStart"/>
            <w:r>
              <w:rPr>
                <w:color w:val="000008"/>
              </w:rPr>
              <w:t>dicantumkan</w:t>
            </w:r>
            <w:proofErr w:type="spellEnd"/>
            <w:r>
              <w:rPr>
                <w:color w:val="000008"/>
              </w:rPr>
              <w:t xml:space="preserve"> </w:t>
            </w:r>
            <w:proofErr w:type="spellStart"/>
            <w:r>
              <w:rPr>
                <w:color w:val="000008"/>
              </w:rPr>
              <w:t>didalam</w:t>
            </w:r>
            <w:proofErr w:type="spellEnd"/>
            <w:r>
              <w:rPr>
                <w:color w:val="000008"/>
              </w:rPr>
              <w:t xml:space="preserve"> </w:t>
            </w:r>
            <w:proofErr w:type="spellStart"/>
            <w:r>
              <w:rPr>
                <w:color w:val="000008"/>
              </w:rPr>
              <w:t>angket</w:t>
            </w:r>
            <w:proofErr w:type="spellEnd"/>
            <w:r>
              <w:rPr>
                <w:color w:val="000008"/>
              </w:rPr>
              <w:t xml:space="preserve"> </w:t>
            </w:r>
            <w:proofErr w:type="spellStart"/>
            <w:r>
              <w:rPr>
                <w:color w:val="000008"/>
              </w:rPr>
              <w:t>yaitu</w:t>
            </w:r>
            <w:proofErr w:type="spellEnd"/>
            <w:r>
              <w:rPr>
                <w:color w:val="000008"/>
              </w:rPr>
              <w:t xml:space="preserve"> </w:t>
            </w:r>
            <w:proofErr w:type="spellStart"/>
            <w:r>
              <w:rPr>
                <w:color w:val="000008"/>
              </w:rPr>
              <w:t>sebanyak</w:t>
            </w:r>
            <w:proofErr w:type="spellEnd"/>
            <w:r>
              <w:rPr>
                <w:color w:val="000008"/>
              </w:rPr>
              <w:t xml:space="preserve"> 9 </w:t>
            </w:r>
            <w:proofErr w:type="spellStart"/>
            <w:r>
              <w:rPr>
                <w:color w:val="000008"/>
              </w:rPr>
              <w:t>butir</w:t>
            </w:r>
            <w:proofErr w:type="spellEnd"/>
            <w:r>
              <w:rPr>
                <w:color w:val="000008"/>
              </w:rPr>
              <w:t xml:space="preserve"> </w:t>
            </w:r>
            <w:proofErr w:type="spellStart"/>
            <w:r>
              <w:rPr>
                <w:color w:val="000008"/>
              </w:rPr>
              <w:t>pernyataan</w:t>
            </w:r>
            <w:proofErr w:type="spellEnd"/>
            <w:r>
              <w:rPr>
                <w:color w:val="000008"/>
              </w:rPr>
              <w:t xml:space="preserve"> yang </w:t>
            </w:r>
            <w:proofErr w:type="spellStart"/>
            <w:r>
              <w:rPr>
                <w:color w:val="000008"/>
              </w:rPr>
              <w:t>terdiri</w:t>
            </w:r>
            <w:proofErr w:type="spellEnd"/>
            <w:r>
              <w:rPr>
                <w:color w:val="000008"/>
              </w:rPr>
              <w:t xml:space="preserve"> </w:t>
            </w:r>
            <w:proofErr w:type="spellStart"/>
            <w:r>
              <w:rPr>
                <w:color w:val="000008"/>
              </w:rPr>
              <w:t>dari</w:t>
            </w:r>
            <w:proofErr w:type="spellEnd"/>
            <w:r>
              <w:rPr>
                <w:color w:val="000008"/>
              </w:rPr>
              <w:t xml:space="preserve"> 2 </w:t>
            </w:r>
            <w:proofErr w:type="spellStart"/>
            <w:r>
              <w:rPr>
                <w:color w:val="000008"/>
              </w:rPr>
              <w:t>komponen</w:t>
            </w:r>
            <w:proofErr w:type="spellEnd"/>
            <w:r>
              <w:rPr>
                <w:color w:val="000008"/>
              </w:rPr>
              <w:t xml:space="preserve"> </w:t>
            </w:r>
            <w:proofErr w:type="spellStart"/>
            <w:proofErr w:type="gramStart"/>
            <w:r>
              <w:rPr>
                <w:color w:val="000008"/>
              </w:rPr>
              <w:t>yaitu</w:t>
            </w:r>
            <w:proofErr w:type="spellEnd"/>
            <w:r>
              <w:rPr>
                <w:color w:val="000008"/>
              </w:rPr>
              <w:t xml:space="preserve"> :</w:t>
            </w:r>
            <w:proofErr w:type="gramEnd"/>
            <w:r>
              <w:rPr>
                <w:color w:val="000008"/>
              </w:rPr>
              <w:t xml:space="preserve"> </w:t>
            </w:r>
            <w:proofErr w:type="spellStart"/>
            <w:r>
              <w:rPr>
                <w:color w:val="000008"/>
              </w:rPr>
              <w:t>Aspek</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aspek</w:t>
            </w:r>
            <w:proofErr w:type="spellEnd"/>
            <w:r>
              <w:rPr>
                <w:color w:val="000008"/>
              </w:rPr>
              <w:t xml:space="preserve"> </w:t>
            </w:r>
            <w:proofErr w:type="spellStart"/>
            <w:r>
              <w:rPr>
                <w:color w:val="000008"/>
              </w:rPr>
              <w:t>kelayakan</w:t>
            </w:r>
            <w:proofErr w:type="spellEnd"/>
            <w:r>
              <w:rPr>
                <w:color w:val="000008"/>
              </w:rPr>
              <w:t xml:space="preserve"> </w:t>
            </w:r>
            <w:proofErr w:type="spellStart"/>
            <w:r>
              <w:rPr>
                <w:color w:val="000008"/>
              </w:rPr>
              <w:t>bahasa</w:t>
            </w:r>
            <w:proofErr w:type="spellEnd"/>
            <w:r>
              <w:rPr>
                <w:color w:val="000008"/>
              </w:rPr>
              <w:t>.</w:t>
            </w:r>
          </w:p>
          <w:p w14:paraId="32B139AD" w14:textId="77777777" w:rsidR="00800303" w:rsidRDefault="00800303" w:rsidP="0048405B">
            <w:pPr>
              <w:pStyle w:val="BodyText"/>
              <w:spacing w:line="360" w:lineRule="auto"/>
              <w:ind w:right="674"/>
              <w:jc w:val="both"/>
            </w:pPr>
            <w:r>
              <w:rPr>
                <w:color w:val="000008"/>
              </w:rPr>
              <w:t xml:space="preserve">         </w:t>
            </w:r>
            <w:proofErr w:type="spellStart"/>
            <w:r>
              <w:rPr>
                <w:color w:val="000008"/>
              </w:rPr>
              <w:t>Dilihat</w:t>
            </w:r>
            <w:proofErr w:type="spellEnd"/>
            <w:r>
              <w:rPr>
                <w:color w:val="000008"/>
              </w:rPr>
              <w:t xml:space="preserve"> </w:t>
            </w:r>
            <w:proofErr w:type="spellStart"/>
            <w:r>
              <w:rPr>
                <w:color w:val="000008"/>
              </w:rPr>
              <w:t>dari</w:t>
            </w:r>
            <w:proofErr w:type="spellEnd"/>
            <w:r>
              <w:rPr>
                <w:color w:val="000008"/>
              </w:rPr>
              <w:t xml:space="preserve"> </w:t>
            </w:r>
            <w:proofErr w:type="spellStart"/>
            <w:r>
              <w:rPr>
                <w:color w:val="000008"/>
              </w:rPr>
              <w:t>aspek</w:t>
            </w:r>
            <w:proofErr w:type="spellEnd"/>
            <w:r>
              <w:rPr>
                <w:color w:val="000008"/>
              </w:rPr>
              <w:t xml:space="preserve"> </w:t>
            </w:r>
            <w:proofErr w:type="spellStart"/>
            <w:r>
              <w:rPr>
                <w:color w:val="000008"/>
              </w:rPr>
              <w:t>desain</w:t>
            </w:r>
            <w:proofErr w:type="spellEnd"/>
            <w:r>
              <w:rPr>
                <w:color w:val="000008"/>
              </w:rPr>
              <w:t xml:space="preserve"> </w:t>
            </w:r>
            <w:proofErr w:type="spellStart"/>
            <w:r>
              <w:rPr>
                <w:color w:val="000008"/>
              </w:rPr>
              <w:t>terdapat</w:t>
            </w:r>
            <w:proofErr w:type="spellEnd"/>
            <w:r>
              <w:rPr>
                <w:color w:val="000008"/>
              </w:rPr>
              <w:t xml:space="preserve"> 18 </w:t>
            </w:r>
            <w:proofErr w:type="spellStart"/>
            <w:r>
              <w:rPr>
                <w:color w:val="000008"/>
              </w:rPr>
              <w:t>butir</w:t>
            </w:r>
            <w:proofErr w:type="spellEnd"/>
            <w:r>
              <w:rPr>
                <w:color w:val="000008"/>
              </w:rPr>
              <w:t xml:space="preserve"> </w:t>
            </w:r>
            <w:proofErr w:type="spellStart"/>
            <w:r>
              <w:rPr>
                <w:color w:val="000008"/>
              </w:rPr>
              <w:t>pernyataan</w:t>
            </w:r>
            <w:proofErr w:type="spellEnd"/>
            <w:r>
              <w:rPr>
                <w:color w:val="000008"/>
              </w:rPr>
              <w:t xml:space="preserve"> dan 2 </w:t>
            </w:r>
            <w:proofErr w:type="spellStart"/>
            <w:r>
              <w:rPr>
                <w:color w:val="000008"/>
              </w:rPr>
              <w:t>bagian</w:t>
            </w:r>
            <w:proofErr w:type="spellEnd"/>
            <w:r>
              <w:rPr>
                <w:color w:val="000008"/>
              </w:rPr>
              <w:t xml:space="preserve"> </w:t>
            </w:r>
            <w:proofErr w:type="spellStart"/>
            <w:r>
              <w:rPr>
                <w:color w:val="000008"/>
              </w:rPr>
              <w:t>komponen</w:t>
            </w:r>
            <w:proofErr w:type="spellEnd"/>
            <w:r>
              <w:rPr>
                <w:color w:val="000008"/>
              </w:rPr>
              <w:t xml:space="preserve">, </w:t>
            </w:r>
            <w:proofErr w:type="spellStart"/>
            <w:proofErr w:type="gramStart"/>
            <w:r>
              <w:rPr>
                <w:color w:val="000008"/>
              </w:rPr>
              <w:t>yaitu</w:t>
            </w:r>
            <w:proofErr w:type="spellEnd"/>
            <w:r>
              <w:rPr>
                <w:color w:val="000008"/>
              </w:rPr>
              <w:t xml:space="preserve"> :</w:t>
            </w:r>
            <w:proofErr w:type="gramEnd"/>
            <w:r>
              <w:rPr>
                <w:color w:val="000008"/>
              </w:rPr>
              <w:t xml:space="preserve"> </w:t>
            </w:r>
            <w:proofErr w:type="spellStart"/>
            <w:r>
              <w:rPr>
                <w:color w:val="000008"/>
              </w:rPr>
              <w:t>Penampilan</w:t>
            </w:r>
            <w:proofErr w:type="spellEnd"/>
            <w:r>
              <w:rPr>
                <w:color w:val="000008"/>
              </w:rPr>
              <w:t xml:space="preserve">, </w:t>
            </w:r>
            <w:proofErr w:type="spellStart"/>
            <w:r>
              <w:rPr>
                <w:color w:val="000008"/>
              </w:rPr>
              <w:t>Kesesuaian</w:t>
            </w:r>
            <w:proofErr w:type="spellEnd"/>
            <w:r>
              <w:rPr>
                <w:color w:val="000008"/>
              </w:rPr>
              <w:t xml:space="preserve"> </w:t>
            </w:r>
            <w:proofErr w:type="spellStart"/>
            <w:r>
              <w:rPr>
                <w:color w:val="000008"/>
              </w:rPr>
              <w:t>Komponen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Setelah</w:t>
            </w:r>
            <w:proofErr w:type="spellEnd"/>
            <w:r>
              <w:rPr>
                <w:color w:val="000008"/>
              </w:rPr>
              <w:t xml:space="preserve"> </w:t>
            </w:r>
            <w:proofErr w:type="spellStart"/>
            <w:r>
              <w:rPr>
                <w:color w:val="000008"/>
              </w:rPr>
              <w:t>diolah</w:t>
            </w:r>
            <w:proofErr w:type="spellEnd"/>
            <w:r>
              <w:rPr>
                <w:color w:val="000008"/>
              </w:rPr>
              <w:t xml:space="preserve"> </w:t>
            </w:r>
            <w:proofErr w:type="spellStart"/>
            <w:r>
              <w:rPr>
                <w:color w:val="000008"/>
              </w:rPr>
              <w:t>menggunakan</w:t>
            </w:r>
            <w:proofErr w:type="spellEnd"/>
            <w:r>
              <w:rPr>
                <w:color w:val="000008"/>
              </w:rPr>
              <w:t xml:space="preserve"> </w:t>
            </w:r>
            <w:proofErr w:type="spellStart"/>
            <w:r>
              <w:rPr>
                <w:color w:val="000008"/>
              </w:rPr>
              <w:t>rumus</w:t>
            </w:r>
            <w:proofErr w:type="spellEnd"/>
            <w:r>
              <w:rPr>
                <w:color w:val="000008"/>
              </w:rPr>
              <w:t xml:space="preserve"> </w:t>
            </w:r>
            <w:proofErr w:type="spellStart"/>
            <w:r>
              <w:rPr>
                <w:color w:val="000008"/>
              </w:rPr>
              <w:t>aiken’V</w:t>
            </w:r>
            <w:proofErr w:type="spellEnd"/>
            <w:r>
              <w:rPr>
                <w:color w:val="000008"/>
              </w:rPr>
              <w:t xml:space="preserve"> </w:t>
            </w:r>
            <w:proofErr w:type="spellStart"/>
            <w:r>
              <w:rPr>
                <w:color w:val="000008"/>
              </w:rPr>
              <w:t>maka</w:t>
            </w:r>
            <w:proofErr w:type="spellEnd"/>
            <w:r>
              <w:rPr>
                <w:color w:val="000008"/>
              </w:rPr>
              <w:t xml:space="preserve"> </w:t>
            </w:r>
            <w:proofErr w:type="spellStart"/>
            <w:r>
              <w:rPr>
                <w:color w:val="000008"/>
              </w:rPr>
              <w:t>memperoleh</w:t>
            </w:r>
            <w:proofErr w:type="spellEnd"/>
            <w:r>
              <w:rPr>
                <w:color w:val="000008"/>
              </w:rPr>
              <w:t xml:space="preserve"> </w:t>
            </w:r>
            <w:proofErr w:type="spellStart"/>
            <w:r>
              <w:rPr>
                <w:color w:val="000008"/>
              </w:rPr>
              <w:t>hasil</w:t>
            </w:r>
            <w:proofErr w:type="spellEnd"/>
            <w:r>
              <w:rPr>
                <w:color w:val="000008"/>
              </w:rPr>
              <w:t xml:space="preserve"> 0,88</w:t>
            </w:r>
            <w:r>
              <w:rPr>
                <w:color w:val="000008"/>
                <w:spacing w:val="-1"/>
              </w:rPr>
              <w:t xml:space="preserve">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rPr>
              <w:t xml:space="preserve"> sangat valid.</w:t>
            </w:r>
          </w:p>
          <w:p w14:paraId="53FE8354" w14:textId="77777777" w:rsidR="00800303" w:rsidRDefault="00800303" w:rsidP="0048405B">
            <w:pPr>
              <w:pStyle w:val="BodyText"/>
              <w:spacing w:line="360" w:lineRule="auto"/>
              <w:ind w:right="668"/>
              <w:jc w:val="both"/>
              <w:rPr>
                <w:color w:val="000008"/>
              </w:rPr>
            </w:pPr>
            <w:r>
              <w:rPr>
                <w:color w:val="000008"/>
              </w:rPr>
              <w:t xml:space="preserve">       </w:t>
            </w:r>
            <w:proofErr w:type="spellStart"/>
            <w:r>
              <w:rPr>
                <w:color w:val="000008"/>
              </w:rPr>
              <w:t>Berdasarkan</w:t>
            </w:r>
            <w:proofErr w:type="spellEnd"/>
            <w:r>
              <w:rPr>
                <w:color w:val="000008"/>
              </w:rPr>
              <w:t xml:space="preserve"> </w:t>
            </w:r>
            <w:proofErr w:type="spellStart"/>
            <w:r>
              <w:rPr>
                <w:color w:val="000008"/>
              </w:rPr>
              <w:t>hasil</w:t>
            </w:r>
            <w:proofErr w:type="spellEnd"/>
            <w:r>
              <w:rPr>
                <w:color w:val="000008"/>
              </w:rPr>
              <w:t xml:space="preserve"> </w:t>
            </w:r>
            <w:proofErr w:type="spellStart"/>
            <w:r>
              <w:rPr>
                <w:color w:val="000008"/>
              </w:rPr>
              <w:t>validasi</w:t>
            </w:r>
            <w:proofErr w:type="spellEnd"/>
            <w:r>
              <w:rPr>
                <w:color w:val="000008"/>
              </w:rPr>
              <w:t xml:space="preserve"> yang </w:t>
            </w:r>
            <w:proofErr w:type="spellStart"/>
            <w:r>
              <w:rPr>
                <w:color w:val="000008"/>
              </w:rPr>
              <w:t>telah</w:t>
            </w:r>
            <w:proofErr w:type="spellEnd"/>
            <w:r>
              <w:rPr>
                <w:color w:val="000008"/>
              </w:rPr>
              <w:t xml:space="preserve"> </w:t>
            </w:r>
            <w:proofErr w:type="spellStart"/>
            <w:r>
              <w:rPr>
                <w:color w:val="000008"/>
              </w:rPr>
              <w:t>dilakukan</w:t>
            </w:r>
            <w:proofErr w:type="spellEnd"/>
            <w:r>
              <w:rPr>
                <w:color w:val="000008"/>
              </w:rPr>
              <w:t xml:space="preserve"> oleh para </w:t>
            </w:r>
            <w:proofErr w:type="spellStart"/>
            <w:r>
              <w:rPr>
                <w:color w:val="000008"/>
              </w:rPr>
              <w:t>ahli</w:t>
            </w:r>
            <w:proofErr w:type="spellEnd"/>
            <w:r>
              <w:rPr>
                <w:color w:val="000008"/>
              </w:rPr>
              <w:t>/</w:t>
            </w:r>
            <w:proofErr w:type="spellStart"/>
            <w:r>
              <w:rPr>
                <w:color w:val="000008"/>
              </w:rPr>
              <w:t>dosen</w:t>
            </w:r>
            <w:proofErr w:type="spellEnd"/>
            <w:r>
              <w:rPr>
                <w:color w:val="000008"/>
                <w:spacing w:val="80"/>
              </w:rPr>
              <w:t xml:space="preserve"> </w:t>
            </w:r>
            <w:proofErr w:type="spellStart"/>
            <w:r>
              <w:rPr>
                <w:color w:val="000008"/>
              </w:rPr>
              <w:t>secara</w:t>
            </w:r>
            <w:proofErr w:type="spellEnd"/>
            <w:r>
              <w:rPr>
                <w:color w:val="000008"/>
              </w:rPr>
              <w:t xml:space="preserve"> </w:t>
            </w:r>
            <w:proofErr w:type="spellStart"/>
            <w:r>
              <w:rPr>
                <w:color w:val="000008"/>
              </w:rPr>
              <w:t>keseluruhan</w:t>
            </w:r>
            <w:proofErr w:type="spellEnd"/>
            <w:r>
              <w:rPr>
                <w:color w:val="000008"/>
              </w:rPr>
              <w:t xml:space="preserve"> </w:t>
            </w:r>
            <w:proofErr w:type="spellStart"/>
            <w:r>
              <w:rPr>
                <w:color w:val="000008"/>
              </w:rPr>
              <w:t>mendapatkan</w:t>
            </w:r>
            <w:proofErr w:type="spellEnd"/>
            <w:r>
              <w:rPr>
                <w:color w:val="000008"/>
              </w:rPr>
              <w:t xml:space="preserve"> </w:t>
            </w:r>
            <w:proofErr w:type="spellStart"/>
            <w:r>
              <w:rPr>
                <w:color w:val="000008"/>
              </w:rPr>
              <w:t>hasil</w:t>
            </w:r>
            <w:proofErr w:type="spellEnd"/>
            <w:r>
              <w:rPr>
                <w:color w:val="000008"/>
              </w:rPr>
              <w:t xml:space="preserve"> rata-rata 0,88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rPr>
              <w:t xml:space="preserve"> sangat valid. </w:t>
            </w:r>
            <w:proofErr w:type="spellStart"/>
            <w:r>
              <w:rPr>
                <w:color w:val="000008"/>
              </w:rPr>
              <w:t>Dengan</w:t>
            </w:r>
            <w:proofErr w:type="spellEnd"/>
            <w:r>
              <w:rPr>
                <w:color w:val="000008"/>
              </w:rPr>
              <w:t xml:space="preserve"> </w:t>
            </w:r>
            <w:proofErr w:type="spellStart"/>
            <w:r>
              <w:rPr>
                <w:color w:val="000008"/>
              </w:rPr>
              <w:t>demikian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elemen</w:t>
            </w:r>
            <w:proofErr w:type="spellEnd"/>
            <w:r>
              <w:rPr>
                <w:color w:val="000008"/>
              </w:rPr>
              <w:t xml:space="preserve"> NKRI </w:t>
            </w:r>
            <w:proofErr w:type="spellStart"/>
            <w:r>
              <w:rPr>
                <w:color w:val="000008"/>
              </w:rPr>
              <w:t>berbasis</w:t>
            </w:r>
            <w:proofErr w:type="spellEnd"/>
            <w:r>
              <w:rPr>
                <w:color w:val="000008"/>
              </w:rPr>
              <w:t xml:space="preserve"> </w:t>
            </w:r>
            <w:r>
              <w:rPr>
                <w:i/>
                <w:color w:val="000008"/>
              </w:rPr>
              <w:t xml:space="preserve">Problem Based Learning </w:t>
            </w:r>
            <w:proofErr w:type="spellStart"/>
            <w:r>
              <w:rPr>
                <w:color w:val="000008"/>
              </w:rPr>
              <w:t>sudah</w:t>
            </w:r>
            <w:proofErr w:type="spellEnd"/>
            <w:r>
              <w:rPr>
                <w:color w:val="000008"/>
              </w:rPr>
              <w:t xml:space="preserve"> </w:t>
            </w:r>
            <w:proofErr w:type="spellStart"/>
            <w:r>
              <w:rPr>
                <w:color w:val="000008"/>
              </w:rPr>
              <w:t>dapat</w:t>
            </w:r>
            <w:proofErr w:type="spellEnd"/>
            <w:r>
              <w:rPr>
                <w:color w:val="000008"/>
              </w:rPr>
              <w:t xml:space="preserve"> di uji </w:t>
            </w:r>
            <w:proofErr w:type="spellStart"/>
            <w:r>
              <w:rPr>
                <w:color w:val="000008"/>
              </w:rPr>
              <w:t>coba</w:t>
            </w:r>
            <w:proofErr w:type="spellEnd"/>
            <w:r>
              <w:rPr>
                <w:color w:val="000008"/>
              </w:rPr>
              <w:t xml:space="preserve"> </w:t>
            </w:r>
            <w:proofErr w:type="spellStart"/>
            <w:r>
              <w:rPr>
                <w:color w:val="000008"/>
              </w:rPr>
              <w:t>kan</w:t>
            </w:r>
            <w:proofErr w:type="spellEnd"/>
            <w:r>
              <w:rPr>
                <w:color w:val="000008"/>
              </w:rPr>
              <w:t xml:space="preserve"> </w:t>
            </w:r>
            <w:proofErr w:type="spellStart"/>
            <w:r>
              <w:rPr>
                <w:color w:val="000008"/>
              </w:rPr>
              <w:t>kepada</w:t>
            </w:r>
            <w:proofErr w:type="spellEnd"/>
            <w:r>
              <w:rPr>
                <w:color w:val="000008"/>
                <w:spacing w:val="40"/>
              </w:rPr>
              <w:t xml:space="preserve"> </w:t>
            </w:r>
            <w:proofErr w:type="spellStart"/>
            <w:r>
              <w:rPr>
                <w:color w:val="000008"/>
              </w:rPr>
              <w:t>fase</w:t>
            </w:r>
            <w:proofErr w:type="spellEnd"/>
            <w:r>
              <w:rPr>
                <w:color w:val="000008"/>
              </w:rPr>
              <w:t xml:space="preserve"> F SMAN 8 Padang.</w:t>
            </w:r>
          </w:p>
          <w:p w14:paraId="6601136B" w14:textId="77777777" w:rsidR="00800303" w:rsidRPr="007C0E0B" w:rsidRDefault="00800303" w:rsidP="00800303">
            <w:pPr>
              <w:pStyle w:val="Heading3"/>
              <w:numPr>
                <w:ilvl w:val="0"/>
                <w:numId w:val="4"/>
              </w:numPr>
              <w:tabs>
                <w:tab w:val="num" w:pos="360"/>
                <w:tab w:val="left" w:pos="1069"/>
              </w:tabs>
              <w:spacing w:before="39" w:line="360" w:lineRule="auto"/>
              <w:ind w:left="0" w:firstLine="0"/>
              <w:rPr>
                <w:rFonts w:asciiTheme="majorBidi" w:hAnsiTheme="majorBidi"/>
                <w:b/>
                <w:bCs/>
                <w:i/>
                <w:color w:val="auto"/>
              </w:rPr>
            </w:pPr>
            <w:r w:rsidRPr="007C0E0B">
              <w:rPr>
                <w:rFonts w:asciiTheme="majorBidi" w:hAnsiTheme="majorBidi"/>
                <w:b/>
                <w:bCs/>
                <w:color w:val="auto"/>
              </w:rPr>
              <w:t>Hasil</w:t>
            </w:r>
            <w:r w:rsidRPr="007C0E0B">
              <w:rPr>
                <w:rFonts w:asciiTheme="majorBidi" w:hAnsiTheme="majorBidi"/>
                <w:b/>
                <w:bCs/>
                <w:color w:val="auto"/>
                <w:spacing w:val="38"/>
              </w:rPr>
              <w:t xml:space="preserve"> </w:t>
            </w:r>
            <w:proofErr w:type="spellStart"/>
            <w:r w:rsidRPr="007C0E0B">
              <w:rPr>
                <w:rFonts w:asciiTheme="majorBidi" w:hAnsiTheme="majorBidi"/>
                <w:b/>
                <w:bCs/>
                <w:color w:val="auto"/>
              </w:rPr>
              <w:t>Praktikalitas</w:t>
            </w:r>
            <w:proofErr w:type="spellEnd"/>
            <w:r w:rsidRPr="007C0E0B">
              <w:rPr>
                <w:rFonts w:asciiTheme="majorBidi" w:hAnsiTheme="majorBidi"/>
                <w:b/>
                <w:bCs/>
                <w:color w:val="auto"/>
                <w:spacing w:val="39"/>
              </w:rPr>
              <w:t xml:space="preserve"> </w:t>
            </w:r>
            <w:r w:rsidRPr="007C0E0B">
              <w:rPr>
                <w:rFonts w:asciiTheme="majorBidi" w:hAnsiTheme="majorBidi"/>
                <w:b/>
                <w:bCs/>
                <w:color w:val="auto"/>
              </w:rPr>
              <w:t>Modul</w:t>
            </w:r>
            <w:r w:rsidRPr="007C0E0B">
              <w:rPr>
                <w:rFonts w:asciiTheme="majorBidi" w:hAnsiTheme="majorBidi"/>
                <w:b/>
                <w:bCs/>
                <w:color w:val="auto"/>
                <w:spacing w:val="38"/>
              </w:rPr>
              <w:t xml:space="preserve"> </w:t>
            </w:r>
            <w:proofErr w:type="spellStart"/>
            <w:r w:rsidRPr="007C0E0B">
              <w:rPr>
                <w:rFonts w:asciiTheme="majorBidi" w:hAnsiTheme="majorBidi"/>
                <w:b/>
                <w:bCs/>
                <w:color w:val="auto"/>
              </w:rPr>
              <w:t>Pembelajaran</w:t>
            </w:r>
            <w:proofErr w:type="spellEnd"/>
            <w:r w:rsidRPr="007C0E0B">
              <w:rPr>
                <w:rFonts w:asciiTheme="majorBidi" w:hAnsiTheme="majorBidi"/>
                <w:b/>
                <w:bCs/>
                <w:color w:val="auto"/>
                <w:spacing w:val="39"/>
              </w:rPr>
              <w:t xml:space="preserve"> </w:t>
            </w:r>
            <w:r w:rsidRPr="007C0E0B">
              <w:rPr>
                <w:rFonts w:asciiTheme="majorBidi" w:hAnsiTheme="majorBidi"/>
                <w:b/>
                <w:bCs/>
                <w:color w:val="auto"/>
              </w:rPr>
              <w:t>Pendidikan</w:t>
            </w:r>
            <w:r w:rsidRPr="007C0E0B">
              <w:rPr>
                <w:rFonts w:asciiTheme="majorBidi" w:hAnsiTheme="majorBidi"/>
                <w:b/>
                <w:bCs/>
                <w:color w:val="auto"/>
                <w:spacing w:val="39"/>
              </w:rPr>
              <w:t xml:space="preserve"> </w:t>
            </w:r>
            <w:r w:rsidRPr="007C0E0B">
              <w:rPr>
                <w:rFonts w:asciiTheme="majorBidi" w:hAnsiTheme="majorBidi"/>
                <w:b/>
                <w:bCs/>
                <w:color w:val="auto"/>
              </w:rPr>
              <w:t>Pancasila</w:t>
            </w:r>
            <w:r w:rsidRPr="007C0E0B">
              <w:rPr>
                <w:rFonts w:asciiTheme="majorBidi" w:hAnsiTheme="majorBidi"/>
                <w:b/>
                <w:bCs/>
                <w:color w:val="auto"/>
                <w:spacing w:val="38"/>
              </w:rPr>
              <w:t xml:space="preserve"> </w:t>
            </w:r>
            <w:proofErr w:type="spellStart"/>
            <w:r w:rsidRPr="007C0E0B">
              <w:rPr>
                <w:rFonts w:asciiTheme="majorBidi" w:hAnsiTheme="majorBidi"/>
                <w:b/>
                <w:bCs/>
                <w:color w:val="auto"/>
                <w:spacing w:val="-2"/>
              </w:rPr>
              <w:t>Berbasis</w:t>
            </w:r>
            <w:proofErr w:type="spellEnd"/>
          </w:p>
          <w:p w14:paraId="5252CAE8" w14:textId="77777777" w:rsidR="00800303" w:rsidRDefault="00800303" w:rsidP="0048405B">
            <w:pPr>
              <w:pStyle w:val="Heading4"/>
              <w:spacing w:before="23" w:line="360" w:lineRule="auto"/>
              <w:rPr>
                <w:rFonts w:asciiTheme="majorBidi" w:hAnsiTheme="majorBidi"/>
                <w:b/>
                <w:bCs/>
                <w:color w:val="auto"/>
                <w:spacing w:val="-2"/>
                <w:sz w:val="24"/>
                <w:szCs w:val="24"/>
              </w:rPr>
            </w:pPr>
            <w:r w:rsidRPr="007C0E0B">
              <w:rPr>
                <w:rFonts w:asciiTheme="majorBidi" w:hAnsiTheme="majorBidi"/>
                <w:b/>
                <w:bCs/>
                <w:color w:val="auto"/>
                <w:sz w:val="24"/>
                <w:szCs w:val="24"/>
              </w:rPr>
              <w:t>Pr</w:t>
            </w:r>
            <w:r>
              <w:rPr>
                <w:rFonts w:asciiTheme="majorBidi" w:hAnsiTheme="majorBidi"/>
                <w:b/>
                <w:bCs/>
                <w:color w:val="auto"/>
                <w:sz w:val="24"/>
                <w:szCs w:val="24"/>
              </w:rPr>
              <w:t xml:space="preserve">oblem </w:t>
            </w:r>
            <w:r w:rsidRPr="007C0E0B">
              <w:rPr>
                <w:rFonts w:asciiTheme="majorBidi" w:hAnsiTheme="majorBidi"/>
                <w:b/>
                <w:bCs/>
                <w:color w:val="auto"/>
                <w:sz w:val="24"/>
                <w:szCs w:val="24"/>
              </w:rPr>
              <w:t xml:space="preserve">Based </w:t>
            </w:r>
            <w:r w:rsidRPr="007C0E0B">
              <w:rPr>
                <w:rFonts w:asciiTheme="majorBidi" w:hAnsiTheme="majorBidi"/>
                <w:b/>
                <w:bCs/>
                <w:color w:val="auto"/>
                <w:spacing w:val="-2"/>
                <w:sz w:val="24"/>
                <w:szCs w:val="24"/>
              </w:rPr>
              <w:t>Learning</w:t>
            </w:r>
            <w:r>
              <w:rPr>
                <w:rFonts w:asciiTheme="majorBidi" w:hAnsiTheme="majorBidi"/>
                <w:b/>
                <w:bCs/>
                <w:color w:val="auto"/>
                <w:spacing w:val="-2"/>
                <w:sz w:val="24"/>
                <w:szCs w:val="24"/>
              </w:rPr>
              <w:t>.</w:t>
            </w:r>
          </w:p>
          <w:p w14:paraId="4D3F1AB8" w14:textId="77777777" w:rsidR="00800303" w:rsidRDefault="00800303" w:rsidP="0048405B">
            <w:pPr>
              <w:spacing w:line="360" w:lineRule="auto"/>
            </w:pPr>
          </w:p>
          <w:p w14:paraId="08F0E907" w14:textId="77777777" w:rsidR="00800303" w:rsidRDefault="00800303" w:rsidP="0048405B">
            <w:pPr>
              <w:pStyle w:val="BodyText"/>
              <w:spacing w:before="222" w:line="360" w:lineRule="auto"/>
              <w:ind w:right="672"/>
              <w:jc w:val="both"/>
              <w:rPr>
                <w:i/>
                <w:color w:val="000008"/>
              </w:rPr>
            </w:pPr>
            <w:r>
              <w:rPr>
                <w:color w:val="000008"/>
              </w:rPr>
              <w:t xml:space="preserve">      Hasil uji </w:t>
            </w:r>
            <w:proofErr w:type="spellStart"/>
            <w:r>
              <w:rPr>
                <w:color w:val="000008"/>
              </w:rPr>
              <w:t>coba</w:t>
            </w:r>
            <w:proofErr w:type="spellEnd"/>
            <w:r>
              <w:rPr>
                <w:color w:val="000008"/>
              </w:rPr>
              <w:t xml:space="preserve"> </w:t>
            </w:r>
            <w:proofErr w:type="spellStart"/>
            <w:r>
              <w:rPr>
                <w:color w:val="000008"/>
              </w:rPr>
              <w:t>praktikalitas</w:t>
            </w:r>
            <w:proofErr w:type="spellEnd"/>
            <w:r>
              <w:rPr>
                <w:color w:val="000008"/>
              </w:rPr>
              <w:t xml:space="preserve"> yang </w:t>
            </w:r>
            <w:proofErr w:type="spellStart"/>
            <w:r>
              <w:rPr>
                <w:color w:val="000008"/>
              </w:rPr>
              <w:t>diisi</w:t>
            </w:r>
            <w:proofErr w:type="spellEnd"/>
            <w:r>
              <w:rPr>
                <w:color w:val="000008"/>
              </w:rPr>
              <w:t xml:space="preserve"> oleh </w:t>
            </w:r>
            <w:proofErr w:type="spellStart"/>
            <w:r>
              <w:rPr>
                <w:color w:val="000008"/>
              </w:rPr>
              <w:t>Ibuk</w:t>
            </w:r>
            <w:proofErr w:type="spellEnd"/>
            <w:r>
              <w:rPr>
                <w:color w:val="000008"/>
              </w:rPr>
              <w:t xml:space="preserve"> Nova Novita </w:t>
            </w:r>
            <w:proofErr w:type="spellStart"/>
            <w:proofErr w:type="gramStart"/>
            <w:r>
              <w:rPr>
                <w:color w:val="000008"/>
              </w:rPr>
              <w:t>S.Pd</w:t>
            </w:r>
            <w:proofErr w:type="spellEnd"/>
            <w:proofErr w:type="gramEnd"/>
            <w:r>
              <w:rPr>
                <w:color w:val="000008"/>
              </w:rPr>
              <w:t xml:space="preserve">,  </w:t>
            </w:r>
            <w:proofErr w:type="spellStart"/>
            <w:r>
              <w:rPr>
                <w:color w:val="000008"/>
              </w:rPr>
              <w:t>selaku</w:t>
            </w:r>
            <w:proofErr w:type="spellEnd"/>
            <w:r>
              <w:rPr>
                <w:color w:val="000008"/>
              </w:rPr>
              <w:t xml:space="preserve"> guru </w:t>
            </w:r>
            <w:proofErr w:type="spellStart"/>
            <w:r>
              <w:rPr>
                <w:color w:val="000008"/>
              </w:rPr>
              <w:t>mata</w:t>
            </w:r>
            <w:proofErr w:type="spellEnd"/>
            <w:r>
              <w:rPr>
                <w:color w:val="000008"/>
              </w:rPr>
              <w:t xml:space="preserve"> </w:t>
            </w:r>
            <w:proofErr w:type="spellStart"/>
            <w:r>
              <w:rPr>
                <w:color w:val="000008"/>
              </w:rPr>
              <w:t>pelajaran</w:t>
            </w:r>
            <w:proofErr w:type="spellEnd"/>
            <w:r>
              <w:rPr>
                <w:color w:val="000008"/>
              </w:rPr>
              <w:t xml:space="preserve"> Pendidikan Pancasila SMAN 8 Padang </w:t>
            </w:r>
            <w:proofErr w:type="spellStart"/>
            <w:r>
              <w:rPr>
                <w:color w:val="000008"/>
              </w:rPr>
              <w:t>Menyatakan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w:t>
            </w:r>
            <w:proofErr w:type="spellStart"/>
            <w:r>
              <w:rPr>
                <w:color w:val="000008"/>
              </w:rPr>
              <w:t>berbasis</w:t>
            </w:r>
            <w:proofErr w:type="spellEnd"/>
            <w:r>
              <w:rPr>
                <w:color w:val="000008"/>
              </w:rPr>
              <w:t xml:space="preserve"> </w:t>
            </w:r>
            <w:r>
              <w:rPr>
                <w:i/>
                <w:color w:val="000008"/>
              </w:rPr>
              <w:t xml:space="preserve">Problem Based Learning </w:t>
            </w:r>
            <w:proofErr w:type="spellStart"/>
            <w:r>
              <w:rPr>
                <w:color w:val="000008"/>
              </w:rPr>
              <w:t>dinyatakan</w:t>
            </w:r>
            <w:proofErr w:type="spellEnd"/>
            <w:r>
              <w:rPr>
                <w:color w:val="000008"/>
              </w:rPr>
              <w:t xml:space="preserve"> </w:t>
            </w:r>
            <w:proofErr w:type="spellStart"/>
            <w:r>
              <w:rPr>
                <w:color w:val="000008"/>
              </w:rPr>
              <w:t>praktis</w:t>
            </w:r>
            <w:proofErr w:type="spellEnd"/>
            <w:r>
              <w:rPr>
                <w:color w:val="000008"/>
              </w:rPr>
              <w:t xml:space="preserve"> </w:t>
            </w:r>
            <w:proofErr w:type="spellStart"/>
            <w:r>
              <w:rPr>
                <w:color w:val="000008"/>
              </w:rPr>
              <w:t>dengan</w:t>
            </w:r>
            <w:proofErr w:type="spellEnd"/>
            <w:r>
              <w:rPr>
                <w:color w:val="000008"/>
              </w:rPr>
              <w:t xml:space="preserve"> rata-rata </w:t>
            </w:r>
            <w:proofErr w:type="spellStart"/>
            <w:r>
              <w:rPr>
                <w:color w:val="000008"/>
              </w:rPr>
              <w:t>persentase</w:t>
            </w:r>
            <w:proofErr w:type="spellEnd"/>
            <w:r>
              <w:rPr>
                <w:color w:val="000008"/>
              </w:rPr>
              <w:t xml:space="preserve"> </w:t>
            </w:r>
            <w:proofErr w:type="spellStart"/>
            <w:r>
              <w:rPr>
                <w:color w:val="000008"/>
              </w:rPr>
              <w:t>keseluruhan</w:t>
            </w:r>
            <w:proofErr w:type="spellEnd"/>
            <w:r>
              <w:rPr>
                <w:color w:val="000008"/>
              </w:rPr>
              <w:t xml:space="preserve"> </w:t>
            </w:r>
            <w:r w:rsidRPr="00F67A7B">
              <w:rPr>
                <w:bCs/>
                <w:sz w:val="20"/>
                <w:szCs w:val="20"/>
              </w:rPr>
              <w:t>95,33%</w:t>
            </w:r>
            <w:r w:rsidRPr="00F67A7B">
              <w:rPr>
                <w:bCs/>
                <w:color w:val="000008"/>
              </w:rPr>
              <w:t>.</w:t>
            </w:r>
            <w:r>
              <w:rPr>
                <w:color w:val="000008"/>
                <w:spacing w:val="40"/>
              </w:rPr>
              <w:t xml:space="preserve"> </w:t>
            </w:r>
            <w:r>
              <w:rPr>
                <w:color w:val="000008"/>
              </w:rPr>
              <w:t xml:space="preserve">Hal </w:t>
            </w:r>
            <w:proofErr w:type="spellStart"/>
            <w:r>
              <w:rPr>
                <w:color w:val="000008"/>
              </w:rPr>
              <w:t>ini</w:t>
            </w:r>
            <w:proofErr w:type="spellEnd"/>
            <w:r>
              <w:rPr>
                <w:color w:val="000008"/>
              </w:rPr>
              <w:t xml:space="preserve"> </w:t>
            </w:r>
            <w:proofErr w:type="spellStart"/>
            <w:r>
              <w:rPr>
                <w:color w:val="000008"/>
              </w:rPr>
              <w:t>menunjukkan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yang </w:t>
            </w:r>
            <w:proofErr w:type="spellStart"/>
            <w:r>
              <w:rPr>
                <w:color w:val="000008"/>
              </w:rPr>
              <w:t>telah</w:t>
            </w:r>
            <w:proofErr w:type="spellEnd"/>
            <w:r>
              <w:rPr>
                <w:color w:val="000008"/>
              </w:rPr>
              <w:t xml:space="preserve"> </w:t>
            </w:r>
            <w:proofErr w:type="spellStart"/>
            <w:r>
              <w:rPr>
                <w:color w:val="000008"/>
              </w:rPr>
              <w:t>dikembangkan</w:t>
            </w:r>
            <w:proofErr w:type="spellEnd"/>
            <w:r>
              <w:rPr>
                <w:color w:val="000008"/>
              </w:rPr>
              <w:t xml:space="preserve"> </w:t>
            </w:r>
            <w:proofErr w:type="spellStart"/>
            <w:r>
              <w:rPr>
                <w:color w:val="000008"/>
              </w:rPr>
              <w:t>dapat</w:t>
            </w:r>
            <w:proofErr w:type="spellEnd"/>
            <w:r>
              <w:rPr>
                <w:color w:val="000008"/>
              </w:rPr>
              <w:t xml:space="preserve"> </w:t>
            </w:r>
            <w:proofErr w:type="spellStart"/>
            <w:r>
              <w:rPr>
                <w:color w:val="000008"/>
              </w:rPr>
              <w:t>membantu</w:t>
            </w:r>
            <w:proofErr w:type="spellEnd"/>
            <w:r>
              <w:rPr>
                <w:color w:val="000008"/>
              </w:rPr>
              <w:t xml:space="preserve"> dan </w:t>
            </w:r>
            <w:proofErr w:type="spellStart"/>
            <w:r>
              <w:rPr>
                <w:color w:val="000008"/>
              </w:rPr>
              <w:t>mempermudah</w:t>
            </w:r>
            <w:proofErr w:type="spellEnd"/>
            <w:r>
              <w:rPr>
                <w:color w:val="000008"/>
              </w:rPr>
              <w:t xml:space="preserve"> guru </w:t>
            </w:r>
            <w:proofErr w:type="spellStart"/>
            <w:r>
              <w:rPr>
                <w:color w:val="000008"/>
              </w:rPr>
              <w:t>dalam</w:t>
            </w:r>
            <w:proofErr w:type="spellEnd"/>
            <w:r>
              <w:rPr>
                <w:color w:val="000008"/>
              </w:rPr>
              <w:t xml:space="preserve"> </w:t>
            </w:r>
            <w:proofErr w:type="spellStart"/>
            <w:r>
              <w:rPr>
                <w:color w:val="000008"/>
              </w:rPr>
              <w:t>memaparkan</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dengan</w:t>
            </w:r>
            <w:proofErr w:type="spellEnd"/>
            <w:r>
              <w:rPr>
                <w:color w:val="000008"/>
              </w:rPr>
              <w:t xml:space="preserve"> </w:t>
            </w:r>
            <w:proofErr w:type="spellStart"/>
            <w:r>
              <w:rPr>
                <w:color w:val="000008"/>
              </w:rPr>
              <w:t>menggunakan</w:t>
            </w:r>
            <w:proofErr w:type="spellEnd"/>
            <w:r>
              <w:rPr>
                <w:color w:val="000008"/>
              </w:rPr>
              <w:t xml:space="preserve"> model </w:t>
            </w:r>
            <w:proofErr w:type="spellStart"/>
            <w:r>
              <w:rPr>
                <w:color w:val="000008"/>
              </w:rPr>
              <w:t>pembelajaran</w:t>
            </w:r>
            <w:proofErr w:type="spellEnd"/>
            <w:r>
              <w:rPr>
                <w:color w:val="000008"/>
              </w:rPr>
              <w:t xml:space="preserve"> </w:t>
            </w:r>
            <w:r>
              <w:rPr>
                <w:i/>
                <w:color w:val="000008"/>
              </w:rPr>
              <w:t>Problem Based Learning.</w:t>
            </w:r>
          </w:p>
          <w:p w14:paraId="1D285F67" w14:textId="77777777" w:rsidR="00800303" w:rsidRDefault="00800303" w:rsidP="0048405B">
            <w:pPr>
              <w:pStyle w:val="BodyText"/>
              <w:spacing w:line="360" w:lineRule="auto"/>
              <w:ind w:right="671"/>
              <w:jc w:val="both"/>
              <w:rPr>
                <w:color w:val="000008"/>
                <w:spacing w:val="-2"/>
              </w:rPr>
            </w:pPr>
            <w:r>
              <w:rPr>
                <w:color w:val="000008"/>
              </w:rPr>
              <w:t xml:space="preserve">      Pada </w:t>
            </w:r>
            <w:proofErr w:type="spellStart"/>
            <w:r>
              <w:rPr>
                <w:color w:val="000008"/>
              </w:rPr>
              <w:t>aspek</w:t>
            </w:r>
            <w:proofErr w:type="spellEnd"/>
            <w:r>
              <w:rPr>
                <w:color w:val="000008"/>
              </w:rPr>
              <w:t xml:space="preserve"> </w:t>
            </w:r>
            <w:proofErr w:type="spellStart"/>
            <w:r>
              <w:rPr>
                <w:color w:val="000008"/>
              </w:rPr>
              <w:t>isi</w:t>
            </w:r>
            <w:proofErr w:type="spellEnd"/>
            <w:r>
              <w:rPr>
                <w:color w:val="000008"/>
              </w:rPr>
              <w:t xml:space="preserve"> </w:t>
            </w:r>
            <w:proofErr w:type="spellStart"/>
            <w:r>
              <w:rPr>
                <w:color w:val="000008"/>
              </w:rPr>
              <w:t>materi</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berbasis</w:t>
            </w:r>
            <w:proofErr w:type="spellEnd"/>
            <w:r>
              <w:rPr>
                <w:color w:val="000008"/>
              </w:rPr>
              <w:t xml:space="preserve"> </w:t>
            </w:r>
            <w:r>
              <w:rPr>
                <w:i/>
                <w:color w:val="000008"/>
              </w:rPr>
              <w:t xml:space="preserve">Problem Based Learning </w:t>
            </w:r>
            <w:proofErr w:type="spellStart"/>
            <w:r>
              <w:rPr>
                <w:color w:val="000008"/>
              </w:rPr>
              <w:t>dinyatakan</w:t>
            </w:r>
            <w:proofErr w:type="spellEnd"/>
            <w:r>
              <w:rPr>
                <w:color w:val="000008"/>
              </w:rPr>
              <w:t xml:space="preserve"> sangat </w:t>
            </w:r>
            <w:proofErr w:type="spellStart"/>
            <w:r>
              <w:rPr>
                <w:color w:val="000008"/>
              </w:rPr>
              <w:t>praktis</w:t>
            </w:r>
            <w:proofErr w:type="spellEnd"/>
            <w:r>
              <w:rPr>
                <w:color w:val="000008"/>
              </w:rPr>
              <w:t xml:space="preserve"> </w:t>
            </w:r>
            <w:proofErr w:type="spellStart"/>
            <w:r>
              <w:rPr>
                <w:color w:val="000008"/>
              </w:rPr>
              <w:t>berdasarkan</w:t>
            </w:r>
            <w:proofErr w:type="spellEnd"/>
            <w:r>
              <w:rPr>
                <w:color w:val="000008"/>
              </w:rPr>
              <w:t xml:space="preserve"> </w:t>
            </w:r>
            <w:proofErr w:type="spellStart"/>
            <w:r>
              <w:rPr>
                <w:color w:val="000008"/>
              </w:rPr>
              <w:t>persentase</w:t>
            </w:r>
            <w:proofErr w:type="spellEnd"/>
            <w:r>
              <w:rPr>
                <w:color w:val="000008"/>
              </w:rPr>
              <w:t xml:space="preserve"> 81,35</w:t>
            </w:r>
            <w:r>
              <w:rPr>
                <w:color w:val="000008"/>
                <w:spacing w:val="-3"/>
              </w:rPr>
              <w:t xml:space="preserve"> </w:t>
            </w:r>
            <w:r>
              <w:rPr>
                <w:color w:val="000008"/>
              </w:rPr>
              <w:t xml:space="preserve">%. Hasil </w:t>
            </w:r>
            <w:proofErr w:type="spellStart"/>
            <w:r>
              <w:rPr>
                <w:color w:val="000008"/>
              </w:rPr>
              <w:t>tersebut</w:t>
            </w:r>
            <w:proofErr w:type="spellEnd"/>
            <w:r>
              <w:rPr>
                <w:color w:val="000008"/>
              </w:rPr>
              <w:t xml:space="preserve"> </w:t>
            </w:r>
            <w:proofErr w:type="spellStart"/>
            <w:r>
              <w:rPr>
                <w:color w:val="000008"/>
              </w:rPr>
              <w:t>menunjukan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modul</w:t>
            </w:r>
            <w:proofErr w:type="spellEnd"/>
            <w:r>
              <w:rPr>
                <w:color w:val="000008"/>
              </w:rPr>
              <w:t xml:space="preserve"> yang </w:t>
            </w:r>
            <w:proofErr w:type="spellStart"/>
            <w:r>
              <w:rPr>
                <w:color w:val="000008"/>
              </w:rPr>
              <w:t>dikembangkan</w:t>
            </w:r>
            <w:proofErr w:type="spellEnd"/>
            <w:r>
              <w:rPr>
                <w:color w:val="000008"/>
              </w:rPr>
              <w:t xml:space="preserve"> </w:t>
            </w:r>
            <w:proofErr w:type="spellStart"/>
            <w:r>
              <w:rPr>
                <w:color w:val="000008"/>
              </w:rPr>
              <w:t>telah</w:t>
            </w:r>
            <w:proofErr w:type="spellEnd"/>
            <w:r>
              <w:rPr>
                <w:color w:val="000008"/>
              </w:rPr>
              <w:t xml:space="preserve"> </w:t>
            </w:r>
            <w:proofErr w:type="spellStart"/>
            <w:r>
              <w:rPr>
                <w:color w:val="000008"/>
              </w:rPr>
              <w:t>sesuai</w:t>
            </w:r>
            <w:proofErr w:type="spellEnd"/>
            <w:r>
              <w:rPr>
                <w:color w:val="000008"/>
              </w:rPr>
              <w:t xml:space="preserve"> </w:t>
            </w:r>
            <w:proofErr w:type="spellStart"/>
            <w:r>
              <w:rPr>
                <w:color w:val="000008"/>
              </w:rPr>
              <w:t>dengan</w:t>
            </w:r>
            <w:proofErr w:type="spellEnd"/>
            <w:r>
              <w:rPr>
                <w:color w:val="000008"/>
              </w:rPr>
              <w:t xml:space="preserve"> CP dan TP, </w:t>
            </w:r>
            <w:proofErr w:type="spellStart"/>
            <w:r>
              <w:rPr>
                <w:color w:val="000008"/>
              </w:rPr>
              <w:lastRenderedPageBreak/>
              <w:t>bahasa</w:t>
            </w:r>
            <w:proofErr w:type="spellEnd"/>
            <w:r>
              <w:rPr>
                <w:color w:val="000008"/>
              </w:rPr>
              <w:t xml:space="preserve"> yang </w:t>
            </w:r>
            <w:proofErr w:type="spellStart"/>
            <w:r>
              <w:rPr>
                <w:color w:val="000008"/>
              </w:rPr>
              <w:t>digunakan</w:t>
            </w:r>
            <w:proofErr w:type="spellEnd"/>
            <w:r>
              <w:rPr>
                <w:color w:val="000008"/>
              </w:rPr>
              <w:t xml:space="preserve"> </w:t>
            </w:r>
            <w:proofErr w:type="spellStart"/>
            <w:r>
              <w:rPr>
                <w:color w:val="000008"/>
              </w:rPr>
              <w:t>dapat</w:t>
            </w:r>
            <w:proofErr w:type="spellEnd"/>
            <w:r>
              <w:rPr>
                <w:color w:val="000008"/>
              </w:rPr>
              <w:t xml:space="preserve"> </w:t>
            </w:r>
            <w:proofErr w:type="spellStart"/>
            <w:r>
              <w:rPr>
                <w:color w:val="000008"/>
              </w:rPr>
              <w:t>membantu</w:t>
            </w:r>
            <w:proofErr w:type="spellEnd"/>
            <w:r>
              <w:rPr>
                <w:color w:val="000008"/>
              </w:rPr>
              <w:t xml:space="preserve">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 xml:space="preserve"> </w:t>
            </w:r>
            <w:proofErr w:type="spellStart"/>
            <w:r>
              <w:rPr>
                <w:color w:val="000008"/>
              </w:rPr>
              <w:t>dalam</w:t>
            </w:r>
            <w:proofErr w:type="spellEnd"/>
            <w:r>
              <w:rPr>
                <w:color w:val="000008"/>
              </w:rPr>
              <w:t xml:space="preserve"> </w:t>
            </w:r>
            <w:proofErr w:type="spellStart"/>
            <w:r>
              <w:rPr>
                <w:color w:val="000008"/>
              </w:rPr>
              <w:t>memahami</w:t>
            </w:r>
            <w:proofErr w:type="spellEnd"/>
            <w:r>
              <w:rPr>
                <w:color w:val="000008"/>
                <w:spacing w:val="-1"/>
              </w:rPr>
              <w:t xml:space="preserve"> </w:t>
            </w:r>
            <w:proofErr w:type="spellStart"/>
            <w:proofErr w:type="gramStart"/>
            <w:r>
              <w:rPr>
                <w:color w:val="000008"/>
              </w:rPr>
              <w:t>materi</w:t>
            </w:r>
            <w:proofErr w:type="spellEnd"/>
            <w:r>
              <w:rPr>
                <w:color w:val="000008"/>
              </w:rPr>
              <w:t xml:space="preserve"> ,</w:t>
            </w:r>
            <w:proofErr w:type="gramEnd"/>
            <w:r>
              <w:rPr>
                <w:color w:val="000008"/>
              </w:rPr>
              <w:t xml:space="preserve"> dan</w:t>
            </w:r>
            <w:r>
              <w:rPr>
                <w:color w:val="000008"/>
                <w:spacing w:val="-1"/>
              </w:rPr>
              <w:t xml:space="preserve"> </w:t>
            </w:r>
            <w:proofErr w:type="spellStart"/>
            <w:r>
              <w:rPr>
                <w:color w:val="000008"/>
              </w:rPr>
              <w:t>menambah</w:t>
            </w:r>
            <w:proofErr w:type="spellEnd"/>
            <w:r>
              <w:rPr>
                <w:color w:val="000008"/>
              </w:rPr>
              <w:t xml:space="preserve"> </w:t>
            </w:r>
            <w:proofErr w:type="spellStart"/>
            <w:r>
              <w:rPr>
                <w:color w:val="000008"/>
              </w:rPr>
              <w:t>pengetahuan</w:t>
            </w:r>
            <w:proofErr w:type="spellEnd"/>
            <w:r>
              <w:rPr>
                <w:color w:val="000008"/>
              </w:rPr>
              <w:t xml:space="preserve"> </w:t>
            </w:r>
            <w:proofErr w:type="spellStart"/>
            <w:r>
              <w:rPr>
                <w:color w:val="000008"/>
              </w:rPr>
              <w:t>memperluas</w:t>
            </w:r>
            <w:proofErr w:type="spellEnd"/>
            <w:r>
              <w:rPr>
                <w:color w:val="000008"/>
              </w:rPr>
              <w:t xml:space="preserve"> </w:t>
            </w:r>
            <w:proofErr w:type="spellStart"/>
            <w:r>
              <w:rPr>
                <w:color w:val="000008"/>
              </w:rPr>
              <w:t>ilmu</w:t>
            </w:r>
            <w:proofErr w:type="spellEnd"/>
            <w:r>
              <w:rPr>
                <w:color w:val="000008"/>
                <w:spacing w:val="-1"/>
              </w:rPr>
              <w:t xml:space="preserve"> </w:t>
            </w:r>
            <w:r>
              <w:rPr>
                <w:color w:val="000008"/>
              </w:rPr>
              <w:t xml:space="preserve">yang </w:t>
            </w:r>
            <w:proofErr w:type="spellStart"/>
            <w:r>
              <w:rPr>
                <w:color w:val="000008"/>
                <w:spacing w:val="-2"/>
              </w:rPr>
              <w:t>diperoleh</w:t>
            </w:r>
            <w:proofErr w:type="spellEnd"/>
            <w:r>
              <w:rPr>
                <w:color w:val="000008"/>
                <w:spacing w:val="-2"/>
              </w:rPr>
              <w:t>.</w:t>
            </w:r>
          </w:p>
          <w:p w14:paraId="30E0AC30" w14:textId="77777777" w:rsidR="00800303" w:rsidRDefault="00800303" w:rsidP="0048405B">
            <w:pPr>
              <w:pStyle w:val="BodyText"/>
              <w:spacing w:line="360" w:lineRule="auto"/>
              <w:ind w:right="671"/>
              <w:jc w:val="both"/>
              <w:rPr>
                <w:color w:val="000008"/>
              </w:rPr>
            </w:pPr>
            <w:r>
              <w:rPr>
                <w:color w:val="000008"/>
              </w:rPr>
              <w:t xml:space="preserve">      </w:t>
            </w:r>
            <w:proofErr w:type="spellStart"/>
            <w:r>
              <w:rPr>
                <w:color w:val="000008"/>
              </w:rPr>
              <w:t>Berdasarkan</w:t>
            </w:r>
            <w:proofErr w:type="spellEnd"/>
            <w:r>
              <w:rPr>
                <w:color w:val="000008"/>
              </w:rPr>
              <w:t xml:space="preserve"> </w:t>
            </w:r>
            <w:proofErr w:type="spellStart"/>
            <w:r>
              <w:rPr>
                <w:color w:val="000008"/>
              </w:rPr>
              <w:t>aspek</w:t>
            </w:r>
            <w:proofErr w:type="spellEnd"/>
            <w:r>
              <w:rPr>
                <w:color w:val="000008"/>
              </w:rPr>
              <w:t xml:space="preserve"> </w:t>
            </w:r>
            <w:proofErr w:type="spellStart"/>
            <w:r>
              <w:rPr>
                <w:color w:val="000008"/>
              </w:rPr>
              <w:t>desain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berbasis</w:t>
            </w:r>
            <w:proofErr w:type="spellEnd"/>
            <w:r>
              <w:rPr>
                <w:color w:val="000008"/>
              </w:rPr>
              <w:t xml:space="preserve"> </w:t>
            </w:r>
            <w:r>
              <w:rPr>
                <w:i/>
                <w:color w:val="000008"/>
              </w:rPr>
              <w:t xml:space="preserve">Problem Based Learning </w:t>
            </w:r>
            <w:r>
              <w:rPr>
                <w:color w:val="000008"/>
              </w:rPr>
              <w:t xml:space="preserve">yang </w:t>
            </w:r>
            <w:proofErr w:type="spellStart"/>
            <w:r>
              <w:rPr>
                <w:color w:val="000008"/>
              </w:rPr>
              <w:t>ditelah</w:t>
            </w:r>
            <w:proofErr w:type="spellEnd"/>
            <w:r>
              <w:rPr>
                <w:color w:val="000008"/>
              </w:rPr>
              <w:t xml:space="preserve"> </w:t>
            </w:r>
            <w:proofErr w:type="spellStart"/>
            <w:r>
              <w:rPr>
                <w:color w:val="000008"/>
              </w:rPr>
              <w:t>dirancang</w:t>
            </w:r>
            <w:proofErr w:type="spellEnd"/>
            <w:r>
              <w:rPr>
                <w:color w:val="000008"/>
              </w:rPr>
              <w:t xml:space="preserve"> </w:t>
            </w:r>
            <w:proofErr w:type="spellStart"/>
            <w:r>
              <w:rPr>
                <w:color w:val="000008"/>
              </w:rPr>
              <w:t>memperoleh</w:t>
            </w:r>
            <w:proofErr w:type="spellEnd"/>
            <w:r>
              <w:rPr>
                <w:color w:val="000008"/>
              </w:rPr>
              <w:t xml:space="preserve"> </w:t>
            </w:r>
            <w:proofErr w:type="spellStart"/>
            <w:r>
              <w:rPr>
                <w:color w:val="000008"/>
              </w:rPr>
              <w:t>persentase</w:t>
            </w:r>
            <w:proofErr w:type="spellEnd"/>
            <w:r>
              <w:rPr>
                <w:color w:val="000008"/>
              </w:rPr>
              <w:t xml:space="preserve"> </w:t>
            </w:r>
            <w:proofErr w:type="spellStart"/>
            <w:r>
              <w:rPr>
                <w:color w:val="000008"/>
              </w:rPr>
              <w:t>kepraktisan</w:t>
            </w:r>
            <w:proofErr w:type="spellEnd"/>
            <w:r>
              <w:rPr>
                <w:color w:val="000008"/>
              </w:rPr>
              <w:t xml:space="preserve"> 81,35 % </w:t>
            </w:r>
            <w:proofErr w:type="spellStart"/>
            <w:r>
              <w:rPr>
                <w:color w:val="000008"/>
              </w:rPr>
              <w:t>dengan</w:t>
            </w:r>
            <w:proofErr w:type="spellEnd"/>
            <w:r>
              <w:rPr>
                <w:color w:val="000008"/>
              </w:rPr>
              <w:t xml:space="preserve"> </w:t>
            </w:r>
            <w:proofErr w:type="spellStart"/>
            <w:r>
              <w:rPr>
                <w:color w:val="000008"/>
              </w:rPr>
              <w:t>kriteria</w:t>
            </w:r>
            <w:proofErr w:type="spellEnd"/>
            <w:r>
              <w:rPr>
                <w:color w:val="000008"/>
              </w:rPr>
              <w:t xml:space="preserve"> sangat </w:t>
            </w:r>
            <w:proofErr w:type="spellStart"/>
            <w:r>
              <w:rPr>
                <w:color w:val="000008"/>
              </w:rPr>
              <w:t>praktis</w:t>
            </w:r>
            <w:proofErr w:type="spellEnd"/>
            <w:r>
              <w:rPr>
                <w:color w:val="000008"/>
              </w:rPr>
              <w:t xml:space="preserve">. Hal </w:t>
            </w:r>
            <w:proofErr w:type="spellStart"/>
            <w:r>
              <w:rPr>
                <w:color w:val="000008"/>
              </w:rPr>
              <w:t>ini</w:t>
            </w:r>
            <w:proofErr w:type="spellEnd"/>
            <w:r>
              <w:rPr>
                <w:color w:val="000008"/>
              </w:rPr>
              <w:t xml:space="preserve"> </w:t>
            </w:r>
            <w:proofErr w:type="spellStart"/>
            <w:r>
              <w:rPr>
                <w:color w:val="000008"/>
              </w:rPr>
              <w:t>menunjukkan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modul</w:t>
            </w:r>
            <w:proofErr w:type="spellEnd"/>
            <w:r>
              <w:rPr>
                <w:color w:val="000008"/>
              </w:rPr>
              <w:t xml:space="preserve"> yang </w:t>
            </w:r>
            <w:proofErr w:type="spellStart"/>
            <w:r>
              <w:rPr>
                <w:color w:val="000008"/>
              </w:rPr>
              <w:t>telah</w:t>
            </w:r>
            <w:proofErr w:type="spellEnd"/>
            <w:r>
              <w:rPr>
                <w:color w:val="000008"/>
              </w:rPr>
              <w:t xml:space="preserve"> </w:t>
            </w:r>
            <w:proofErr w:type="spellStart"/>
            <w:r>
              <w:rPr>
                <w:color w:val="000008"/>
              </w:rPr>
              <w:t>dikembangkan</w:t>
            </w:r>
            <w:proofErr w:type="spellEnd"/>
            <w:r>
              <w:rPr>
                <w:color w:val="000008"/>
              </w:rPr>
              <w:t xml:space="preserve"> </w:t>
            </w:r>
            <w:proofErr w:type="spellStart"/>
            <w:r>
              <w:rPr>
                <w:color w:val="000008"/>
              </w:rPr>
              <w:t>memiliki</w:t>
            </w:r>
            <w:proofErr w:type="spellEnd"/>
            <w:r>
              <w:rPr>
                <w:color w:val="000008"/>
              </w:rPr>
              <w:t xml:space="preserve"> </w:t>
            </w:r>
            <w:proofErr w:type="spellStart"/>
            <w:r>
              <w:rPr>
                <w:color w:val="000008"/>
              </w:rPr>
              <w:t>desain</w:t>
            </w:r>
            <w:proofErr w:type="spellEnd"/>
            <w:r>
              <w:rPr>
                <w:color w:val="000008"/>
              </w:rPr>
              <w:t xml:space="preserve"> </w:t>
            </w:r>
            <w:proofErr w:type="spellStart"/>
            <w:r>
              <w:rPr>
                <w:color w:val="000008"/>
              </w:rPr>
              <w:t>serta</w:t>
            </w:r>
            <w:proofErr w:type="spellEnd"/>
            <w:r>
              <w:rPr>
                <w:color w:val="000008"/>
              </w:rPr>
              <w:t xml:space="preserve"> </w:t>
            </w:r>
            <w:proofErr w:type="spellStart"/>
            <w:r>
              <w:rPr>
                <w:color w:val="000008"/>
              </w:rPr>
              <w:t>tampilan</w:t>
            </w:r>
            <w:proofErr w:type="spellEnd"/>
            <w:r>
              <w:rPr>
                <w:color w:val="000008"/>
              </w:rPr>
              <w:t xml:space="preserve"> yang </w:t>
            </w:r>
            <w:proofErr w:type="spellStart"/>
            <w:r>
              <w:rPr>
                <w:color w:val="000008"/>
              </w:rPr>
              <w:t>menarik</w:t>
            </w:r>
            <w:proofErr w:type="spellEnd"/>
            <w:r>
              <w:rPr>
                <w:color w:val="000008"/>
                <w:spacing w:val="40"/>
              </w:rPr>
              <w:t xml:space="preserve"> </w:t>
            </w:r>
            <w:proofErr w:type="spellStart"/>
            <w:r>
              <w:rPr>
                <w:color w:val="000008"/>
              </w:rPr>
              <w:t>bagi</w:t>
            </w:r>
            <w:proofErr w:type="spellEnd"/>
            <w:r>
              <w:rPr>
                <w:color w:val="000008"/>
              </w:rPr>
              <w:t xml:space="preserve">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 xml:space="preserve">, </w:t>
            </w:r>
            <w:proofErr w:type="spellStart"/>
            <w:r>
              <w:rPr>
                <w:color w:val="000008"/>
              </w:rPr>
              <w:t>perpaduan</w:t>
            </w:r>
            <w:proofErr w:type="spellEnd"/>
            <w:r>
              <w:rPr>
                <w:color w:val="000008"/>
              </w:rPr>
              <w:t xml:space="preserve"> </w:t>
            </w:r>
            <w:proofErr w:type="spellStart"/>
            <w:r>
              <w:rPr>
                <w:color w:val="000008"/>
              </w:rPr>
              <w:t>pemilihan</w:t>
            </w:r>
            <w:proofErr w:type="spellEnd"/>
            <w:r>
              <w:rPr>
                <w:color w:val="000008"/>
              </w:rPr>
              <w:t xml:space="preserve"> </w:t>
            </w:r>
            <w:proofErr w:type="spellStart"/>
            <w:r>
              <w:rPr>
                <w:color w:val="000008"/>
              </w:rPr>
              <w:t>warna</w:t>
            </w:r>
            <w:proofErr w:type="spellEnd"/>
            <w:r>
              <w:rPr>
                <w:color w:val="000008"/>
              </w:rPr>
              <w:t xml:space="preserve"> yang </w:t>
            </w:r>
            <w:proofErr w:type="spellStart"/>
            <w:r>
              <w:rPr>
                <w:color w:val="000008"/>
              </w:rPr>
              <w:t>digunakan</w:t>
            </w:r>
            <w:proofErr w:type="spellEnd"/>
            <w:r>
              <w:rPr>
                <w:color w:val="000008"/>
              </w:rPr>
              <w:t xml:space="preserve"> </w:t>
            </w:r>
            <w:proofErr w:type="spellStart"/>
            <w:r>
              <w:rPr>
                <w:color w:val="000008"/>
              </w:rPr>
              <w:t>tidak</w:t>
            </w:r>
            <w:proofErr w:type="spellEnd"/>
            <w:r>
              <w:rPr>
                <w:color w:val="000008"/>
              </w:rPr>
              <w:t xml:space="preserve"> </w:t>
            </w:r>
            <w:proofErr w:type="spellStart"/>
            <w:r>
              <w:rPr>
                <w:color w:val="000008"/>
              </w:rPr>
              <w:t>menganggu</w:t>
            </w:r>
            <w:proofErr w:type="spellEnd"/>
            <w:r>
              <w:rPr>
                <w:color w:val="000008"/>
              </w:rPr>
              <w:t xml:space="preserve"> </w:t>
            </w:r>
            <w:proofErr w:type="spellStart"/>
            <w:r>
              <w:rPr>
                <w:color w:val="000008"/>
              </w:rPr>
              <w:t>isi</w:t>
            </w:r>
            <w:proofErr w:type="spellEnd"/>
            <w:r>
              <w:rPr>
                <w:color w:val="000008"/>
              </w:rPr>
              <w:t xml:space="preserve"> di </w:t>
            </w:r>
            <w:proofErr w:type="spellStart"/>
            <w:r>
              <w:rPr>
                <w:color w:val="000008"/>
              </w:rPr>
              <w:t>dalam</w:t>
            </w:r>
            <w:proofErr w:type="spellEnd"/>
            <w:r>
              <w:rPr>
                <w:color w:val="000008"/>
              </w:rPr>
              <w:t xml:space="preserve"> </w:t>
            </w:r>
            <w:proofErr w:type="spellStart"/>
            <w:r>
              <w:rPr>
                <w:color w:val="000008"/>
              </w:rPr>
              <w:t>modul</w:t>
            </w:r>
            <w:proofErr w:type="spellEnd"/>
            <w:r>
              <w:rPr>
                <w:color w:val="000008"/>
              </w:rPr>
              <w:t xml:space="preserve"> dan </w:t>
            </w:r>
            <w:proofErr w:type="spellStart"/>
            <w:r>
              <w:rPr>
                <w:color w:val="000008"/>
              </w:rPr>
              <w:t>memiliki</w:t>
            </w:r>
            <w:proofErr w:type="spellEnd"/>
            <w:r>
              <w:rPr>
                <w:color w:val="000008"/>
              </w:rPr>
              <w:t xml:space="preserve"> </w:t>
            </w:r>
            <w:proofErr w:type="spellStart"/>
            <w:r>
              <w:rPr>
                <w:color w:val="000008"/>
              </w:rPr>
              <w:t>ukuran</w:t>
            </w:r>
            <w:proofErr w:type="spellEnd"/>
            <w:r>
              <w:rPr>
                <w:color w:val="000008"/>
              </w:rPr>
              <w:t xml:space="preserve"> yang </w:t>
            </w:r>
            <w:proofErr w:type="spellStart"/>
            <w:r>
              <w:rPr>
                <w:color w:val="000008"/>
              </w:rPr>
              <w:t>praktis</w:t>
            </w:r>
            <w:proofErr w:type="spellEnd"/>
            <w:r>
              <w:rPr>
                <w:color w:val="000008"/>
              </w:rPr>
              <w:t xml:space="preserve"> yang </w:t>
            </w:r>
            <w:proofErr w:type="spellStart"/>
            <w:r>
              <w:rPr>
                <w:color w:val="000008"/>
              </w:rPr>
              <w:t>mudah</w:t>
            </w:r>
            <w:proofErr w:type="spellEnd"/>
            <w:r>
              <w:rPr>
                <w:color w:val="000008"/>
              </w:rPr>
              <w:t xml:space="preserve"> </w:t>
            </w:r>
            <w:proofErr w:type="spellStart"/>
            <w:r>
              <w:rPr>
                <w:color w:val="000008"/>
              </w:rPr>
              <w:t>dibaca</w:t>
            </w:r>
            <w:proofErr w:type="spellEnd"/>
            <w:r>
              <w:rPr>
                <w:color w:val="000008"/>
              </w:rPr>
              <w:t xml:space="preserve"> oleh</w:t>
            </w:r>
            <w:r>
              <w:rPr>
                <w:color w:val="000008"/>
                <w:spacing w:val="40"/>
              </w:rPr>
              <w:t xml:space="preserve"> </w:t>
            </w:r>
            <w:r>
              <w:rPr>
                <w:color w:val="000008"/>
              </w:rPr>
              <w:t xml:space="preserve">guru dan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w:t>
            </w:r>
          </w:p>
          <w:p w14:paraId="363A8900" w14:textId="77777777" w:rsidR="00800303" w:rsidRDefault="00800303" w:rsidP="0048405B">
            <w:pPr>
              <w:pStyle w:val="BodyText"/>
              <w:spacing w:line="360" w:lineRule="auto"/>
              <w:ind w:right="672"/>
              <w:jc w:val="both"/>
              <w:rPr>
                <w:color w:val="000008"/>
              </w:rPr>
            </w:pPr>
            <w:r>
              <w:rPr>
                <w:color w:val="000008"/>
              </w:rPr>
              <w:t xml:space="preserve">      Pada </w:t>
            </w:r>
            <w:proofErr w:type="spellStart"/>
            <w:r>
              <w:rPr>
                <w:color w:val="000008"/>
              </w:rPr>
              <w:t>aspek</w:t>
            </w:r>
            <w:proofErr w:type="spellEnd"/>
            <w:r>
              <w:rPr>
                <w:color w:val="000008"/>
              </w:rPr>
              <w:t xml:space="preserve"> </w:t>
            </w:r>
            <w:proofErr w:type="spellStart"/>
            <w:r>
              <w:rPr>
                <w:color w:val="000008"/>
              </w:rPr>
              <w:t>efektivitas</w:t>
            </w:r>
            <w:proofErr w:type="spellEnd"/>
            <w:r>
              <w:rPr>
                <w:color w:val="000008"/>
              </w:rPr>
              <w:t xml:space="preserve"> </w:t>
            </w:r>
            <w:proofErr w:type="spellStart"/>
            <w:r>
              <w:rPr>
                <w:color w:val="000008"/>
              </w:rPr>
              <w:t>waktu</w:t>
            </w:r>
            <w:proofErr w:type="spellEnd"/>
            <w:r>
              <w:rPr>
                <w:color w:val="000008"/>
              </w:rPr>
              <w:t xml:space="preserve"> </w:t>
            </w:r>
            <w:proofErr w:type="spellStart"/>
            <w:r>
              <w:rPr>
                <w:color w:val="000008"/>
              </w:rPr>
              <w:t>pembelajaran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spacing w:val="40"/>
              </w:rPr>
              <w:t xml:space="preserve"> </w:t>
            </w:r>
            <w:r>
              <w:rPr>
                <w:color w:val="000008"/>
              </w:rPr>
              <w:t>Pendidikan</w:t>
            </w:r>
            <w:r>
              <w:rPr>
                <w:color w:val="000008"/>
                <w:spacing w:val="40"/>
              </w:rPr>
              <w:t xml:space="preserve"> </w:t>
            </w:r>
            <w:r>
              <w:rPr>
                <w:color w:val="000008"/>
              </w:rPr>
              <w:t xml:space="preserve">Pancasila </w:t>
            </w:r>
            <w:proofErr w:type="spellStart"/>
            <w:r>
              <w:rPr>
                <w:color w:val="000008"/>
              </w:rPr>
              <w:t>berbasis</w:t>
            </w:r>
            <w:proofErr w:type="spellEnd"/>
            <w:r>
              <w:rPr>
                <w:color w:val="000008"/>
              </w:rPr>
              <w:t xml:space="preserve"> </w:t>
            </w:r>
            <w:r>
              <w:rPr>
                <w:i/>
                <w:color w:val="000008"/>
              </w:rPr>
              <w:t xml:space="preserve">Problem Based Learning </w:t>
            </w:r>
            <w:r>
              <w:rPr>
                <w:color w:val="000008"/>
              </w:rPr>
              <w:t xml:space="preserve">yang </w:t>
            </w:r>
            <w:proofErr w:type="spellStart"/>
            <w:r>
              <w:rPr>
                <w:color w:val="000008"/>
              </w:rPr>
              <w:t>telah</w:t>
            </w:r>
            <w:proofErr w:type="spellEnd"/>
            <w:r>
              <w:rPr>
                <w:color w:val="000008"/>
              </w:rPr>
              <w:t xml:space="preserve"> di </w:t>
            </w:r>
            <w:proofErr w:type="spellStart"/>
            <w:r>
              <w:rPr>
                <w:color w:val="000008"/>
              </w:rPr>
              <w:t>kembangkan</w:t>
            </w:r>
            <w:proofErr w:type="spellEnd"/>
            <w:r>
              <w:rPr>
                <w:color w:val="000008"/>
              </w:rPr>
              <w:t xml:space="preserve"> </w:t>
            </w:r>
            <w:proofErr w:type="spellStart"/>
            <w:r>
              <w:rPr>
                <w:color w:val="000008"/>
              </w:rPr>
              <w:t>memenuhi</w:t>
            </w:r>
            <w:proofErr w:type="spellEnd"/>
            <w:r>
              <w:rPr>
                <w:color w:val="000008"/>
              </w:rPr>
              <w:t xml:space="preserve"> </w:t>
            </w:r>
            <w:proofErr w:type="spellStart"/>
            <w:r>
              <w:rPr>
                <w:color w:val="000008"/>
              </w:rPr>
              <w:t>kriteria</w:t>
            </w:r>
            <w:proofErr w:type="spellEnd"/>
            <w:r>
              <w:rPr>
                <w:color w:val="000008"/>
              </w:rPr>
              <w:t xml:space="preserve"> sangat </w:t>
            </w:r>
            <w:proofErr w:type="spellStart"/>
            <w:r>
              <w:rPr>
                <w:color w:val="000008"/>
              </w:rPr>
              <w:t>praktis</w:t>
            </w:r>
            <w:proofErr w:type="spellEnd"/>
            <w:r>
              <w:rPr>
                <w:color w:val="000008"/>
              </w:rPr>
              <w:t xml:space="preserve"> </w:t>
            </w:r>
            <w:proofErr w:type="spellStart"/>
            <w:r>
              <w:rPr>
                <w:color w:val="000008"/>
              </w:rPr>
              <w:t>dengan</w:t>
            </w:r>
            <w:proofErr w:type="spellEnd"/>
            <w:r>
              <w:rPr>
                <w:color w:val="000008"/>
              </w:rPr>
              <w:t xml:space="preserve"> </w:t>
            </w:r>
            <w:proofErr w:type="spellStart"/>
            <w:r>
              <w:rPr>
                <w:color w:val="000008"/>
              </w:rPr>
              <w:t>persentase</w:t>
            </w:r>
            <w:proofErr w:type="spellEnd"/>
            <w:r>
              <w:rPr>
                <w:color w:val="000008"/>
              </w:rPr>
              <w:t xml:space="preserve"> 81,35 %. </w:t>
            </w:r>
            <w:proofErr w:type="spellStart"/>
            <w:r>
              <w:rPr>
                <w:color w:val="000008"/>
              </w:rPr>
              <w:t>hal</w:t>
            </w:r>
            <w:proofErr w:type="spellEnd"/>
            <w:r>
              <w:rPr>
                <w:color w:val="000008"/>
              </w:rPr>
              <w:t xml:space="preserve"> </w:t>
            </w:r>
            <w:proofErr w:type="spellStart"/>
            <w:r>
              <w:rPr>
                <w:color w:val="000008"/>
              </w:rPr>
              <w:t>ini</w:t>
            </w:r>
            <w:proofErr w:type="spellEnd"/>
            <w:r>
              <w:rPr>
                <w:color w:val="000008"/>
              </w:rPr>
              <w:t xml:space="preserve"> </w:t>
            </w:r>
            <w:proofErr w:type="spellStart"/>
            <w:r>
              <w:rPr>
                <w:color w:val="000008"/>
              </w:rPr>
              <w:t>menunjukan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yang </w:t>
            </w:r>
            <w:proofErr w:type="spellStart"/>
            <w:r>
              <w:rPr>
                <w:color w:val="000008"/>
              </w:rPr>
              <w:t>dikembangkan</w:t>
            </w:r>
            <w:proofErr w:type="spellEnd"/>
            <w:r>
              <w:rPr>
                <w:color w:val="000008"/>
              </w:rPr>
              <w:t xml:space="preserve"> </w:t>
            </w:r>
            <w:proofErr w:type="spellStart"/>
            <w:r>
              <w:rPr>
                <w:color w:val="000008"/>
              </w:rPr>
              <w:t>telah</w:t>
            </w:r>
            <w:proofErr w:type="spellEnd"/>
            <w:r>
              <w:rPr>
                <w:color w:val="000008"/>
              </w:rPr>
              <w:t xml:space="preserve"> </w:t>
            </w:r>
            <w:proofErr w:type="spellStart"/>
            <w:r>
              <w:rPr>
                <w:color w:val="000008"/>
              </w:rPr>
              <w:t>membuat</w:t>
            </w:r>
            <w:proofErr w:type="spellEnd"/>
            <w:r>
              <w:rPr>
                <w:color w:val="000008"/>
              </w:rPr>
              <w:t xml:space="preserve"> </w:t>
            </w:r>
            <w:proofErr w:type="spellStart"/>
            <w:r>
              <w:rPr>
                <w:color w:val="000008"/>
              </w:rPr>
              <w:t>waktu</w:t>
            </w:r>
            <w:proofErr w:type="spellEnd"/>
            <w:r>
              <w:rPr>
                <w:color w:val="000008"/>
              </w:rPr>
              <w:t xml:space="preserve"> </w:t>
            </w:r>
            <w:proofErr w:type="spellStart"/>
            <w:r>
              <w:rPr>
                <w:color w:val="000008"/>
              </w:rPr>
              <w:t>pembelajaran</w:t>
            </w:r>
            <w:proofErr w:type="spellEnd"/>
            <w:r>
              <w:rPr>
                <w:color w:val="000008"/>
              </w:rPr>
              <w:t xml:space="preserve"> yang </w:t>
            </w:r>
            <w:proofErr w:type="spellStart"/>
            <w:r>
              <w:rPr>
                <w:color w:val="000008"/>
              </w:rPr>
              <w:t>efektif</w:t>
            </w:r>
            <w:proofErr w:type="spellEnd"/>
            <w:r>
              <w:rPr>
                <w:color w:val="000008"/>
              </w:rPr>
              <w:t xml:space="preserve"> </w:t>
            </w:r>
            <w:proofErr w:type="spellStart"/>
            <w:r>
              <w:rPr>
                <w:color w:val="000008"/>
              </w:rPr>
              <w:t>sesuai</w:t>
            </w:r>
            <w:proofErr w:type="spellEnd"/>
            <w:r>
              <w:rPr>
                <w:color w:val="000008"/>
              </w:rPr>
              <w:t xml:space="preserve"> </w:t>
            </w:r>
            <w:proofErr w:type="spellStart"/>
            <w:r>
              <w:rPr>
                <w:color w:val="000008"/>
              </w:rPr>
              <w:t>dengan</w:t>
            </w:r>
            <w:proofErr w:type="spellEnd"/>
            <w:r>
              <w:rPr>
                <w:color w:val="000008"/>
              </w:rPr>
              <w:t xml:space="preserve"> </w:t>
            </w:r>
            <w:proofErr w:type="spellStart"/>
            <w:r>
              <w:rPr>
                <w:color w:val="000008"/>
              </w:rPr>
              <w:t>pemahaman</w:t>
            </w:r>
            <w:proofErr w:type="spellEnd"/>
            <w:r>
              <w:rPr>
                <w:color w:val="000008"/>
              </w:rPr>
              <w:t xml:space="preserve"> dan </w:t>
            </w:r>
            <w:proofErr w:type="spellStart"/>
            <w:r>
              <w:rPr>
                <w:color w:val="000008"/>
              </w:rPr>
              <w:t>kemapuan</w:t>
            </w:r>
            <w:proofErr w:type="spellEnd"/>
            <w:r>
              <w:rPr>
                <w:color w:val="000008"/>
              </w:rPr>
              <w:t xml:space="preserve"> </w:t>
            </w:r>
            <w:proofErr w:type="spellStart"/>
            <w:r>
              <w:rPr>
                <w:color w:val="000008"/>
              </w:rPr>
              <w:t>peserta</w:t>
            </w:r>
            <w:proofErr w:type="spellEnd"/>
            <w:r>
              <w:rPr>
                <w:color w:val="000008"/>
              </w:rPr>
              <w:t xml:space="preserve"> </w:t>
            </w:r>
            <w:proofErr w:type="spellStart"/>
            <w:r>
              <w:rPr>
                <w:color w:val="000008"/>
              </w:rPr>
              <w:t>didik</w:t>
            </w:r>
            <w:proofErr w:type="spellEnd"/>
            <w:r>
              <w:rPr>
                <w:color w:val="000008"/>
              </w:rPr>
              <w:t xml:space="preserve"> </w:t>
            </w:r>
            <w:proofErr w:type="spellStart"/>
            <w:r>
              <w:rPr>
                <w:color w:val="000008"/>
              </w:rPr>
              <w:t>dalam</w:t>
            </w:r>
            <w:proofErr w:type="spellEnd"/>
            <w:r>
              <w:rPr>
                <w:color w:val="000008"/>
              </w:rPr>
              <w:t xml:space="preserve"> proses </w:t>
            </w:r>
            <w:proofErr w:type="spellStart"/>
            <w:r>
              <w:rPr>
                <w:color w:val="000008"/>
              </w:rPr>
              <w:t>pembelajaran</w:t>
            </w:r>
            <w:proofErr w:type="spellEnd"/>
            <w:r>
              <w:rPr>
                <w:color w:val="000008"/>
              </w:rPr>
              <w:t>.</w:t>
            </w:r>
          </w:p>
          <w:p w14:paraId="7EA69D7D" w14:textId="77777777" w:rsidR="00800303" w:rsidRDefault="00800303" w:rsidP="0048405B">
            <w:pPr>
              <w:pStyle w:val="BodyText"/>
              <w:spacing w:line="360" w:lineRule="auto"/>
              <w:ind w:right="672"/>
              <w:jc w:val="both"/>
            </w:pPr>
          </w:p>
          <w:p w14:paraId="58F4B21B" w14:textId="77777777" w:rsidR="00800303" w:rsidRDefault="00800303" w:rsidP="0048405B">
            <w:pPr>
              <w:pStyle w:val="BodyText"/>
              <w:spacing w:line="360" w:lineRule="auto"/>
              <w:ind w:right="672"/>
              <w:jc w:val="both"/>
            </w:pPr>
          </w:p>
          <w:p w14:paraId="3E618CA7" w14:textId="77777777" w:rsidR="00800303" w:rsidRPr="006A31B1" w:rsidRDefault="00800303" w:rsidP="00800303">
            <w:pPr>
              <w:pStyle w:val="Heading3"/>
              <w:numPr>
                <w:ilvl w:val="0"/>
                <w:numId w:val="5"/>
              </w:numPr>
              <w:tabs>
                <w:tab w:val="num" w:pos="360"/>
                <w:tab w:val="left" w:pos="1069"/>
              </w:tabs>
              <w:spacing w:line="360" w:lineRule="auto"/>
              <w:ind w:left="0" w:firstLine="0"/>
              <w:rPr>
                <w:rFonts w:asciiTheme="majorBidi" w:hAnsiTheme="majorBidi"/>
                <w:b/>
                <w:bCs/>
                <w:color w:val="070C13"/>
              </w:rPr>
            </w:pPr>
            <w:r w:rsidRPr="006A31B1">
              <w:rPr>
                <w:rFonts w:asciiTheme="majorBidi" w:hAnsiTheme="majorBidi"/>
                <w:b/>
                <w:bCs/>
                <w:color w:val="070C13"/>
              </w:rPr>
              <w:t>Hasil</w:t>
            </w:r>
            <w:r w:rsidRPr="006A31B1">
              <w:rPr>
                <w:rFonts w:asciiTheme="majorBidi" w:hAnsiTheme="majorBidi"/>
                <w:b/>
                <w:bCs/>
                <w:color w:val="070C13"/>
                <w:spacing w:val="78"/>
              </w:rPr>
              <w:t xml:space="preserve"> </w:t>
            </w:r>
            <w:proofErr w:type="spellStart"/>
            <w:r w:rsidRPr="006A31B1">
              <w:rPr>
                <w:rFonts w:asciiTheme="majorBidi" w:hAnsiTheme="majorBidi"/>
                <w:b/>
                <w:bCs/>
                <w:color w:val="070C13"/>
              </w:rPr>
              <w:t>Efektivitas</w:t>
            </w:r>
            <w:proofErr w:type="spellEnd"/>
            <w:r w:rsidRPr="006A31B1">
              <w:rPr>
                <w:rFonts w:asciiTheme="majorBidi" w:hAnsiTheme="majorBidi"/>
                <w:b/>
                <w:bCs/>
                <w:color w:val="070C13"/>
                <w:spacing w:val="79"/>
              </w:rPr>
              <w:t xml:space="preserve"> </w:t>
            </w:r>
            <w:r w:rsidRPr="006A31B1">
              <w:rPr>
                <w:rFonts w:asciiTheme="majorBidi" w:hAnsiTheme="majorBidi"/>
                <w:b/>
                <w:bCs/>
                <w:color w:val="070C13"/>
              </w:rPr>
              <w:t>Modul</w:t>
            </w:r>
            <w:r w:rsidRPr="006A31B1">
              <w:rPr>
                <w:rFonts w:asciiTheme="majorBidi" w:hAnsiTheme="majorBidi"/>
                <w:b/>
                <w:bCs/>
                <w:color w:val="070C13"/>
                <w:spacing w:val="78"/>
              </w:rPr>
              <w:t xml:space="preserve"> </w:t>
            </w:r>
            <w:proofErr w:type="spellStart"/>
            <w:r w:rsidRPr="006A31B1">
              <w:rPr>
                <w:rFonts w:asciiTheme="majorBidi" w:hAnsiTheme="majorBidi"/>
                <w:b/>
                <w:bCs/>
                <w:color w:val="070C13"/>
              </w:rPr>
              <w:t>pembelajaran</w:t>
            </w:r>
            <w:proofErr w:type="spellEnd"/>
            <w:r w:rsidRPr="006A31B1">
              <w:rPr>
                <w:rFonts w:asciiTheme="majorBidi" w:hAnsiTheme="majorBidi"/>
                <w:b/>
                <w:bCs/>
                <w:color w:val="070C13"/>
                <w:spacing w:val="78"/>
              </w:rPr>
              <w:t xml:space="preserve"> </w:t>
            </w:r>
            <w:r w:rsidRPr="006A31B1">
              <w:rPr>
                <w:rFonts w:asciiTheme="majorBidi" w:hAnsiTheme="majorBidi"/>
                <w:b/>
                <w:bCs/>
                <w:color w:val="070C13"/>
              </w:rPr>
              <w:t>Pendidikan</w:t>
            </w:r>
            <w:r w:rsidRPr="006A31B1">
              <w:rPr>
                <w:rFonts w:asciiTheme="majorBidi" w:hAnsiTheme="majorBidi"/>
                <w:b/>
                <w:bCs/>
                <w:color w:val="070C13"/>
                <w:spacing w:val="79"/>
              </w:rPr>
              <w:t xml:space="preserve"> </w:t>
            </w:r>
            <w:r w:rsidRPr="006A31B1">
              <w:rPr>
                <w:rFonts w:asciiTheme="majorBidi" w:hAnsiTheme="majorBidi"/>
                <w:b/>
                <w:bCs/>
                <w:color w:val="070C13"/>
              </w:rPr>
              <w:t>Pancasila</w:t>
            </w:r>
            <w:r w:rsidRPr="006A31B1">
              <w:rPr>
                <w:rFonts w:asciiTheme="majorBidi" w:hAnsiTheme="majorBidi"/>
                <w:b/>
                <w:bCs/>
                <w:color w:val="070C13"/>
                <w:spacing w:val="78"/>
              </w:rPr>
              <w:t xml:space="preserve"> </w:t>
            </w:r>
            <w:proofErr w:type="spellStart"/>
            <w:r w:rsidRPr="006A31B1">
              <w:rPr>
                <w:rFonts w:asciiTheme="majorBidi" w:hAnsiTheme="majorBidi"/>
                <w:b/>
                <w:bCs/>
                <w:color w:val="070C13"/>
                <w:spacing w:val="-2"/>
              </w:rPr>
              <w:t>Berbasis</w:t>
            </w:r>
            <w:proofErr w:type="spellEnd"/>
          </w:p>
          <w:p w14:paraId="3F5DAA26" w14:textId="77777777" w:rsidR="00800303" w:rsidRDefault="00800303" w:rsidP="0048405B">
            <w:pPr>
              <w:pStyle w:val="Heading4"/>
              <w:spacing w:line="360" w:lineRule="auto"/>
              <w:rPr>
                <w:rFonts w:asciiTheme="majorBidi" w:hAnsiTheme="majorBidi"/>
                <w:b/>
                <w:bCs/>
                <w:color w:val="070C13"/>
                <w:spacing w:val="-2"/>
                <w:sz w:val="24"/>
                <w:szCs w:val="24"/>
              </w:rPr>
            </w:pPr>
            <w:r w:rsidRPr="006A31B1">
              <w:rPr>
                <w:rFonts w:asciiTheme="majorBidi" w:hAnsiTheme="majorBidi"/>
                <w:b/>
                <w:bCs/>
                <w:color w:val="070C13"/>
                <w:sz w:val="24"/>
                <w:szCs w:val="24"/>
              </w:rPr>
              <w:t>Pro</w:t>
            </w:r>
            <w:r>
              <w:rPr>
                <w:rFonts w:asciiTheme="majorBidi" w:hAnsiTheme="majorBidi"/>
                <w:b/>
                <w:bCs/>
                <w:color w:val="070C13"/>
                <w:sz w:val="24"/>
                <w:szCs w:val="24"/>
              </w:rPr>
              <w:t>blem</w:t>
            </w:r>
            <w:r w:rsidRPr="006A31B1">
              <w:rPr>
                <w:rFonts w:asciiTheme="majorBidi" w:hAnsiTheme="majorBidi"/>
                <w:b/>
                <w:bCs/>
                <w:color w:val="070C13"/>
                <w:spacing w:val="-3"/>
                <w:sz w:val="24"/>
                <w:szCs w:val="24"/>
              </w:rPr>
              <w:t xml:space="preserve"> </w:t>
            </w:r>
            <w:r w:rsidRPr="006A31B1">
              <w:rPr>
                <w:rFonts w:asciiTheme="majorBidi" w:hAnsiTheme="majorBidi"/>
                <w:b/>
                <w:bCs/>
                <w:color w:val="070C13"/>
                <w:sz w:val="24"/>
                <w:szCs w:val="24"/>
              </w:rPr>
              <w:t xml:space="preserve">Based </w:t>
            </w:r>
            <w:r w:rsidRPr="006A31B1">
              <w:rPr>
                <w:rFonts w:asciiTheme="majorBidi" w:hAnsiTheme="majorBidi"/>
                <w:b/>
                <w:bCs/>
                <w:color w:val="070C13"/>
                <w:spacing w:val="-2"/>
                <w:sz w:val="24"/>
                <w:szCs w:val="24"/>
              </w:rPr>
              <w:t>Learning</w:t>
            </w:r>
          </w:p>
          <w:p w14:paraId="07555896" w14:textId="77777777" w:rsidR="00800303" w:rsidRPr="00723593" w:rsidRDefault="00800303" w:rsidP="00800303">
            <w:pPr>
              <w:pStyle w:val="ListParagraph"/>
              <w:widowControl w:val="0"/>
              <w:numPr>
                <w:ilvl w:val="2"/>
                <w:numId w:val="1"/>
              </w:numPr>
              <w:tabs>
                <w:tab w:val="left" w:pos="1068"/>
              </w:tabs>
              <w:autoSpaceDE w:val="0"/>
              <w:autoSpaceDN w:val="0"/>
              <w:spacing w:before="222" w:after="0" w:line="360" w:lineRule="auto"/>
              <w:ind w:left="1068" w:hanging="359"/>
              <w:contextualSpacing w:val="0"/>
              <w:rPr>
                <w:rFonts w:asciiTheme="majorBidi" w:hAnsiTheme="majorBidi" w:cstheme="majorBidi"/>
                <w:color w:val="070C13"/>
                <w:sz w:val="24"/>
              </w:rPr>
            </w:pPr>
            <w:r w:rsidRPr="006A31B1">
              <w:rPr>
                <w:rFonts w:asciiTheme="majorBidi" w:hAnsiTheme="majorBidi" w:cstheme="majorBidi"/>
                <w:color w:val="070C13"/>
                <w:sz w:val="24"/>
              </w:rPr>
              <w:t>Hasil</w:t>
            </w:r>
            <w:r w:rsidRPr="006A31B1">
              <w:rPr>
                <w:rFonts w:asciiTheme="majorBidi" w:hAnsiTheme="majorBidi" w:cstheme="majorBidi"/>
                <w:color w:val="070C13"/>
                <w:spacing w:val="-1"/>
                <w:sz w:val="24"/>
              </w:rPr>
              <w:t xml:space="preserve"> </w:t>
            </w:r>
            <w:proofErr w:type="spellStart"/>
            <w:r w:rsidRPr="006A31B1">
              <w:rPr>
                <w:rFonts w:asciiTheme="majorBidi" w:hAnsiTheme="majorBidi" w:cstheme="majorBidi"/>
                <w:color w:val="070C13"/>
                <w:sz w:val="24"/>
              </w:rPr>
              <w:t>Respon</w:t>
            </w:r>
            <w:proofErr w:type="spellEnd"/>
            <w:r w:rsidRPr="006A31B1">
              <w:rPr>
                <w:rFonts w:asciiTheme="majorBidi" w:hAnsiTheme="majorBidi" w:cstheme="majorBidi"/>
                <w:color w:val="070C13"/>
                <w:sz w:val="24"/>
              </w:rPr>
              <w:t xml:space="preserve"> </w:t>
            </w:r>
            <w:proofErr w:type="spellStart"/>
            <w:r w:rsidRPr="006A31B1">
              <w:rPr>
                <w:rFonts w:asciiTheme="majorBidi" w:hAnsiTheme="majorBidi" w:cstheme="majorBidi"/>
                <w:color w:val="070C13"/>
                <w:sz w:val="24"/>
              </w:rPr>
              <w:t>Peserta</w:t>
            </w:r>
            <w:proofErr w:type="spellEnd"/>
            <w:r w:rsidRPr="006A31B1">
              <w:rPr>
                <w:rFonts w:asciiTheme="majorBidi" w:hAnsiTheme="majorBidi" w:cstheme="majorBidi"/>
                <w:color w:val="070C13"/>
                <w:spacing w:val="-1"/>
                <w:sz w:val="24"/>
              </w:rPr>
              <w:t xml:space="preserve"> </w:t>
            </w:r>
            <w:r w:rsidRPr="006A31B1">
              <w:rPr>
                <w:rFonts w:asciiTheme="majorBidi" w:hAnsiTheme="majorBidi" w:cstheme="majorBidi"/>
                <w:color w:val="070C13"/>
                <w:spacing w:val="-2"/>
                <w:sz w:val="24"/>
              </w:rPr>
              <w:t>Didik</w:t>
            </w:r>
          </w:p>
          <w:p w14:paraId="703431BB" w14:textId="77777777" w:rsidR="00800303" w:rsidRPr="005F6378" w:rsidRDefault="00800303" w:rsidP="0048405B">
            <w:pPr>
              <w:widowControl w:val="0"/>
              <w:tabs>
                <w:tab w:val="left" w:pos="1068"/>
              </w:tabs>
              <w:autoSpaceDE w:val="0"/>
              <w:autoSpaceDN w:val="0"/>
              <w:spacing w:before="222" w:after="0" w:line="360" w:lineRule="auto"/>
              <w:rPr>
                <w:rFonts w:asciiTheme="majorBidi" w:hAnsiTheme="majorBidi" w:cstheme="majorBidi"/>
                <w:color w:val="070C13"/>
                <w:sz w:val="24"/>
                <w:szCs w:val="24"/>
              </w:rPr>
            </w:pPr>
            <w:r w:rsidRPr="005F6378">
              <w:rPr>
                <w:rFonts w:asciiTheme="majorBidi" w:hAnsiTheme="majorBidi" w:cstheme="majorBidi"/>
                <w:color w:val="000008"/>
                <w:sz w:val="24"/>
                <w:szCs w:val="24"/>
              </w:rPr>
              <w:t xml:space="preserve">Dari </w:t>
            </w:r>
            <w:proofErr w:type="spellStart"/>
            <w:r w:rsidRPr="005F6378">
              <w:rPr>
                <w:rFonts w:asciiTheme="majorBidi" w:hAnsiTheme="majorBidi" w:cstheme="majorBidi"/>
                <w:color w:val="000008"/>
                <w:sz w:val="24"/>
                <w:szCs w:val="24"/>
              </w:rPr>
              <w:t>hasil</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penelitian</w:t>
            </w:r>
            <w:proofErr w:type="spellEnd"/>
            <w:r w:rsidRPr="005F6378">
              <w:rPr>
                <w:rFonts w:asciiTheme="majorBidi" w:hAnsiTheme="majorBidi" w:cstheme="majorBidi"/>
                <w:color w:val="000008"/>
                <w:sz w:val="24"/>
                <w:szCs w:val="24"/>
              </w:rPr>
              <w:t xml:space="preserve"> yang </w:t>
            </w:r>
            <w:proofErr w:type="spellStart"/>
            <w:r w:rsidRPr="005F6378">
              <w:rPr>
                <w:rFonts w:asciiTheme="majorBidi" w:hAnsiTheme="majorBidi" w:cstheme="majorBidi"/>
                <w:color w:val="000008"/>
                <w:sz w:val="24"/>
                <w:szCs w:val="24"/>
              </w:rPr>
              <w:t>telah</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dilaksanakan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menunjukan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bahwa</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efektif</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untuk</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menerapkan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modul</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pembelajaran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Berdasarkan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hasil</w:t>
            </w:r>
            <w:proofErr w:type="spellEnd"/>
            <w:r w:rsidRPr="005F6378">
              <w:rPr>
                <w:rFonts w:asciiTheme="majorBidi" w:hAnsiTheme="majorBidi" w:cstheme="majorBidi"/>
                <w:color w:val="000008"/>
                <w:sz w:val="24"/>
                <w:szCs w:val="24"/>
              </w:rPr>
              <w:t xml:space="preserve"> yang </w:t>
            </w:r>
            <w:proofErr w:type="spellStart"/>
            <w:r w:rsidRPr="005F6378">
              <w:rPr>
                <w:rFonts w:asciiTheme="majorBidi" w:hAnsiTheme="majorBidi" w:cstheme="majorBidi"/>
                <w:color w:val="000008"/>
                <w:sz w:val="24"/>
                <w:szCs w:val="24"/>
              </w:rPr>
              <w:t>telah</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diperoleh</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aspek</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ketertarikan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siswa</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modul</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sejumlah</w:t>
            </w:r>
            <w:proofErr w:type="spellEnd"/>
            <w:r w:rsidRPr="005F6378">
              <w:rPr>
                <w:rFonts w:asciiTheme="majorBidi" w:hAnsiTheme="majorBidi" w:cstheme="majorBidi"/>
                <w:color w:val="000008"/>
                <w:sz w:val="24"/>
                <w:szCs w:val="24"/>
              </w:rPr>
              <w:t xml:space="preserve"> 80,83 %, proses </w:t>
            </w:r>
            <w:proofErr w:type="spellStart"/>
            <w:r w:rsidRPr="005F6378">
              <w:rPr>
                <w:rFonts w:asciiTheme="majorBidi" w:hAnsiTheme="majorBidi" w:cstheme="majorBidi"/>
                <w:color w:val="000008"/>
                <w:sz w:val="24"/>
                <w:szCs w:val="24"/>
              </w:rPr>
              <w:t>penggunaan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modul</w:t>
            </w:r>
            <w:proofErr w:type="spellEnd"/>
            <w:r w:rsidRPr="005F6378">
              <w:rPr>
                <w:rFonts w:asciiTheme="majorBidi" w:hAnsiTheme="majorBidi" w:cstheme="majorBidi"/>
                <w:color w:val="000008"/>
                <w:sz w:val="24"/>
                <w:szCs w:val="24"/>
              </w:rPr>
              <w:t xml:space="preserve"> 82,29%,</w:t>
            </w:r>
            <w:r w:rsidRPr="005F6378">
              <w:rPr>
                <w:rFonts w:asciiTheme="majorBidi" w:hAnsiTheme="majorBidi" w:cstheme="majorBidi"/>
                <w:color w:val="000008"/>
                <w:spacing w:val="40"/>
                <w:sz w:val="24"/>
                <w:szCs w:val="24"/>
              </w:rPr>
              <w:t xml:space="preserve"> </w:t>
            </w:r>
            <w:r w:rsidRPr="005F6378">
              <w:rPr>
                <w:rFonts w:asciiTheme="majorBidi" w:hAnsiTheme="majorBidi" w:cstheme="majorBidi"/>
                <w:color w:val="000008"/>
                <w:sz w:val="24"/>
                <w:szCs w:val="24"/>
              </w:rPr>
              <w:t xml:space="preserve">dan </w:t>
            </w:r>
            <w:proofErr w:type="spellStart"/>
            <w:r w:rsidRPr="005F6378">
              <w:rPr>
                <w:rFonts w:asciiTheme="majorBidi" w:hAnsiTheme="majorBidi" w:cstheme="majorBidi"/>
                <w:color w:val="000008"/>
                <w:sz w:val="24"/>
                <w:szCs w:val="24"/>
              </w:rPr>
              <w:t>Evaluasi</w:t>
            </w:r>
            <w:proofErr w:type="spellEnd"/>
            <w:r w:rsidRPr="005F6378">
              <w:rPr>
                <w:rFonts w:asciiTheme="majorBidi" w:hAnsiTheme="majorBidi" w:cstheme="majorBidi"/>
                <w:color w:val="000008"/>
                <w:sz w:val="24"/>
                <w:szCs w:val="24"/>
              </w:rPr>
              <w:t xml:space="preserve"> 80,83%. Jika </w:t>
            </w:r>
            <w:proofErr w:type="spellStart"/>
            <w:r w:rsidRPr="005F6378">
              <w:rPr>
                <w:rFonts w:asciiTheme="majorBidi" w:hAnsiTheme="majorBidi" w:cstheme="majorBidi"/>
                <w:color w:val="000008"/>
                <w:sz w:val="24"/>
                <w:szCs w:val="24"/>
              </w:rPr>
              <w:t>dihitung</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keseluruhan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nilai</w:t>
            </w:r>
            <w:proofErr w:type="spellEnd"/>
            <w:r w:rsidRPr="005F6378">
              <w:rPr>
                <w:rFonts w:asciiTheme="majorBidi" w:hAnsiTheme="majorBidi" w:cstheme="majorBidi"/>
                <w:color w:val="000008"/>
                <w:sz w:val="24"/>
                <w:szCs w:val="24"/>
              </w:rPr>
              <w:t xml:space="preserve"> rata-rata </w:t>
            </w:r>
            <w:proofErr w:type="spellStart"/>
            <w:r w:rsidRPr="005F6378">
              <w:rPr>
                <w:rFonts w:asciiTheme="majorBidi" w:hAnsiTheme="majorBidi" w:cstheme="majorBidi"/>
                <w:color w:val="000008"/>
                <w:sz w:val="24"/>
                <w:szCs w:val="24"/>
              </w:rPr>
              <w:t>maka</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diperoleh</w:t>
            </w:r>
            <w:proofErr w:type="spellEnd"/>
            <w:r w:rsidRPr="005F6378">
              <w:rPr>
                <w:rFonts w:asciiTheme="majorBidi" w:hAnsiTheme="majorBidi" w:cstheme="majorBidi"/>
                <w:color w:val="000008"/>
                <w:sz w:val="24"/>
                <w:szCs w:val="24"/>
              </w:rPr>
              <w:t xml:space="preserve"> 81,31 % </w:t>
            </w:r>
            <w:proofErr w:type="spellStart"/>
            <w:r w:rsidRPr="005F6378">
              <w:rPr>
                <w:rFonts w:asciiTheme="majorBidi" w:hAnsiTheme="majorBidi" w:cstheme="majorBidi"/>
                <w:color w:val="000008"/>
                <w:sz w:val="24"/>
                <w:szCs w:val="24"/>
              </w:rPr>
              <w:t>dengan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kategori</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penilaian</w:t>
            </w:r>
            <w:proofErr w:type="spellEnd"/>
            <w:r w:rsidRPr="005F6378">
              <w:rPr>
                <w:rFonts w:asciiTheme="majorBidi" w:hAnsiTheme="majorBidi" w:cstheme="majorBidi"/>
                <w:color w:val="000008"/>
                <w:sz w:val="24"/>
                <w:szCs w:val="24"/>
              </w:rPr>
              <w:t xml:space="preserve"> </w:t>
            </w:r>
            <w:proofErr w:type="spellStart"/>
            <w:r w:rsidRPr="005F6378">
              <w:rPr>
                <w:rFonts w:asciiTheme="majorBidi" w:hAnsiTheme="majorBidi" w:cstheme="majorBidi"/>
                <w:color w:val="000008"/>
                <w:sz w:val="24"/>
                <w:szCs w:val="24"/>
              </w:rPr>
              <w:t>Efektif</w:t>
            </w:r>
            <w:proofErr w:type="spellEnd"/>
            <w:r w:rsidRPr="005F6378">
              <w:rPr>
                <w:rFonts w:asciiTheme="majorBidi" w:hAnsiTheme="majorBidi" w:cstheme="majorBidi"/>
                <w:color w:val="000008"/>
                <w:sz w:val="24"/>
                <w:szCs w:val="24"/>
              </w:rPr>
              <w:t>.</w:t>
            </w:r>
          </w:p>
          <w:p w14:paraId="1D64B877" w14:textId="77777777" w:rsidR="00800303" w:rsidRPr="006A31B1" w:rsidRDefault="00800303" w:rsidP="00800303">
            <w:pPr>
              <w:pStyle w:val="ListParagraph"/>
              <w:widowControl w:val="0"/>
              <w:numPr>
                <w:ilvl w:val="0"/>
                <w:numId w:val="6"/>
              </w:numPr>
              <w:tabs>
                <w:tab w:val="left" w:pos="1069"/>
              </w:tabs>
              <w:autoSpaceDE w:val="0"/>
              <w:autoSpaceDN w:val="0"/>
              <w:spacing w:before="160" w:after="0" w:line="360" w:lineRule="auto"/>
              <w:contextualSpacing w:val="0"/>
              <w:rPr>
                <w:rFonts w:asciiTheme="majorBidi" w:hAnsiTheme="majorBidi" w:cstheme="majorBidi"/>
                <w:color w:val="070C13"/>
                <w:sz w:val="24"/>
              </w:rPr>
            </w:pPr>
            <w:r w:rsidRPr="006A31B1">
              <w:rPr>
                <w:rFonts w:asciiTheme="majorBidi" w:hAnsiTheme="majorBidi" w:cstheme="majorBidi"/>
                <w:color w:val="070C13"/>
                <w:sz w:val="24"/>
              </w:rPr>
              <w:t>Hasil</w:t>
            </w:r>
            <w:r w:rsidRPr="006A31B1">
              <w:rPr>
                <w:rFonts w:asciiTheme="majorBidi" w:hAnsiTheme="majorBidi" w:cstheme="majorBidi"/>
                <w:color w:val="070C13"/>
                <w:spacing w:val="-1"/>
                <w:sz w:val="24"/>
              </w:rPr>
              <w:t xml:space="preserve"> </w:t>
            </w:r>
            <w:proofErr w:type="spellStart"/>
            <w:r w:rsidRPr="006A31B1">
              <w:rPr>
                <w:rFonts w:asciiTheme="majorBidi" w:hAnsiTheme="majorBidi" w:cstheme="majorBidi"/>
                <w:color w:val="070C13"/>
                <w:sz w:val="24"/>
              </w:rPr>
              <w:t>belajar</w:t>
            </w:r>
            <w:proofErr w:type="spellEnd"/>
            <w:r w:rsidRPr="006A31B1">
              <w:rPr>
                <w:rFonts w:asciiTheme="majorBidi" w:hAnsiTheme="majorBidi" w:cstheme="majorBidi"/>
                <w:color w:val="070C13"/>
                <w:sz w:val="24"/>
              </w:rPr>
              <w:t xml:space="preserve"> </w:t>
            </w:r>
            <w:proofErr w:type="spellStart"/>
            <w:r w:rsidRPr="006A31B1">
              <w:rPr>
                <w:rFonts w:asciiTheme="majorBidi" w:hAnsiTheme="majorBidi" w:cstheme="majorBidi"/>
                <w:color w:val="070C13"/>
                <w:sz w:val="24"/>
              </w:rPr>
              <w:t>Peserta</w:t>
            </w:r>
            <w:proofErr w:type="spellEnd"/>
            <w:r w:rsidRPr="006A31B1">
              <w:rPr>
                <w:rFonts w:asciiTheme="majorBidi" w:hAnsiTheme="majorBidi" w:cstheme="majorBidi"/>
                <w:color w:val="070C13"/>
                <w:spacing w:val="-1"/>
                <w:sz w:val="24"/>
              </w:rPr>
              <w:t xml:space="preserve"> </w:t>
            </w:r>
            <w:r w:rsidRPr="006A31B1">
              <w:rPr>
                <w:rFonts w:asciiTheme="majorBidi" w:hAnsiTheme="majorBidi" w:cstheme="majorBidi"/>
                <w:color w:val="070C13"/>
                <w:spacing w:val="-2"/>
                <w:sz w:val="24"/>
              </w:rPr>
              <w:t>Didik</w:t>
            </w:r>
          </w:p>
          <w:p w14:paraId="3C056581" w14:textId="77777777" w:rsidR="00800303" w:rsidRPr="006A31B1" w:rsidRDefault="00800303" w:rsidP="0048405B">
            <w:pPr>
              <w:pStyle w:val="BodyText"/>
              <w:spacing w:before="45" w:line="360" w:lineRule="auto"/>
              <w:jc w:val="both"/>
            </w:pPr>
            <w:r>
              <w:rPr>
                <w:color w:val="000008"/>
              </w:rPr>
              <w:t xml:space="preserve">Dari </w:t>
            </w:r>
            <w:proofErr w:type="spellStart"/>
            <w:r>
              <w:rPr>
                <w:color w:val="000008"/>
              </w:rPr>
              <w:t>hasil</w:t>
            </w:r>
            <w:proofErr w:type="spellEnd"/>
            <w:r>
              <w:rPr>
                <w:color w:val="000008"/>
              </w:rPr>
              <w:t xml:space="preserve"> </w:t>
            </w:r>
            <w:proofErr w:type="spellStart"/>
            <w:r>
              <w:rPr>
                <w:color w:val="000008"/>
              </w:rPr>
              <w:t>penelitian</w:t>
            </w:r>
            <w:proofErr w:type="spellEnd"/>
            <w:r>
              <w:rPr>
                <w:color w:val="000008"/>
              </w:rPr>
              <w:t xml:space="preserve"> yang </w:t>
            </w:r>
            <w:proofErr w:type="spellStart"/>
            <w:r>
              <w:rPr>
                <w:color w:val="000008"/>
              </w:rPr>
              <w:t>telah</w:t>
            </w:r>
            <w:proofErr w:type="spellEnd"/>
            <w:r>
              <w:rPr>
                <w:color w:val="000008"/>
              </w:rPr>
              <w:t xml:space="preserve"> </w:t>
            </w:r>
            <w:proofErr w:type="spellStart"/>
            <w:r>
              <w:rPr>
                <w:color w:val="000008"/>
              </w:rPr>
              <w:t>dilaksanakan</w:t>
            </w:r>
            <w:proofErr w:type="spellEnd"/>
            <w:r>
              <w:rPr>
                <w:color w:val="000008"/>
              </w:rPr>
              <w:t xml:space="preserve"> </w:t>
            </w:r>
            <w:proofErr w:type="spellStart"/>
            <w:r>
              <w:rPr>
                <w:color w:val="000008"/>
              </w:rPr>
              <w:t>menunjukkan</w:t>
            </w:r>
            <w:proofErr w:type="spellEnd"/>
            <w:r>
              <w:rPr>
                <w:color w:val="000008"/>
              </w:rPr>
              <w:t xml:space="preserve"> </w:t>
            </w:r>
            <w:proofErr w:type="spellStart"/>
            <w:r>
              <w:rPr>
                <w:color w:val="000008"/>
              </w:rPr>
              <w:t>bahwa</w:t>
            </w:r>
            <w:proofErr w:type="spellEnd"/>
            <w:r>
              <w:rPr>
                <w:color w:val="000008"/>
              </w:rPr>
              <w:t xml:space="preserve"> </w:t>
            </w:r>
            <w:proofErr w:type="spellStart"/>
            <w:r>
              <w:rPr>
                <w:color w:val="000008"/>
              </w:rPr>
              <w:t>hasil</w:t>
            </w:r>
            <w:proofErr w:type="spellEnd"/>
            <w:r>
              <w:rPr>
                <w:color w:val="000008"/>
              </w:rPr>
              <w:t xml:space="preserve"> </w:t>
            </w:r>
            <w:proofErr w:type="spellStart"/>
            <w:r>
              <w:rPr>
                <w:color w:val="000008"/>
              </w:rPr>
              <w:t>belajar</w:t>
            </w:r>
            <w:proofErr w:type="spellEnd"/>
            <w:r>
              <w:rPr>
                <w:color w:val="000008"/>
                <w:spacing w:val="19"/>
              </w:rPr>
              <w:t xml:space="preserve"> </w:t>
            </w:r>
            <w:proofErr w:type="spellStart"/>
            <w:r>
              <w:rPr>
                <w:color w:val="000008"/>
              </w:rPr>
              <w:t>siswa</w:t>
            </w:r>
            <w:proofErr w:type="spellEnd"/>
            <w:r>
              <w:rPr>
                <w:color w:val="000008"/>
                <w:spacing w:val="18"/>
              </w:rPr>
              <w:t xml:space="preserve"> </w:t>
            </w:r>
            <w:proofErr w:type="spellStart"/>
            <w:r>
              <w:rPr>
                <w:color w:val="000008"/>
              </w:rPr>
              <w:t>kelas</w:t>
            </w:r>
            <w:proofErr w:type="spellEnd"/>
            <w:r>
              <w:rPr>
                <w:color w:val="000008"/>
                <w:spacing w:val="19"/>
              </w:rPr>
              <w:t xml:space="preserve"> </w:t>
            </w:r>
            <w:r>
              <w:rPr>
                <w:color w:val="000008"/>
              </w:rPr>
              <w:t xml:space="preserve">X1 F7 DAN X1 F8 </w:t>
            </w:r>
            <w:proofErr w:type="spellStart"/>
            <w:r>
              <w:rPr>
                <w:color w:val="000008"/>
              </w:rPr>
              <w:t>memenuhi</w:t>
            </w:r>
            <w:proofErr w:type="spellEnd"/>
            <w:r>
              <w:rPr>
                <w:color w:val="000008"/>
                <w:spacing w:val="19"/>
              </w:rPr>
              <w:t xml:space="preserve"> </w:t>
            </w:r>
            <w:proofErr w:type="spellStart"/>
            <w:r>
              <w:rPr>
                <w:color w:val="000008"/>
              </w:rPr>
              <w:t>kategori</w:t>
            </w:r>
            <w:proofErr w:type="spellEnd"/>
            <w:r>
              <w:rPr>
                <w:color w:val="000008"/>
                <w:spacing w:val="18"/>
              </w:rPr>
              <w:t xml:space="preserve"> </w:t>
            </w:r>
            <w:proofErr w:type="spellStart"/>
            <w:r>
              <w:rPr>
                <w:color w:val="000008"/>
              </w:rPr>
              <w:t>cukup</w:t>
            </w:r>
            <w:proofErr w:type="spellEnd"/>
            <w:r>
              <w:rPr>
                <w:color w:val="000008"/>
                <w:spacing w:val="19"/>
              </w:rPr>
              <w:t xml:space="preserve"> </w:t>
            </w:r>
            <w:proofErr w:type="spellStart"/>
            <w:r>
              <w:rPr>
                <w:color w:val="000008"/>
              </w:rPr>
              <w:t>efektif</w:t>
            </w:r>
            <w:proofErr w:type="spellEnd"/>
            <w:r>
              <w:rPr>
                <w:color w:val="000008"/>
              </w:rPr>
              <w:t>.</w:t>
            </w:r>
            <w:r>
              <w:rPr>
                <w:color w:val="000008"/>
                <w:spacing w:val="19"/>
              </w:rPr>
              <w:t xml:space="preserve"> </w:t>
            </w:r>
            <w:r>
              <w:rPr>
                <w:color w:val="000008"/>
              </w:rPr>
              <w:t>Jika</w:t>
            </w:r>
            <w:r>
              <w:rPr>
                <w:color w:val="000008"/>
                <w:spacing w:val="19"/>
              </w:rPr>
              <w:t xml:space="preserve"> </w:t>
            </w:r>
            <w:proofErr w:type="spellStart"/>
            <w:r>
              <w:rPr>
                <w:color w:val="000008"/>
              </w:rPr>
              <w:t>dilihat</w:t>
            </w:r>
            <w:proofErr w:type="spellEnd"/>
            <w:r>
              <w:rPr>
                <w:color w:val="000008"/>
                <w:spacing w:val="18"/>
              </w:rPr>
              <w:t xml:space="preserve"> </w:t>
            </w:r>
            <w:proofErr w:type="spellStart"/>
            <w:r>
              <w:rPr>
                <w:color w:val="000008"/>
              </w:rPr>
              <w:t>dari</w:t>
            </w:r>
            <w:proofErr w:type="spellEnd"/>
            <w:r>
              <w:rPr>
                <w:color w:val="000008"/>
                <w:spacing w:val="19"/>
              </w:rPr>
              <w:t xml:space="preserve"> </w:t>
            </w:r>
            <w:r>
              <w:rPr>
                <w:color w:val="000008"/>
                <w:spacing w:val="-4"/>
              </w:rPr>
              <w:t xml:space="preserve">data </w:t>
            </w:r>
            <w:proofErr w:type="spellStart"/>
            <w:r>
              <w:rPr>
                <w:color w:val="000008"/>
              </w:rPr>
              <w:t>hasil</w:t>
            </w:r>
            <w:proofErr w:type="spellEnd"/>
            <w:r>
              <w:rPr>
                <w:color w:val="000008"/>
              </w:rPr>
              <w:t xml:space="preserve"> </w:t>
            </w:r>
            <w:proofErr w:type="spellStart"/>
            <w:r>
              <w:rPr>
                <w:color w:val="000008"/>
              </w:rPr>
              <w:t>belajar</w:t>
            </w:r>
            <w:proofErr w:type="spellEnd"/>
            <w:r>
              <w:rPr>
                <w:color w:val="000008"/>
              </w:rPr>
              <w:t xml:space="preserve"> </w:t>
            </w:r>
            <w:proofErr w:type="spellStart"/>
            <w:r>
              <w:rPr>
                <w:color w:val="000008"/>
              </w:rPr>
              <w:t>perbandingan</w:t>
            </w:r>
            <w:proofErr w:type="spellEnd"/>
            <w:r>
              <w:rPr>
                <w:color w:val="000008"/>
              </w:rPr>
              <w:t xml:space="preserve"> </w:t>
            </w:r>
            <w:proofErr w:type="spellStart"/>
            <w:r>
              <w:rPr>
                <w:color w:val="000008"/>
              </w:rPr>
              <w:t>kelas</w:t>
            </w:r>
            <w:proofErr w:type="spellEnd"/>
            <w:r>
              <w:rPr>
                <w:color w:val="000008"/>
              </w:rPr>
              <w:t xml:space="preserve"> XI F3 </w:t>
            </w:r>
            <w:proofErr w:type="spellStart"/>
            <w:r>
              <w:rPr>
                <w:color w:val="000008"/>
              </w:rPr>
              <w:t>Sebelum</w:t>
            </w:r>
            <w:proofErr w:type="spellEnd"/>
            <w:r>
              <w:rPr>
                <w:color w:val="000008"/>
              </w:rPr>
              <w:t xml:space="preserve"> </w:t>
            </w:r>
            <w:proofErr w:type="spellStart"/>
            <w:r>
              <w:rPr>
                <w:color w:val="000008"/>
              </w:rPr>
              <w:t>menggunakan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berbasis</w:t>
            </w:r>
            <w:proofErr w:type="spellEnd"/>
            <w:r>
              <w:rPr>
                <w:color w:val="000008"/>
              </w:rPr>
              <w:t xml:space="preserve"> </w:t>
            </w:r>
            <w:r>
              <w:rPr>
                <w:i/>
                <w:color w:val="000008"/>
              </w:rPr>
              <w:t xml:space="preserve">Problem Based Learning </w:t>
            </w:r>
            <w:proofErr w:type="spellStart"/>
            <w:r>
              <w:rPr>
                <w:color w:val="000008"/>
              </w:rPr>
              <w:t>dengan</w:t>
            </w:r>
            <w:proofErr w:type="spellEnd"/>
            <w:r>
              <w:rPr>
                <w:color w:val="000008"/>
              </w:rPr>
              <w:t xml:space="preserve"> </w:t>
            </w:r>
            <w:proofErr w:type="spellStart"/>
            <w:r>
              <w:rPr>
                <w:color w:val="000008"/>
              </w:rPr>
              <w:t>penerapan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berbasis</w:t>
            </w:r>
            <w:proofErr w:type="spellEnd"/>
            <w:r>
              <w:rPr>
                <w:color w:val="000008"/>
              </w:rPr>
              <w:t xml:space="preserve"> </w:t>
            </w:r>
            <w:r>
              <w:rPr>
                <w:i/>
                <w:color w:val="000008"/>
              </w:rPr>
              <w:t xml:space="preserve">Problem Based Learning </w:t>
            </w:r>
            <w:proofErr w:type="spellStart"/>
            <w:r>
              <w:rPr>
                <w:color w:val="000008"/>
              </w:rPr>
              <w:t>mengalami</w:t>
            </w:r>
            <w:proofErr w:type="spellEnd"/>
            <w:r>
              <w:rPr>
                <w:color w:val="000008"/>
              </w:rPr>
              <w:t xml:space="preserve"> </w:t>
            </w:r>
            <w:proofErr w:type="spellStart"/>
            <w:r>
              <w:rPr>
                <w:color w:val="000008"/>
              </w:rPr>
              <w:t>perbedaan</w:t>
            </w:r>
            <w:proofErr w:type="spellEnd"/>
            <w:r>
              <w:rPr>
                <w:color w:val="000008"/>
              </w:rPr>
              <w:t xml:space="preserve"> </w:t>
            </w:r>
            <w:proofErr w:type="spellStart"/>
            <w:r>
              <w:rPr>
                <w:color w:val="000008"/>
              </w:rPr>
              <w:t>dengan</w:t>
            </w:r>
            <w:proofErr w:type="spellEnd"/>
            <w:r>
              <w:rPr>
                <w:color w:val="000008"/>
              </w:rPr>
              <w:t xml:space="preserve"> yang </w:t>
            </w:r>
            <w:proofErr w:type="spellStart"/>
            <w:r>
              <w:rPr>
                <w:color w:val="000008"/>
              </w:rPr>
              <w:t>tidak</w:t>
            </w:r>
            <w:proofErr w:type="spellEnd"/>
            <w:r>
              <w:rPr>
                <w:color w:val="000008"/>
              </w:rPr>
              <w:t xml:space="preserve"> </w:t>
            </w:r>
            <w:proofErr w:type="spellStart"/>
            <w:r>
              <w:rPr>
                <w:color w:val="000008"/>
              </w:rPr>
              <w:t>menerapkan</w:t>
            </w:r>
            <w:proofErr w:type="spellEnd"/>
            <w:r>
              <w:rPr>
                <w:color w:val="000008"/>
              </w:rPr>
              <w:t xml:space="preserve"> </w:t>
            </w:r>
            <w:proofErr w:type="spellStart"/>
            <w:r>
              <w:rPr>
                <w:color w:val="000008"/>
              </w:rPr>
              <w:t>modul</w:t>
            </w:r>
            <w:proofErr w:type="spellEnd"/>
            <w:r>
              <w:rPr>
                <w:color w:val="000008"/>
              </w:rPr>
              <w:t xml:space="preserve"> </w:t>
            </w:r>
            <w:proofErr w:type="spellStart"/>
            <w:r>
              <w:rPr>
                <w:color w:val="000008"/>
              </w:rPr>
              <w:t>pembelajaran</w:t>
            </w:r>
            <w:proofErr w:type="spellEnd"/>
            <w:r>
              <w:rPr>
                <w:color w:val="000008"/>
              </w:rPr>
              <w:t xml:space="preserve"> Pendidikan Pancasila </w:t>
            </w:r>
            <w:proofErr w:type="spellStart"/>
            <w:r>
              <w:rPr>
                <w:color w:val="000008"/>
              </w:rPr>
              <w:t>berbasis</w:t>
            </w:r>
            <w:proofErr w:type="spellEnd"/>
            <w:r>
              <w:rPr>
                <w:color w:val="000008"/>
              </w:rPr>
              <w:t xml:space="preserve"> </w:t>
            </w:r>
            <w:r>
              <w:rPr>
                <w:i/>
                <w:color w:val="000008"/>
              </w:rPr>
              <w:t>Problem Based Learning.</w:t>
            </w:r>
          </w:p>
          <w:p w14:paraId="3613C926" w14:textId="77777777" w:rsidR="00800303" w:rsidRPr="006A31B1" w:rsidRDefault="00800303" w:rsidP="0048405B">
            <w:pPr>
              <w:pStyle w:val="BodyText"/>
              <w:spacing w:before="222" w:line="360" w:lineRule="auto"/>
              <w:ind w:left="709" w:right="667" w:firstLine="720"/>
              <w:jc w:val="both"/>
            </w:pPr>
          </w:p>
          <w:p w14:paraId="301894FE" w14:textId="77777777" w:rsidR="00800303" w:rsidRPr="006A31B1" w:rsidRDefault="00800303" w:rsidP="0048405B">
            <w:pPr>
              <w:pStyle w:val="BodyText"/>
              <w:spacing w:before="221" w:line="360" w:lineRule="auto"/>
              <w:ind w:right="673"/>
              <w:jc w:val="both"/>
              <w:rPr>
                <w:rFonts w:asciiTheme="majorBidi" w:hAnsiTheme="majorBidi" w:cstheme="majorBidi"/>
              </w:rPr>
            </w:pPr>
          </w:p>
          <w:p w14:paraId="3A18941D" w14:textId="77777777" w:rsidR="00800303" w:rsidRPr="006A31B1" w:rsidRDefault="00800303" w:rsidP="0048405B">
            <w:pPr>
              <w:spacing w:line="360" w:lineRule="auto"/>
              <w:rPr>
                <w:lang w:val="id"/>
              </w:rPr>
            </w:pPr>
          </w:p>
          <w:p w14:paraId="5BF6ED15" w14:textId="77777777" w:rsidR="00800303" w:rsidRDefault="00800303" w:rsidP="0048405B">
            <w:pPr>
              <w:pStyle w:val="BodyText"/>
              <w:spacing w:line="360" w:lineRule="auto"/>
              <w:ind w:right="672"/>
              <w:jc w:val="both"/>
            </w:pPr>
          </w:p>
          <w:p w14:paraId="2AF22296" w14:textId="77777777" w:rsidR="00800303" w:rsidRDefault="00800303" w:rsidP="0048405B">
            <w:pPr>
              <w:pStyle w:val="BodyText"/>
              <w:spacing w:line="360" w:lineRule="auto"/>
              <w:ind w:right="671"/>
              <w:jc w:val="both"/>
            </w:pPr>
          </w:p>
          <w:p w14:paraId="262593CF" w14:textId="77777777" w:rsidR="00800303" w:rsidRDefault="00800303" w:rsidP="0048405B">
            <w:pPr>
              <w:pStyle w:val="BodyText"/>
              <w:spacing w:before="222" w:line="360" w:lineRule="auto"/>
              <w:ind w:right="672"/>
              <w:jc w:val="both"/>
              <w:rPr>
                <w:i/>
              </w:rPr>
            </w:pPr>
          </w:p>
          <w:p w14:paraId="0AA43256" w14:textId="77777777" w:rsidR="00800303" w:rsidRPr="00870E57" w:rsidRDefault="00800303" w:rsidP="0048405B">
            <w:pPr>
              <w:spacing w:line="360" w:lineRule="auto"/>
              <w:rPr>
                <w:lang w:val="id"/>
              </w:rPr>
            </w:pPr>
          </w:p>
          <w:p w14:paraId="582BC151" w14:textId="77777777" w:rsidR="00800303" w:rsidRPr="007C0E0B" w:rsidRDefault="00800303" w:rsidP="0048405B">
            <w:pPr>
              <w:pStyle w:val="BodyText"/>
              <w:spacing w:line="360" w:lineRule="auto"/>
              <w:ind w:right="668"/>
              <w:jc w:val="both"/>
              <w:rPr>
                <w:rFonts w:asciiTheme="majorBidi" w:hAnsiTheme="majorBidi" w:cstheme="majorBidi"/>
                <w:b/>
                <w:bCs/>
              </w:rPr>
            </w:pPr>
          </w:p>
          <w:p w14:paraId="21A4237C" w14:textId="77777777" w:rsidR="00800303" w:rsidRDefault="00800303" w:rsidP="0048405B">
            <w:pPr>
              <w:pStyle w:val="BodyText"/>
              <w:spacing w:line="360" w:lineRule="auto"/>
              <w:ind w:right="667"/>
              <w:jc w:val="both"/>
            </w:pPr>
          </w:p>
          <w:p w14:paraId="30F20478" w14:textId="77777777" w:rsidR="00800303" w:rsidRDefault="00800303" w:rsidP="0048405B">
            <w:pPr>
              <w:pStyle w:val="Heading1"/>
              <w:spacing w:before="0" w:line="360" w:lineRule="auto"/>
              <w:jc w:val="center"/>
              <w:rPr>
                <w:rFonts w:asciiTheme="majorBidi" w:hAnsiTheme="majorBidi"/>
                <w:b/>
                <w:bCs/>
                <w:color w:val="auto"/>
                <w:sz w:val="24"/>
                <w:szCs w:val="24"/>
              </w:rPr>
            </w:pPr>
            <w:bookmarkStart w:id="3" w:name="_Toc162293266"/>
          </w:p>
          <w:p w14:paraId="4FA240D1" w14:textId="77777777" w:rsidR="00800303" w:rsidRPr="00AB6F6C" w:rsidRDefault="00800303" w:rsidP="0048405B">
            <w:pPr>
              <w:pStyle w:val="Heading1"/>
              <w:spacing w:before="0" w:line="360" w:lineRule="auto"/>
              <w:jc w:val="center"/>
              <w:rPr>
                <w:rFonts w:asciiTheme="majorBidi" w:hAnsiTheme="majorBidi"/>
                <w:b/>
                <w:bCs/>
                <w:color w:val="auto"/>
                <w:sz w:val="24"/>
                <w:szCs w:val="24"/>
              </w:rPr>
            </w:pPr>
            <w:r w:rsidRPr="00AB6F6C">
              <w:rPr>
                <w:rFonts w:asciiTheme="majorBidi" w:hAnsiTheme="majorBidi"/>
                <w:b/>
                <w:bCs/>
                <w:color w:val="auto"/>
                <w:sz w:val="24"/>
                <w:szCs w:val="24"/>
              </w:rPr>
              <w:t>BAB V</w:t>
            </w:r>
            <w:bookmarkEnd w:id="3"/>
          </w:p>
          <w:p w14:paraId="1E9D67DF" w14:textId="77777777" w:rsidR="00800303" w:rsidRPr="00AB6F6C" w:rsidRDefault="00800303" w:rsidP="0048405B">
            <w:pPr>
              <w:pStyle w:val="Heading1"/>
              <w:spacing w:before="0" w:line="360" w:lineRule="auto"/>
              <w:jc w:val="center"/>
              <w:rPr>
                <w:rFonts w:asciiTheme="majorBidi" w:hAnsiTheme="majorBidi"/>
                <w:b/>
                <w:bCs/>
                <w:color w:val="auto"/>
                <w:sz w:val="24"/>
                <w:szCs w:val="24"/>
              </w:rPr>
            </w:pPr>
            <w:bookmarkStart w:id="4" w:name="_Toc162293267"/>
            <w:r w:rsidRPr="00AB6F6C">
              <w:rPr>
                <w:rFonts w:asciiTheme="majorBidi" w:hAnsiTheme="majorBidi"/>
                <w:b/>
                <w:bCs/>
                <w:color w:val="auto"/>
                <w:sz w:val="24"/>
                <w:szCs w:val="24"/>
              </w:rPr>
              <w:t>SIMPULAN DAN SARAN</w:t>
            </w:r>
            <w:bookmarkEnd w:id="4"/>
          </w:p>
          <w:p w14:paraId="17A6969A" w14:textId="77777777" w:rsidR="00800303" w:rsidRDefault="00800303" w:rsidP="0048405B">
            <w:pPr>
              <w:spacing w:line="360" w:lineRule="auto"/>
            </w:pPr>
          </w:p>
          <w:p w14:paraId="6CEC5B73" w14:textId="77777777" w:rsidR="00800303" w:rsidRPr="00AB6F6C" w:rsidRDefault="00800303" w:rsidP="00800303">
            <w:pPr>
              <w:pStyle w:val="Heading2"/>
              <w:numPr>
                <w:ilvl w:val="0"/>
                <w:numId w:val="7"/>
              </w:numPr>
              <w:tabs>
                <w:tab w:val="num" w:pos="360"/>
              </w:tabs>
              <w:spacing w:before="0" w:line="360" w:lineRule="auto"/>
              <w:ind w:left="284" w:hanging="284"/>
              <w:rPr>
                <w:rFonts w:asciiTheme="majorBidi" w:hAnsiTheme="majorBidi"/>
                <w:b/>
                <w:bCs/>
                <w:color w:val="auto"/>
                <w:sz w:val="24"/>
                <w:szCs w:val="24"/>
              </w:rPr>
            </w:pPr>
            <w:bookmarkStart w:id="5" w:name="_Toc162293268"/>
            <w:proofErr w:type="spellStart"/>
            <w:r w:rsidRPr="00AB6F6C">
              <w:rPr>
                <w:rFonts w:asciiTheme="majorBidi" w:hAnsiTheme="majorBidi"/>
                <w:b/>
                <w:bCs/>
                <w:color w:val="auto"/>
                <w:sz w:val="24"/>
                <w:szCs w:val="24"/>
              </w:rPr>
              <w:t>Simpulan</w:t>
            </w:r>
            <w:bookmarkEnd w:id="5"/>
            <w:proofErr w:type="spellEnd"/>
          </w:p>
          <w:p w14:paraId="427D2BE2" w14:textId="77777777" w:rsidR="00800303" w:rsidRPr="004E542A" w:rsidRDefault="00800303" w:rsidP="0048405B">
            <w:pPr>
              <w:pStyle w:val="ListParagraph"/>
              <w:widowControl w:val="0"/>
              <w:autoSpaceDE w:val="0"/>
              <w:autoSpaceDN w:val="0"/>
              <w:spacing w:after="0" w:line="480" w:lineRule="auto"/>
              <w:ind w:left="644"/>
              <w:rPr>
                <w:rFonts w:asciiTheme="majorBidi" w:hAnsiTheme="majorBidi" w:cstheme="majorBidi"/>
                <w:sz w:val="24"/>
                <w:szCs w:val="24"/>
                <w:lang w:val="id-ID"/>
              </w:rPr>
            </w:pPr>
            <w:r>
              <w:rPr>
                <w:rFonts w:asciiTheme="majorBidi" w:hAnsiTheme="majorBidi" w:cstheme="majorBidi"/>
              </w:rPr>
              <w:t xml:space="preserve">     </w:t>
            </w:r>
            <w:proofErr w:type="spellStart"/>
            <w:r w:rsidRPr="004E542A">
              <w:rPr>
                <w:rFonts w:asciiTheme="majorBidi" w:hAnsiTheme="majorBidi" w:cstheme="majorBidi"/>
                <w:sz w:val="24"/>
                <w:szCs w:val="24"/>
              </w:rPr>
              <w:t>Berdasarkan</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hasil</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penelitian</w:t>
            </w:r>
            <w:proofErr w:type="spellEnd"/>
            <w:r w:rsidRPr="004E542A">
              <w:rPr>
                <w:rFonts w:asciiTheme="majorBidi" w:hAnsiTheme="majorBidi" w:cstheme="majorBidi"/>
                <w:sz w:val="24"/>
                <w:szCs w:val="24"/>
              </w:rPr>
              <w:t> </w:t>
            </w:r>
            <w:proofErr w:type="spellStart"/>
            <w:r w:rsidRPr="004E542A">
              <w:rPr>
                <w:rFonts w:asciiTheme="majorBidi" w:hAnsiTheme="majorBidi" w:cstheme="majorBidi"/>
                <w:sz w:val="24"/>
                <w:szCs w:val="24"/>
              </w:rPr>
              <w:t>terkait</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pengujian</w:t>
            </w:r>
            <w:proofErr w:type="spellEnd"/>
            <w:r w:rsidRPr="004E542A">
              <w:rPr>
                <w:rFonts w:asciiTheme="majorBidi" w:hAnsiTheme="majorBidi" w:cstheme="majorBidi"/>
                <w:sz w:val="24"/>
                <w:szCs w:val="24"/>
              </w:rPr>
              <w:t> </w:t>
            </w:r>
            <w:proofErr w:type="spellStart"/>
            <w:r w:rsidRPr="004E542A">
              <w:rPr>
                <w:rFonts w:asciiTheme="majorBidi" w:hAnsiTheme="majorBidi" w:cstheme="majorBidi"/>
                <w:sz w:val="24"/>
                <w:szCs w:val="24"/>
              </w:rPr>
              <w:t>modul</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pembelajaran</w:t>
            </w:r>
            <w:proofErr w:type="spellEnd"/>
            <w:r w:rsidRPr="004E542A">
              <w:rPr>
                <w:rFonts w:asciiTheme="majorBidi" w:hAnsiTheme="majorBidi" w:cstheme="majorBidi"/>
                <w:sz w:val="24"/>
                <w:szCs w:val="24"/>
              </w:rPr>
              <w:t xml:space="preserve"> Pendidikan Pancasila yang </w:t>
            </w:r>
            <w:proofErr w:type="spellStart"/>
            <w:r w:rsidRPr="004E542A">
              <w:rPr>
                <w:rFonts w:asciiTheme="majorBidi" w:hAnsiTheme="majorBidi" w:cstheme="majorBidi"/>
                <w:sz w:val="24"/>
                <w:szCs w:val="24"/>
              </w:rPr>
              <w:t>didasarkan</w:t>
            </w:r>
            <w:proofErr w:type="spellEnd"/>
            <w:r w:rsidRPr="004E542A">
              <w:rPr>
                <w:rFonts w:asciiTheme="majorBidi" w:hAnsiTheme="majorBidi" w:cstheme="majorBidi"/>
                <w:sz w:val="24"/>
                <w:szCs w:val="24"/>
              </w:rPr>
              <w:t xml:space="preserve"> pada </w:t>
            </w:r>
            <w:proofErr w:type="spellStart"/>
            <w:r w:rsidRPr="004E542A">
              <w:rPr>
                <w:rFonts w:asciiTheme="majorBidi" w:hAnsiTheme="majorBidi" w:cstheme="majorBidi"/>
                <w:sz w:val="24"/>
                <w:szCs w:val="24"/>
              </w:rPr>
              <w:t>pendekatan</w:t>
            </w:r>
            <w:proofErr w:type="spellEnd"/>
            <w:r w:rsidRPr="004E542A">
              <w:rPr>
                <w:rFonts w:asciiTheme="majorBidi" w:hAnsiTheme="majorBidi" w:cstheme="majorBidi"/>
                <w:sz w:val="24"/>
                <w:szCs w:val="24"/>
              </w:rPr>
              <w:t>, </w:t>
            </w:r>
            <w:proofErr w:type="spellStart"/>
            <w:r w:rsidRPr="004E542A">
              <w:rPr>
                <w:rFonts w:asciiTheme="majorBidi" w:hAnsiTheme="majorBidi" w:cstheme="majorBidi"/>
                <w:sz w:val="24"/>
                <w:szCs w:val="24"/>
              </w:rPr>
              <w:t>diperoleh</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kesimpulan</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sebagai</w:t>
            </w:r>
            <w:proofErr w:type="spellEnd"/>
            <w:r w:rsidRPr="004E542A">
              <w:rPr>
                <w:rFonts w:asciiTheme="majorBidi" w:hAnsiTheme="majorBidi" w:cstheme="majorBidi"/>
                <w:sz w:val="24"/>
                <w:szCs w:val="24"/>
              </w:rPr>
              <w:t xml:space="preserve"> </w:t>
            </w:r>
            <w:proofErr w:type="spellStart"/>
            <w:r w:rsidRPr="004E542A">
              <w:rPr>
                <w:rFonts w:asciiTheme="majorBidi" w:hAnsiTheme="majorBidi" w:cstheme="majorBidi"/>
                <w:sz w:val="24"/>
                <w:szCs w:val="24"/>
              </w:rPr>
              <w:t>berikut</w:t>
            </w:r>
            <w:proofErr w:type="spellEnd"/>
            <w:r w:rsidRPr="004E542A">
              <w:rPr>
                <w:rFonts w:asciiTheme="majorBidi" w:hAnsiTheme="majorBidi" w:cstheme="majorBidi"/>
                <w:sz w:val="24"/>
                <w:szCs w:val="24"/>
              </w:rPr>
              <w:t>:</w:t>
            </w:r>
          </w:p>
          <w:p w14:paraId="57096686" w14:textId="77777777" w:rsidR="00800303" w:rsidRPr="004E542A" w:rsidRDefault="00800303" w:rsidP="00800303">
            <w:pPr>
              <w:pStyle w:val="ListParagraph"/>
              <w:widowControl w:val="0"/>
              <w:numPr>
                <w:ilvl w:val="3"/>
                <w:numId w:val="8"/>
              </w:numPr>
              <w:autoSpaceDE w:val="0"/>
              <w:autoSpaceDN w:val="0"/>
              <w:spacing w:after="0" w:line="480" w:lineRule="auto"/>
              <w:rPr>
                <w:rFonts w:asciiTheme="majorBidi" w:hAnsiTheme="majorBidi" w:cstheme="majorBidi"/>
                <w:sz w:val="24"/>
                <w:szCs w:val="24"/>
                <w:lang w:val="id-ID"/>
              </w:rPr>
            </w:pPr>
            <w:r w:rsidRPr="004E542A">
              <w:rPr>
                <w:rFonts w:asciiTheme="majorBidi" w:hAnsiTheme="majorBidi" w:cstheme="majorBidi"/>
                <w:sz w:val="24"/>
                <w:szCs w:val="24"/>
                <w:lang w:val="id-ID"/>
              </w:rPr>
              <w:t xml:space="preserve">Gambaran Pelaksanaan pembelajaran Pendidikan Pancasila pada Fase F telah dilakukan dengan menerapkan model pembelajaran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sz w:val="24"/>
                <w:szCs w:val="24"/>
                <w:lang w:val="id-ID"/>
              </w:rPr>
              <w:t xml:space="preserve"> terhadap 2 kelas yaitu : kelas eksperimen dan kelas kontrol. Dalam praktiknya peneliti mempraktikkan pada 2 kelas tersebut dengan mengakhiri kelas dengan memberikan soal evaluasi yang berguna untuk mengukur ada tidaknya peningkatan antara 2 kelas tersebut.</w:t>
            </w:r>
          </w:p>
          <w:p w14:paraId="1EAF1253" w14:textId="77777777" w:rsidR="00800303" w:rsidRPr="004E542A" w:rsidRDefault="00800303" w:rsidP="00800303">
            <w:pPr>
              <w:pStyle w:val="ListParagraph"/>
              <w:widowControl w:val="0"/>
              <w:numPr>
                <w:ilvl w:val="3"/>
                <w:numId w:val="8"/>
              </w:numPr>
              <w:autoSpaceDE w:val="0"/>
              <w:autoSpaceDN w:val="0"/>
              <w:spacing w:after="0" w:line="480" w:lineRule="auto"/>
              <w:rPr>
                <w:rFonts w:asciiTheme="majorBidi" w:hAnsiTheme="majorBidi" w:cstheme="majorBidi"/>
                <w:sz w:val="24"/>
                <w:szCs w:val="24"/>
                <w:lang w:val="id-ID"/>
              </w:rPr>
            </w:pPr>
            <w:r w:rsidRPr="004E542A">
              <w:rPr>
                <w:rFonts w:asciiTheme="majorBidi" w:hAnsiTheme="majorBidi" w:cstheme="majorBidi"/>
                <w:sz w:val="24"/>
                <w:szCs w:val="24"/>
                <w:lang w:val="id-ID"/>
              </w:rPr>
              <w:t xml:space="preserve">Pelaksanaan Modul pembelajaran Pendidikan Pancasila berbasis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sz w:val="24"/>
                <w:szCs w:val="24"/>
                <w:lang w:val="id-ID"/>
              </w:rPr>
              <w:t xml:space="preserve"> dirancang menyesuaikan spesifikasi produk yang di harapkan </w:t>
            </w:r>
            <w:proofErr w:type="spellStart"/>
            <w:r w:rsidRPr="004E542A">
              <w:rPr>
                <w:rFonts w:asciiTheme="majorBidi" w:hAnsiTheme="majorBidi" w:cstheme="majorBidi"/>
                <w:sz w:val="24"/>
                <w:szCs w:val="24"/>
                <w:lang w:val="id-ID"/>
              </w:rPr>
              <w:t>diantaranya</w:t>
            </w:r>
            <w:proofErr w:type="spellEnd"/>
            <w:r w:rsidRPr="004E542A">
              <w:rPr>
                <w:rFonts w:asciiTheme="majorBidi" w:hAnsiTheme="majorBidi" w:cstheme="majorBidi"/>
                <w:sz w:val="24"/>
                <w:szCs w:val="24"/>
                <w:lang w:val="id-ID"/>
              </w:rPr>
              <w:t xml:space="preserve"> yaitu ditujukan pada fase F elemen NKRI , Modul Pembelajaran dirancang dengan menyesuaikan Model Pembelajaran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i/>
                <w:sz w:val="24"/>
                <w:szCs w:val="24"/>
                <w:lang w:val="id-ID"/>
              </w:rPr>
              <w:t>.</w:t>
            </w:r>
            <w:r w:rsidRPr="004E542A">
              <w:rPr>
                <w:rFonts w:asciiTheme="majorBidi" w:hAnsiTheme="majorBidi" w:cstheme="majorBidi"/>
                <w:sz w:val="24"/>
                <w:szCs w:val="24"/>
                <w:lang w:val="id-ID"/>
              </w:rPr>
              <w:t xml:space="preserve"> Modul ajar yang dirancang memanfaatkan aplikasi </w:t>
            </w:r>
            <w:proofErr w:type="spellStart"/>
            <w:r w:rsidRPr="004E542A">
              <w:rPr>
                <w:rFonts w:asciiTheme="majorBidi" w:hAnsiTheme="majorBidi" w:cstheme="majorBidi"/>
                <w:sz w:val="24"/>
                <w:szCs w:val="24"/>
                <w:lang w:val="id-ID"/>
              </w:rPr>
              <w:t>canva</w:t>
            </w:r>
            <w:proofErr w:type="spellEnd"/>
            <w:r w:rsidRPr="004E542A">
              <w:rPr>
                <w:rFonts w:asciiTheme="majorBidi" w:hAnsiTheme="majorBidi" w:cstheme="majorBidi"/>
                <w:sz w:val="24"/>
                <w:szCs w:val="24"/>
                <w:lang w:val="id-ID"/>
              </w:rPr>
              <w:t xml:space="preserve"> dan telah divalidasi oleh para ahli/dosen dalam aspek materi, bahasa, dan desain.</w:t>
            </w:r>
          </w:p>
          <w:p w14:paraId="3D5EC65B" w14:textId="77777777" w:rsidR="00800303" w:rsidRDefault="00800303" w:rsidP="00800303">
            <w:pPr>
              <w:pStyle w:val="ListParagraph"/>
              <w:widowControl w:val="0"/>
              <w:numPr>
                <w:ilvl w:val="3"/>
                <w:numId w:val="8"/>
              </w:numPr>
              <w:autoSpaceDE w:val="0"/>
              <w:autoSpaceDN w:val="0"/>
              <w:spacing w:after="0" w:line="480" w:lineRule="auto"/>
              <w:rPr>
                <w:rFonts w:asciiTheme="majorBidi" w:hAnsiTheme="majorBidi" w:cstheme="majorBidi"/>
                <w:sz w:val="24"/>
                <w:szCs w:val="24"/>
                <w:lang w:val="id-ID"/>
              </w:rPr>
            </w:pPr>
            <w:r w:rsidRPr="004E542A">
              <w:rPr>
                <w:rFonts w:asciiTheme="majorBidi" w:hAnsiTheme="majorBidi" w:cstheme="majorBidi"/>
                <w:sz w:val="24"/>
                <w:szCs w:val="24"/>
                <w:lang w:val="id-ID"/>
              </w:rPr>
              <w:lastRenderedPageBreak/>
              <w:t xml:space="preserve">Hasil evaluasi </w:t>
            </w:r>
            <w:proofErr w:type="spellStart"/>
            <w:r w:rsidRPr="004E542A">
              <w:rPr>
                <w:rFonts w:asciiTheme="majorBidi" w:hAnsiTheme="majorBidi" w:cstheme="majorBidi"/>
                <w:sz w:val="24"/>
                <w:szCs w:val="24"/>
                <w:lang w:val="id-ID"/>
              </w:rPr>
              <w:t>praktikalitas</w:t>
            </w:r>
            <w:proofErr w:type="spellEnd"/>
            <w:r w:rsidRPr="004E542A">
              <w:rPr>
                <w:rFonts w:asciiTheme="majorBidi" w:hAnsiTheme="majorBidi" w:cstheme="majorBidi"/>
                <w:sz w:val="24"/>
                <w:szCs w:val="24"/>
                <w:lang w:val="id-ID"/>
              </w:rPr>
              <w:t xml:space="preserve"> oleh guru mata pelajaran Pendidikan Pancasila SMAN 8 Padang Menyatakan bahwa modul pembelajaran berbasis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i/>
                <w:sz w:val="24"/>
                <w:szCs w:val="24"/>
                <w:lang w:val="id-ID"/>
              </w:rPr>
              <w:t xml:space="preserve"> </w:t>
            </w:r>
            <w:r w:rsidRPr="004E542A">
              <w:rPr>
                <w:rFonts w:asciiTheme="majorBidi" w:hAnsiTheme="majorBidi" w:cstheme="majorBidi"/>
                <w:sz w:val="24"/>
                <w:szCs w:val="24"/>
                <w:lang w:val="id-ID"/>
              </w:rPr>
              <w:t xml:space="preserve">dinyatakan sangat praktis dengan rata-rata persentase keseluruhan 95,33%. </w:t>
            </w:r>
          </w:p>
          <w:p w14:paraId="77EC607B" w14:textId="77777777" w:rsidR="00800303" w:rsidRPr="004E542A" w:rsidRDefault="00800303" w:rsidP="0048405B">
            <w:pPr>
              <w:pStyle w:val="ListParagraph"/>
              <w:widowControl w:val="0"/>
              <w:autoSpaceDE w:val="0"/>
              <w:autoSpaceDN w:val="0"/>
              <w:spacing w:after="0" w:line="480" w:lineRule="auto"/>
              <w:ind w:left="1942"/>
              <w:rPr>
                <w:rFonts w:asciiTheme="majorBidi" w:hAnsiTheme="majorBidi" w:cstheme="majorBidi"/>
                <w:sz w:val="24"/>
                <w:szCs w:val="24"/>
                <w:lang w:val="id-ID"/>
              </w:rPr>
            </w:pPr>
          </w:p>
          <w:p w14:paraId="423E3D34" w14:textId="77777777" w:rsidR="00800303" w:rsidRDefault="00800303" w:rsidP="00800303">
            <w:pPr>
              <w:pStyle w:val="ListParagraph"/>
              <w:numPr>
                <w:ilvl w:val="0"/>
                <w:numId w:val="10"/>
              </w:numPr>
              <w:spacing w:after="0" w:line="480" w:lineRule="auto"/>
              <w:rPr>
                <w:rFonts w:asciiTheme="majorBidi" w:hAnsiTheme="majorBidi" w:cstheme="majorBidi"/>
                <w:sz w:val="24"/>
                <w:szCs w:val="24"/>
                <w:lang w:val="id-ID"/>
              </w:rPr>
            </w:pPr>
            <w:r w:rsidRPr="00602193">
              <w:rPr>
                <w:rFonts w:asciiTheme="majorBidi" w:hAnsiTheme="majorBidi" w:cstheme="majorBidi"/>
                <w:sz w:val="24"/>
                <w:szCs w:val="24"/>
                <w:lang w:val="id-ID"/>
              </w:rPr>
              <w:t xml:space="preserve">Temuan ini  mengindikasikan bahwa modul yang telah dikembangkan mampu membantu dan mempermudah para guru dalam menyampaikan materi dengan menggunakan pendekatan pembelajaran </w:t>
            </w:r>
            <w:r w:rsidRPr="00602193">
              <w:rPr>
                <w:rFonts w:asciiTheme="majorBidi" w:hAnsiTheme="majorBidi" w:cstheme="majorBidi"/>
                <w:i/>
                <w:iCs/>
                <w:sz w:val="24"/>
                <w:szCs w:val="24"/>
                <w:lang w:val="id-ID"/>
              </w:rPr>
              <w:t xml:space="preserve">Problem </w:t>
            </w:r>
            <w:proofErr w:type="spellStart"/>
            <w:r w:rsidRPr="00602193">
              <w:rPr>
                <w:rFonts w:asciiTheme="majorBidi" w:hAnsiTheme="majorBidi" w:cstheme="majorBidi"/>
                <w:i/>
                <w:iCs/>
                <w:sz w:val="24"/>
                <w:szCs w:val="24"/>
                <w:lang w:val="id-ID"/>
              </w:rPr>
              <w:t>Based</w:t>
            </w:r>
            <w:proofErr w:type="spellEnd"/>
            <w:r w:rsidRPr="00602193">
              <w:rPr>
                <w:rFonts w:asciiTheme="majorBidi" w:hAnsiTheme="majorBidi" w:cstheme="majorBidi"/>
                <w:i/>
                <w:iCs/>
                <w:sz w:val="24"/>
                <w:szCs w:val="24"/>
                <w:lang w:val="id-ID"/>
              </w:rPr>
              <w:t xml:space="preserve"> </w:t>
            </w:r>
            <w:proofErr w:type="spellStart"/>
            <w:r w:rsidRPr="00602193">
              <w:rPr>
                <w:rFonts w:asciiTheme="majorBidi" w:hAnsiTheme="majorBidi" w:cstheme="majorBidi"/>
                <w:i/>
                <w:iCs/>
                <w:sz w:val="24"/>
                <w:szCs w:val="24"/>
                <w:lang w:val="id-ID"/>
              </w:rPr>
              <w:t>Learning</w:t>
            </w:r>
            <w:proofErr w:type="spellEnd"/>
            <w:r w:rsidRPr="00602193">
              <w:rPr>
                <w:rFonts w:asciiTheme="majorBidi" w:hAnsiTheme="majorBidi" w:cstheme="majorBidi"/>
                <w:i/>
                <w:iCs/>
                <w:sz w:val="24"/>
                <w:szCs w:val="24"/>
                <w:lang w:val="id-ID"/>
              </w:rPr>
              <w:t>.</w:t>
            </w:r>
          </w:p>
          <w:p w14:paraId="68BECABB" w14:textId="77777777" w:rsidR="00800303" w:rsidRPr="00602193" w:rsidRDefault="00800303" w:rsidP="00800303">
            <w:pPr>
              <w:pStyle w:val="ListParagraph"/>
              <w:numPr>
                <w:ilvl w:val="0"/>
                <w:numId w:val="7"/>
              </w:numPr>
              <w:spacing w:after="0" w:line="480" w:lineRule="auto"/>
              <w:rPr>
                <w:rFonts w:asciiTheme="majorBidi" w:hAnsiTheme="majorBidi" w:cstheme="majorBidi"/>
                <w:sz w:val="24"/>
                <w:szCs w:val="24"/>
                <w:lang w:val="id-ID"/>
              </w:rPr>
            </w:pPr>
            <w:r w:rsidRPr="00491351">
              <w:rPr>
                <w:rFonts w:asciiTheme="majorBidi" w:hAnsiTheme="majorBidi" w:cstheme="majorBidi"/>
                <w:b/>
                <w:bCs/>
                <w:sz w:val="24"/>
                <w:szCs w:val="24"/>
                <w:lang w:val="id-ID"/>
              </w:rPr>
              <w:t xml:space="preserve">Saran </w:t>
            </w:r>
            <w:r w:rsidRPr="00602193">
              <w:rPr>
                <w:rFonts w:asciiTheme="majorBidi" w:hAnsiTheme="majorBidi" w:cstheme="majorBidi"/>
                <w:sz w:val="24"/>
                <w:szCs w:val="24"/>
              </w:rPr>
              <w:br/>
              <w:t xml:space="preserve">      </w:t>
            </w:r>
            <w:r w:rsidRPr="00602193">
              <w:rPr>
                <w:rFonts w:asciiTheme="majorBidi" w:hAnsiTheme="majorBidi" w:cstheme="majorBidi"/>
                <w:sz w:val="24"/>
                <w:szCs w:val="24"/>
                <w:lang w:val="id-ID"/>
              </w:rPr>
              <w:t>Berdasarkan penelitian yang telah dilaksanakan maka peneliti memberikan saran sebagai berikut :</w:t>
            </w:r>
          </w:p>
          <w:p w14:paraId="7A7455C6" w14:textId="77777777" w:rsidR="00800303" w:rsidRPr="004E542A" w:rsidRDefault="00800303" w:rsidP="0048405B">
            <w:pPr>
              <w:spacing w:after="0" w:line="480" w:lineRule="auto"/>
              <w:ind w:firstLine="709"/>
              <w:rPr>
                <w:rFonts w:asciiTheme="majorBidi" w:hAnsiTheme="majorBidi" w:cstheme="majorBidi"/>
                <w:sz w:val="24"/>
                <w:szCs w:val="24"/>
                <w:lang w:val="id-ID"/>
              </w:rPr>
            </w:pPr>
            <w:r w:rsidRPr="004E542A">
              <w:rPr>
                <w:rFonts w:asciiTheme="majorBidi" w:hAnsiTheme="majorBidi" w:cstheme="majorBidi"/>
                <w:sz w:val="24"/>
                <w:szCs w:val="24"/>
                <w:lang w:val="id-ID"/>
              </w:rPr>
              <w:t>1. Saran Praktik</w:t>
            </w:r>
          </w:p>
          <w:p w14:paraId="5C0B9812" w14:textId="77777777" w:rsidR="00800303" w:rsidRPr="004E542A" w:rsidRDefault="00800303" w:rsidP="00800303">
            <w:pPr>
              <w:pStyle w:val="ListParagraph1"/>
              <w:widowControl/>
              <w:numPr>
                <w:ilvl w:val="4"/>
                <w:numId w:val="9"/>
              </w:numPr>
              <w:autoSpaceDE/>
              <w:autoSpaceDN/>
              <w:spacing w:before="0" w:beforeAutospacing="0" w:after="200" w:line="240" w:lineRule="auto"/>
              <w:ind w:left="1418" w:hanging="284"/>
              <w:contextualSpacing/>
              <w:rPr>
                <w:rFonts w:asciiTheme="majorBidi" w:hAnsiTheme="majorBidi" w:cstheme="majorBidi"/>
                <w:sz w:val="24"/>
                <w:szCs w:val="24"/>
                <w:lang w:val="id-ID"/>
              </w:rPr>
            </w:pPr>
            <w:r w:rsidRPr="004E542A">
              <w:rPr>
                <w:rFonts w:asciiTheme="majorBidi" w:hAnsiTheme="majorBidi" w:cstheme="majorBidi"/>
                <w:sz w:val="24"/>
                <w:szCs w:val="24"/>
                <w:lang w:val="id-ID"/>
              </w:rPr>
              <w:t>Bagi Guru</w:t>
            </w:r>
          </w:p>
          <w:p w14:paraId="43D5D038" w14:textId="77777777" w:rsidR="00800303" w:rsidRPr="004E542A" w:rsidRDefault="00800303" w:rsidP="0048405B">
            <w:pPr>
              <w:pStyle w:val="ListParagraph"/>
              <w:spacing w:after="0" w:line="480" w:lineRule="auto"/>
              <w:ind w:left="1080"/>
              <w:rPr>
                <w:rFonts w:asciiTheme="majorBidi" w:hAnsiTheme="majorBidi" w:cstheme="majorBidi"/>
                <w:sz w:val="24"/>
                <w:szCs w:val="24"/>
                <w:lang w:val="id-ID"/>
              </w:rPr>
            </w:pPr>
            <w:r w:rsidRPr="004E542A">
              <w:rPr>
                <w:rFonts w:asciiTheme="majorBidi" w:hAnsiTheme="majorBidi" w:cstheme="majorBidi"/>
                <w:sz w:val="24"/>
                <w:szCs w:val="24"/>
                <w:lang w:val="id-ID"/>
              </w:rPr>
              <w:t>Diharapkan bagi guru, Modul Ajar ini dapat dimanfaatkan dengan menerapkan Modul Ajar Pendidikan Pancasila pada Fase F</w:t>
            </w:r>
            <w:r>
              <w:rPr>
                <w:rFonts w:asciiTheme="majorBidi" w:hAnsiTheme="majorBidi" w:cstheme="majorBidi"/>
                <w:sz w:val="24"/>
                <w:szCs w:val="24"/>
                <w:lang w:val="id-ID"/>
              </w:rPr>
              <w:t xml:space="preserve"> elemen NKRI</w:t>
            </w:r>
            <w:r w:rsidRPr="004E542A">
              <w:rPr>
                <w:rFonts w:asciiTheme="majorBidi" w:hAnsiTheme="majorBidi" w:cstheme="majorBidi"/>
                <w:sz w:val="24"/>
                <w:szCs w:val="24"/>
                <w:lang w:val="id-ID"/>
              </w:rPr>
              <w:t xml:space="preserve"> berbasis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sz w:val="24"/>
                <w:szCs w:val="24"/>
                <w:lang w:val="id-ID"/>
              </w:rPr>
              <w:t xml:space="preserve"> di SMAN 8 Padang.</w:t>
            </w:r>
          </w:p>
          <w:p w14:paraId="7CA1BA79" w14:textId="77777777" w:rsidR="00800303" w:rsidRPr="004E542A" w:rsidRDefault="00800303" w:rsidP="00800303">
            <w:pPr>
              <w:pStyle w:val="ListParagraph1"/>
              <w:widowControl/>
              <w:numPr>
                <w:ilvl w:val="1"/>
                <w:numId w:val="9"/>
              </w:numPr>
              <w:autoSpaceDE/>
              <w:autoSpaceDN/>
              <w:spacing w:before="0" w:beforeAutospacing="0" w:after="200" w:line="240" w:lineRule="auto"/>
              <w:ind w:hanging="361"/>
              <w:contextualSpacing/>
              <w:rPr>
                <w:rFonts w:asciiTheme="majorBidi" w:hAnsiTheme="majorBidi" w:cstheme="majorBidi"/>
                <w:sz w:val="24"/>
                <w:szCs w:val="24"/>
                <w:lang w:val="id-ID"/>
              </w:rPr>
            </w:pPr>
            <w:r w:rsidRPr="004E542A">
              <w:rPr>
                <w:rFonts w:asciiTheme="majorBidi" w:hAnsiTheme="majorBidi" w:cstheme="majorBidi"/>
                <w:sz w:val="24"/>
                <w:szCs w:val="24"/>
                <w:lang w:val="id-ID"/>
              </w:rPr>
              <w:t>Bagi Peserta Didik</w:t>
            </w:r>
          </w:p>
          <w:p w14:paraId="637BB4C2" w14:textId="77777777" w:rsidR="00800303" w:rsidRPr="004E542A" w:rsidRDefault="00800303" w:rsidP="0048405B">
            <w:pPr>
              <w:spacing w:after="0" w:line="480" w:lineRule="auto"/>
              <w:ind w:left="1134"/>
              <w:rPr>
                <w:rFonts w:asciiTheme="majorBidi" w:hAnsiTheme="majorBidi" w:cstheme="majorBidi"/>
                <w:sz w:val="24"/>
                <w:szCs w:val="24"/>
                <w:lang w:val="id-ID"/>
              </w:rPr>
            </w:pPr>
            <w:r w:rsidRPr="004E542A">
              <w:rPr>
                <w:rFonts w:asciiTheme="majorBidi" w:hAnsiTheme="majorBidi" w:cstheme="majorBidi"/>
                <w:sz w:val="24"/>
                <w:szCs w:val="24"/>
                <w:lang w:val="id-ID"/>
              </w:rPr>
              <w:t xml:space="preserve">Bagi siswa diharapkan agar dapat memanfaatkan Modul Ajar sebagai sumber referensi belajar pada Mata Pelajaran Pendidikan Pancasila untuk Fase F </w:t>
            </w:r>
            <w:r>
              <w:rPr>
                <w:rFonts w:asciiTheme="majorBidi" w:hAnsiTheme="majorBidi" w:cstheme="majorBidi"/>
                <w:sz w:val="24"/>
                <w:szCs w:val="24"/>
                <w:lang w:val="id-ID"/>
              </w:rPr>
              <w:t xml:space="preserve">elemen NKRI </w:t>
            </w:r>
            <w:r w:rsidRPr="004E542A">
              <w:rPr>
                <w:rFonts w:asciiTheme="majorBidi" w:hAnsiTheme="majorBidi" w:cstheme="majorBidi"/>
                <w:sz w:val="24"/>
                <w:szCs w:val="24"/>
                <w:lang w:val="id-ID"/>
              </w:rPr>
              <w:t xml:space="preserve">berbasis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sz w:val="24"/>
                <w:szCs w:val="24"/>
                <w:lang w:val="id-ID"/>
              </w:rPr>
              <w:t xml:space="preserve"> yang bertujuan mengasah kemampuan berpikir secara kritis, memecahkan suatu kasus, dan merumuskan solusi yang tepat untuk mengatasi suatu kasus melalui penerapan model pembelajaran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i/>
                <w:sz w:val="24"/>
                <w:szCs w:val="24"/>
                <w:lang w:val="id-ID"/>
              </w:rPr>
              <w:t>.</w:t>
            </w:r>
          </w:p>
          <w:p w14:paraId="1BD2599C" w14:textId="77777777" w:rsidR="00800303" w:rsidRPr="004E542A" w:rsidRDefault="00800303" w:rsidP="00800303">
            <w:pPr>
              <w:pStyle w:val="ListParagraph1"/>
              <w:widowControl/>
              <w:numPr>
                <w:ilvl w:val="0"/>
                <w:numId w:val="8"/>
              </w:numPr>
              <w:autoSpaceDE/>
              <w:autoSpaceDN/>
              <w:spacing w:before="0" w:beforeAutospacing="0" w:after="0" w:line="240" w:lineRule="auto"/>
              <w:contextualSpacing/>
              <w:rPr>
                <w:rFonts w:asciiTheme="majorBidi" w:hAnsiTheme="majorBidi" w:cstheme="majorBidi"/>
                <w:sz w:val="24"/>
                <w:szCs w:val="24"/>
                <w:lang w:val="id-ID"/>
              </w:rPr>
            </w:pPr>
            <w:r w:rsidRPr="004E542A">
              <w:rPr>
                <w:rFonts w:asciiTheme="majorBidi" w:hAnsiTheme="majorBidi" w:cstheme="majorBidi"/>
                <w:sz w:val="24"/>
                <w:szCs w:val="24"/>
                <w:lang w:val="id-ID"/>
              </w:rPr>
              <w:t xml:space="preserve">Saran </w:t>
            </w:r>
            <w:proofErr w:type="spellStart"/>
            <w:r w:rsidRPr="004E542A">
              <w:rPr>
                <w:rFonts w:asciiTheme="majorBidi" w:hAnsiTheme="majorBidi" w:cstheme="majorBidi"/>
                <w:sz w:val="24"/>
                <w:szCs w:val="24"/>
                <w:lang w:val="id-ID"/>
              </w:rPr>
              <w:t>Teoritik</w:t>
            </w:r>
            <w:proofErr w:type="spellEnd"/>
          </w:p>
          <w:p w14:paraId="6FC4750F" w14:textId="77777777" w:rsidR="00800303" w:rsidRPr="004E542A" w:rsidRDefault="00800303" w:rsidP="0048405B">
            <w:pPr>
              <w:pStyle w:val="ListParagraph1"/>
              <w:spacing w:beforeLines="120" w:before="288" w:after="0" w:line="480" w:lineRule="auto"/>
              <w:ind w:left="1080"/>
              <w:rPr>
                <w:rFonts w:asciiTheme="majorBidi" w:hAnsiTheme="majorBidi" w:cstheme="majorBidi"/>
                <w:sz w:val="24"/>
                <w:szCs w:val="24"/>
                <w:lang w:val="id-ID"/>
              </w:rPr>
            </w:pPr>
            <w:r w:rsidRPr="004E542A">
              <w:rPr>
                <w:rFonts w:asciiTheme="majorBidi" w:hAnsiTheme="majorBidi" w:cstheme="majorBidi"/>
                <w:sz w:val="24"/>
                <w:szCs w:val="24"/>
                <w:lang w:val="id-ID"/>
              </w:rPr>
              <w:t xml:space="preserve">Bagi </w:t>
            </w:r>
            <w:proofErr w:type="spellStart"/>
            <w:r w:rsidRPr="004E542A">
              <w:rPr>
                <w:rFonts w:asciiTheme="majorBidi" w:hAnsiTheme="majorBidi" w:cstheme="majorBidi"/>
                <w:sz w:val="24"/>
                <w:szCs w:val="24"/>
                <w:lang w:val="id-ID"/>
              </w:rPr>
              <w:t>Teoritik</w:t>
            </w:r>
            <w:proofErr w:type="spellEnd"/>
            <w:r w:rsidRPr="004E542A">
              <w:rPr>
                <w:rFonts w:asciiTheme="majorBidi" w:hAnsiTheme="majorBidi" w:cstheme="majorBidi"/>
                <w:sz w:val="24"/>
                <w:szCs w:val="24"/>
                <w:lang w:val="id-ID"/>
              </w:rPr>
              <w:t xml:space="preserve"> agar dapat dijadikan sebagai bahan referensi pengumpulan informasi terkait Pengembangan Modul Ajar Pendidikan Pancasila pada Fase F Elemen NKRI </w:t>
            </w:r>
            <w:r w:rsidRPr="004E542A">
              <w:rPr>
                <w:rFonts w:asciiTheme="majorBidi" w:hAnsiTheme="majorBidi" w:cstheme="majorBidi"/>
                <w:sz w:val="24"/>
                <w:szCs w:val="24"/>
                <w:lang w:val="id-ID"/>
              </w:rPr>
              <w:lastRenderedPageBreak/>
              <w:t xml:space="preserve">berbasis </w:t>
            </w:r>
            <w:r w:rsidRPr="004E542A">
              <w:rPr>
                <w:rFonts w:asciiTheme="majorBidi" w:hAnsiTheme="majorBidi" w:cstheme="majorBidi"/>
                <w:i/>
                <w:sz w:val="24"/>
                <w:szCs w:val="24"/>
                <w:lang w:val="id-ID"/>
              </w:rPr>
              <w:t xml:space="preserve">Problem </w:t>
            </w:r>
            <w:proofErr w:type="spellStart"/>
            <w:r w:rsidRPr="004E542A">
              <w:rPr>
                <w:rFonts w:asciiTheme="majorBidi" w:hAnsiTheme="majorBidi" w:cstheme="majorBidi"/>
                <w:i/>
                <w:sz w:val="24"/>
                <w:szCs w:val="24"/>
                <w:lang w:val="id-ID"/>
              </w:rPr>
              <w:t>Based</w:t>
            </w:r>
            <w:proofErr w:type="spellEnd"/>
            <w:r w:rsidRPr="004E542A">
              <w:rPr>
                <w:rFonts w:asciiTheme="majorBidi" w:hAnsiTheme="majorBidi" w:cstheme="majorBidi"/>
                <w:i/>
                <w:sz w:val="24"/>
                <w:szCs w:val="24"/>
                <w:lang w:val="id-ID"/>
              </w:rPr>
              <w:t xml:space="preserve"> </w:t>
            </w:r>
            <w:proofErr w:type="spellStart"/>
            <w:r w:rsidRPr="004E542A">
              <w:rPr>
                <w:rFonts w:asciiTheme="majorBidi" w:hAnsiTheme="majorBidi" w:cstheme="majorBidi"/>
                <w:i/>
                <w:sz w:val="24"/>
                <w:szCs w:val="24"/>
                <w:lang w:val="id-ID"/>
              </w:rPr>
              <w:t>Learning</w:t>
            </w:r>
            <w:proofErr w:type="spellEnd"/>
            <w:r w:rsidRPr="004E542A">
              <w:rPr>
                <w:rFonts w:asciiTheme="majorBidi" w:hAnsiTheme="majorBidi" w:cstheme="majorBidi"/>
                <w:i/>
                <w:sz w:val="24"/>
                <w:szCs w:val="24"/>
                <w:lang w:val="id-ID"/>
              </w:rPr>
              <w:t>.</w:t>
            </w:r>
          </w:p>
          <w:p w14:paraId="5ECBB3EA" w14:textId="77777777" w:rsidR="00800303" w:rsidRPr="004E542A" w:rsidRDefault="00800303" w:rsidP="00800303">
            <w:pPr>
              <w:pStyle w:val="ListParagraph1"/>
              <w:widowControl/>
              <w:numPr>
                <w:ilvl w:val="0"/>
                <w:numId w:val="8"/>
              </w:numPr>
              <w:autoSpaceDE/>
              <w:autoSpaceDN/>
              <w:spacing w:before="0" w:beforeAutospacing="0" w:after="200" w:line="240" w:lineRule="auto"/>
              <w:contextualSpacing/>
              <w:rPr>
                <w:rFonts w:asciiTheme="majorBidi" w:hAnsiTheme="majorBidi" w:cstheme="majorBidi"/>
                <w:sz w:val="24"/>
                <w:szCs w:val="24"/>
                <w:lang w:val="id-ID"/>
              </w:rPr>
            </w:pPr>
            <w:r w:rsidRPr="004E542A">
              <w:rPr>
                <w:rFonts w:asciiTheme="majorBidi" w:hAnsiTheme="majorBidi" w:cstheme="majorBidi"/>
                <w:sz w:val="24"/>
                <w:szCs w:val="24"/>
                <w:lang w:val="id-ID"/>
              </w:rPr>
              <w:t>Saran Akademik</w:t>
            </w:r>
          </w:p>
          <w:p w14:paraId="47C1EE66" w14:textId="77777777" w:rsidR="00800303" w:rsidRPr="004E542A" w:rsidRDefault="00800303" w:rsidP="0048405B">
            <w:pPr>
              <w:pStyle w:val="ListParagraph1"/>
              <w:widowControl/>
              <w:autoSpaceDE/>
              <w:autoSpaceDN/>
              <w:spacing w:line="240" w:lineRule="auto"/>
              <w:ind w:left="499"/>
              <w:contextualSpacing/>
              <w:rPr>
                <w:rFonts w:asciiTheme="majorBidi" w:hAnsiTheme="majorBidi" w:cstheme="majorBidi"/>
                <w:sz w:val="24"/>
                <w:szCs w:val="24"/>
                <w:lang w:val="id-ID"/>
              </w:rPr>
            </w:pPr>
          </w:p>
          <w:p w14:paraId="75E3A973" w14:textId="77777777" w:rsidR="00800303" w:rsidRPr="004E542A" w:rsidRDefault="00800303" w:rsidP="0048405B">
            <w:pPr>
              <w:pStyle w:val="ListParagraph1"/>
              <w:widowControl/>
              <w:autoSpaceDE/>
              <w:autoSpaceDN/>
              <w:spacing w:line="480" w:lineRule="auto"/>
              <w:ind w:left="1134"/>
              <w:contextualSpacing/>
              <w:rPr>
                <w:rFonts w:asciiTheme="majorBidi" w:hAnsiTheme="majorBidi" w:cstheme="majorBidi"/>
                <w:sz w:val="24"/>
                <w:szCs w:val="24"/>
                <w:lang w:val="id-ID"/>
              </w:rPr>
            </w:pPr>
            <w:r w:rsidRPr="004E542A">
              <w:rPr>
                <w:rFonts w:asciiTheme="majorBidi" w:hAnsiTheme="majorBidi" w:cstheme="majorBidi"/>
                <w:sz w:val="24"/>
                <w:szCs w:val="24"/>
                <w:lang w:val="id-ID"/>
              </w:rPr>
              <w:t xml:space="preserve">Diharapkan sebagai akademik agar dapat dijadikan sumber referensi pemikiran bagi peneliti selanjutnya dalam mengembangkan Modul Ajar Pendidikan Pancasila Fase F elemen NKRI Berbasis Problem </w:t>
            </w:r>
            <w:proofErr w:type="spellStart"/>
            <w:r w:rsidRPr="004E542A">
              <w:rPr>
                <w:rFonts w:asciiTheme="majorBidi" w:hAnsiTheme="majorBidi" w:cstheme="majorBidi"/>
                <w:sz w:val="24"/>
                <w:szCs w:val="24"/>
                <w:lang w:val="id-ID"/>
              </w:rPr>
              <w:t>Based</w:t>
            </w:r>
            <w:proofErr w:type="spellEnd"/>
            <w:r w:rsidRPr="004E542A">
              <w:rPr>
                <w:rFonts w:asciiTheme="majorBidi" w:hAnsiTheme="majorBidi" w:cstheme="majorBidi"/>
                <w:sz w:val="24"/>
                <w:szCs w:val="24"/>
                <w:lang w:val="id-ID"/>
              </w:rPr>
              <w:t xml:space="preserve"> </w:t>
            </w:r>
            <w:proofErr w:type="spellStart"/>
            <w:r w:rsidRPr="004E542A">
              <w:rPr>
                <w:rFonts w:asciiTheme="majorBidi" w:hAnsiTheme="majorBidi" w:cstheme="majorBidi"/>
                <w:sz w:val="24"/>
                <w:szCs w:val="24"/>
                <w:lang w:val="id-ID"/>
              </w:rPr>
              <w:t>Learning</w:t>
            </w:r>
            <w:proofErr w:type="spellEnd"/>
            <w:r w:rsidRPr="004E542A">
              <w:rPr>
                <w:rFonts w:asciiTheme="majorBidi" w:hAnsiTheme="majorBidi" w:cstheme="majorBidi"/>
                <w:sz w:val="24"/>
                <w:szCs w:val="24"/>
                <w:lang w:val="id-ID"/>
              </w:rPr>
              <w:t>.</w:t>
            </w:r>
          </w:p>
          <w:p w14:paraId="39E89E48"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2C0D1396"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0CB53CC2"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1FE89B19"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3992BF89"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4DCAC01D"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7638EE1A" w14:textId="77777777" w:rsidR="00800303" w:rsidRPr="004E542A" w:rsidRDefault="00800303" w:rsidP="0048405B">
            <w:pPr>
              <w:spacing w:line="360" w:lineRule="auto"/>
              <w:ind w:left="60"/>
              <w:jc w:val="center"/>
              <w:rPr>
                <w:rFonts w:asciiTheme="majorBidi" w:hAnsiTheme="majorBidi" w:cstheme="majorBidi"/>
                <w:sz w:val="24"/>
                <w:szCs w:val="24"/>
                <w:lang w:val="id"/>
              </w:rPr>
            </w:pPr>
          </w:p>
          <w:p w14:paraId="011345EC" w14:textId="77777777" w:rsidR="00800303" w:rsidRDefault="00800303" w:rsidP="0048405B">
            <w:pPr>
              <w:spacing w:line="360" w:lineRule="auto"/>
              <w:ind w:left="60"/>
              <w:jc w:val="center"/>
              <w:rPr>
                <w:rFonts w:ascii="Arial" w:hAnsi="Arial" w:cs="Arial"/>
                <w:sz w:val="16"/>
                <w:szCs w:val="16"/>
                <w:lang w:val="id"/>
              </w:rPr>
            </w:pPr>
          </w:p>
          <w:p w14:paraId="5B6E268E" w14:textId="77777777" w:rsidR="00800303" w:rsidRDefault="00800303" w:rsidP="0048405B">
            <w:pPr>
              <w:spacing w:line="360" w:lineRule="auto"/>
              <w:ind w:left="60"/>
              <w:jc w:val="center"/>
              <w:rPr>
                <w:rFonts w:ascii="Arial" w:hAnsi="Arial" w:cs="Arial"/>
                <w:sz w:val="16"/>
                <w:szCs w:val="16"/>
                <w:lang w:val="id"/>
              </w:rPr>
            </w:pPr>
          </w:p>
          <w:p w14:paraId="2BC9FBCA" w14:textId="77777777" w:rsidR="00800303" w:rsidRDefault="00800303" w:rsidP="0048405B">
            <w:pPr>
              <w:spacing w:line="360" w:lineRule="auto"/>
              <w:ind w:left="60"/>
              <w:jc w:val="center"/>
              <w:rPr>
                <w:rFonts w:ascii="Arial" w:hAnsi="Arial" w:cs="Arial"/>
                <w:sz w:val="16"/>
                <w:szCs w:val="16"/>
                <w:lang w:val="id"/>
              </w:rPr>
            </w:pPr>
          </w:p>
          <w:p w14:paraId="7ECD5064" w14:textId="77777777" w:rsidR="00800303" w:rsidRDefault="00800303" w:rsidP="0048405B">
            <w:pPr>
              <w:spacing w:line="360" w:lineRule="auto"/>
              <w:ind w:left="60"/>
              <w:jc w:val="center"/>
              <w:rPr>
                <w:rFonts w:ascii="Arial" w:hAnsi="Arial" w:cs="Arial"/>
                <w:sz w:val="16"/>
                <w:szCs w:val="16"/>
                <w:lang w:val="id"/>
              </w:rPr>
            </w:pPr>
          </w:p>
          <w:p w14:paraId="25920EA1" w14:textId="77777777" w:rsidR="00800303" w:rsidRDefault="00800303" w:rsidP="0048405B">
            <w:pPr>
              <w:spacing w:line="360" w:lineRule="auto"/>
              <w:ind w:left="60"/>
              <w:jc w:val="center"/>
              <w:rPr>
                <w:rFonts w:ascii="Arial" w:hAnsi="Arial" w:cs="Arial"/>
                <w:sz w:val="16"/>
                <w:szCs w:val="16"/>
                <w:lang w:val="id"/>
              </w:rPr>
            </w:pPr>
          </w:p>
          <w:p w14:paraId="6F480B88" w14:textId="77777777" w:rsidR="00800303" w:rsidRPr="00F67A7B" w:rsidRDefault="00800303" w:rsidP="0048405B">
            <w:pPr>
              <w:spacing w:line="360" w:lineRule="auto"/>
              <w:ind w:left="60"/>
              <w:jc w:val="center"/>
              <w:rPr>
                <w:rFonts w:ascii="Arial" w:hAnsi="Arial" w:cs="Arial"/>
                <w:sz w:val="16"/>
                <w:szCs w:val="16"/>
                <w:lang w:val="id"/>
              </w:rPr>
            </w:pPr>
          </w:p>
        </w:tc>
      </w:tr>
      <w:tr w:rsidR="00800303" w:rsidRPr="00F67A7B" w14:paraId="41926B71" w14:textId="77777777" w:rsidTr="0048405B">
        <w:trPr>
          <w:cantSplit/>
          <w:trHeight w:val="730"/>
        </w:trPr>
        <w:tc>
          <w:tcPr>
            <w:tcW w:w="9072" w:type="dxa"/>
            <w:tcBorders>
              <w:top w:val="nil"/>
              <w:left w:val="nil"/>
              <w:bottom w:val="nil"/>
              <w:right w:val="nil"/>
            </w:tcBorders>
            <w:shd w:val="clear" w:color="auto" w:fill="FFFFFF"/>
            <w:vAlign w:val="center"/>
          </w:tcPr>
          <w:p w14:paraId="2A88E9FA" w14:textId="77777777" w:rsidR="00800303" w:rsidRDefault="00800303" w:rsidP="0048405B">
            <w:pPr>
              <w:spacing w:line="480" w:lineRule="auto"/>
              <w:rPr>
                <w:rFonts w:ascii="Times New Roman" w:hAnsi="Times New Roman"/>
                <w:sz w:val="24"/>
                <w:szCs w:val="24"/>
                <w:lang w:val="id"/>
              </w:rPr>
            </w:pPr>
          </w:p>
          <w:p w14:paraId="6184E001" w14:textId="77777777" w:rsidR="00800303" w:rsidRPr="00F67A7B" w:rsidRDefault="00800303" w:rsidP="0048405B">
            <w:pPr>
              <w:spacing w:line="480" w:lineRule="auto"/>
              <w:rPr>
                <w:rFonts w:ascii="Times New Roman" w:hAnsi="Times New Roman"/>
                <w:sz w:val="24"/>
                <w:szCs w:val="24"/>
                <w:lang w:val="id"/>
              </w:rPr>
            </w:pPr>
          </w:p>
        </w:tc>
      </w:tr>
    </w:tbl>
    <w:p w14:paraId="2930A92A" w14:textId="77777777" w:rsidR="00800303" w:rsidRDefault="00800303" w:rsidP="00800303">
      <w:pPr>
        <w:pStyle w:val="Heading1"/>
        <w:spacing w:line="480" w:lineRule="auto"/>
        <w:rPr>
          <w:rFonts w:asciiTheme="majorBidi" w:hAnsiTheme="majorBidi"/>
          <w:b/>
          <w:bCs/>
          <w:color w:val="auto"/>
          <w:sz w:val="24"/>
          <w:szCs w:val="24"/>
        </w:rPr>
      </w:pPr>
      <w:bookmarkStart w:id="6" w:name="_Toc162293270"/>
    </w:p>
    <w:p w14:paraId="4AD6854D" w14:textId="77777777" w:rsidR="00800303" w:rsidRPr="00982F52" w:rsidRDefault="00800303" w:rsidP="00800303">
      <w:pPr>
        <w:pStyle w:val="Heading1"/>
        <w:spacing w:line="480" w:lineRule="auto"/>
        <w:jc w:val="center"/>
        <w:rPr>
          <w:rFonts w:asciiTheme="majorBidi" w:hAnsiTheme="majorBidi"/>
          <w:b/>
          <w:bCs/>
          <w:color w:val="auto"/>
          <w:sz w:val="24"/>
          <w:szCs w:val="24"/>
        </w:rPr>
      </w:pPr>
      <w:r w:rsidRPr="009D7B85">
        <w:rPr>
          <w:rFonts w:asciiTheme="majorBidi" w:hAnsiTheme="majorBidi"/>
          <w:b/>
          <w:bCs/>
          <w:color w:val="auto"/>
          <w:sz w:val="24"/>
          <w:szCs w:val="24"/>
        </w:rPr>
        <w:t>DAFTAR PUSTAKA</w:t>
      </w:r>
      <w:bookmarkEnd w:id="6"/>
    </w:p>
    <w:p w14:paraId="22C4BB08" w14:textId="77777777" w:rsidR="00800303" w:rsidRPr="00982F52" w:rsidRDefault="00800303" w:rsidP="00800303">
      <w:pPr>
        <w:spacing w:after="0" w:line="240" w:lineRule="auto"/>
        <w:ind w:left="709" w:hanging="709"/>
        <w:rPr>
          <w:rFonts w:asciiTheme="majorBidi" w:hAnsiTheme="majorBidi" w:cstheme="majorBidi"/>
          <w:sz w:val="24"/>
          <w:szCs w:val="24"/>
        </w:rPr>
      </w:pPr>
      <w:r w:rsidRPr="00982F52">
        <w:rPr>
          <w:rFonts w:asciiTheme="majorBidi" w:eastAsia="Times New Roman" w:hAnsiTheme="majorBidi" w:cstheme="majorBidi"/>
          <w:sz w:val="24"/>
          <w:szCs w:val="24"/>
          <w:lang w:val="id-ID" w:eastAsia="zh-CN"/>
        </w:rPr>
        <w:fldChar w:fldCharType="begin" w:fldLock="1"/>
      </w:r>
      <w:r w:rsidRPr="00982F52">
        <w:rPr>
          <w:rFonts w:asciiTheme="majorBidi" w:eastAsia="Times New Roman" w:hAnsiTheme="majorBidi" w:cstheme="majorBidi"/>
          <w:sz w:val="24"/>
          <w:szCs w:val="24"/>
          <w:lang w:val="id-ID" w:eastAsia="zh-CN"/>
        </w:rPr>
        <w:instrText>ADDIN CSL_CITATION {"citationItems":[{"id":"ITEM-1","itemData":{"DOI":"10.31316/jk.v5i1.1383","ISSN":"1978-0184","abstract":"… Martini, E. (2018). Membangun karakter generasi muda melalui model pembelajaran berbasis kecakapan abad 21. JPK (Jurnal Pancasila dan Kewarganegaraan), 3(2), 21-27. Muchtar, M., Mahanani, P., &amp; Rosyadi, MI (2017) …","author":[{"dropping-particle":"","family":"Najm Al Inu","given":"An Nisaa'an","non-dropping-particle":"","parse-names":false,"suffix":""},{"dropping-particle":"","family":"Dewi","given":"Dinie Anggraenie","non-dropping-particle":"","parse-names":false,"suffix":""}],"container-title":"Jurnal Kewarganegaraan","id":"ITEM-1","issue":"1","issued":{"date-parts":[["2021"]]},"page":"259-267","title":"Implementasi Nilai Nilai Pancasila Melalui Pendidikan Kewarganegaraan Di Sekolah Dan Di Masyarakat","type":"article-journal","volume":"5"},"uris":["http://www.mendeley.com/documents/?uuid=a6d963a4-dc7c-4b5f-ac47-17fe4cb3305f"]}],"mendeley":{"formattedCitation":"(Najm Al Inu &amp; Dewi, 2021)","plainTextFormattedCitation":"(Najm Al Inu &amp; Dewi, 2021)","previouslyFormattedCitation":"(Najm Al Inu &amp; Dewi, 2021)"},"properties":{"noteIndex":0},"schema":"https://github.com/citation-style-language/schema/raw/master/csl-citation.json"}</w:instrText>
      </w:r>
      <w:r w:rsidRPr="00982F52">
        <w:rPr>
          <w:rFonts w:asciiTheme="majorBidi" w:eastAsia="Times New Roman" w:hAnsiTheme="majorBidi" w:cstheme="majorBidi"/>
          <w:sz w:val="24"/>
          <w:szCs w:val="24"/>
          <w:lang w:val="id-ID" w:eastAsia="zh-CN"/>
        </w:rPr>
        <w:fldChar w:fldCharType="separate"/>
      </w:r>
      <w:r w:rsidRPr="00982F52">
        <w:rPr>
          <w:rFonts w:asciiTheme="majorBidi" w:eastAsia="Times New Roman" w:hAnsiTheme="majorBidi" w:cstheme="majorBidi"/>
          <w:sz w:val="24"/>
          <w:szCs w:val="24"/>
          <w:lang w:val="id-ID" w:eastAsia="zh-CN"/>
        </w:rPr>
        <w:t>(</w:t>
      </w:r>
      <w:proofErr w:type="spellStart"/>
      <w:r w:rsidRPr="00982F52">
        <w:rPr>
          <w:rFonts w:asciiTheme="majorBidi" w:eastAsia="Times New Roman" w:hAnsiTheme="majorBidi" w:cstheme="majorBidi"/>
          <w:sz w:val="24"/>
          <w:szCs w:val="24"/>
          <w:lang w:val="id-ID" w:eastAsia="zh-CN"/>
        </w:rPr>
        <w:t>Najm</w:t>
      </w:r>
      <w:proofErr w:type="spellEnd"/>
      <w:r w:rsidRPr="00982F52">
        <w:rPr>
          <w:rFonts w:asciiTheme="majorBidi" w:eastAsia="Times New Roman" w:hAnsiTheme="majorBidi" w:cstheme="majorBidi"/>
          <w:sz w:val="24"/>
          <w:szCs w:val="24"/>
          <w:lang w:val="id-ID" w:eastAsia="zh-CN"/>
        </w:rPr>
        <w:t xml:space="preserve"> Al Inu &amp; Dewi, 2021)</w:t>
      </w:r>
      <w:r w:rsidRPr="00982F52">
        <w:rPr>
          <w:rFonts w:asciiTheme="majorBidi" w:eastAsia="Times New Roman" w:hAnsiTheme="majorBidi" w:cstheme="majorBidi"/>
          <w:sz w:val="24"/>
          <w:szCs w:val="24"/>
          <w:lang w:val="id-ID" w:eastAsia="zh-CN"/>
        </w:rPr>
        <w:fldChar w:fldCharType="end"/>
      </w:r>
      <w:r w:rsidRPr="00982F52">
        <w:rPr>
          <w:rFonts w:asciiTheme="majorBidi" w:eastAsia="Times New Roman" w:hAnsiTheme="majorBidi" w:cstheme="majorBidi"/>
          <w:sz w:val="24"/>
          <w:szCs w:val="24"/>
          <w:lang w:eastAsia="zh-CN"/>
        </w:rPr>
        <w:t xml:space="preserve"> </w:t>
      </w:r>
      <w:proofErr w:type="spellStart"/>
      <w:r w:rsidRPr="00982F52">
        <w:rPr>
          <w:rFonts w:asciiTheme="majorBidi" w:hAnsiTheme="majorBidi" w:cstheme="majorBidi"/>
          <w:sz w:val="24"/>
          <w:szCs w:val="24"/>
        </w:rPr>
        <w:t>Implementasi</w:t>
      </w:r>
      <w:proofErr w:type="spellEnd"/>
      <w:r w:rsidRPr="00982F52">
        <w:rPr>
          <w:rFonts w:asciiTheme="majorBidi" w:hAnsiTheme="majorBidi" w:cstheme="majorBidi"/>
          <w:sz w:val="24"/>
          <w:szCs w:val="24"/>
        </w:rPr>
        <w:t xml:space="preserve"> Nilai </w:t>
      </w:r>
      <w:proofErr w:type="spellStart"/>
      <w:r w:rsidRPr="00982F52">
        <w:rPr>
          <w:rFonts w:asciiTheme="majorBidi" w:hAnsiTheme="majorBidi" w:cstheme="majorBidi"/>
          <w:sz w:val="24"/>
          <w:szCs w:val="24"/>
        </w:rPr>
        <w:t>Nilai</w:t>
      </w:r>
      <w:proofErr w:type="spellEnd"/>
      <w:r w:rsidRPr="00982F52">
        <w:rPr>
          <w:rFonts w:asciiTheme="majorBidi" w:hAnsiTheme="majorBidi" w:cstheme="majorBidi"/>
          <w:sz w:val="24"/>
          <w:szCs w:val="24"/>
        </w:rPr>
        <w:t xml:space="preserve"> Pancasila </w:t>
      </w:r>
      <w:proofErr w:type="spellStart"/>
      <w:r w:rsidRPr="00982F52">
        <w:rPr>
          <w:rFonts w:asciiTheme="majorBidi" w:hAnsiTheme="majorBidi" w:cstheme="majorBidi"/>
          <w:sz w:val="24"/>
          <w:szCs w:val="24"/>
        </w:rPr>
        <w:t>Melalui</w:t>
      </w:r>
      <w:proofErr w:type="spellEnd"/>
      <w:r w:rsidRPr="00982F52">
        <w:rPr>
          <w:rFonts w:asciiTheme="majorBidi" w:hAnsiTheme="majorBidi" w:cstheme="majorBidi"/>
          <w:sz w:val="24"/>
          <w:szCs w:val="24"/>
        </w:rPr>
        <w:t xml:space="preserve"> Pendidikan</w:t>
      </w:r>
    </w:p>
    <w:p w14:paraId="7047F67F" w14:textId="77777777" w:rsidR="00800303"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lastRenderedPageBreak/>
        <w:t>//jurnal.staiddimakassar.ac.id/</w:t>
      </w:r>
      <w:proofErr w:type="spellStart"/>
      <w:r w:rsidRPr="00982F52">
        <w:rPr>
          <w:rFonts w:asciiTheme="majorBidi" w:eastAsia="Times New Roman" w:hAnsiTheme="majorBidi" w:cstheme="majorBidi"/>
          <w:sz w:val="24"/>
          <w:szCs w:val="24"/>
          <w:lang w:val="id-ID" w:eastAsia="zh-CN"/>
        </w:rPr>
        <w:t>index.php</w:t>
      </w:r>
      <w:proofErr w:type="spellEnd"/>
      <w:r w:rsidRPr="00982F52">
        <w:rPr>
          <w:rFonts w:asciiTheme="majorBidi" w:eastAsia="Times New Roman" w:hAnsiTheme="majorBidi" w:cstheme="majorBidi"/>
          <w:sz w:val="24"/>
          <w:szCs w:val="24"/>
          <w:lang w:val="id-ID" w:eastAsia="zh-CN"/>
        </w:rPr>
        <w:t>/</w:t>
      </w:r>
      <w:proofErr w:type="spellStart"/>
      <w:r w:rsidRPr="00982F52">
        <w:rPr>
          <w:rFonts w:asciiTheme="majorBidi" w:eastAsia="Times New Roman" w:hAnsiTheme="majorBidi" w:cstheme="majorBidi"/>
          <w:sz w:val="24"/>
          <w:szCs w:val="24"/>
          <w:lang w:val="id-ID" w:eastAsia="zh-CN"/>
        </w:rPr>
        <w:t>aujpsiVol</w:t>
      </w:r>
      <w:proofErr w:type="spellEnd"/>
      <w:r w:rsidRPr="00982F52">
        <w:rPr>
          <w:rFonts w:asciiTheme="majorBidi" w:eastAsia="Times New Roman" w:hAnsiTheme="majorBidi" w:cstheme="majorBidi"/>
          <w:sz w:val="24"/>
          <w:szCs w:val="24"/>
          <w:lang w:val="id-ID" w:eastAsia="zh-CN"/>
        </w:rPr>
        <w:t>. 3 No. 1 Juni 2021</w:t>
      </w:r>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id-ID" w:eastAsia="zh-CN"/>
        </w:rPr>
        <w:t>D</w:t>
      </w:r>
      <w:proofErr w:type="spellStart"/>
      <w:r w:rsidRPr="00982F52">
        <w:rPr>
          <w:rFonts w:asciiTheme="majorBidi" w:eastAsia="Times New Roman" w:hAnsiTheme="majorBidi" w:cstheme="majorBidi"/>
          <w:sz w:val="24"/>
          <w:szCs w:val="24"/>
          <w:lang w:eastAsia="zh-CN"/>
        </w:rPr>
        <w:t>iffraction</w:t>
      </w:r>
      <w:proofErr w:type="spellEnd"/>
    </w:p>
    <w:p w14:paraId="13C8691D"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
    <w:p w14:paraId="0A75447F"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 xml:space="preserve">Analisis Perkembangan Kurikulum </w:t>
      </w:r>
      <w:proofErr w:type="spellStart"/>
      <w:r w:rsidRPr="00982F52">
        <w:rPr>
          <w:rFonts w:asciiTheme="majorBidi" w:eastAsia="Times New Roman" w:hAnsiTheme="majorBidi" w:cstheme="majorBidi"/>
          <w:sz w:val="24"/>
          <w:szCs w:val="24"/>
          <w:lang w:val="id-ID" w:eastAsia="zh-CN"/>
        </w:rPr>
        <w:t>PPKn</w:t>
      </w:r>
      <w:proofErr w:type="spellEnd"/>
      <w:r w:rsidRPr="00982F52">
        <w:rPr>
          <w:rFonts w:asciiTheme="majorBidi" w:eastAsia="Times New Roman" w:hAnsiTheme="majorBidi" w:cstheme="majorBidi"/>
          <w:sz w:val="24"/>
          <w:szCs w:val="24"/>
          <w:lang w:val="id-ID" w:eastAsia="zh-CN"/>
        </w:rPr>
        <w:t xml:space="preserve">: Dari </w:t>
      </w:r>
      <w:proofErr w:type="spellStart"/>
      <w:r w:rsidRPr="00982F52">
        <w:rPr>
          <w:rFonts w:asciiTheme="majorBidi" w:eastAsia="Times New Roman" w:hAnsiTheme="majorBidi" w:cstheme="majorBidi"/>
          <w:sz w:val="24"/>
          <w:szCs w:val="24"/>
          <w:lang w:val="id-ID" w:eastAsia="zh-CN"/>
        </w:rPr>
        <w:t>Rentjana</w:t>
      </w:r>
      <w:proofErr w:type="spellEnd"/>
      <w:r w:rsidRPr="00982F52">
        <w:rPr>
          <w:rFonts w:asciiTheme="majorBidi" w:eastAsia="Times New Roman" w:hAnsiTheme="majorBidi" w:cstheme="majorBidi"/>
          <w:sz w:val="24"/>
          <w:szCs w:val="24"/>
          <w:lang w:val="id-ID" w:eastAsia="zh-CN"/>
        </w:rPr>
        <w:t xml:space="preserve"> Pelajaran 1947sampai dengan Merdeka Belajar 2020</w:t>
      </w:r>
      <w:r w:rsidRPr="00982F52">
        <w:rPr>
          <w:rFonts w:asciiTheme="majorBidi" w:eastAsia="Times New Roman" w:hAnsiTheme="majorBidi" w:cstheme="majorBidi"/>
          <w:sz w:val="24"/>
          <w:szCs w:val="24"/>
          <w:lang w:eastAsia="zh-CN"/>
        </w:rPr>
        <w:t>.</w:t>
      </w:r>
    </w:p>
    <w:p w14:paraId="4FD17023"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zh-CN" w:eastAsia="zh-CN"/>
        </w:rPr>
        <w:t xml:space="preserve">Anggraini, D., Fathari, F., Anggara, J. W., &amp; Amin, M. D. A. Al. (2020). Pengamalan nilai-nilai Pancasila bagi generasi milenial. </w:t>
      </w:r>
      <w:r w:rsidRPr="00982F52">
        <w:rPr>
          <w:rFonts w:asciiTheme="majorBidi" w:eastAsia="Times New Roman" w:hAnsiTheme="majorBidi" w:cstheme="majorBidi"/>
          <w:i/>
          <w:iCs/>
          <w:sz w:val="24"/>
          <w:szCs w:val="24"/>
          <w:lang w:val="zh-CN" w:eastAsia="zh-CN"/>
        </w:rPr>
        <w:t>JISoP: Jurnal Inovasi Ilmu Sosial dan Politik</w:t>
      </w:r>
      <w:r w:rsidRPr="00982F52">
        <w:rPr>
          <w:rFonts w:asciiTheme="majorBidi" w:eastAsia="Times New Roman" w:hAnsiTheme="majorBidi" w:cstheme="majorBidi"/>
          <w:sz w:val="24"/>
          <w:szCs w:val="24"/>
          <w:lang w:val="zh-CN" w:eastAsia="zh-CN"/>
        </w:rPr>
        <w:t xml:space="preserve">, </w:t>
      </w:r>
      <w:r w:rsidRPr="00982F52">
        <w:rPr>
          <w:rFonts w:asciiTheme="majorBidi" w:eastAsia="Times New Roman" w:hAnsiTheme="majorBidi" w:cstheme="majorBidi"/>
          <w:i/>
          <w:iCs/>
          <w:sz w:val="24"/>
          <w:szCs w:val="24"/>
          <w:lang w:val="zh-CN" w:eastAsia="zh-CN"/>
        </w:rPr>
        <w:t>2</w:t>
      </w:r>
      <w:r w:rsidRPr="00982F52">
        <w:rPr>
          <w:rFonts w:asciiTheme="majorBidi" w:eastAsia="Times New Roman" w:hAnsiTheme="majorBidi" w:cstheme="majorBidi"/>
          <w:sz w:val="24"/>
          <w:szCs w:val="24"/>
          <w:lang w:val="zh-CN" w:eastAsia="zh-CN"/>
        </w:rPr>
        <w:t>(1), 11–18</w:t>
      </w:r>
      <w:r w:rsidRPr="00982F52">
        <w:rPr>
          <w:rFonts w:asciiTheme="majorBidi" w:eastAsia="Times New Roman" w:hAnsiTheme="majorBidi" w:cstheme="majorBidi"/>
          <w:sz w:val="24"/>
          <w:szCs w:val="24"/>
          <w:lang w:eastAsia="zh-CN"/>
        </w:rPr>
        <w:t>.</w:t>
      </w:r>
    </w:p>
    <w:p w14:paraId="30C7CACE"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eastAsia="Times New Roman" w:hAnsiTheme="majorBidi" w:cstheme="majorBidi"/>
          <w:sz w:val="24"/>
          <w:szCs w:val="24"/>
          <w:lang w:eastAsia="zh-CN"/>
        </w:rPr>
        <w:t>Asyafah</w:t>
      </w:r>
      <w:proofErr w:type="spellEnd"/>
      <w:r w:rsidRPr="00982F52">
        <w:rPr>
          <w:rFonts w:asciiTheme="majorBidi" w:eastAsia="Times New Roman" w:hAnsiTheme="majorBidi" w:cstheme="majorBidi"/>
          <w:sz w:val="24"/>
          <w:szCs w:val="24"/>
          <w:lang w:eastAsia="zh-CN"/>
        </w:rPr>
        <w:t xml:space="preserve">, A. (2019). </w:t>
      </w:r>
      <w:proofErr w:type="spellStart"/>
      <w:r w:rsidRPr="00982F52">
        <w:rPr>
          <w:rFonts w:asciiTheme="majorBidi" w:eastAsia="Times New Roman" w:hAnsiTheme="majorBidi" w:cstheme="majorBidi"/>
          <w:sz w:val="24"/>
          <w:szCs w:val="24"/>
          <w:lang w:eastAsia="zh-CN"/>
        </w:rPr>
        <w:t>Menimbang</w:t>
      </w:r>
      <w:proofErr w:type="spellEnd"/>
      <w:r w:rsidRPr="00982F52">
        <w:rPr>
          <w:rFonts w:asciiTheme="majorBidi" w:eastAsia="Times New Roman" w:hAnsiTheme="majorBidi" w:cstheme="majorBidi"/>
          <w:sz w:val="24"/>
          <w:szCs w:val="24"/>
          <w:lang w:eastAsia="zh-CN"/>
        </w:rPr>
        <w:t xml:space="preserve"> Model </w:t>
      </w:r>
      <w:proofErr w:type="spellStart"/>
      <w:r w:rsidRPr="00982F52">
        <w:rPr>
          <w:rFonts w:asciiTheme="majorBidi" w:eastAsia="Times New Roman" w:hAnsiTheme="majorBidi" w:cstheme="majorBidi"/>
          <w:sz w:val="24"/>
          <w:szCs w:val="24"/>
          <w:lang w:eastAsia="zh-CN"/>
        </w:rPr>
        <w:t>Pembelajaran</w:t>
      </w:r>
      <w:proofErr w:type="spellEnd"/>
      <w:r w:rsidRPr="00982F52">
        <w:rPr>
          <w:rFonts w:asciiTheme="majorBidi" w:eastAsia="Times New Roman" w:hAnsiTheme="majorBidi" w:cstheme="majorBidi"/>
          <w:sz w:val="24"/>
          <w:szCs w:val="24"/>
          <w:lang w:eastAsia="zh-CN"/>
        </w:rPr>
        <w:t xml:space="preserve"> (Kajian </w:t>
      </w:r>
      <w:proofErr w:type="spellStart"/>
      <w:r w:rsidRPr="00982F52">
        <w:rPr>
          <w:rFonts w:asciiTheme="majorBidi" w:eastAsia="Times New Roman" w:hAnsiTheme="majorBidi" w:cstheme="majorBidi"/>
          <w:sz w:val="24"/>
          <w:szCs w:val="24"/>
          <w:lang w:eastAsia="zh-CN"/>
        </w:rPr>
        <w:t>Teoretis-Kritis</w:t>
      </w:r>
      <w:proofErr w:type="spellEnd"/>
      <w:r w:rsidRPr="00982F52">
        <w:rPr>
          <w:rFonts w:asciiTheme="majorBidi" w:eastAsia="Times New Roman" w:hAnsiTheme="majorBidi" w:cstheme="majorBidi"/>
          <w:sz w:val="24"/>
          <w:szCs w:val="24"/>
          <w:lang w:eastAsia="zh-CN"/>
        </w:rPr>
        <w:t xml:space="preserve"> Atas Model </w:t>
      </w:r>
      <w:proofErr w:type="spellStart"/>
      <w:r w:rsidRPr="00982F52">
        <w:rPr>
          <w:rFonts w:asciiTheme="majorBidi" w:eastAsia="Times New Roman" w:hAnsiTheme="majorBidi" w:cstheme="majorBidi"/>
          <w:sz w:val="24"/>
          <w:szCs w:val="24"/>
          <w:lang w:eastAsia="zh-CN"/>
        </w:rPr>
        <w:t>Pembelajaran</w:t>
      </w:r>
      <w:proofErr w:type="spellEnd"/>
      <w:r w:rsidRPr="00982F52">
        <w:rPr>
          <w:rFonts w:asciiTheme="majorBidi" w:eastAsia="Times New Roman" w:hAnsiTheme="majorBidi" w:cstheme="majorBidi"/>
          <w:sz w:val="24"/>
          <w:szCs w:val="24"/>
          <w:lang w:eastAsia="zh-CN"/>
        </w:rPr>
        <w:t xml:space="preserve"> Dalam Pendidikan Islam). </w:t>
      </w:r>
      <w:proofErr w:type="spellStart"/>
      <w:proofErr w:type="gramStart"/>
      <w:r w:rsidRPr="00982F52">
        <w:rPr>
          <w:rFonts w:asciiTheme="majorBidi" w:eastAsia="Times New Roman" w:hAnsiTheme="majorBidi" w:cstheme="majorBidi"/>
          <w:sz w:val="24"/>
          <w:szCs w:val="24"/>
          <w:lang w:eastAsia="zh-CN"/>
        </w:rPr>
        <w:t>Tarbawy</w:t>
      </w:r>
      <w:proofErr w:type="spellEnd"/>
      <w:r w:rsidRPr="00982F52">
        <w:rPr>
          <w:rFonts w:asciiTheme="majorBidi" w:eastAsia="Times New Roman" w:hAnsiTheme="majorBidi" w:cstheme="majorBidi"/>
          <w:sz w:val="24"/>
          <w:szCs w:val="24"/>
          <w:lang w:eastAsia="zh-CN"/>
        </w:rPr>
        <w:t xml:space="preserve"> :</w:t>
      </w:r>
      <w:proofErr w:type="gramEnd"/>
      <w:r w:rsidRPr="00982F52">
        <w:rPr>
          <w:rFonts w:asciiTheme="majorBidi" w:eastAsia="Times New Roman" w:hAnsiTheme="majorBidi" w:cstheme="majorBidi"/>
          <w:sz w:val="24"/>
          <w:szCs w:val="24"/>
          <w:lang w:eastAsia="zh-CN"/>
        </w:rPr>
        <w:t xml:space="preserve"> Indonesian Journal Of Islamic Education, 6(1), 19–32.</w:t>
      </w:r>
    </w:p>
    <w:p w14:paraId="7BBBFD60"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5" w:history="1">
        <w:r w:rsidRPr="00982F52">
          <w:rPr>
            <w:rStyle w:val="Hyperlink"/>
            <w:rFonts w:asciiTheme="majorBidi" w:eastAsia="Times New Roman" w:hAnsiTheme="majorBidi"/>
            <w:color w:val="auto"/>
            <w:sz w:val="24"/>
            <w:szCs w:val="24"/>
            <w:lang w:val="id-ID" w:eastAsia="zh-CN"/>
          </w:rPr>
          <w:t>http://journal.universitaspahlawan.ac.id/index.php/jrpp</w:t>
        </w:r>
      </w:hyperlink>
      <w:r w:rsidRPr="00982F52">
        <w:rPr>
          <w:rFonts w:asciiTheme="majorBidi" w:eastAsia="Times New Roman" w:hAnsiTheme="majorBidi" w:cstheme="majorBidi"/>
          <w:sz w:val="24"/>
          <w:szCs w:val="24"/>
          <w:lang w:val="id-ID" w:eastAsia="zh-CN"/>
        </w:rPr>
        <w:t>Volume 3 Nomor 2, Desember 2020P-2655-710X e-ISSN 2655-6022</w:t>
      </w:r>
      <w:r w:rsidRPr="00982F52">
        <w:rPr>
          <w:rFonts w:asciiTheme="majorBidi" w:eastAsia="Times New Roman" w:hAnsiTheme="majorBidi" w:cstheme="majorBidi"/>
          <w:sz w:val="24"/>
          <w:szCs w:val="24"/>
          <w:lang w:eastAsia="zh-CN"/>
        </w:rPr>
        <w:t>.</w:t>
      </w:r>
    </w:p>
    <w:p w14:paraId="75F44315"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http://jurnal.unsil.ac.id/index.php/Diffraction e-ISSN: 2685-7723</w:t>
      </w:r>
    </w:p>
    <w:p w14:paraId="36BE7C88" w14:textId="77777777" w:rsidR="00800303" w:rsidRPr="00982F52" w:rsidRDefault="00800303" w:rsidP="00800303">
      <w:pPr>
        <w:spacing w:after="0" w:line="240" w:lineRule="auto"/>
        <w:ind w:left="709" w:hanging="709"/>
        <w:rPr>
          <w:rFonts w:asciiTheme="majorBidi" w:hAnsiTheme="majorBidi" w:cstheme="majorBidi"/>
          <w:sz w:val="24"/>
          <w:szCs w:val="24"/>
        </w:rPr>
      </w:pPr>
      <w:hyperlink r:id="rId6" w:history="1">
        <w:r w:rsidRPr="00982F52">
          <w:rPr>
            <w:rStyle w:val="Hyperlink"/>
            <w:rFonts w:asciiTheme="majorBidi" w:eastAsia="Times New Roman" w:hAnsiTheme="majorBidi"/>
            <w:color w:val="auto"/>
            <w:sz w:val="24"/>
            <w:szCs w:val="24"/>
            <w:lang w:val="zh-CN" w:eastAsia="zh-CN"/>
          </w:rPr>
          <w:t>http://riset.unisma.ac.id/index.php/JISoP/article/view/4945/5419</w:t>
        </w:r>
      </w:hyperlink>
    </w:p>
    <w:p w14:paraId="44BC49A5"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7" w:history="1">
        <w:r w:rsidRPr="00982F52">
          <w:rPr>
            <w:rStyle w:val="Hyperlink"/>
            <w:rFonts w:asciiTheme="majorBidi" w:eastAsia="Times New Roman" w:hAnsiTheme="majorBidi"/>
            <w:color w:val="auto"/>
            <w:sz w:val="24"/>
            <w:szCs w:val="24"/>
            <w:lang w:val="id-ID" w:eastAsia="zh-CN"/>
          </w:rPr>
          <w:t>https://doi.org/10.47668/edusaintek.v8i1.124</w:t>
        </w:r>
      </w:hyperlink>
    </w:p>
    <w:p w14:paraId="0662096D" w14:textId="77777777" w:rsidR="00800303" w:rsidRPr="00982F52" w:rsidRDefault="00800303" w:rsidP="00800303">
      <w:pPr>
        <w:spacing w:after="0" w:line="240" w:lineRule="auto"/>
        <w:ind w:left="709" w:hanging="709"/>
        <w:rPr>
          <w:rFonts w:asciiTheme="majorBidi" w:hAnsiTheme="majorBidi" w:cstheme="majorBidi"/>
          <w:sz w:val="24"/>
          <w:szCs w:val="24"/>
        </w:rPr>
      </w:pPr>
      <w:hyperlink r:id="rId8" w:history="1">
        <w:r w:rsidRPr="00982F52">
          <w:rPr>
            <w:rStyle w:val="Hyperlink"/>
            <w:rFonts w:asciiTheme="majorBidi" w:eastAsia="Times New Roman" w:hAnsiTheme="majorBidi"/>
            <w:color w:val="auto"/>
            <w:sz w:val="24"/>
            <w:szCs w:val="24"/>
            <w:lang w:val="id-ID" w:eastAsia="zh-CN"/>
          </w:rPr>
          <w:t>https://e-journal.unmas.ac.id/index.php/pemantik/article/view/7064/5621</w:t>
        </w:r>
      </w:hyperlink>
    </w:p>
    <w:p w14:paraId="7A103CD6"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9" w:anchor=":~:text=proses%20pemecahan%20masalah.,Elmita%2C%20dkk%20(2019)%20mengatakan%20bahwa%20penerapan%20model%20pembelajaran%20Problem,tema%208%20daerah%20Tempat%20Tinggalku" w:history="1">
        <w:r w:rsidRPr="00982F52">
          <w:rPr>
            <w:rStyle w:val="Hyperlink"/>
            <w:rFonts w:asciiTheme="majorBidi" w:eastAsia="Times New Roman" w:hAnsiTheme="majorBidi"/>
            <w:color w:val="auto"/>
            <w:sz w:val="24"/>
            <w:szCs w:val="24"/>
            <w:lang w:eastAsia="zh-CN"/>
          </w:rPr>
          <w:t>https://ejournal.unp.ac.id/students/index.php/pgsd/article/download/10102/4160#:~:text=proses%20pemecahan%20masalah.,Elmita%2C%20dkk%20(2019)%20mengatakan%20bahwa%20penerapan%20model%20pembelajaran%20Problem,tema%208%20daerah%20Tempat%20Tinggalku</w:t>
        </w:r>
      </w:hyperlink>
    </w:p>
    <w:p w14:paraId="5BFADE51" w14:textId="77777777" w:rsidR="00800303" w:rsidRPr="00982F52" w:rsidRDefault="00800303" w:rsidP="00800303">
      <w:pPr>
        <w:spacing w:after="0" w:line="240" w:lineRule="auto"/>
        <w:ind w:left="709" w:hanging="709"/>
        <w:rPr>
          <w:rFonts w:asciiTheme="majorBidi" w:hAnsiTheme="majorBidi" w:cstheme="majorBidi"/>
          <w:sz w:val="24"/>
          <w:szCs w:val="24"/>
        </w:rPr>
      </w:pPr>
      <w:hyperlink r:id="rId10" w:history="1">
        <w:r w:rsidRPr="00982F52">
          <w:rPr>
            <w:rStyle w:val="Hyperlink"/>
            <w:rFonts w:asciiTheme="majorBidi" w:eastAsia="Times New Roman" w:hAnsiTheme="majorBidi"/>
            <w:color w:val="auto"/>
            <w:sz w:val="24"/>
            <w:szCs w:val="24"/>
            <w:lang w:val="id-ID" w:eastAsia="zh-CN"/>
          </w:rPr>
          <w:t>https://jbasic.org/index.php/basicedu</w:t>
        </w:r>
      </w:hyperlink>
      <w:r w:rsidRPr="00982F52">
        <w:rPr>
          <w:rFonts w:asciiTheme="majorBidi" w:hAnsiTheme="majorBidi" w:cstheme="majorBidi"/>
          <w:sz w:val="24"/>
          <w:szCs w:val="24"/>
        </w:rPr>
        <w:t>.</w:t>
      </w:r>
    </w:p>
    <w:p w14:paraId="422FBDF1" w14:textId="77777777" w:rsidR="00800303" w:rsidRPr="00982F52" w:rsidRDefault="00800303" w:rsidP="00800303">
      <w:pPr>
        <w:spacing w:after="0" w:line="240" w:lineRule="auto"/>
        <w:ind w:left="709" w:hanging="709"/>
        <w:rPr>
          <w:rFonts w:asciiTheme="majorBidi" w:hAnsiTheme="majorBidi" w:cstheme="majorBidi"/>
          <w:sz w:val="24"/>
          <w:szCs w:val="24"/>
        </w:rPr>
      </w:pPr>
      <w:hyperlink r:id="rId11" w:history="1">
        <w:r w:rsidRPr="00982F52">
          <w:rPr>
            <w:rStyle w:val="Hyperlink"/>
            <w:rFonts w:asciiTheme="majorBidi" w:eastAsia="Times New Roman" w:hAnsiTheme="majorBidi"/>
            <w:color w:val="auto"/>
            <w:sz w:val="24"/>
            <w:szCs w:val="24"/>
            <w:lang w:val="id-ID" w:eastAsia="zh-CN"/>
          </w:rPr>
          <w:t>https://journal.upy.ac.id/index.php/pkn/article/download/3096/pdf/756</w:t>
        </w:r>
      </w:hyperlink>
    </w:p>
    <w:p w14:paraId="3C968B56"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https://jurnal.peneliti.net/index.php/J</w:t>
      </w:r>
      <w:proofErr w:type="spellStart"/>
      <w:r w:rsidRPr="00982F52">
        <w:rPr>
          <w:rFonts w:asciiTheme="majorBidi" w:eastAsia="Times New Roman" w:hAnsiTheme="majorBidi" w:cstheme="majorBidi"/>
          <w:sz w:val="24"/>
          <w:szCs w:val="24"/>
          <w:lang w:eastAsia="zh-CN"/>
        </w:rPr>
        <w:t>iwp</w:t>
      </w:r>
      <w:proofErr w:type="spellEnd"/>
      <w:r w:rsidRPr="00982F52">
        <w:rPr>
          <w:rFonts w:asciiTheme="majorBidi" w:hAnsiTheme="majorBidi" w:cstheme="majorBidi"/>
          <w:sz w:val="24"/>
          <w:szCs w:val="24"/>
        </w:rPr>
        <w:t xml:space="preserve"> </w:t>
      </w:r>
      <w:proofErr w:type="spellStart"/>
      <w:r w:rsidRPr="00982F52">
        <w:rPr>
          <w:rFonts w:asciiTheme="majorBidi" w:eastAsia="Times New Roman" w:hAnsiTheme="majorBidi" w:cstheme="majorBidi"/>
          <w:sz w:val="24"/>
          <w:szCs w:val="24"/>
          <w:lang w:val="id-ID" w:eastAsia="zh-CN"/>
        </w:rPr>
        <w:t>Edusaintek</w:t>
      </w:r>
      <w:proofErr w:type="spellEnd"/>
      <w:r w:rsidRPr="00982F52">
        <w:rPr>
          <w:rFonts w:asciiTheme="majorBidi" w:eastAsia="Times New Roman" w:hAnsiTheme="majorBidi" w:cstheme="majorBidi"/>
          <w:sz w:val="24"/>
          <w:szCs w:val="24"/>
          <w:lang w:val="id-ID" w:eastAsia="zh-CN"/>
        </w:rPr>
        <w:t xml:space="preserve">: Jurnal Pendidikan, Sains, dan </w:t>
      </w:r>
      <w:proofErr w:type="spellStart"/>
      <w:r w:rsidRPr="00982F52">
        <w:rPr>
          <w:rFonts w:asciiTheme="majorBidi" w:eastAsia="Times New Roman" w:hAnsiTheme="majorBidi" w:cstheme="majorBidi"/>
          <w:sz w:val="24"/>
          <w:szCs w:val="24"/>
          <w:lang w:val="id-ID" w:eastAsia="zh-CN"/>
        </w:rPr>
        <w:t>TeknologiVolume</w:t>
      </w:r>
      <w:proofErr w:type="spellEnd"/>
      <w:r w:rsidRPr="00982F52">
        <w:rPr>
          <w:rFonts w:asciiTheme="majorBidi" w:eastAsia="Times New Roman" w:hAnsiTheme="majorBidi" w:cstheme="majorBidi"/>
          <w:sz w:val="24"/>
          <w:szCs w:val="24"/>
          <w:lang w:val="id-ID" w:eastAsia="zh-CN"/>
        </w:rPr>
        <w:t xml:space="preserve"> 8 </w:t>
      </w:r>
      <w:proofErr w:type="spellStart"/>
      <w:r w:rsidRPr="00982F52">
        <w:rPr>
          <w:rFonts w:asciiTheme="majorBidi" w:eastAsia="Times New Roman" w:hAnsiTheme="majorBidi" w:cstheme="majorBidi"/>
          <w:sz w:val="24"/>
          <w:szCs w:val="24"/>
          <w:lang w:val="id-ID" w:eastAsia="zh-CN"/>
        </w:rPr>
        <w:t>Issue</w:t>
      </w:r>
      <w:proofErr w:type="spellEnd"/>
      <w:r w:rsidRPr="00982F52">
        <w:rPr>
          <w:rFonts w:asciiTheme="majorBidi" w:eastAsia="Times New Roman" w:hAnsiTheme="majorBidi" w:cstheme="majorBidi"/>
          <w:sz w:val="24"/>
          <w:szCs w:val="24"/>
          <w:lang w:val="id-ID" w:eastAsia="zh-CN"/>
        </w:rPr>
        <w:t xml:space="preserve"> 2 2021 </w:t>
      </w:r>
      <w:proofErr w:type="spellStart"/>
      <w:r w:rsidRPr="00982F52">
        <w:rPr>
          <w:rFonts w:asciiTheme="majorBidi" w:eastAsia="Times New Roman" w:hAnsiTheme="majorBidi" w:cstheme="majorBidi"/>
          <w:sz w:val="24"/>
          <w:szCs w:val="24"/>
          <w:lang w:val="id-ID" w:eastAsia="zh-CN"/>
        </w:rPr>
        <w:t>Pages</w:t>
      </w:r>
      <w:proofErr w:type="spellEnd"/>
      <w:r w:rsidRPr="00982F52">
        <w:rPr>
          <w:rFonts w:asciiTheme="majorBidi" w:eastAsia="Times New Roman" w:hAnsiTheme="majorBidi" w:cstheme="majorBidi"/>
          <w:sz w:val="24"/>
          <w:szCs w:val="24"/>
          <w:lang w:val="id-ID" w:eastAsia="zh-CN"/>
        </w:rPr>
        <w:t xml:space="preserve"> 199-213p-ISSN: 1858-005X e-ISSN: 2655-3392 DOI</w:t>
      </w:r>
    </w:p>
    <w:p w14:paraId="766C3256"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val="id-ID" w:eastAsia="zh-CN"/>
        </w:rPr>
      </w:pPr>
      <w:hyperlink r:id="rId12" w:history="1">
        <w:r w:rsidRPr="00982F52">
          <w:rPr>
            <w:rStyle w:val="Hyperlink"/>
            <w:rFonts w:asciiTheme="majorBidi" w:eastAsia="Times New Roman" w:hAnsiTheme="majorBidi"/>
            <w:color w:val="auto"/>
            <w:sz w:val="24"/>
            <w:szCs w:val="24"/>
            <w:lang w:val="id-ID" w:eastAsia="zh-CN"/>
          </w:rPr>
          <w:t>https://jurnal.peneliti.net/index.php/JIWP/article/download/6937/4365/</w:t>
        </w:r>
      </w:hyperlink>
    </w:p>
    <w:p w14:paraId="2FD4141D"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13" w:history="1">
        <w:r w:rsidRPr="00982F52">
          <w:rPr>
            <w:rStyle w:val="Hyperlink"/>
            <w:rFonts w:asciiTheme="majorBidi" w:eastAsia="Times New Roman" w:hAnsiTheme="majorBidi"/>
            <w:color w:val="auto"/>
            <w:sz w:val="24"/>
            <w:szCs w:val="24"/>
            <w:lang w:val="id-ID" w:eastAsia="zh-CN"/>
          </w:rPr>
          <w:t>https://jurnal.uns.ac.id/shes</w:t>
        </w:r>
      </w:hyperlink>
      <w:r w:rsidRPr="00982F52">
        <w:rPr>
          <w:rFonts w:asciiTheme="majorBidi" w:eastAsia="Times New Roman" w:hAnsiTheme="majorBidi" w:cstheme="majorBidi"/>
          <w:sz w:val="24"/>
          <w:szCs w:val="24"/>
          <w:lang w:val="id-ID" w:eastAsia="zh-CN"/>
        </w:rPr>
        <w:t xml:space="preserve">2020 </w:t>
      </w:r>
      <w:proofErr w:type="spellStart"/>
      <w:r w:rsidRPr="00982F52">
        <w:rPr>
          <w:rFonts w:asciiTheme="majorBidi" w:eastAsia="Times New Roman" w:hAnsiTheme="majorBidi" w:cstheme="majorBidi"/>
          <w:sz w:val="24"/>
          <w:szCs w:val="24"/>
          <w:lang w:val="id-ID" w:eastAsia="zh-CN"/>
        </w:rPr>
        <w:t>Scholastica</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Journal</w:t>
      </w:r>
      <w:proofErr w:type="spellEnd"/>
      <w:r w:rsidRPr="00982F52">
        <w:rPr>
          <w:rFonts w:asciiTheme="majorBidi" w:eastAsia="Times New Roman" w:hAnsiTheme="majorBidi" w:cstheme="majorBidi"/>
          <w:sz w:val="24"/>
          <w:szCs w:val="24"/>
          <w:lang w:val="id-ID" w:eastAsia="zh-CN"/>
        </w:rPr>
        <w:t xml:space="preserve"> : Jurnal Pendidikan Sekolah Dasar dan Pendidikan </w:t>
      </w:r>
      <w:proofErr w:type="spellStart"/>
      <w:r w:rsidRPr="00982F52">
        <w:rPr>
          <w:rFonts w:asciiTheme="majorBidi" w:eastAsia="Times New Roman" w:hAnsiTheme="majorBidi" w:cstheme="majorBidi"/>
          <w:sz w:val="24"/>
          <w:szCs w:val="24"/>
          <w:lang w:val="id-ID" w:eastAsia="zh-CN"/>
        </w:rPr>
        <w:t>DasarScholastica</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JournalVol</w:t>
      </w:r>
      <w:proofErr w:type="spellEnd"/>
      <w:r w:rsidRPr="00982F52">
        <w:rPr>
          <w:rFonts w:asciiTheme="majorBidi" w:eastAsia="Times New Roman" w:hAnsiTheme="majorBidi" w:cstheme="majorBidi"/>
          <w:sz w:val="24"/>
          <w:szCs w:val="24"/>
          <w:lang w:val="id-ID" w:eastAsia="zh-CN"/>
        </w:rPr>
        <w:t xml:space="preserve">. 6, No. 1, </w:t>
      </w:r>
      <w:proofErr w:type="spellStart"/>
      <w:r w:rsidRPr="00982F52">
        <w:rPr>
          <w:rFonts w:asciiTheme="majorBidi" w:eastAsia="Times New Roman" w:hAnsiTheme="majorBidi" w:cstheme="majorBidi"/>
          <w:sz w:val="24"/>
          <w:szCs w:val="24"/>
          <w:lang w:val="id-ID" w:eastAsia="zh-CN"/>
        </w:rPr>
        <w:t>pp</w:t>
      </w:r>
      <w:proofErr w:type="spellEnd"/>
      <w:r w:rsidRPr="00982F52">
        <w:rPr>
          <w:rFonts w:asciiTheme="majorBidi" w:eastAsia="Times New Roman" w:hAnsiTheme="majorBidi" w:cstheme="majorBidi"/>
          <w:sz w:val="24"/>
          <w:szCs w:val="24"/>
          <w:lang w:val="id-ID" w:eastAsia="zh-CN"/>
        </w:rPr>
        <w:t>. 22-33, Maret 202</w:t>
      </w:r>
    </w:p>
    <w:p w14:paraId="76147493"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14" w:history="1">
        <w:r w:rsidRPr="00982F52">
          <w:rPr>
            <w:rStyle w:val="Hyperlink"/>
            <w:rFonts w:asciiTheme="majorBidi" w:eastAsia="Times New Roman" w:hAnsiTheme="majorBidi"/>
            <w:color w:val="auto"/>
            <w:sz w:val="24"/>
            <w:szCs w:val="24"/>
            <w:lang w:eastAsia="zh-CN"/>
          </w:rPr>
          <w:t>https://prosiding.arab-um.com/index.php/konasbara/article/download/1052/993</w:t>
        </w:r>
      </w:hyperlink>
    </w:p>
    <w:p w14:paraId="09C915A8"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15" w:history="1">
        <w:r w:rsidRPr="00982F52">
          <w:rPr>
            <w:rStyle w:val="Hyperlink"/>
            <w:rFonts w:asciiTheme="majorBidi" w:eastAsia="Times New Roman" w:hAnsiTheme="majorBidi"/>
            <w:color w:val="auto"/>
            <w:sz w:val="24"/>
            <w:szCs w:val="24"/>
            <w:lang w:eastAsia="zh-CN"/>
          </w:rPr>
          <w:t>https://staffnew.uny.ac.id/upload/131782837/penelitian/Problem%20Based%20Learning.pdf</w:t>
        </w:r>
      </w:hyperlink>
    </w:p>
    <w:p w14:paraId="02507107"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16" w:history="1">
        <w:r w:rsidRPr="00982F52">
          <w:rPr>
            <w:rStyle w:val="Hyperlink"/>
            <w:rFonts w:asciiTheme="majorBidi" w:eastAsia="Times New Roman" w:hAnsiTheme="majorBidi"/>
            <w:color w:val="auto"/>
            <w:sz w:val="24"/>
            <w:szCs w:val="24"/>
            <w:lang w:val="id-ID" w:eastAsia="zh-CN"/>
          </w:rPr>
          <w:t>https://www.academia.edu/13180393/M</w:t>
        </w:r>
        <w:proofErr w:type="spellStart"/>
        <w:r w:rsidRPr="00982F52">
          <w:rPr>
            <w:rStyle w:val="Hyperlink"/>
            <w:rFonts w:asciiTheme="majorBidi" w:eastAsia="Times New Roman" w:hAnsiTheme="majorBidi"/>
            <w:color w:val="auto"/>
            <w:sz w:val="24"/>
            <w:szCs w:val="24"/>
            <w:lang w:eastAsia="zh-CN"/>
          </w:rPr>
          <w:t>odel</w:t>
        </w:r>
        <w:proofErr w:type="spellEnd"/>
        <w:r w:rsidRPr="00982F52">
          <w:rPr>
            <w:rStyle w:val="Hyperlink"/>
            <w:rFonts w:asciiTheme="majorBidi" w:eastAsia="Times New Roman" w:hAnsiTheme="majorBidi"/>
            <w:color w:val="auto"/>
            <w:sz w:val="24"/>
            <w:szCs w:val="24"/>
            <w:lang w:val="id-ID" w:eastAsia="zh-CN"/>
          </w:rPr>
          <w:t>_M</w:t>
        </w:r>
        <w:proofErr w:type="spellStart"/>
        <w:r w:rsidRPr="00982F52">
          <w:rPr>
            <w:rStyle w:val="Hyperlink"/>
            <w:rFonts w:asciiTheme="majorBidi" w:eastAsia="Times New Roman" w:hAnsiTheme="majorBidi"/>
            <w:color w:val="auto"/>
            <w:sz w:val="24"/>
            <w:szCs w:val="24"/>
            <w:lang w:eastAsia="zh-CN"/>
          </w:rPr>
          <w:t>odel</w:t>
        </w:r>
        <w:proofErr w:type="spellEnd"/>
        <w:r w:rsidRPr="00982F52">
          <w:rPr>
            <w:rStyle w:val="Hyperlink"/>
            <w:rFonts w:asciiTheme="majorBidi" w:eastAsia="Times New Roman" w:hAnsiTheme="majorBidi"/>
            <w:color w:val="auto"/>
            <w:sz w:val="24"/>
            <w:szCs w:val="24"/>
            <w:lang w:val="id-ID" w:eastAsia="zh-CN"/>
          </w:rPr>
          <w:t>_P</w:t>
        </w:r>
        <w:proofErr w:type="spellStart"/>
        <w:r w:rsidRPr="00982F52">
          <w:rPr>
            <w:rStyle w:val="Hyperlink"/>
            <w:rFonts w:asciiTheme="majorBidi" w:eastAsia="Times New Roman" w:hAnsiTheme="majorBidi"/>
            <w:color w:val="auto"/>
            <w:sz w:val="24"/>
            <w:szCs w:val="24"/>
            <w:lang w:eastAsia="zh-CN"/>
          </w:rPr>
          <w:t>embelajaran</w:t>
        </w:r>
        <w:proofErr w:type="spellEnd"/>
        <w:r w:rsidRPr="00982F52">
          <w:rPr>
            <w:rStyle w:val="Hyperlink"/>
            <w:rFonts w:asciiTheme="majorBidi" w:eastAsia="Times New Roman" w:hAnsiTheme="majorBidi"/>
            <w:color w:val="auto"/>
            <w:sz w:val="24"/>
            <w:szCs w:val="24"/>
            <w:lang w:val="id-ID" w:eastAsia="zh-CN"/>
          </w:rPr>
          <w:t>_E</w:t>
        </w:r>
        <w:proofErr w:type="spellStart"/>
        <w:r w:rsidRPr="00982F52">
          <w:rPr>
            <w:rStyle w:val="Hyperlink"/>
            <w:rFonts w:asciiTheme="majorBidi" w:eastAsia="Times New Roman" w:hAnsiTheme="majorBidi"/>
            <w:color w:val="auto"/>
            <w:sz w:val="24"/>
            <w:szCs w:val="24"/>
            <w:lang w:eastAsia="zh-CN"/>
          </w:rPr>
          <w:t>mpat</w:t>
        </w:r>
        <w:proofErr w:type="spellEnd"/>
        <w:r w:rsidRPr="00982F52">
          <w:rPr>
            <w:rStyle w:val="Hyperlink"/>
            <w:rFonts w:asciiTheme="majorBidi" w:eastAsia="Times New Roman" w:hAnsiTheme="majorBidi"/>
            <w:color w:val="auto"/>
            <w:sz w:val="24"/>
            <w:szCs w:val="24"/>
            <w:lang w:val="id-ID" w:eastAsia="zh-CN"/>
          </w:rPr>
          <w:t>_M</w:t>
        </w:r>
        <w:proofErr w:type="spellStart"/>
        <w:r w:rsidRPr="00982F52">
          <w:rPr>
            <w:rStyle w:val="Hyperlink"/>
            <w:rFonts w:asciiTheme="majorBidi" w:eastAsia="Times New Roman" w:hAnsiTheme="majorBidi"/>
            <w:color w:val="auto"/>
            <w:sz w:val="24"/>
            <w:szCs w:val="24"/>
            <w:lang w:eastAsia="zh-CN"/>
          </w:rPr>
          <w:t>odel</w:t>
        </w:r>
        <w:proofErr w:type="spellEnd"/>
        <w:r w:rsidRPr="00982F52">
          <w:rPr>
            <w:rStyle w:val="Hyperlink"/>
            <w:rFonts w:asciiTheme="majorBidi" w:eastAsia="Times New Roman" w:hAnsiTheme="majorBidi"/>
            <w:color w:val="auto"/>
            <w:sz w:val="24"/>
            <w:szCs w:val="24"/>
            <w:lang w:val="id-ID" w:eastAsia="zh-CN"/>
          </w:rPr>
          <w:t>_J</w:t>
        </w:r>
        <w:proofErr w:type="spellStart"/>
        <w:r w:rsidRPr="00982F52">
          <w:rPr>
            <w:rStyle w:val="Hyperlink"/>
            <w:rFonts w:asciiTheme="majorBidi" w:eastAsia="Times New Roman" w:hAnsiTheme="majorBidi"/>
            <w:color w:val="auto"/>
            <w:sz w:val="24"/>
            <w:szCs w:val="24"/>
            <w:lang w:eastAsia="zh-CN"/>
          </w:rPr>
          <w:t>oyce</w:t>
        </w:r>
        <w:proofErr w:type="spellEnd"/>
        <w:r w:rsidRPr="00982F52">
          <w:rPr>
            <w:rStyle w:val="Hyperlink"/>
            <w:rFonts w:asciiTheme="majorBidi" w:eastAsia="Times New Roman" w:hAnsiTheme="majorBidi"/>
            <w:color w:val="auto"/>
            <w:sz w:val="24"/>
            <w:szCs w:val="24"/>
            <w:lang w:val="id-ID" w:eastAsia="zh-CN"/>
          </w:rPr>
          <w:t>_A</w:t>
        </w:r>
        <w:proofErr w:type="spellStart"/>
        <w:r w:rsidRPr="00982F52">
          <w:rPr>
            <w:rStyle w:val="Hyperlink"/>
            <w:rFonts w:asciiTheme="majorBidi" w:eastAsia="Times New Roman" w:hAnsiTheme="majorBidi"/>
            <w:color w:val="auto"/>
            <w:sz w:val="24"/>
            <w:szCs w:val="24"/>
            <w:lang w:eastAsia="zh-CN"/>
          </w:rPr>
          <w:t>nd</w:t>
        </w:r>
        <w:proofErr w:type="spellEnd"/>
        <w:r w:rsidRPr="00982F52">
          <w:rPr>
            <w:rStyle w:val="Hyperlink"/>
            <w:rFonts w:asciiTheme="majorBidi" w:eastAsia="Times New Roman" w:hAnsiTheme="majorBidi"/>
            <w:color w:val="auto"/>
            <w:sz w:val="24"/>
            <w:szCs w:val="24"/>
            <w:lang w:val="id-ID" w:eastAsia="zh-CN"/>
          </w:rPr>
          <w:t>_W</w:t>
        </w:r>
        <w:proofErr w:type="spellStart"/>
        <w:r w:rsidRPr="00982F52">
          <w:rPr>
            <w:rStyle w:val="Hyperlink"/>
            <w:rFonts w:asciiTheme="majorBidi" w:eastAsia="Times New Roman" w:hAnsiTheme="majorBidi"/>
            <w:color w:val="auto"/>
            <w:sz w:val="24"/>
            <w:szCs w:val="24"/>
            <w:lang w:eastAsia="zh-CN"/>
          </w:rPr>
          <w:t>eil</w:t>
        </w:r>
        <w:proofErr w:type="spellEnd"/>
        <w:r w:rsidRPr="00982F52">
          <w:rPr>
            <w:rStyle w:val="Hyperlink"/>
            <w:rFonts w:asciiTheme="majorBidi" w:eastAsia="Times New Roman" w:hAnsiTheme="majorBidi"/>
            <w:color w:val="auto"/>
            <w:sz w:val="24"/>
            <w:szCs w:val="24"/>
            <w:lang w:val="id-ID" w:eastAsia="zh-CN"/>
          </w:rPr>
          <w:t>_</w:t>
        </w:r>
      </w:hyperlink>
    </w:p>
    <w:p w14:paraId="630CC659"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hyperlink r:id="rId17" w:history="1">
        <w:r w:rsidRPr="00982F52">
          <w:rPr>
            <w:rStyle w:val="Hyperlink"/>
            <w:rFonts w:asciiTheme="majorBidi" w:eastAsia="Times New Roman" w:hAnsiTheme="majorBidi"/>
            <w:color w:val="auto"/>
            <w:sz w:val="24"/>
            <w:szCs w:val="24"/>
            <w:lang w:eastAsia="zh-CN"/>
          </w:rPr>
          <w:t>https://www.researchgate.net/publication/357676536_Pengembangan_Modul_Pembelajaran_Interaktif_Mobelin_Untuk_Meningkatkan_Mutu_Pembelajara_</w:t>
        </w:r>
      </w:hyperlink>
    </w:p>
    <w:p w14:paraId="7C2235FF" w14:textId="77777777" w:rsidR="00800303" w:rsidRPr="00982F52" w:rsidRDefault="00800303" w:rsidP="00800303">
      <w:pPr>
        <w:spacing w:after="0" w:line="240" w:lineRule="auto"/>
        <w:ind w:left="709" w:hanging="709"/>
        <w:rPr>
          <w:rFonts w:asciiTheme="majorBidi" w:hAnsiTheme="majorBidi" w:cstheme="majorBidi"/>
          <w:sz w:val="24"/>
          <w:szCs w:val="24"/>
        </w:rPr>
      </w:pPr>
      <w:proofErr w:type="spellStart"/>
      <w:r w:rsidRPr="00982F52">
        <w:rPr>
          <w:rFonts w:asciiTheme="majorBidi" w:eastAsia="Times New Roman" w:hAnsiTheme="majorBidi" w:cstheme="majorBidi"/>
          <w:sz w:val="24"/>
          <w:szCs w:val="24"/>
          <w:lang w:val="id-ID" w:eastAsia="zh-CN"/>
        </w:rPr>
        <w:t>Journal</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for</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Physics</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Education</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and</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Applied</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Physics</w:t>
      </w:r>
      <w:proofErr w:type="spellEnd"/>
      <w:r w:rsidRPr="00982F52">
        <w:rPr>
          <w:rFonts w:asciiTheme="majorBidi" w:eastAsia="Times New Roman" w:hAnsiTheme="majorBidi" w:cstheme="majorBidi"/>
          <w:sz w:val="24"/>
          <w:szCs w:val="24"/>
          <w:lang w:eastAsia="zh-CN"/>
        </w:rPr>
        <w:t xml:space="preserve"> </w:t>
      </w:r>
      <w:r w:rsidRPr="00982F52">
        <w:rPr>
          <w:rFonts w:asciiTheme="majorBidi" w:hAnsiTheme="majorBidi" w:cstheme="majorBidi"/>
          <w:sz w:val="24"/>
          <w:szCs w:val="24"/>
        </w:rPr>
        <w:t xml:space="preserve">Ab Marisyah1, Firman2, R. (2019). </w:t>
      </w:r>
      <w:proofErr w:type="spellStart"/>
      <w:r w:rsidRPr="00982F52">
        <w:rPr>
          <w:rFonts w:asciiTheme="majorBidi" w:hAnsiTheme="majorBidi" w:cstheme="majorBidi"/>
          <w:i/>
          <w:iCs/>
          <w:sz w:val="24"/>
          <w:szCs w:val="24"/>
        </w:rPr>
        <w:t>Pemikiran</w:t>
      </w:r>
      <w:proofErr w:type="spellEnd"/>
      <w:r w:rsidRPr="00982F52">
        <w:rPr>
          <w:rFonts w:asciiTheme="majorBidi" w:hAnsiTheme="majorBidi" w:cstheme="majorBidi"/>
          <w:i/>
          <w:iCs/>
          <w:sz w:val="24"/>
          <w:szCs w:val="24"/>
        </w:rPr>
        <w:t xml:space="preserve"> Ki Hadjar </w:t>
      </w:r>
      <w:proofErr w:type="spellStart"/>
      <w:r w:rsidRPr="00982F52">
        <w:rPr>
          <w:rFonts w:asciiTheme="majorBidi" w:hAnsiTheme="majorBidi" w:cstheme="majorBidi"/>
          <w:i/>
          <w:iCs/>
          <w:sz w:val="24"/>
          <w:szCs w:val="24"/>
        </w:rPr>
        <w:t>Dewantara</w:t>
      </w:r>
      <w:proofErr w:type="spellEnd"/>
      <w:r w:rsidRPr="00982F52">
        <w:rPr>
          <w:rFonts w:asciiTheme="majorBidi" w:hAnsiTheme="majorBidi" w:cstheme="majorBidi"/>
          <w:i/>
          <w:iCs/>
          <w:sz w:val="24"/>
          <w:szCs w:val="24"/>
        </w:rPr>
        <w:t xml:space="preserve"> </w:t>
      </w:r>
      <w:proofErr w:type="spellStart"/>
      <w:r w:rsidRPr="00982F52">
        <w:rPr>
          <w:rFonts w:asciiTheme="majorBidi" w:hAnsiTheme="majorBidi" w:cstheme="majorBidi"/>
          <w:i/>
          <w:iCs/>
          <w:sz w:val="24"/>
          <w:szCs w:val="24"/>
        </w:rPr>
        <w:t>Tentang</w:t>
      </w:r>
      <w:proofErr w:type="spellEnd"/>
      <w:r w:rsidRPr="00982F52">
        <w:rPr>
          <w:rFonts w:asciiTheme="majorBidi" w:hAnsiTheme="majorBidi" w:cstheme="majorBidi"/>
          <w:i/>
          <w:iCs/>
          <w:sz w:val="24"/>
          <w:szCs w:val="24"/>
        </w:rPr>
        <w:t xml:space="preserve"> Pendidikan</w:t>
      </w:r>
      <w:r w:rsidRPr="00982F52">
        <w:rPr>
          <w:rFonts w:asciiTheme="majorBidi" w:hAnsiTheme="majorBidi" w:cstheme="majorBidi"/>
          <w:sz w:val="24"/>
          <w:szCs w:val="24"/>
        </w:rPr>
        <w:t xml:space="preserve">. </w:t>
      </w:r>
      <w:r w:rsidRPr="00982F52">
        <w:rPr>
          <w:rFonts w:asciiTheme="majorBidi" w:hAnsiTheme="majorBidi" w:cstheme="majorBidi"/>
          <w:i/>
          <w:iCs/>
          <w:sz w:val="24"/>
          <w:szCs w:val="24"/>
        </w:rPr>
        <w:t>3</w:t>
      </w:r>
      <w:r w:rsidRPr="00982F52">
        <w:rPr>
          <w:rFonts w:asciiTheme="majorBidi" w:hAnsiTheme="majorBidi" w:cstheme="majorBidi"/>
          <w:sz w:val="24"/>
          <w:szCs w:val="24"/>
        </w:rPr>
        <w:t>, 2–3.</w:t>
      </w:r>
    </w:p>
    <w:p w14:paraId="477E7D89"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eastAsia="Times New Roman" w:hAnsiTheme="majorBidi" w:cstheme="majorBidi"/>
          <w:sz w:val="24"/>
          <w:szCs w:val="24"/>
          <w:lang w:val="id-ID" w:eastAsia="zh-CN"/>
        </w:rPr>
        <w:t>Journal</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of</w:t>
      </w:r>
      <w:proofErr w:type="spellEnd"/>
      <w:r w:rsidRPr="00982F52">
        <w:rPr>
          <w:rFonts w:asciiTheme="majorBidi" w:eastAsia="Times New Roman" w:hAnsiTheme="majorBidi" w:cstheme="majorBidi"/>
          <w:sz w:val="24"/>
          <w:szCs w:val="24"/>
          <w:lang w:val="id-ID" w:eastAsia="zh-CN"/>
        </w:rPr>
        <w:t xml:space="preserve"> Basic </w:t>
      </w:r>
      <w:proofErr w:type="spellStart"/>
      <w:r w:rsidRPr="00982F52">
        <w:rPr>
          <w:rFonts w:asciiTheme="majorBidi" w:eastAsia="Times New Roman" w:hAnsiTheme="majorBidi" w:cstheme="majorBidi"/>
          <w:sz w:val="24"/>
          <w:szCs w:val="24"/>
          <w:lang w:val="id-ID" w:eastAsia="zh-CN"/>
        </w:rPr>
        <w:t>Education</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Studies</w:t>
      </w:r>
      <w:proofErr w:type="spellEnd"/>
      <w:r w:rsidRPr="00982F52">
        <w:rPr>
          <w:rFonts w:asciiTheme="majorBidi" w:eastAsia="Times New Roman" w:hAnsiTheme="majorBidi" w:cstheme="majorBidi"/>
          <w:sz w:val="24"/>
          <w:szCs w:val="24"/>
          <w:lang w:val="id-ID" w:eastAsia="zh-CN"/>
        </w:rPr>
        <w:t xml:space="preserve"> / </w:t>
      </w:r>
      <w:proofErr w:type="spellStart"/>
      <w:r w:rsidRPr="00982F52">
        <w:rPr>
          <w:rFonts w:asciiTheme="majorBidi" w:eastAsia="Times New Roman" w:hAnsiTheme="majorBidi" w:cstheme="majorBidi"/>
          <w:sz w:val="24"/>
          <w:szCs w:val="24"/>
          <w:lang w:val="id-ID" w:eastAsia="zh-CN"/>
        </w:rPr>
        <w:t>Vol</w:t>
      </w:r>
      <w:proofErr w:type="spellEnd"/>
      <w:r w:rsidRPr="00982F52">
        <w:rPr>
          <w:rFonts w:asciiTheme="majorBidi" w:eastAsia="Times New Roman" w:hAnsiTheme="majorBidi" w:cstheme="majorBidi"/>
          <w:sz w:val="24"/>
          <w:szCs w:val="24"/>
          <w:lang w:val="id-ID" w:eastAsia="zh-CN"/>
        </w:rPr>
        <w:t xml:space="preserve"> 4 </w:t>
      </w:r>
      <w:proofErr w:type="spellStart"/>
      <w:r w:rsidRPr="00982F52">
        <w:rPr>
          <w:rFonts w:asciiTheme="majorBidi" w:eastAsia="Times New Roman" w:hAnsiTheme="majorBidi" w:cstheme="majorBidi"/>
          <w:sz w:val="24"/>
          <w:szCs w:val="24"/>
          <w:lang w:val="id-ID" w:eastAsia="zh-CN"/>
        </w:rPr>
        <w:t>No</w:t>
      </w:r>
      <w:proofErr w:type="spellEnd"/>
      <w:r w:rsidRPr="00982F52">
        <w:rPr>
          <w:rFonts w:asciiTheme="majorBidi" w:eastAsia="Times New Roman" w:hAnsiTheme="majorBidi" w:cstheme="majorBidi"/>
          <w:sz w:val="24"/>
          <w:szCs w:val="24"/>
          <w:lang w:val="id-ID" w:eastAsia="zh-CN"/>
        </w:rPr>
        <w:t xml:space="preserve"> 1 (Januari-Juli 2021)</w:t>
      </w:r>
    </w:p>
    <w:p w14:paraId="5AA2BB06"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J</w:t>
      </w:r>
      <w:proofErr w:type="spellStart"/>
      <w:r w:rsidRPr="00982F52">
        <w:rPr>
          <w:rFonts w:asciiTheme="majorBidi" w:eastAsia="Times New Roman" w:hAnsiTheme="majorBidi" w:cstheme="majorBidi"/>
          <w:sz w:val="24"/>
          <w:szCs w:val="24"/>
          <w:lang w:eastAsia="zh-CN"/>
        </w:rPr>
        <w:t>urnal</w:t>
      </w:r>
      <w:proofErr w:type="spellEnd"/>
      <w:r w:rsidRPr="00982F52">
        <w:rPr>
          <w:rFonts w:asciiTheme="majorBidi" w:eastAsia="Times New Roman" w:hAnsiTheme="majorBidi" w:cstheme="majorBidi"/>
          <w:sz w:val="24"/>
          <w:szCs w:val="24"/>
          <w:lang w:val="id-ID" w:eastAsia="zh-CN"/>
        </w:rPr>
        <w:t xml:space="preserve"> B</w:t>
      </w:r>
      <w:proofErr w:type="spellStart"/>
      <w:r w:rsidRPr="00982F52">
        <w:rPr>
          <w:rFonts w:asciiTheme="majorBidi" w:eastAsia="Times New Roman" w:hAnsiTheme="majorBidi" w:cstheme="majorBidi"/>
          <w:sz w:val="24"/>
          <w:szCs w:val="24"/>
          <w:lang w:eastAsia="zh-CN"/>
        </w:rPr>
        <w:t>asicedu</w:t>
      </w:r>
      <w:proofErr w:type="spellEnd"/>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id-ID" w:eastAsia="zh-CN"/>
        </w:rPr>
        <w:t>Volume 5 Nomor 3 Tahun 2021 Halaman 1349-1355</w:t>
      </w:r>
    </w:p>
    <w:p w14:paraId="2FEDAF3F"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J</w:t>
      </w:r>
      <w:proofErr w:type="spellStart"/>
      <w:r w:rsidRPr="00982F52">
        <w:rPr>
          <w:rFonts w:asciiTheme="majorBidi" w:eastAsia="Times New Roman" w:hAnsiTheme="majorBidi" w:cstheme="majorBidi"/>
          <w:sz w:val="24"/>
          <w:szCs w:val="24"/>
          <w:lang w:eastAsia="zh-CN"/>
        </w:rPr>
        <w:t>urnal</w:t>
      </w:r>
      <w:proofErr w:type="spellEnd"/>
      <w:r w:rsidRPr="00982F52">
        <w:rPr>
          <w:rFonts w:asciiTheme="majorBidi" w:eastAsia="Times New Roman" w:hAnsiTheme="majorBidi" w:cstheme="majorBidi"/>
          <w:sz w:val="24"/>
          <w:szCs w:val="24"/>
          <w:lang w:val="id-ID" w:eastAsia="zh-CN"/>
        </w:rPr>
        <w:t xml:space="preserve"> E</w:t>
      </w:r>
      <w:proofErr w:type="spellStart"/>
      <w:r w:rsidRPr="00982F52">
        <w:rPr>
          <w:rFonts w:asciiTheme="majorBidi" w:eastAsia="Times New Roman" w:hAnsiTheme="majorBidi" w:cstheme="majorBidi"/>
          <w:sz w:val="24"/>
          <w:szCs w:val="24"/>
          <w:lang w:eastAsia="zh-CN"/>
        </w:rPr>
        <w:t>dukasi</w:t>
      </w:r>
      <w:proofErr w:type="spellEnd"/>
      <w:r w:rsidRPr="00982F52">
        <w:rPr>
          <w:rFonts w:asciiTheme="majorBidi" w:eastAsia="Times New Roman" w:hAnsiTheme="majorBidi" w:cstheme="majorBidi"/>
          <w:sz w:val="24"/>
          <w:szCs w:val="24"/>
          <w:lang w:val="id-ID" w:eastAsia="zh-CN"/>
        </w:rPr>
        <w:t xml:space="preserve"> 2020, VII (3): 5-11</w:t>
      </w:r>
    </w:p>
    <w:p w14:paraId="4C68C41A"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J</w:t>
      </w:r>
      <w:proofErr w:type="spellStart"/>
      <w:r w:rsidRPr="00982F52">
        <w:rPr>
          <w:rFonts w:asciiTheme="majorBidi" w:eastAsia="Times New Roman" w:hAnsiTheme="majorBidi" w:cstheme="majorBidi"/>
          <w:sz w:val="24"/>
          <w:szCs w:val="24"/>
          <w:lang w:eastAsia="zh-CN"/>
        </w:rPr>
        <w:t>urnal</w:t>
      </w:r>
      <w:proofErr w:type="spellEnd"/>
      <w:r w:rsidRPr="00982F52">
        <w:rPr>
          <w:rFonts w:asciiTheme="majorBidi" w:eastAsia="Times New Roman" w:hAnsiTheme="majorBidi" w:cstheme="majorBidi"/>
          <w:sz w:val="24"/>
          <w:szCs w:val="24"/>
          <w:lang w:val="id-ID" w:eastAsia="zh-CN"/>
        </w:rPr>
        <w:t xml:space="preserve"> I</w:t>
      </w:r>
      <w:proofErr w:type="spellStart"/>
      <w:r w:rsidRPr="00982F52">
        <w:rPr>
          <w:rFonts w:asciiTheme="majorBidi" w:eastAsia="Times New Roman" w:hAnsiTheme="majorBidi" w:cstheme="majorBidi"/>
          <w:sz w:val="24"/>
          <w:szCs w:val="24"/>
          <w:lang w:eastAsia="zh-CN"/>
        </w:rPr>
        <w:t>lmiah</w:t>
      </w:r>
      <w:proofErr w:type="spellEnd"/>
      <w:r w:rsidRPr="00982F52">
        <w:rPr>
          <w:rFonts w:asciiTheme="majorBidi" w:eastAsia="Times New Roman" w:hAnsiTheme="majorBidi" w:cstheme="majorBidi"/>
          <w:sz w:val="24"/>
          <w:szCs w:val="24"/>
          <w:lang w:val="id-ID" w:eastAsia="zh-CN"/>
        </w:rPr>
        <w:t xml:space="preserve"> P</w:t>
      </w:r>
      <w:proofErr w:type="spellStart"/>
      <w:r w:rsidRPr="00982F52">
        <w:rPr>
          <w:rFonts w:asciiTheme="majorBidi" w:eastAsia="Times New Roman" w:hAnsiTheme="majorBidi" w:cstheme="majorBidi"/>
          <w:sz w:val="24"/>
          <w:szCs w:val="24"/>
          <w:lang w:eastAsia="zh-CN"/>
        </w:rPr>
        <w:t>endidikan</w:t>
      </w:r>
      <w:proofErr w:type="spellEnd"/>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id-ID" w:eastAsia="zh-CN"/>
        </w:rPr>
        <w:t xml:space="preserve"> P</w:t>
      </w:r>
      <w:proofErr w:type="spellStart"/>
      <w:r w:rsidRPr="00982F52">
        <w:rPr>
          <w:rFonts w:asciiTheme="majorBidi" w:eastAsia="Times New Roman" w:hAnsiTheme="majorBidi" w:cstheme="majorBidi"/>
          <w:sz w:val="24"/>
          <w:szCs w:val="24"/>
          <w:lang w:eastAsia="zh-CN"/>
        </w:rPr>
        <w:t>ancasila</w:t>
      </w:r>
      <w:proofErr w:type="spellEnd"/>
      <w:r w:rsidRPr="00982F52">
        <w:rPr>
          <w:rFonts w:asciiTheme="majorBidi" w:eastAsia="Times New Roman" w:hAnsiTheme="majorBidi" w:cstheme="majorBidi"/>
          <w:sz w:val="24"/>
          <w:szCs w:val="24"/>
          <w:lang w:val="id-ID" w:eastAsia="zh-CN"/>
        </w:rPr>
        <w:t xml:space="preserve"> D</w:t>
      </w:r>
      <w:r w:rsidRPr="00982F52">
        <w:rPr>
          <w:rFonts w:asciiTheme="majorBidi" w:eastAsia="Times New Roman" w:hAnsiTheme="majorBidi" w:cstheme="majorBidi"/>
          <w:sz w:val="24"/>
          <w:szCs w:val="24"/>
          <w:lang w:eastAsia="zh-CN"/>
        </w:rPr>
        <w:t xml:space="preserve">an </w:t>
      </w:r>
      <w:r w:rsidRPr="00982F52">
        <w:rPr>
          <w:rFonts w:asciiTheme="majorBidi" w:eastAsia="Times New Roman" w:hAnsiTheme="majorBidi" w:cstheme="majorBidi"/>
          <w:sz w:val="24"/>
          <w:szCs w:val="24"/>
          <w:lang w:val="id-ID" w:eastAsia="zh-CN"/>
        </w:rPr>
        <w:t xml:space="preserve"> K</w:t>
      </w:r>
      <w:proofErr w:type="spellStart"/>
      <w:r w:rsidRPr="00982F52">
        <w:rPr>
          <w:rFonts w:asciiTheme="majorBidi" w:eastAsia="Times New Roman" w:hAnsiTheme="majorBidi" w:cstheme="majorBidi"/>
          <w:sz w:val="24"/>
          <w:szCs w:val="24"/>
          <w:lang w:eastAsia="zh-CN"/>
        </w:rPr>
        <w:t>ewarganegaraan</w:t>
      </w:r>
      <w:proofErr w:type="spellEnd"/>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id-ID" w:eastAsia="zh-CN"/>
        </w:rPr>
        <w:t>Volume 6, Nomor 2, Halaman 445-454</w:t>
      </w:r>
      <w:r w:rsidRPr="00982F52">
        <w:rPr>
          <w:rFonts w:asciiTheme="majorBidi" w:eastAsia="Times New Roman" w:hAnsiTheme="majorBidi" w:cstheme="majorBidi"/>
          <w:sz w:val="24"/>
          <w:szCs w:val="24"/>
          <w:lang w:eastAsia="zh-CN"/>
        </w:rPr>
        <w:t>.</w:t>
      </w:r>
    </w:p>
    <w:p w14:paraId="6A37E678"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J</w:t>
      </w:r>
      <w:proofErr w:type="spellStart"/>
      <w:r w:rsidRPr="00982F52">
        <w:rPr>
          <w:rFonts w:asciiTheme="majorBidi" w:eastAsia="Times New Roman" w:hAnsiTheme="majorBidi" w:cstheme="majorBidi"/>
          <w:sz w:val="24"/>
          <w:szCs w:val="24"/>
          <w:lang w:eastAsia="zh-CN"/>
        </w:rPr>
        <w:t>urnal</w:t>
      </w:r>
      <w:proofErr w:type="spellEnd"/>
      <w:r w:rsidRPr="00982F52">
        <w:rPr>
          <w:rFonts w:asciiTheme="majorBidi" w:eastAsia="Times New Roman" w:hAnsiTheme="majorBidi" w:cstheme="majorBidi"/>
          <w:sz w:val="24"/>
          <w:szCs w:val="24"/>
          <w:lang w:val="id-ID" w:eastAsia="zh-CN"/>
        </w:rPr>
        <w:t xml:space="preserve"> I</w:t>
      </w:r>
      <w:proofErr w:type="spellStart"/>
      <w:r w:rsidRPr="00982F52">
        <w:rPr>
          <w:rFonts w:asciiTheme="majorBidi" w:eastAsia="Times New Roman" w:hAnsiTheme="majorBidi" w:cstheme="majorBidi"/>
          <w:sz w:val="24"/>
          <w:szCs w:val="24"/>
          <w:lang w:eastAsia="zh-CN"/>
        </w:rPr>
        <w:t>lmiah</w:t>
      </w:r>
      <w:proofErr w:type="spellEnd"/>
      <w:r w:rsidRPr="00982F52">
        <w:rPr>
          <w:rFonts w:asciiTheme="majorBidi" w:eastAsia="Times New Roman" w:hAnsiTheme="majorBidi" w:cstheme="majorBidi"/>
          <w:sz w:val="24"/>
          <w:szCs w:val="24"/>
          <w:lang w:val="id-ID" w:eastAsia="zh-CN"/>
        </w:rPr>
        <w:t xml:space="preserve"> P</w:t>
      </w:r>
      <w:proofErr w:type="spellStart"/>
      <w:r w:rsidRPr="00982F52">
        <w:rPr>
          <w:rFonts w:asciiTheme="majorBidi" w:eastAsia="Times New Roman" w:hAnsiTheme="majorBidi" w:cstheme="majorBidi"/>
          <w:sz w:val="24"/>
          <w:szCs w:val="24"/>
          <w:lang w:eastAsia="zh-CN"/>
        </w:rPr>
        <w:t>endidikan</w:t>
      </w:r>
      <w:proofErr w:type="spellEnd"/>
      <w:r w:rsidRPr="00982F52">
        <w:rPr>
          <w:rFonts w:asciiTheme="majorBidi" w:eastAsia="Times New Roman" w:hAnsiTheme="majorBidi" w:cstheme="majorBidi"/>
          <w:sz w:val="24"/>
          <w:szCs w:val="24"/>
          <w:lang w:val="id-ID" w:eastAsia="zh-CN"/>
        </w:rPr>
        <w:t xml:space="preserve"> P</w:t>
      </w:r>
      <w:proofErr w:type="spellStart"/>
      <w:r w:rsidRPr="00982F52">
        <w:rPr>
          <w:rFonts w:asciiTheme="majorBidi" w:eastAsia="Times New Roman" w:hAnsiTheme="majorBidi" w:cstheme="majorBidi"/>
          <w:sz w:val="24"/>
          <w:szCs w:val="24"/>
          <w:lang w:eastAsia="zh-CN"/>
        </w:rPr>
        <w:t>ancasila</w:t>
      </w:r>
      <w:proofErr w:type="spellEnd"/>
      <w:r w:rsidRPr="00982F52">
        <w:rPr>
          <w:rFonts w:asciiTheme="majorBidi" w:eastAsia="Times New Roman" w:hAnsiTheme="majorBidi" w:cstheme="majorBidi"/>
          <w:sz w:val="24"/>
          <w:szCs w:val="24"/>
          <w:lang w:val="id-ID" w:eastAsia="zh-CN"/>
        </w:rPr>
        <w:t xml:space="preserve"> </w:t>
      </w:r>
      <w:r w:rsidRPr="00982F52">
        <w:rPr>
          <w:rFonts w:asciiTheme="majorBidi" w:eastAsia="Times New Roman" w:hAnsiTheme="majorBidi" w:cstheme="majorBidi"/>
          <w:sz w:val="24"/>
          <w:szCs w:val="24"/>
          <w:lang w:eastAsia="zh-CN"/>
        </w:rPr>
        <w:t xml:space="preserve">Dan </w:t>
      </w:r>
      <w:r w:rsidRPr="00982F52">
        <w:rPr>
          <w:rFonts w:asciiTheme="majorBidi" w:eastAsia="Times New Roman" w:hAnsiTheme="majorBidi" w:cstheme="majorBidi"/>
          <w:sz w:val="24"/>
          <w:szCs w:val="24"/>
          <w:lang w:val="id-ID" w:eastAsia="zh-CN"/>
        </w:rPr>
        <w:t>K</w:t>
      </w:r>
      <w:proofErr w:type="spellStart"/>
      <w:r w:rsidRPr="00982F52">
        <w:rPr>
          <w:rFonts w:asciiTheme="majorBidi" w:eastAsia="Times New Roman" w:hAnsiTheme="majorBidi" w:cstheme="majorBidi"/>
          <w:sz w:val="24"/>
          <w:szCs w:val="24"/>
          <w:lang w:eastAsia="zh-CN"/>
        </w:rPr>
        <w:t>ewarganegaraan</w:t>
      </w:r>
      <w:proofErr w:type="spellEnd"/>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id-ID" w:eastAsia="zh-CN"/>
        </w:rPr>
        <w:t>Volume 6, Nomor 2, Halaman 445-454</w:t>
      </w:r>
      <w:r w:rsidRPr="00982F52">
        <w:rPr>
          <w:rFonts w:asciiTheme="majorBidi" w:eastAsia="Times New Roman" w:hAnsiTheme="majorBidi" w:cstheme="majorBidi"/>
          <w:sz w:val="24"/>
          <w:szCs w:val="24"/>
          <w:lang w:eastAsia="zh-CN"/>
        </w:rPr>
        <w:t>.</w:t>
      </w:r>
    </w:p>
    <w:p w14:paraId="7D917F4D"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 xml:space="preserve">Jurnal Ilmiah Wahana Pendidikan, Oktober 2023, 9 (19), 979-988DOI: </w:t>
      </w:r>
      <w:hyperlink r:id="rId18" w:history="1">
        <w:r w:rsidRPr="00982F52">
          <w:rPr>
            <w:rStyle w:val="Hyperlink"/>
            <w:rFonts w:asciiTheme="majorBidi" w:eastAsia="Times New Roman" w:hAnsiTheme="majorBidi"/>
            <w:color w:val="auto"/>
            <w:sz w:val="24"/>
            <w:szCs w:val="24"/>
            <w:lang w:val="id-ID" w:eastAsia="zh-CN"/>
          </w:rPr>
          <w:t>https://doi.org/10.5281/zenodo.10047903</w:t>
        </w:r>
      </w:hyperlink>
      <w:r w:rsidRPr="00982F52">
        <w:rPr>
          <w:rFonts w:asciiTheme="majorBidi" w:eastAsia="Times New Roman" w:hAnsiTheme="majorBidi" w:cstheme="majorBidi"/>
          <w:sz w:val="24"/>
          <w:szCs w:val="24"/>
          <w:lang w:val="id-ID" w:eastAsia="zh-CN"/>
        </w:rPr>
        <w:t xml:space="preserve">p-ISSN: 2622-8327 e-ISSN: 2089-5364Accredited </w:t>
      </w:r>
      <w:proofErr w:type="spellStart"/>
      <w:r w:rsidRPr="00982F52">
        <w:rPr>
          <w:rFonts w:asciiTheme="majorBidi" w:eastAsia="Times New Roman" w:hAnsiTheme="majorBidi" w:cstheme="majorBidi"/>
          <w:sz w:val="24"/>
          <w:szCs w:val="24"/>
          <w:lang w:val="id-ID" w:eastAsia="zh-CN"/>
        </w:rPr>
        <w:t>by</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Directorate</w:t>
      </w:r>
      <w:proofErr w:type="spellEnd"/>
      <w:r w:rsidRPr="00982F52">
        <w:rPr>
          <w:rFonts w:asciiTheme="majorBidi" w:eastAsia="Times New Roman" w:hAnsiTheme="majorBidi" w:cstheme="majorBidi"/>
          <w:sz w:val="24"/>
          <w:szCs w:val="24"/>
          <w:lang w:val="id-ID" w:eastAsia="zh-CN"/>
        </w:rPr>
        <w:t xml:space="preserve"> General </w:t>
      </w:r>
      <w:proofErr w:type="spellStart"/>
      <w:r w:rsidRPr="00982F52">
        <w:rPr>
          <w:rFonts w:asciiTheme="majorBidi" w:eastAsia="Times New Roman" w:hAnsiTheme="majorBidi" w:cstheme="majorBidi"/>
          <w:sz w:val="24"/>
          <w:szCs w:val="24"/>
          <w:lang w:val="id-ID" w:eastAsia="zh-CN"/>
        </w:rPr>
        <w:t>of</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Strengthening</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for</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Research</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and</w:t>
      </w:r>
      <w:proofErr w:type="spellEnd"/>
      <w:r w:rsidRPr="00982F52">
        <w:rPr>
          <w:rFonts w:asciiTheme="majorBidi" w:eastAsia="Times New Roman" w:hAnsiTheme="majorBidi" w:cstheme="majorBidi"/>
          <w:sz w:val="24"/>
          <w:szCs w:val="24"/>
          <w:lang w:val="id-ID" w:eastAsia="zh-CN"/>
        </w:rPr>
        <w:t xml:space="preserve"> Development</w:t>
      </w:r>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Analityca</w:t>
      </w:r>
      <w:proofErr w:type="spellEnd"/>
      <w:r w:rsidRPr="00982F52">
        <w:rPr>
          <w:rFonts w:asciiTheme="majorBidi" w:eastAsia="Times New Roman" w:hAnsiTheme="majorBidi" w:cstheme="majorBidi"/>
          <w:sz w:val="24"/>
          <w:szCs w:val="24"/>
          <w:lang w:val="id-ID" w:eastAsia="zh-CN"/>
        </w:rPr>
        <w:t xml:space="preserve"> I</w:t>
      </w:r>
      <w:proofErr w:type="spellStart"/>
      <w:r w:rsidRPr="00982F52">
        <w:rPr>
          <w:rFonts w:asciiTheme="majorBidi" w:eastAsia="Times New Roman" w:hAnsiTheme="majorBidi" w:cstheme="majorBidi"/>
          <w:sz w:val="24"/>
          <w:szCs w:val="24"/>
          <w:lang w:eastAsia="zh-CN"/>
        </w:rPr>
        <w:t>slamica</w:t>
      </w:r>
      <w:proofErr w:type="spellEnd"/>
      <w:r w:rsidRPr="00982F52">
        <w:rPr>
          <w:rFonts w:asciiTheme="majorBidi" w:eastAsia="Times New Roman" w:hAnsiTheme="majorBidi" w:cstheme="majorBidi"/>
          <w:sz w:val="24"/>
          <w:szCs w:val="24"/>
          <w:lang w:val="id-ID" w:eastAsia="zh-CN"/>
        </w:rPr>
        <w:t>: Vol. 11 No. 2 Juli-Desember 2022 p-ISSN : 1411-4380 e-ISSN : 2541-5263Pendidikan Berbasis Merdeka Belajar</w:t>
      </w:r>
      <w:r w:rsidRPr="00982F52">
        <w:rPr>
          <w:rFonts w:asciiTheme="majorBidi" w:eastAsia="Times New Roman" w:hAnsiTheme="majorBidi" w:cstheme="majorBidi"/>
          <w:sz w:val="24"/>
          <w:szCs w:val="24"/>
          <w:lang w:eastAsia="zh-CN"/>
        </w:rPr>
        <w:t>.</w:t>
      </w:r>
    </w:p>
    <w:p w14:paraId="51CDBAE3"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i/>
          <w:iCs/>
          <w:sz w:val="24"/>
          <w:szCs w:val="24"/>
          <w:lang w:val="zh-CN" w:eastAsia="zh-CN"/>
        </w:rPr>
        <w:t>Jurnal Pendidikan dan Kewirausahaan</w:t>
      </w:r>
      <w:r w:rsidRPr="00982F52">
        <w:rPr>
          <w:rFonts w:asciiTheme="majorBidi" w:eastAsia="Times New Roman" w:hAnsiTheme="majorBidi" w:cstheme="majorBidi"/>
          <w:sz w:val="24"/>
          <w:szCs w:val="24"/>
          <w:lang w:val="zh-CN" w:eastAsia="zh-CN"/>
        </w:rPr>
        <w:t xml:space="preserve">, </w:t>
      </w:r>
      <w:r w:rsidRPr="00982F52">
        <w:rPr>
          <w:rFonts w:asciiTheme="majorBidi" w:eastAsia="Times New Roman" w:hAnsiTheme="majorBidi" w:cstheme="majorBidi"/>
          <w:i/>
          <w:iCs/>
          <w:sz w:val="24"/>
          <w:szCs w:val="24"/>
          <w:lang w:val="zh-CN" w:eastAsia="zh-CN"/>
        </w:rPr>
        <w:t>9</w:t>
      </w:r>
      <w:r w:rsidRPr="00982F52">
        <w:rPr>
          <w:rFonts w:asciiTheme="majorBidi" w:eastAsia="Times New Roman" w:hAnsiTheme="majorBidi" w:cstheme="majorBidi"/>
          <w:i/>
          <w:iCs/>
          <w:sz w:val="24"/>
          <w:szCs w:val="24"/>
          <w:lang w:eastAsia="zh-CN"/>
        </w:rPr>
        <w:t xml:space="preserve"> </w:t>
      </w:r>
      <w:r w:rsidRPr="00982F52">
        <w:rPr>
          <w:rFonts w:asciiTheme="majorBidi" w:eastAsia="Times New Roman" w:hAnsiTheme="majorBidi" w:cstheme="majorBidi"/>
          <w:sz w:val="24"/>
          <w:szCs w:val="24"/>
          <w:lang w:val="zh-CN" w:eastAsia="zh-CN"/>
        </w:rPr>
        <w:t>(2), 473–485.</w:t>
      </w:r>
    </w:p>
    <w:p w14:paraId="5C877180"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lastRenderedPageBreak/>
        <w:t xml:space="preserve">Jurnal </w:t>
      </w:r>
      <w:proofErr w:type="spellStart"/>
      <w:r w:rsidRPr="00982F52">
        <w:rPr>
          <w:rFonts w:asciiTheme="majorBidi" w:eastAsia="Times New Roman" w:hAnsiTheme="majorBidi" w:cstheme="majorBidi"/>
          <w:sz w:val="24"/>
          <w:szCs w:val="24"/>
          <w:lang w:val="id-ID" w:eastAsia="zh-CN"/>
        </w:rPr>
        <w:t>Review</w:t>
      </w:r>
      <w:proofErr w:type="spellEnd"/>
      <w:r w:rsidRPr="00982F52">
        <w:rPr>
          <w:rFonts w:asciiTheme="majorBidi" w:eastAsia="Times New Roman" w:hAnsiTheme="majorBidi" w:cstheme="majorBidi"/>
          <w:sz w:val="24"/>
          <w:szCs w:val="24"/>
          <w:lang w:val="id-ID" w:eastAsia="zh-CN"/>
        </w:rPr>
        <w:t xml:space="preserve"> Pendidikan dan Pengajaran</w:t>
      </w:r>
      <w:r w:rsidRPr="00982F52">
        <w:rPr>
          <w:rFonts w:asciiTheme="majorBidi" w:eastAsia="Times New Roman" w:hAnsiTheme="majorBidi" w:cstheme="majorBidi"/>
          <w:sz w:val="24"/>
          <w:szCs w:val="24"/>
          <w:lang w:eastAsia="zh-CN"/>
        </w:rPr>
        <w:t xml:space="preserve"> </w:t>
      </w:r>
      <w:r w:rsidRPr="00982F52">
        <w:rPr>
          <w:rFonts w:asciiTheme="majorBidi" w:hAnsiTheme="majorBidi" w:cstheme="majorBidi"/>
          <w:sz w:val="24"/>
          <w:szCs w:val="24"/>
        </w:rPr>
        <w:t xml:space="preserve">Kosasih, E. (2021). </w:t>
      </w:r>
      <w:proofErr w:type="spellStart"/>
      <w:r w:rsidRPr="00982F52">
        <w:rPr>
          <w:rFonts w:asciiTheme="majorBidi" w:hAnsiTheme="majorBidi" w:cstheme="majorBidi"/>
          <w:sz w:val="24"/>
          <w:szCs w:val="24"/>
        </w:rPr>
        <w:t>Pengembangan</w:t>
      </w:r>
      <w:proofErr w:type="spellEnd"/>
      <w:r w:rsidRPr="00982F52">
        <w:rPr>
          <w:rFonts w:asciiTheme="majorBidi" w:hAnsiTheme="majorBidi" w:cstheme="majorBidi"/>
          <w:sz w:val="24"/>
          <w:szCs w:val="24"/>
        </w:rPr>
        <w:t xml:space="preserve"> Bahan Ajar. Jakarta. PT Bumi Aksara.</w:t>
      </w:r>
      <w:r w:rsidRPr="00982F52">
        <w:rPr>
          <w:rFonts w:asciiTheme="majorBidi" w:eastAsia="Times New Roman" w:hAnsiTheme="majorBidi" w:cstheme="majorBidi"/>
          <w:sz w:val="24"/>
          <w:szCs w:val="24"/>
          <w:lang w:val="zh-CN" w:eastAsia="zh-CN"/>
        </w:rPr>
        <w:t>Asyafah, A. (2019). M</w:t>
      </w:r>
      <w:proofErr w:type="spellStart"/>
      <w:r w:rsidRPr="00982F52">
        <w:rPr>
          <w:rFonts w:asciiTheme="majorBidi" w:eastAsia="Times New Roman" w:hAnsiTheme="majorBidi" w:cstheme="majorBidi"/>
          <w:sz w:val="24"/>
          <w:szCs w:val="24"/>
          <w:lang w:eastAsia="zh-CN"/>
        </w:rPr>
        <w:t>enimbang</w:t>
      </w:r>
      <w:proofErr w:type="spellEnd"/>
      <w:r w:rsidRPr="00982F52">
        <w:rPr>
          <w:rFonts w:asciiTheme="majorBidi" w:eastAsia="Times New Roman" w:hAnsiTheme="majorBidi" w:cstheme="majorBidi"/>
          <w:sz w:val="24"/>
          <w:szCs w:val="24"/>
          <w:lang w:val="zh-CN" w:eastAsia="zh-CN"/>
        </w:rPr>
        <w:t xml:space="preserve"> M</w:t>
      </w:r>
      <w:proofErr w:type="spellStart"/>
      <w:r w:rsidRPr="00982F52">
        <w:rPr>
          <w:rFonts w:asciiTheme="majorBidi" w:eastAsia="Times New Roman" w:hAnsiTheme="majorBidi" w:cstheme="majorBidi"/>
          <w:sz w:val="24"/>
          <w:szCs w:val="24"/>
          <w:lang w:eastAsia="zh-CN"/>
        </w:rPr>
        <w:t>odel</w:t>
      </w:r>
      <w:proofErr w:type="spellEnd"/>
      <w:r w:rsidRPr="00982F52">
        <w:rPr>
          <w:rFonts w:asciiTheme="majorBidi" w:eastAsia="Times New Roman" w:hAnsiTheme="majorBidi" w:cstheme="majorBidi"/>
          <w:sz w:val="24"/>
          <w:szCs w:val="24"/>
          <w:lang w:val="zh-CN" w:eastAsia="zh-CN"/>
        </w:rPr>
        <w:t xml:space="preserve"> P</w:t>
      </w:r>
      <w:proofErr w:type="spellStart"/>
      <w:r w:rsidRPr="00982F52">
        <w:rPr>
          <w:rFonts w:asciiTheme="majorBidi" w:eastAsia="Times New Roman" w:hAnsiTheme="majorBidi" w:cstheme="majorBidi"/>
          <w:sz w:val="24"/>
          <w:szCs w:val="24"/>
          <w:lang w:eastAsia="zh-CN"/>
        </w:rPr>
        <w:t>embelajaran</w:t>
      </w:r>
      <w:proofErr w:type="spellEnd"/>
      <w:r w:rsidRPr="00982F52">
        <w:rPr>
          <w:rFonts w:asciiTheme="majorBidi" w:eastAsia="Times New Roman" w:hAnsiTheme="majorBidi" w:cstheme="majorBidi"/>
          <w:sz w:val="24"/>
          <w:szCs w:val="24"/>
          <w:lang w:val="zh-CN" w:eastAsia="zh-CN"/>
        </w:rPr>
        <w:t xml:space="preserve"> (Kajian Teoretis-Kritis atas Model Pembelajaran dalam Pendidikan Islam).</w:t>
      </w:r>
    </w:p>
    <w:p w14:paraId="531A2FF0"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hAnsiTheme="majorBidi" w:cstheme="majorBidi"/>
          <w:sz w:val="24"/>
          <w:szCs w:val="24"/>
        </w:rPr>
        <w:t>Kewarganegaraan</w:t>
      </w:r>
      <w:proofErr w:type="spellEnd"/>
      <w:r w:rsidRPr="00982F52">
        <w:rPr>
          <w:rFonts w:asciiTheme="majorBidi" w:hAnsiTheme="majorBidi" w:cstheme="majorBidi"/>
          <w:sz w:val="24"/>
          <w:szCs w:val="24"/>
        </w:rPr>
        <w:t xml:space="preserve"> Di Sekolah Dan Di Masyarakat</w:t>
      </w:r>
      <w:r w:rsidRPr="00982F52">
        <w:rPr>
          <w:rFonts w:asciiTheme="majorBidi" w:eastAsia="Times New Roman" w:hAnsiTheme="majorBidi" w:cstheme="majorBidi"/>
          <w:sz w:val="24"/>
          <w:szCs w:val="24"/>
          <w:lang w:val="id-ID" w:eastAsia="zh-CN"/>
        </w:rPr>
        <w:fldChar w:fldCharType="begin" w:fldLock="1"/>
      </w:r>
      <w:r w:rsidRPr="00982F52">
        <w:rPr>
          <w:rFonts w:asciiTheme="majorBidi" w:eastAsia="Times New Roman" w:hAnsiTheme="majorBidi" w:cstheme="majorBidi"/>
          <w:sz w:val="24"/>
          <w:szCs w:val="24"/>
          <w:lang w:val="id-ID" w:eastAsia="zh-CN"/>
        </w:rPr>
        <w:instrText>ADDIN CSL_CITATION {"citationItems":[{"id":"ITEM-1","itemData":{"DOI":"10.58578/tsaqofah.v3i2.887","ISSN":"2810-0395","abstract":"The dynamics of learning in Indonesia are very dynamic accompanied by increasingly rapid technological developments. The purpose of this study is to describe an independent curriculum that carries the concept of independent learning in the perspective of constructivism philosophy. The method used in this research is library research using a philosophical approach (analyzing the constructivism philosophy of the independent curriculum). The data collection technique used is the documentation technique which is carried out by collecting data sourced from books in libraries and the internet, as well as articles and journals related to various writings in research. The results of this study indicate that the independent curriculum that carries the concept of independent learning is very much in line with the philosophical theory of constructivism which encourages teachers and students to construct their own knowledge. The learning process is highly emphasized to create innovations that can motivate students to build their own learning experiences according to conditions. The curriculum that carries the concept of independent learning emphasizes student-centered learning (student center), the teacher is no longer a center of learning but a facilitator who helps facilitate students to explore their own knowledge, chooses a learning style that suits them, gives complete freedom to students to be able to grow a character that is brave, confident, independent, and disciplined.","author":[{"dropping-particle":"","family":"Hakiky","given":"Nur","non-dropping-particle":"","parse-names":false,"suffix":""},{"dropping-particle":"","family":"Nurjanah","given":"Siti","non-dropping-particle":"","parse-names":false,"suffix":""},{"dropping-particle":"","family":"Fauziati","given":"Endang","non-dropping-particle":"","parse-names":false,"suffix":""}],"container-title":"Tsaqofah","id":"ITEM-1","issue":"2","issued":{"date-parts":[["2023"]]},"page":"194-202","title":"Kurikulum Merdeka dalam Perspektif Filsafat Konstruktivisme","type":"article-journal","volume":"3"},"uris":["http://www.mendeley.com/documents/?uuid=e9b5e7b2-92f2-4e18-97d2-c28d7bb1b324"]}],"mendeley":{"formattedCitation":"(Hakiky et al., 2023)","plainTextFormattedCitation":"(Hakiky et al., 2023)"},"properties":{"noteIndex":0},"schema":"https://github.com/citation-style-language/schema/raw/master/csl-citation.json"}</w:instrText>
      </w:r>
      <w:r w:rsidRPr="00982F52">
        <w:rPr>
          <w:rFonts w:asciiTheme="majorBidi" w:eastAsia="Times New Roman" w:hAnsiTheme="majorBidi" w:cstheme="majorBidi"/>
          <w:sz w:val="24"/>
          <w:szCs w:val="24"/>
          <w:lang w:val="id-ID" w:eastAsia="zh-CN"/>
        </w:rPr>
        <w:fldChar w:fldCharType="separate"/>
      </w:r>
      <w:r w:rsidRPr="00982F52">
        <w:rPr>
          <w:rFonts w:asciiTheme="majorBidi" w:eastAsia="Times New Roman" w:hAnsiTheme="majorBidi" w:cstheme="majorBidi"/>
          <w:sz w:val="24"/>
          <w:szCs w:val="24"/>
          <w:lang w:val="id-ID" w:eastAsia="zh-CN"/>
        </w:rPr>
        <w:t xml:space="preserve">(Hakiky </w:t>
      </w:r>
      <w:proofErr w:type="spellStart"/>
      <w:r w:rsidRPr="00982F52">
        <w:rPr>
          <w:rFonts w:asciiTheme="majorBidi" w:eastAsia="Times New Roman" w:hAnsiTheme="majorBidi" w:cstheme="majorBidi"/>
          <w:sz w:val="24"/>
          <w:szCs w:val="24"/>
          <w:lang w:val="id-ID" w:eastAsia="zh-CN"/>
        </w:rPr>
        <w:t>et</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al.</w:t>
      </w:r>
      <w:proofErr w:type="spellEnd"/>
      <w:r w:rsidRPr="00982F52">
        <w:rPr>
          <w:rFonts w:asciiTheme="majorBidi" w:eastAsia="Times New Roman" w:hAnsiTheme="majorBidi" w:cstheme="majorBidi"/>
          <w:sz w:val="24"/>
          <w:szCs w:val="24"/>
          <w:lang w:val="id-ID" w:eastAsia="zh-CN"/>
        </w:rPr>
        <w:t>, 2023)</w:t>
      </w:r>
      <w:r w:rsidRPr="00982F52">
        <w:rPr>
          <w:rFonts w:asciiTheme="majorBidi" w:eastAsia="Times New Roman" w:hAnsiTheme="majorBidi" w:cstheme="majorBidi"/>
          <w:sz w:val="24"/>
          <w:szCs w:val="24"/>
          <w:lang w:val="id-ID" w:eastAsia="zh-CN"/>
        </w:rPr>
        <w:fldChar w:fldCharType="end"/>
      </w:r>
      <w:r w:rsidRPr="00982F52">
        <w:rPr>
          <w:rFonts w:asciiTheme="majorBidi" w:eastAsia="Times New Roman" w:hAnsiTheme="majorBidi" w:cstheme="majorBidi"/>
          <w:sz w:val="24"/>
          <w:szCs w:val="24"/>
          <w:lang w:eastAsia="zh-CN"/>
        </w:rPr>
        <w:t xml:space="preserve"> </w:t>
      </w:r>
      <w:proofErr w:type="spellStart"/>
      <w:r w:rsidRPr="00982F52">
        <w:rPr>
          <w:rFonts w:asciiTheme="majorBidi" w:hAnsiTheme="majorBidi" w:cstheme="majorBidi"/>
          <w:sz w:val="24"/>
          <w:szCs w:val="24"/>
        </w:rPr>
        <w:t>Kurikulum</w:t>
      </w:r>
      <w:proofErr w:type="spellEnd"/>
      <w:r w:rsidRPr="00982F52">
        <w:rPr>
          <w:rFonts w:asciiTheme="majorBidi" w:hAnsiTheme="majorBidi" w:cstheme="majorBidi"/>
          <w:sz w:val="24"/>
          <w:szCs w:val="24"/>
        </w:rPr>
        <w:t xml:space="preserve"> Merdeka </w:t>
      </w:r>
      <w:proofErr w:type="spellStart"/>
      <w:r w:rsidRPr="00982F52">
        <w:rPr>
          <w:rFonts w:asciiTheme="majorBidi" w:hAnsiTheme="majorBidi" w:cstheme="majorBidi"/>
          <w:sz w:val="24"/>
          <w:szCs w:val="24"/>
        </w:rPr>
        <w:t>dalam</w:t>
      </w:r>
      <w:proofErr w:type="spellEnd"/>
      <w:r w:rsidRPr="00982F52">
        <w:rPr>
          <w:rFonts w:asciiTheme="majorBidi" w:hAnsiTheme="majorBidi" w:cstheme="majorBidi"/>
          <w:sz w:val="24"/>
          <w:szCs w:val="24"/>
        </w:rPr>
        <w:t xml:space="preserve"> Perspektif </w:t>
      </w:r>
      <w:proofErr w:type="spellStart"/>
      <w:r w:rsidRPr="00982F52">
        <w:rPr>
          <w:rFonts w:asciiTheme="majorBidi" w:hAnsiTheme="majorBidi" w:cstheme="majorBidi"/>
          <w:sz w:val="24"/>
          <w:szCs w:val="24"/>
        </w:rPr>
        <w:t>Filsafat</w:t>
      </w:r>
      <w:proofErr w:type="spellEnd"/>
      <w:r w:rsidRPr="00982F52">
        <w:rPr>
          <w:rFonts w:asciiTheme="majorBidi" w:hAnsiTheme="majorBidi" w:cstheme="majorBidi"/>
          <w:sz w:val="24"/>
          <w:szCs w:val="24"/>
        </w:rPr>
        <w:t xml:space="preserve"> </w:t>
      </w:r>
      <w:proofErr w:type="spellStart"/>
      <w:r w:rsidRPr="00982F52">
        <w:rPr>
          <w:rFonts w:asciiTheme="majorBidi" w:hAnsiTheme="majorBidi" w:cstheme="majorBidi"/>
          <w:sz w:val="24"/>
          <w:szCs w:val="24"/>
        </w:rPr>
        <w:t>Konstruktivisme</w:t>
      </w:r>
      <w:proofErr w:type="spellEnd"/>
      <w:r w:rsidRPr="00982F52">
        <w:rPr>
          <w:rFonts w:asciiTheme="majorBidi" w:eastAsia="Times New Roman" w:hAnsiTheme="majorBidi" w:cstheme="majorBidi"/>
          <w:sz w:val="24"/>
          <w:szCs w:val="24"/>
          <w:lang w:val="id-ID" w:eastAsia="zh-CN"/>
        </w:rPr>
        <w:t>Jurnal Ilmiah Wahana Pendidikan</w:t>
      </w:r>
      <w:r w:rsidRPr="00982F52">
        <w:rPr>
          <w:rFonts w:asciiTheme="majorBidi" w:eastAsia="Times New Roman" w:hAnsiTheme="majorBidi" w:cstheme="majorBidi"/>
          <w:sz w:val="24"/>
          <w:szCs w:val="24"/>
          <w:lang w:eastAsia="zh-CN"/>
        </w:rPr>
        <w:t>.</w:t>
      </w:r>
    </w:p>
    <w:p w14:paraId="2EADEE5E"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eastAsia="zh-CN"/>
        </w:rPr>
        <w:t xml:space="preserve">Majid, A. (2017). Strategi </w:t>
      </w:r>
      <w:proofErr w:type="spellStart"/>
      <w:r w:rsidRPr="00982F52">
        <w:rPr>
          <w:rFonts w:asciiTheme="majorBidi" w:eastAsia="Times New Roman" w:hAnsiTheme="majorBidi" w:cstheme="majorBidi"/>
          <w:sz w:val="24"/>
          <w:szCs w:val="24"/>
          <w:lang w:eastAsia="zh-CN"/>
        </w:rPr>
        <w:t>Pembelajaran</w:t>
      </w:r>
      <w:proofErr w:type="spellEnd"/>
      <w:r w:rsidRPr="00982F52">
        <w:rPr>
          <w:rFonts w:asciiTheme="majorBidi" w:eastAsia="Times New Roman" w:hAnsiTheme="majorBidi" w:cstheme="majorBidi"/>
          <w:sz w:val="24"/>
          <w:szCs w:val="24"/>
          <w:lang w:eastAsia="zh-CN"/>
        </w:rPr>
        <w:t xml:space="preserve">. Bandung: PT. </w:t>
      </w:r>
      <w:proofErr w:type="spellStart"/>
      <w:r w:rsidRPr="00982F52">
        <w:rPr>
          <w:rFonts w:asciiTheme="majorBidi" w:eastAsia="Times New Roman" w:hAnsiTheme="majorBidi" w:cstheme="majorBidi"/>
          <w:sz w:val="24"/>
          <w:szCs w:val="24"/>
          <w:lang w:eastAsia="zh-CN"/>
        </w:rPr>
        <w:t>Rosda</w:t>
      </w:r>
      <w:proofErr w:type="spellEnd"/>
      <w:r w:rsidRPr="00982F52">
        <w:rPr>
          <w:rFonts w:asciiTheme="majorBidi" w:eastAsia="Times New Roman" w:hAnsiTheme="majorBidi" w:cstheme="majorBidi"/>
          <w:sz w:val="24"/>
          <w:szCs w:val="24"/>
          <w:lang w:eastAsia="zh-CN"/>
        </w:rPr>
        <w:t xml:space="preserve"> Karya.</w:t>
      </w:r>
    </w:p>
    <w:p w14:paraId="619E605E"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eastAsia="Times New Roman" w:hAnsiTheme="majorBidi" w:cstheme="majorBidi"/>
          <w:sz w:val="24"/>
          <w:szCs w:val="24"/>
          <w:lang w:eastAsia="zh-CN"/>
        </w:rPr>
        <w:t>Nurgiansah</w:t>
      </w:r>
      <w:proofErr w:type="spellEnd"/>
      <w:r w:rsidRPr="00982F52">
        <w:rPr>
          <w:rFonts w:asciiTheme="majorBidi" w:eastAsia="Times New Roman" w:hAnsiTheme="majorBidi" w:cstheme="majorBidi"/>
          <w:sz w:val="24"/>
          <w:szCs w:val="24"/>
          <w:lang w:eastAsia="zh-CN"/>
        </w:rPr>
        <w:t xml:space="preserve">, T. H. (2021). Pendidikan Pancasila </w:t>
      </w:r>
      <w:proofErr w:type="spellStart"/>
      <w:r w:rsidRPr="00982F52">
        <w:rPr>
          <w:rFonts w:asciiTheme="majorBidi" w:eastAsia="Times New Roman" w:hAnsiTheme="majorBidi" w:cstheme="majorBidi"/>
          <w:sz w:val="24"/>
          <w:szCs w:val="24"/>
          <w:lang w:eastAsia="zh-CN"/>
        </w:rPr>
        <w:t>Sebagai</w:t>
      </w:r>
      <w:proofErr w:type="spellEnd"/>
      <w:r w:rsidRPr="00982F52">
        <w:rPr>
          <w:rFonts w:asciiTheme="majorBidi" w:eastAsia="Times New Roman" w:hAnsiTheme="majorBidi" w:cstheme="majorBidi"/>
          <w:sz w:val="24"/>
          <w:szCs w:val="24"/>
          <w:lang w:eastAsia="zh-CN"/>
        </w:rPr>
        <w:t xml:space="preserve"> Upaya </w:t>
      </w:r>
      <w:proofErr w:type="spellStart"/>
      <w:r w:rsidRPr="00982F52">
        <w:rPr>
          <w:rFonts w:asciiTheme="majorBidi" w:eastAsia="Times New Roman" w:hAnsiTheme="majorBidi" w:cstheme="majorBidi"/>
          <w:sz w:val="24"/>
          <w:szCs w:val="24"/>
          <w:lang w:eastAsia="zh-CN"/>
        </w:rPr>
        <w:t>Membentuk</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Karakter</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Jujur</w:t>
      </w:r>
      <w:proofErr w:type="spellEnd"/>
      <w:r w:rsidRPr="00982F52">
        <w:rPr>
          <w:rFonts w:asciiTheme="majorBidi" w:eastAsia="Times New Roman" w:hAnsiTheme="majorBidi" w:cstheme="majorBidi"/>
          <w:sz w:val="24"/>
          <w:szCs w:val="24"/>
          <w:lang w:eastAsia="zh-CN"/>
        </w:rPr>
        <w:t xml:space="preserve"> T. </w:t>
      </w:r>
      <w:proofErr w:type="spellStart"/>
      <w:r w:rsidRPr="00982F52">
        <w:rPr>
          <w:rFonts w:asciiTheme="majorBidi" w:eastAsia="Times New Roman" w:hAnsiTheme="majorBidi" w:cstheme="majorBidi"/>
          <w:sz w:val="24"/>
          <w:szCs w:val="24"/>
          <w:lang w:eastAsia="zh-CN"/>
        </w:rPr>
        <w:t>Jurnal</w:t>
      </w:r>
      <w:proofErr w:type="spellEnd"/>
      <w:r w:rsidRPr="00982F52">
        <w:rPr>
          <w:rFonts w:asciiTheme="majorBidi" w:eastAsia="Times New Roman" w:hAnsiTheme="majorBidi" w:cstheme="majorBidi"/>
          <w:sz w:val="24"/>
          <w:szCs w:val="24"/>
          <w:lang w:eastAsia="zh-CN"/>
        </w:rPr>
        <w:t xml:space="preserve"> Pendidikan </w:t>
      </w:r>
      <w:proofErr w:type="spellStart"/>
      <w:r w:rsidRPr="00982F52">
        <w:rPr>
          <w:rFonts w:asciiTheme="majorBidi" w:eastAsia="Times New Roman" w:hAnsiTheme="majorBidi" w:cstheme="majorBidi"/>
          <w:sz w:val="24"/>
          <w:szCs w:val="24"/>
          <w:lang w:eastAsia="zh-CN"/>
        </w:rPr>
        <w:t>Kewarganegaraan</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Undiksha</w:t>
      </w:r>
      <w:proofErr w:type="spellEnd"/>
      <w:r w:rsidRPr="00982F52">
        <w:rPr>
          <w:rFonts w:asciiTheme="majorBidi" w:eastAsia="Times New Roman" w:hAnsiTheme="majorBidi" w:cstheme="majorBidi"/>
          <w:sz w:val="24"/>
          <w:szCs w:val="24"/>
          <w:lang w:eastAsia="zh-CN"/>
        </w:rPr>
        <w:t>, 9 (1), 33–41.</w:t>
      </w:r>
    </w:p>
    <w:p w14:paraId="13E3D649"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zh-CN" w:eastAsia="zh-CN"/>
        </w:rPr>
        <w:t xml:space="preserve">Pendidikan Pancasila Sebagai Upaya Membentuk Karakter Jujur T. </w:t>
      </w:r>
      <w:r w:rsidRPr="00982F52">
        <w:rPr>
          <w:rFonts w:asciiTheme="majorBidi" w:eastAsia="Times New Roman" w:hAnsiTheme="majorBidi" w:cstheme="majorBidi"/>
          <w:i/>
          <w:iCs/>
          <w:sz w:val="24"/>
          <w:szCs w:val="24"/>
          <w:lang w:val="zh-CN" w:eastAsia="zh-CN"/>
        </w:rPr>
        <w:t>Jurnal Pendidikan Kewarganegaraan Undiksha</w:t>
      </w:r>
      <w:r w:rsidRPr="00982F52">
        <w:rPr>
          <w:rFonts w:asciiTheme="majorBidi" w:eastAsia="Times New Roman" w:hAnsiTheme="majorBidi" w:cstheme="majorBidi"/>
          <w:sz w:val="24"/>
          <w:szCs w:val="24"/>
          <w:lang w:val="zh-CN" w:eastAsia="zh-CN"/>
        </w:rPr>
        <w:t xml:space="preserve">, </w:t>
      </w:r>
      <w:r w:rsidRPr="00982F52">
        <w:rPr>
          <w:rFonts w:asciiTheme="majorBidi" w:eastAsia="Times New Roman" w:hAnsiTheme="majorBidi" w:cstheme="majorBidi"/>
          <w:i/>
          <w:iCs/>
          <w:sz w:val="24"/>
          <w:szCs w:val="24"/>
          <w:lang w:val="zh-CN" w:eastAsia="zh-CN"/>
        </w:rPr>
        <w:t>9</w:t>
      </w:r>
      <w:r w:rsidRPr="00982F52">
        <w:rPr>
          <w:rFonts w:asciiTheme="majorBidi" w:eastAsia="Times New Roman" w:hAnsiTheme="majorBidi" w:cstheme="majorBidi"/>
          <w:sz w:val="24"/>
          <w:szCs w:val="24"/>
          <w:lang w:val="zh-CN" w:eastAsia="zh-CN"/>
        </w:rPr>
        <w:t>(1), 33–41.</w:t>
      </w:r>
      <w:r w:rsidRPr="00982F52">
        <w:rPr>
          <w:rFonts w:asciiTheme="majorBidi" w:hAnsiTheme="majorBidi" w:cstheme="majorBidi"/>
          <w:sz w:val="24"/>
          <w:szCs w:val="24"/>
        </w:rPr>
        <w:t xml:space="preserve"> </w:t>
      </w:r>
      <w:proofErr w:type="spellStart"/>
      <w:r w:rsidRPr="00982F52">
        <w:rPr>
          <w:rFonts w:asciiTheme="majorBidi" w:eastAsia="Times New Roman" w:hAnsiTheme="majorBidi" w:cstheme="majorBidi"/>
          <w:sz w:val="24"/>
          <w:szCs w:val="24"/>
          <w:lang w:eastAsia="zh-CN"/>
        </w:rPr>
        <w:t>perguruan</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tinggi</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Edisi</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Keempat</w:t>
      </w:r>
      <w:proofErr w:type="spellEnd"/>
      <w:r w:rsidRPr="00982F52">
        <w:rPr>
          <w:rFonts w:asciiTheme="majorBidi" w:eastAsia="Times New Roman" w:hAnsiTheme="majorBidi" w:cstheme="majorBidi"/>
          <w:sz w:val="24"/>
          <w:szCs w:val="24"/>
          <w:lang w:eastAsia="zh-CN"/>
        </w:rPr>
        <w:t>, 35.</w:t>
      </w:r>
    </w:p>
    <w:p w14:paraId="26A063B8"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eastAsia="Times New Roman" w:hAnsiTheme="majorBidi" w:cstheme="majorBidi"/>
          <w:sz w:val="24"/>
          <w:szCs w:val="24"/>
          <w:lang w:val="id-ID" w:eastAsia="zh-CN"/>
        </w:rPr>
        <w:t>Research</w:t>
      </w:r>
      <w:proofErr w:type="spellEnd"/>
      <w:r w:rsidRPr="00982F52">
        <w:rPr>
          <w:rFonts w:asciiTheme="majorBidi" w:eastAsia="Times New Roman" w:hAnsiTheme="majorBidi" w:cstheme="majorBidi"/>
          <w:sz w:val="24"/>
          <w:szCs w:val="24"/>
          <w:lang w:val="id-ID" w:eastAsia="zh-CN"/>
        </w:rPr>
        <w:t xml:space="preserve"> &amp; </w:t>
      </w:r>
      <w:proofErr w:type="spellStart"/>
      <w:r w:rsidRPr="00982F52">
        <w:rPr>
          <w:rFonts w:asciiTheme="majorBidi" w:eastAsia="Times New Roman" w:hAnsiTheme="majorBidi" w:cstheme="majorBidi"/>
          <w:sz w:val="24"/>
          <w:szCs w:val="24"/>
          <w:lang w:val="id-ID" w:eastAsia="zh-CN"/>
        </w:rPr>
        <w:t>Learning</w:t>
      </w:r>
      <w:proofErr w:type="spellEnd"/>
      <w:r w:rsidRPr="00982F52">
        <w:rPr>
          <w:rFonts w:asciiTheme="majorBidi" w:eastAsia="Times New Roman" w:hAnsiTheme="majorBidi" w:cstheme="majorBidi"/>
          <w:sz w:val="24"/>
          <w:szCs w:val="24"/>
          <w:lang w:val="id-ID" w:eastAsia="zh-CN"/>
        </w:rPr>
        <w:t xml:space="preserve"> in </w:t>
      </w:r>
      <w:proofErr w:type="spellStart"/>
      <w:r w:rsidRPr="00982F52">
        <w:rPr>
          <w:rFonts w:asciiTheme="majorBidi" w:eastAsia="Times New Roman" w:hAnsiTheme="majorBidi" w:cstheme="majorBidi"/>
          <w:sz w:val="24"/>
          <w:szCs w:val="24"/>
          <w:lang w:val="id-ID" w:eastAsia="zh-CN"/>
        </w:rPr>
        <w:t>Elementary</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Education</w:t>
      </w:r>
      <w:proofErr w:type="spellEnd"/>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zh-CN" w:eastAsia="zh-CN"/>
        </w:rPr>
        <w:t>Resmana, M. T., &amp; Dewi, D. A. (2021). Pentingnya Pendidikan Pancasila untuk Merealisasikan Nilai-Nilai</w:t>
      </w:r>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zh-CN" w:eastAsia="zh-CN"/>
        </w:rPr>
        <w:t>Pancasila</w:t>
      </w:r>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zh-CN" w:eastAsia="zh-CN"/>
        </w:rPr>
        <w:t>dalam Kehidupan Bermasyarakat</w:t>
      </w:r>
      <w:r w:rsidRPr="00982F52">
        <w:rPr>
          <w:rFonts w:asciiTheme="majorBidi" w:eastAsia="Times New Roman" w:hAnsiTheme="majorBidi" w:cstheme="majorBidi"/>
          <w:sz w:val="24"/>
          <w:szCs w:val="24"/>
          <w:lang w:eastAsia="zh-CN"/>
        </w:rPr>
        <w:t>.</w:t>
      </w:r>
    </w:p>
    <w:p w14:paraId="721E6255"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zh-CN" w:eastAsia="zh-CN"/>
        </w:rPr>
        <w:t>Satria, R. et al. (2022) ‘Projek Penguatan Profil Pelajar Pancasila’, P</w:t>
      </w:r>
      <w:proofErr w:type="spellStart"/>
      <w:r w:rsidRPr="00982F52">
        <w:rPr>
          <w:rFonts w:asciiTheme="majorBidi" w:eastAsia="Times New Roman" w:hAnsiTheme="majorBidi" w:cstheme="majorBidi"/>
          <w:sz w:val="24"/>
          <w:szCs w:val="24"/>
          <w:lang w:eastAsia="zh-CN"/>
        </w:rPr>
        <w:t>anduan</w:t>
      </w:r>
      <w:proofErr w:type="spellEnd"/>
      <w:r w:rsidRPr="00982F52">
        <w:rPr>
          <w:rFonts w:asciiTheme="majorBidi" w:eastAsia="Times New Roman" w:hAnsiTheme="majorBidi" w:cstheme="majorBidi"/>
          <w:sz w:val="24"/>
          <w:szCs w:val="24"/>
          <w:lang w:val="zh-CN" w:eastAsia="zh-CN"/>
        </w:rPr>
        <w:t xml:space="preserve"> </w:t>
      </w:r>
      <w:proofErr w:type="spellStart"/>
      <w:r w:rsidRPr="00982F52">
        <w:rPr>
          <w:rFonts w:asciiTheme="majorBidi" w:eastAsia="Times New Roman" w:hAnsiTheme="majorBidi" w:cstheme="majorBidi"/>
          <w:sz w:val="24"/>
          <w:szCs w:val="24"/>
          <w:lang w:eastAsia="zh-CN"/>
        </w:rPr>
        <w:t>Pengembangan</w:t>
      </w:r>
      <w:proofErr w:type="spellEnd"/>
      <w:r w:rsidRPr="00982F52">
        <w:rPr>
          <w:rFonts w:asciiTheme="majorBidi" w:eastAsia="Times New Roman" w:hAnsiTheme="majorBidi" w:cstheme="majorBidi"/>
          <w:sz w:val="24"/>
          <w:szCs w:val="24"/>
          <w:lang w:val="zh-CN" w:eastAsia="zh-CN"/>
        </w:rPr>
        <w:t xml:space="preserve"> Projek Penguatan Profil Pelajar Pancasila, p. 137</w:t>
      </w:r>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zh-CN" w:eastAsia="zh-CN"/>
        </w:rPr>
        <w:t>Nurgiansah, T. H. (2021).</w:t>
      </w:r>
    </w:p>
    <w:p w14:paraId="12AF4494"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r w:rsidRPr="00982F52">
        <w:rPr>
          <w:rFonts w:asciiTheme="majorBidi" w:eastAsia="Times New Roman" w:hAnsiTheme="majorBidi" w:cstheme="majorBidi"/>
          <w:sz w:val="24"/>
          <w:szCs w:val="24"/>
          <w:lang w:val="id-ID" w:eastAsia="zh-CN"/>
        </w:rPr>
        <w:t xml:space="preserve">Seminar Nasional Inovasi Pendidikan Ke-6 (SNIP 2022) </w:t>
      </w:r>
      <w:proofErr w:type="spellStart"/>
      <w:r w:rsidRPr="00982F52">
        <w:rPr>
          <w:rFonts w:asciiTheme="majorBidi" w:eastAsia="Times New Roman" w:hAnsiTheme="majorBidi" w:cstheme="majorBidi"/>
          <w:sz w:val="24"/>
          <w:szCs w:val="24"/>
          <w:lang w:val="id-ID" w:eastAsia="zh-CN"/>
        </w:rPr>
        <w:t>SHEs</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Conference</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Series</w:t>
      </w:r>
      <w:proofErr w:type="spellEnd"/>
      <w:r w:rsidRPr="00982F52">
        <w:rPr>
          <w:rFonts w:asciiTheme="majorBidi" w:eastAsia="Times New Roman" w:hAnsiTheme="majorBidi" w:cstheme="majorBidi"/>
          <w:sz w:val="24"/>
          <w:szCs w:val="24"/>
          <w:lang w:val="id-ID" w:eastAsia="zh-CN"/>
        </w:rPr>
        <w:t xml:space="preserve"> 6 (1) (2023) 465-470</w:t>
      </w:r>
      <w:r w:rsidRPr="00982F52">
        <w:rPr>
          <w:rFonts w:asciiTheme="majorBidi" w:eastAsia="Times New Roman" w:hAnsiTheme="majorBidi" w:cstheme="majorBidi"/>
          <w:sz w:val="24"/>
          <w:szCs w:val="24"/>
          <w:lang w:eastAsia="zh-CN"/>
        </w:rPr>
        <w:t xml:space="preserve"> </w:t>
      </w:r>
      <w:r w:rsidRPr="00982F52">
        <w:rPr>
          <w:rFonts w:asciiTheme="majorBidi" w:eastAsia="Times New Roman" w:hAnsiTheme="majorBidi" w:cstheme="majorBidi"/>
          <w:sz w:val="24"/>
          <w:szCs w:val="24"/>
          <w:lang w:val="id-ID" w:eastAsia="zh-CN"/>
        </w:rPr>
        <w:t xml:space="preserve">Development </w:t>
      </w:r>
      <w:proofErr w:type="spellStart"/>
      <w:r w:rsidRPr="00982F52">
        <w:rPr>
          <w:rFonts w:asciiTheme="majorBidi" w:eastAsia="Times New Roman" w:hAnsiTheme="majorBidi" w:cstheme="majorBidi"/>
          <w:sz w:val="24"/>
          <w:szCs w:val="24"/>
          <w:lang w:val="id-ID" w:eastAsia="zh-CN"/>
        </w:rPr>
        <w:t>of</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Teaching</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Modules</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on</w:t>
      </w:r>
      <w:proofErr w:type="spellEnd"/>
      <w:r w:rsidRPr="00982F52">
        <w:rPr>
          <w:rFonts w:asciiTheme="majorBidi" w:eastAsia="Times New Roman" w:hAnsiTheme="majorBidi" w:cstheme="majorBidi"/>
          <w:sz w:val="24"/>
          <w:szCs w:val="24"/>
          <w:lang w:val="id-ID" w:eastAsia="zh-CN"/>
        </w:rPr>
        <w:t xml:space="preserve"> Independent </w:t>
      </w:r>
      <w:proofErr w:type="spellStart"/>
      <w:r w:rsidRPr="00982F52">
        <w:rPr>
          <w:rFonts w:asciiTheme="majorBidi" w:eastAsia="Times New Roman" w:hAnsiTheme="majorBidi" w:cstheme="majorBidi"/>
          <w:sz w:val="24"/>
          <w:szCs w:val="24"/>
          <w:lang w:val="id-ID" w:eastAsia="zh-CN"/>
        </w:rPr>
        <w:t>Curriculum</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ImplementationIka</w:t>
      </w:r>
      <w:proofErr w:type="spellEnd"/>
      <w:r w:rsidRPr="00982F52">
        <w:rPr>
          <w:rFonts w:asciiTheme="majorBidi" w:eastAsia="Times New Roman" w:hAnsiTheme="majorBidi" w:cstheme="majorBidi"/>
          <w:sz w:val="24"/>
          <w:szCs w:val="24"/>
          <w:lang w:val="id-ID" w:eastAsia="zh-CN"/>
        </w:rPr>
        <w:t xml:space="preserve"> Noviantari, </w:t>
      </w:r>
      <w:proofErr w:type="spellStart"/>
      <w:r w:rsidRPr="00982F52">
        <w:rPr>
          <w:rFonts w:asciiTheme="majorBidi" w:eastAsia="Times New Roman" w:hAnsiTheme="majorBidi" w:cstheme="majorBidi"/>
          <w:sz w:val="24"/>
          <w:szCs w:val="24"/>
          <w:lang w:val="id-ID" w:eastAsia="zh-CN"/>
        </w:rPr>
        <w:t>Degi</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Alrinda</w:t>
      </w:r>
      <w:proofErr w:type="spellEnd"/>
      <w:r w:rsidRPr="00982F52">
        <w:rPr>
          <w:rFonts w:asciiTheme="majorBidi" w:eastAsia="Times New Roman" w:hAnsiTheme="majorBidi" w:cstheme="majorBidi"/>
          <w:sz w:val="24"/>
          <w:szCs w:val="24"/>
          <w:lang w:val="id-ID" w:eastAsia="zh-CN"/>
        </w:rPr>
        <w:t xml:space="preserve"> Agustina</w:t>
      </w:r>
      <w:r w:rsidRPr="00982F52">
        <w:rPr>
          <w:rFonts w:asciiTheme="majorBidi" w:eastAsia="Times New Roman" w:hAnsiTheme="majorBidi" w:cstheme="majorBidi"/>
          <w:sz w:val="24"/>
          <w:szCs w:val="24"/>
          <w:lang w:eastAsia="zh-CN"/>
        </w:rPr>
        <w:t>.</w:t>
      </w:r>
    </w:p>
    <w:p w14:paraId="68E6923E"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eastAsia="Times New Roman" w:hAnsiTheme="majorBidi" w:cstheme="majorBidi"/>
          <w:sz w:val="24"/>
          <w:szCs w:val="24"/>
          <w:lang w:val="id-ID" w:eastAsia="zh-CN"/>
        </w:rPr>
        <w:t>Social</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Humanities</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and</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Education</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Studies</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SHEs</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Conference</w:t>
      </w:r>
      <w:proofErr w:type="spellEnd"/>
      <w:r w:rsidRPr="00982F52">
        <w:rPr>
          <w:rFonts w:asciiTheme="majorBidi" w:eastAsia="Times New Roman" w:hAnsiTheme="majorBidi" w:cstheme="majorBidi"/>
          <w:sz w:val="24"/>
          <w:szCs w:val="24"/>
          <w:lang w:val="id-ID" w:eastAsia="zh-CN"/>
        </w:rPr>
        <w:t xml:space="preserve"> </w:t>
      </w:r>
      <w:proofErr w:type="spellStart"/>
      <w:r w:rsidRPr="00982F52">
        <w:rPr>
          <w:rFonts w:asciiTheme="majorBidi" w:eastAsia="Times New Roman" w:hAnsiTheme="majorBidi" w:cstheme="majorBidi"/>
          <w:sz w:val="24"/>
          <w:szCs w:val="24"/>
          <w:lang w:val="id-ID" w:eastAsia="zh-CN"/>
        </w:rPr>
        <w:t>Series</w:t>
      </w:r>
      <w:proofErr w:type="spellEnd"/>
      <w:r w:rsidRPr="00982F52">
        <w:rPr>
          <w:rFonts w:asciiTheme="majorBidi" w:eastAsia="Times New Roman" w:hAnsiTheme="majorBidi" w:cstheme="majorBidi"/>
          <w:sz w:val="24"/>
          <w:szCs w:val="24"/>
          <w:lang w:val="id-ID" w:eastAsia="zh-CN"/>
        </w:rPr>
        <w:t xml:space="preserve"> p-ISSN 2620-9284</w:t>
      </w:r>
    </w:p>
    <w:p w14:paraId="7085425E" w14:textId="77777777" w:rsidR="00800303" w:rsidRPr="00982F52" w:rsidRDefault="00800303" w:rsidP="00800303">
      <w:pPr>
        <w:spacing w:after="0" w:line="240" w:lineRule="auto"/>
        <w:ind w:left="709" w:hanging="709"/>
        <w:rPr>
          <w:rFonts w:asciiTheme="majorBidi" w:eastAsia="Times New Roman" w:hAnsiTheme="majorBidi" w:cstheme="majorBidi"/>
          <w:color w:val="000000"/>
          <w:sz w:val="24"/>
          <w:szCs w:val="24"/>
          <w:lang w:eastAsia="zh-CN"/>
        </w:rPr>
      </w:pPr>
      <w:r w:rsidRPr="00982F52">
        <w:rPr>
          <w:rFonts w:asciiTheme="majorBidi" w:eastAsia="Times New Roman" w:hAnsiTheme="majorBidi" w:cstheme="majorBidi"/>
          <w:i/>
          <w:iCs/>
          <w:color w:val="000000"/>
          <w:sz w:val="24"/>
          <w:szCs w:val="24"/>
          <w:lang w:val="zh-CN" w:eastAsia="zh-CN"/>
        </w:rPr>
        <w:t xml:space="preserve">TARBAWY : Indonesian </w:t>
      </w:r>
      <w:r w:rsidRPr="00982F52">
        <w:rPr>
          <w:rFonts w:asciiTheme="majorBidi" w:eastAsia="Times New Roman" w:hAnsiTheme="majorBidi" w:cstheme="majorBidi"/>
          <w:color w:val="000000"/>
          <w:sz w:val="24"/>
          <w:szCs w:val="24"/>
          <w:lang w:val="zh-CN" w:eastAsia="zh-CN"/>
        </w:rPr>
        <w:t>Journal of Islamic Education, 6(1), 19–32.</w:t>
      </w:r>
      <w:bookmarkStart w:id="7" w:name="_Hlk161545149"/>
      <w:r w:rsidRPr="00982F52">
        <w:rPr>
          <w:rFonts w:asciiTheme="majorBidi" w:hAnsiTheme="majorBidi" w:cstheme="majorBidi"/>
          <w:color w:val="000000"/>
          <w:sz w:val="24"/>
          <w:szCs w:val="24"/>
        </w:rPr>
        <w:br/>
      </w:r>
      <w:r w:rsidRPr="00982F52">
        <w:rPr>
          <w:rFonts w:asciiTheme="majorBidi" w:eastAsia="Times New Roman" w:hAnsiTheme="majorBidi" w:cstheme="majorBidi"/>
          <w:color w:val="000000"/>
          <w:sz w:val="24"/>
          <w:szCs w:val="24"/>
          <w:lang w:val="zh-CN" w:eastAsia="zh-CN"/>
        </w:rPr>
        <w:t>Khoerunnisa, P., &amp; Aqwal, S. M. (2020). Analisis Model-model Pembelajaran. Fondatia, 4(1), 1–27.</w:t>
      </w:r>
      <w:bookmarkEnd w:id="7"/>
    </w:p>
    <w:p w14:paraId="434FF4ED" w14:textId="77777777" w:rsidR="00800303" w:rsidRPr="00982F52" w:rsidRDefault="00800303" w:rsidP="00800303">
      <w:pPr>
        <w:spacing w:after="0" w:line="240" w:lineRule="auto"/>
        <w:ind w:left="709" w:hanging="709"/>
        <w:rPr>
          <w:rFonts w:asciiTheme="majorBidi" w:eastAsia="Times New Roman" w:hAnsiTheme="majorBidi" w:cstheme="majorBidi"/>
          <w:sz w:val="24"/>
          <w:szCs w:val="24"/>
          <w:lang w:eastAsia="zh-CN"/>
        </w:rPr>
      </w:pPr>
      <w:proofErr w:type="spellStart"/>
      <w:r w:rsidRPr="00982F52">
        <w:rPr>
          <w:rFonts w:asciiTheme="majorBidi" w:eastAsia="Times New Roman" w:hAnsiTheme="majorBidi" w:cstheme="majorBidi"/>
          <w:sz w:val="24"/>
          <w:szCs w:val="24"/>
          <w:lang w:eastAsia="zh-CN"/>
        </w:rPr>
        <w:t>Winarno</w:t>
      </w:r>
      <w:proofErr w:type="spellEnd"/>
      <w:r w:rsidRPr="00982F52">
        <w:rPr>
          <w:rFonts w:asciiTheme="majorBidi" w:eastAsia="Times New Roman" w:hAnsiTheme="majorBidi" w:cstheme="majorBidi"/>
          <w:sz w:val="24"/>
          <w:szCs w:val="24"/>
          <w:lang w:eastAsia="zh-CN"/>
        </w:rPr>
        <w:t xml:space="preserve">. (2020). </w:t>
      </w:r>
      <w:proofErr w:type="spellStart"/>
      <w:r w:rsidRPr="00982F52">
        <w:rPr>
          <w:rFonts w:asciiTheme="majorBidi" w:eastAsia="Times New Roman" w:hAnsiTheme="majorBidi" w:cstheme="majorBidi"/>
          <w:sz w:val="24"/>
          <w:szCs w:val="24"/>
          <w:lang w:eastAsia="zh-CN"/>
        </w:rPr>
        <w:t>Paradigma</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baru</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pendidikan</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kewarganegaraan</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panduan</w:t>
      </w:r>
      <w:proofErr w:type="spellEnd"/>
      <w:r w:rsidRPr="00982F52">
        <w:rPr>
          <w:rFonts w:asciiTheme="majorBidi" w:eastAsia="Times New Roman" w:hAnsiTheme="majorBidi" w:cstheme="majorBidi"/>
          <w:sz w:val="24"/>
          <w:szCs w:val="24"/>
          <w:lang w:eastAsia="zh-CN"/>
        </w:rPr>
        <w:t xml:space="preserve"> </w:t>
      </w:r>
      <w:proofErr w:type="spellStart"/>
      <w:r w:rsidRPr="00982F52">
        <w:rPr>
          <w:rFonts w:asciiTheme="majorBidi" w:eastAsia="Times New Roman" w:hAnsiTheme="majorBidi" w:cstheme="majorBidi"/>
          <w:sz w:val="24"/>
          <w:szCs w:val="24"/>
          <w:lang w:eastAsia="zh-CN"/>
        </w:rPr>
        <w:t>kuliah</w:t>
      </w:r>
      <w:proofErr w:type="spellEnd"/>
      <w:r w:rsidRPr="00982F52">
        <w:rPr>
          <w:rFonts w:asciiTheme="majorBidi" w:eastAsia="Times New Roman" w:hAnsiTheme="majorBidi" w:cstheme="majorBidi"/>
          <w:sz w:val="24"/>
          <w:szCs w:val="24"/>
          <w:lang w:eastAsia="zh-CN"/>
        </w:rPr>
        <w:t xml:space="preserve"> di</w:t>
      </w:r>
    </w:p>
    <w:p w14:paraId="6D740DC6" w14:textId="77777777" w:rsidR="00800303" w:rsidRPr="004E26E2" w:rsidRDefault="00800303" w:rsidP="00800303">
      <w:pPr>
        <w:spacing w:after="0" w:line="240" w:lineRule="auto"/>
        <w:ind w:left="709" w:hanging="709"/>
        <w:rPr>
          <w:rFonts w:asciiTheme="majorBidi" w:hAnsiTheme="majorBidi" w:cstheme="majorBidi"/>
          <w:color w:val="000000"/>
          <w:sz w:val="24"/>
          <w:szCs w:val="24"/>
        </w:rPr>
      </w:pPr>
      <w:r w:rsidRPr="00982F52">
        <w:rPr>
          <w:rFonts w:asciiTheme="majorBidi" w:eastAsia="Times New Roman" w:hAnsiTheme="majorBidi" w:cstheme="majorBidi"/>
          <w:color w:val="000000"/>
          <w:sz w:val="24"/>
          <w:szCs w:val="24"/>
          <w:lang w:val="zh-CN" w:eastAsia="zh-CN"/>
        </w:rPr>
        <w:t>Yayan Alpian. (2019). P</w:t>
      </w:r>
      <w:proofErr w:type="spellStart"/>
      <w:r w:rsidRPr="00982F52">
        <w:rPr>
          <w:rFonts w:asciiTheme="majorBidi" w:eastAsia="Times New Roman" w:hAnsiTheme="majorBidi" w:cstheme="majorBidi"/>
          <w:color w:val="000000"/>
          <w:sz w:val="24"/>
          <w:szCs w:val="24"/>
          <w:lang w:eastAsia="zh-CN"/>
        </w:rPr>
        <w:t>entingnya</w:t>
      </w:r>
      <w:proofErr w:type="spellEnd"/>
      <w:r w:rsidRPr="00982F52">
        <w:rPr>
          <w:rFonts w:asciiTheme="majorBidi" w:eastAsia="Times New Roman" w:hAnsiTheme="majorBidi" w:cstheme="majorBidi"/>
          <w:color w:val="000000"/>
          <w:sz w:val="24"/>
          <w:szCs w:val="24"/>
          <w:lang w:val="zh-CN" w:eastAsia="zh-CN"/>
        </w:rPr>
        <w:t xml:space="preserve"> P</w:t>
      </w:r>
      <w:proofErr w:type="spellStart"/>
      <w:r w:rsidRPr="00982F52">
        <w:rPr>
          <w:rFonts w:asciiTheme="majorBidi" w:eastAsia="Times New Roman" w:hAnsiTheme="majorBidi" w:cstheme="majorBidi"/>
          <w:color w:val="000000"/>
          <w:sz w:val="24"/>
          <w:szCs w:val="24"/>
          <w:lang w:eastAsia="zh-CN"/>
        </w:rPr>
        <w:t>endidikan</w:t>
      </w:r>
      <w:proofErr w:type="spellEnd"/>
      <w:r w:rsidRPr="00982F52">
        <w:rPr>
          <w:rFonts w:asciiTheme="majorBidi" w:eastAsia="Times New Roman" w:hAnsiTheme="majorBidi" w:cstheme="majorBidi"/>
          <w:color w:val="000000"/>
          <w:sz w:val="24"/>
          <w:szCs w:val="24"/>
          <w:lang w:val="zh-CN" w:eastAsia="zh-CN"/>
        </w:rPr>
        <w:t xml:space="preserve"> B</w:t>
      </w:r>
      <w:proofErr w:type="spellStart"/>
      <w:r w:rsidRPr="00982F52">
        <w:rPr>
          <w:rFonts w:asciiTheme="majorBidi" w:eastAsia="Times New Roman" w:hAnsiTheme="majorBidi" w:cstheme="majorBidi"/>
          <w:color w:val="000000"/>
          <w:sz w:val="24"/>
          <w:szCs w:val="24"/>
          <w:lang w:eastAsia="zh-CN"/>
        </w:rPr>
        <w:t>agi</w:t>
      </w:r>
      <w:proofErr w:type="spellEnd"/>
      <w:r w:rsidRPr="00982F52">
        <w:rPr>
          <w:rFonts w:asciiTheme="majorBidi" w:eastAsia="Times New Roman" w:hAnsiTheme="majorBidi" w:cstheme="majorBidi"/>
          <w:color w:val="000000"/>
          <w:sz w:val="24"/>
          <w:szCs w:val="24"/>
          <w:lang w:val="zh-CN" w:eastAsia="zh-CN"/>
        </w:rPr>
        <w:t xml:space="preserve"> M</w:t>
      </w:r>
      <w:proofErr w:type="spellStart"/>
      <w:r w:rsidRPr="00982F52">
        <w:rPr>
          <w:rFonts w:asciiTheme="majorBidi" w:eastAsia="Times New Roman" w:hAnsiTheme="majorBidi" w:cstheme="majorBidi"/>
          <w:color w:val="000000"/>
          <w:sz w:val="24"/>
          <w:szCs w:val="24"/>
          <w:lang w:eastAsia="zh-CN"/>
        </w:rPr>
        <w:t>anusia</w:t>
      </w:r>
      <w:proofErr w:type="spellEnd"/>
      <w:r w:rsidRPr="00982F52">
        <w:rPr>
          <w:rFonts w:asciiTheme="majorBidi" w:eastAsia="Times New Roman" w:hAnsiTheme="majorBidi" w:cstheme="majorBidi"/>
          <w:color w:val="000000"/>
          <w:sz w:val="24"/>
          <w:szCs w:val="24"/>
          <w:lang w:val="zh-CN" w:eastAsia="zh-CN"/>
        </w:rPr>
        <w:t xml:space="preserve">. </w:t>
      </w:r>
      <w:r w:rsidRPr="00982F52">
        <w:rPr>
          <w:rFonts w:asciiTheme="majorBidi" w:eastAsia="Times New Roman" w:hAnsiTheme="majorBidi" w:cstheme="majorBidi"/>
          <w:i/>
          <w:iCs/>
          <w:color w:val="000000"/>
          <w:sz w:val="24"/>
          <w:szCs w:val="24"/>
          <w:lang w:val="zh-CN" w:eastAsia="zh-CN"/>
        </w:rPr>
        <w:t>Society</w:t>
      </w:r>
      <w:r w:rsidRPr="00982F52">
        <w:rPr>
          <w:rFonts w:asciiTheme="majorBidi" w:eastAsia="Times New Roman" w:hAnsiTheme="majorBidi" w:cstheme="majorBidi"/>
          <w:color w:val="000000"/>
          <w:sz w:val="24"/>
          <w:szCs w:val="24"/>
          <w:lang w:val="zh-CN" w:eastAsia="zh-CN"/>
        </w:rPr>
        <w:t xml:space="preserve">, </w:t>
      </w:r>
      <w:r w:rsidRPr="00982F52">
        <w:rPr>
          <w:rFonts w:asciiTheme="majorBidi" w:eastAsia="Times New Roman" w:hAnsiTheme="majorBidi" w:cstheme="majorBidi"/>
          <w:i/>
          <w:iCs/>
          <w:color w:val="000000"/>
          <w:sz w:val="24"/>
          <w:szCs w:val="24"/>
          <w:lang w:val="zh-CN" w:eastAsia="zh-CN"/>
        </w:rPr>
        <w:t>2</w:t>
      </w:r>
      <w:r w:rsidRPr="00982F52">
        <w:rPr>
          <w:rFonts w:asciiTheme="majorBidi" w:eastAsia="Times New Roman" w:hAnsiTheme="majorBidi" w:cstheme="majorBidi"/>
          <w:i/>
          <w:iCs/>
          <w:color w:val="000000"/>
          <w:sz w:val="24"/>
          <w:szCs w:val="24"/>
          <w:lang w:eastAsia="zh-CN"/>
        </w:rPr>
        <w:t xml:space="preserve"> </w:t>
      </w:r>
      <w:r w:rsidRPr="00982F52">
        <w:rPr>
          <w:rFonts w:asciiTheme="majorBidi" w:eastAsia="Times New Roman" w:hAnsiTheme="majorBidi" w:cstheme="majorBidi"/>
          <w:color w:val="000000"/>
          <w:sz w:val="24"/>
          <w:szCs w:val="24"/>
          <w:lang w:val="zh-CN" w:eastAsia="zh-CN"/>
        </w:rPr>
        <w:t>(1), 1–19.</w:t>
      </w:r>
    </w:p>
    <w:p w14:paraId="6E0DE225" w14:textId="77777777" w:rsidR="00800303" w:rsidRDefault="00800303"/>
    <w:sectPr w:rsidR="0080030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1B94"/>
    <w:multiLevelType w:val="hybridMultilevel"/>
    <w:tmpl w:val="98A44F5E"/>
    <w:lvl w:ilvl="0" w:tplc="EE1A1ED6">
      <w:start w:val="2"/>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F13416D"/>
    <w:multiLevelType w:val="hybridMultilevel"/>
    <w:tmpl w:val="FC783DD4"/>
    <w:lvl w:ilvl="0" w:tplc="7370050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111819"/>
    <w:multiLevelType w:val="hybridMultilevel"/>
    <w:tmpl w:val="572CA29C"/>
    <w:lvl w:ilvl="0" w:tplc="0409000F">
      <w:start w:val="1"/>
      <w:numFmt w:val="decimal"/>
      <w:lvlText w:val="%1."/>
      <w:lvlJc w:val="left"/>
      <w:pPr>
        <w:ind w:left="927" w:hanging="360"/>
      </w:p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644"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start w:val="1"/>
      <w:numFmt w:val="lowerLetter"/>
      <w:lvlText w:val="%8."/>
      <w:lvlJc w:val="left"/>
      <w:pPr>
        <w:ind w:left="1495" w:hanging="360"/>
      </w:pPr>
    </w:lvl>
    <w:lvl w:ilvl="8" w:tplc="0409001B" w:tentative="1">
      <w:start w:val="1"/>
      <w:numFmt w:val="lowerRoman"/>
      <w:lvlText w:val="%9."/>
      <w:lvlJc w:val="right"/>
      <w:pPr>
        <w:ind w:left="6262" w:hanging="180"/>
      </w:pPr>
    </w:lvl>
  </w:abstractNum>
  <w:abstractNum w:abstractNumId="3" w15:restartNumberingAfterBreak="0">
    <w:nsid w:val="3B08642B"/>
    <w:multiLevelType w:val="hybridMultilevel"/>
    <w:tmpl w:val="46A0FA2C"/>
    <w:lvl w:ilvl="0" w:tplc="EB4EB136">
      <w:start w:val="4"/>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1112ED"/>
    <w:multiLevelType w:val="hybridMultilevel"/>
    <w:tmpl w:val="C3B205AA"/>
    <w:lvl w:ilvl="0" w:tplc="FBBA95BC">
      <w:start w:val="2"/>
      <w:numFmt w:val="decimal"/>
      <w:lvlText w:val="%1."/>
      <w:lvlJc w:val="left"/>
      <w:pPr>
        <w:ind w:left="720" w:hanging="360"/>
      </w:pPr>
      <w:rPr>
        <w:rFonts w:hint="default"/>
        <w:i w:val="0"/>
      </w:r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52F92"/>
    <w:multiLevelType w:val="hybridMultilevel"/>
    <w:tmpl w:val="FFFFFFFF"/>
    <w:lvl w:ilvl="0" w:tplc="6FB614E2">
      <w:start w:val="1"/>
      <w:numFmt w:val="upperLetter"/>
      <w:lvlText w:val="%1."/>
      <w:lvlJc w:val="left"/>
      <w:pPr>
        <w:ind w:left="1135" w:hanging="360"/>
        <w:jc w:val="right"/>
      </w:pPr>
      <w:rPr>
        <w:rFonts w:ascii="Times New Roman" w:eastAsia="Times New Roman" w:hAnsi="Times New Roman" w:cs="Times New Roman" w:hint="default"/>
        <w:b/>
        <w:bCs/>
        <w:i w:val="0"/>
        <w:iCs w:val="0"/>
        <w:color w:val="070C13"/>
        <w:spacing w:val="0"/>
        <w:w w:val="100"/>
        <w:sz w:val="24"/>
        <w:szCs w:val="24"/>
        <w:lang w:val="id" w:eastAsia="en-US" w:bidi="ar-SA"/>
      </w:rPr>
    </w:lvl>
    <w:lvl w:ilvl="1" w:tplc="9FD2AEE0">
      <w:start w:val="1"/>
      <w:numFmt w:val="decimal"/>
      <w:lvlText w:val="%2."/>
      <w:lvlJc w:val="left"/>
      <w:pPr>
        <w:ind w:left="360" w:hanging="360"/>
      </w:pPr>
      <w:rPr>
        <w:rFonts w:hint="default"/>
        <w:spacing w:val="-12"/>
        <w:w w:val="100"/>
        <w:lang w:val="id" w:eastAsia="en-US" w:bidi="ar-SA"/>
      </w:rPr>
    </w:lvl>
    <w:lvl w:ilvl="2" w:tplc="5620A256">
      <w:start w:val="1"/>
      <w:numFmt w:val="lowerLetter"/>
      <w:lvlText w:val="%3."/>
      <w:lvlJc w:val="left"/>
      <w:pPr>
        <w:ind w:left="644" w:hanging="360"/>
      </w:pPr>
      <w:rPr>
        <w:rFonts w:hint="default"/>
        <w:spacing w:val="0"/>
        <w:w w:val="100"/>
        <w:lang w:val="id" w:eastAsia="en-US" w:bidi="ar-SA"/>
      </w:rPr>
    </w:lvl>
    <w:lvl w:ilvl="3" w:tplc="5ECC2296">
      <w:start w:val="1"/>
      <w:numFmt w:val="decimal"/>
      <w:lvlText w:val="%4"/>
      <w:lvlJc w:val="left"/>
      <w:pPr>
        <w:ind w:left="1418" w:hanging="360"/>
        <w:jc w:val="right"/>
      </w:pPr>
      <w:rPr>
        <w:rFonts w:ascii="Times New Roman" w:eastAsia="Times New Roman" w:hAnsi="Times New Roman" w:cs="Times New Roman" w:hint="default"/>
        <w:b w:val="0"/>
        <w:bCs w:val="0"/>
        <w:i w:val="0"/>
        <w:iCs w:val="0"/>
        <w:color w:val="000008"/>
        <w:spacing w:val="0"/>
        <w:w w:val="100"/>
        <w:sz w:val="24"/>
        <w:szCs w:val="24"/>
        <w:lang w:val="id" w:eastAsia="en-US" w:bidi="ar-SA"/>
      </w:rPr>
    </w:lvl>
    <w:lvl w:ilvl="4" w:tplc="41D4E87C">
      <w:numFmt w:val="bullet"/>
      <w:lvlText w:val="•"/>
      <w:lvlJc w:val="left"/>
      <w:pPr>
        <w:ind w:left="2621" w:hanging="360"/>
      </w:pPr>
      <w:rPr>
        <w:rFonts w:hint="default"/>
        <w:lang w:val="id" w:eastAsia="en-US" w:bidi="ar-SA"/>
      </w:rPr>
    </w:lvl>
    <w:lvl w:ilvl="5" w:tplc="7E02B3DA">
      <w:numFmt w:val="bullet"/>
      <w:lvlText w:val="•"/>
      <w:lvlJc w:val="left"/>
      <w:pPr>
        <w:ind w:left="3742" w:hanging="360"/>
      </w:pPr>
      <w:rPr>
        <w:rFonts w:hint="default"/>
        <w:lang w:val="id" w:eastAsia="en-US" w:bidi="ar-SA"/>
      </w:rPr>
    </w:lvl>
    <w:lvl w:ilvl="6" w:tplc="41C6A0CC">
      <w:numFmt w:val="bullet"/>
      <w:lvlText w:val="•"/>
      <w:lvlJc w:val="left"/>
      <w:pPr>
        <w:ind w:left="4863" w:hanging="360"/>
      </w:pPr>
      <w:rPr>
        <w:rFonts w:hint="default"/>
        <w:lang w:val="id" w:eastAsia="en-US" w:bidi="ar-SA"/>
      </w:rPr>
    </w:lvl>
    <w:lvl w:ilvl="7" w:tplc="2D8EEDC8">
      <w:numFmt w:val="bullet"/>
      <w:lvlText w:val="•"/>
      <w:lvlJc w:val="left"/>
      <w:pPr>
        <w:ind w:left="5985" w:hanging="360"/>
      </w:pPr>
      <w:rPr>
        <w:rFonts w:hint="default"/>
        <w:lang w:val="id" w:eastAsia="en-US" w:bidi="ar-SA"/>
      </w:rPr>
    </w:lvl>
    <w:lvl w:ilvl="8" w:tplc="D09A395A">
      <w:numFmt w:val="bullet"/>
      <w:lvlText w:val="•"/>
      <w:lvlJc w:val="left"/>
      <w:pPr>
        <w:ind w:left="7106" w:hanging="360"/>
      </w:pPr>
      <w:rPr>
        <w:rFonts w:hint="default"/>
        <w:lang w:val="id" w:eastAsia="en-US" w:bidi="ar-SA"/>
      </w:rPr>
    </w:lvl>
  </w:abstractNum>
  <w:abstractNum w:abstractNumId="6" w15:restartNumberingAfterBreak="0">
    <w:nsid w:val="478A3B4E"/>
    <w:multiLevelType w:val="hybridMultilevel"/>
    <w:tmpl w:val="C9EC13E8"/>
    <w:lvl w:ilvl="0" w:tplc="42D2F940">
      <w:start w:val="4"/>
      <w:numFmt w:val="decimal"/>
      <w:lvlText w:val="%1."/>
      <w:lvlJc w:val="left"/>
      <w:pPr>
        <w:ind w:left="360" w:hanging="360"/>
      </w:pPr>
      <w:rPr>
        <w:rFonts w:hint="default"/>
        <w:spacing w:val="-12"/>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1A07F10"/>
    <w:multiLevelType w:val="hybridMultilevel"/>
    <w:tmpl w:val="CB8438A4"/>
    <w:lvl w:ilvl="0" w:tplc="03565746">
      <w:start w:val="2"/>
      <w:numFmt w:val="decimal"/>
      <w:lvlText w:val="%1."/>
      <w:lvlJc w:val="left"/>
      <w:pPr>
        <w:ind w:left="1211" w:hanging="360"/>
      </w:pPr>
      <w:rPr>
        <w:rFonts w:hint="default"/>
        <w:spacing w:val="-12"/>
        <w:w w:val="10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7765403E"/>
    <w:multiLevelType w:val="hybridMultilevel"/>
    <w:tmpl w:val="89FE7B0E"/>
    <w:lvl w:ilvl="0" w:tplc="1284B5F2">
      <w:start w:val="2"/>
      <w:numFmt w:val="lowerLetter"/>
      <w:lvlText w:val="%1."/>
      <w:lvlJc w:val="left"/>
      <w:pPr>
        <w:ind w:left="1211" w:hanging="360"/>
      </w:pPr>
      <w:rPr>
        <w:rFonts w:hint="default"/>
        <w:spacing w:val="0"/>
        <w:w w:val="10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7EDC053E"/>
    <w:multiLevelType w:val="hybridMultilevel"/>
    <w:tmpl w:val="5D46B01A"/>
    <w:lvl w:ilvl="0" w:tplc="652E2FA6">
      <w:start w:val="3"/>
      <w:numFmt w:val="decimal"/>
      <w:lvlText w:val="%1."/>
      <w:lvlJc w:val="left"/>
      <w:pPr>
        <w:ind w:left="360" w:hanging="360"/>
      </w:pPr>
      <w:rPr>
        <w:rFonts w:hint="default"/>
        <w:i w:val="0"/>
        <w:iCs/>
        <w:spacing w:val="-12"/>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53727627">
    <w:abstractNumId w:val="5"/>
  </w:num>
  <w:num w:numId="2" w16cid:durableId="1545560599">
    <w:abstractNumId w:val="0"/>
  </w:num>
  <w:num w:numId="3" w16cid:durableId="35401183">
    <w:abstractNumId w:val="7"/>
  </w:num>
  <w:num w:numId="4" w16cid:durableId="1561744631">
    <w:abstractNumId w:val="9"/>
  </w:num>
  <w:num w:numId="5" w16cid:durableId="212428670">
    <w:abstractNumId w:val="6"/>
  </w:num>
  <w:num w:numId="6" w16cid:durableId="1718234477">
    <w:abstractNumId w:val="8"/>
  </w:num>
  <w:num w:numId="7" w16cid:durableId="593056959">
    <w:abstractNumId w:val="1"/>
  </w:num>
  <w:num w:numId="8" w16cid:durableId="1316494692">
    <w:abstractNumId w:val="2"/>
  </w:num>
  <w:num w:numId="9" w16cid:durableId="1490516043">
    <w:abstractNumId w:val="4"/>
  </w:num>
  <w:num w:numId="10" w16cid:durableId="1809081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03"/>
    <w:rsid w:val="000B6836"/>
    <w:rsid w:val="0080030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F3F8"/>
  <w15:chartTrackingRefBased/>
  <w15:docId w15:val="{77525A19-D970-42CE-B7D6-1795165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03"/>
    <w:pPr>
      <w:spacing w:after="200" w:line="276" w:lineRule="auto"/>
      <w:jc w:val="both"/>
    </w:pPr>
    <w:rPr>
      <w:kern w:val="0"/>
      <w:sz w:val="22"/>
      <w:szCs w:val="22"/>
      <w:lang w:val="en-US"/>
      <w14:ligatures w14:val="none"/>
    </w:rPr>
  </w:style>
  <w:style w:type="paragraph" w:styleId="Heading1">
    <w:name w:val="heading 1"/>
    <w:basedOn w:val="Normal"/>
    <w:next w:val="Normal"/>
    <w:link w:val="Heading1Char"/>
    <w:uiPriority w:val="9"/>
    <w:qFormat/>
    <w:rsid w:val="00800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00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003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03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03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0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003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003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03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03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0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303"/>
    <w:rPr>
      <w:rFonts w:eastAsiaTheme="majorEastAsia" w:cstheme="majorBidi"/>
      <w:color w:val="272727" w:themeColor="text1" w:themeTint="D8"/>
    </w:rPr>
  </w:style>
  <w:style w:type="paragraph" w:styleId="Title">
    <w:name w:val="Title"/>
    <w:basedOn w:val="Normal"/>
    <w:next w:val="Normal"/>
    <w:link w:val="TitleChar"/>
    <w:uiPriority w:val="10"/>
    <w:qFormat/>
    <w:rsid w:val="00800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303"/>
    <w:pPr>
      <w:spacing w:before="160"/>
      <w:jc w:val="center"/>
    </w:pPr>
    <w:rPr>
      <w:i/>
      <w:iCs/>
      <w:color w:val="404040" w:themeColor="text1" w:themeTint="BF"/>
    </w:rPr>
  </w:style>
  <w:style w:type="character" w:customStyle="1" w:styleId="QuoteChar">
    <w:name w:val="Quote Char"/>
    <w:basedOn w:val="DefaultParagraphFont"/>
    <w:link w:val="Quote"/>
    <w:uiPriority w:val="29"/>
    <w:rsid w:val="00800303"/>
    <w:rPr>
      <w:i/>
      <w:iCs/>
      <w:color w:val="404040" w:themeColor="text1" w:themeTint="BF"/>
    </w:rPr>
  </w:style>
  <w:style w:type="paragraph" w:styleId="ListParagraph">
    <w:name w:val="List Paragraph"/>
    <w:basedOn w:val="Normal"/>
    <w:link w:val="ListParagraphChar"/>
    <w:uiPriority w:val="1"/>
    <w:qFormat/>
    <w:rsid w:val="00800303"/>
    <w:pPr>
      <w:ind w:left="720"/>
      <w:contextualSpacing/>
    </w:pPr>
  </w:style>
  <w:style w:type="character" w:styleId="IntenseEmphasis">
    <w:name w:val="Intense Emphasis"/>
    <w:basedOn w:val="DefaultParagraphFont"/>
    <w:uiPriority w:val="21"/>
    <w:qFormat/>
    <w:rsid w:val="00800303"/>
    <w:rPr>
      <w:i/>
      <w:iCs/>
      <w:color w:val="2F5496" w:themeColor="accent1" w:themeShade="BF"/>
    </w:rPr>
  </w:style>
  <w:style w:type="paragraph" w:styleId="IntenseQuote">
    <w:name w:val="Intense Quote"/>
    <w:basedOn w:val="Normal"/>
    <w:next w:val="Normal"/>
    <w:link w:val="IntenseQuoteChar"/>
    <w:uiPriority w:val="30"/>
    <w:qFormat/>
    <w:rsid w:val="00800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0303"/>
    <w:rPr>
      <w:i/>
      <w:iCs/>
      <w:color w:val="2F5496" w:themeColor="accent1" w:themeShade="BF"/>
    </w:rPr>
  </w:style>
  <w:style w:type="character" w:styleId="IntenseReference">
    <w:name w:val="Intense Reference"/>
    <w:basedOn w:val="DefaultParagraphFont"/>
    <w:uiPriority w:val="32"/>
    <w:qFormat/>
    <w:rsid w:val="00800303"/>
    <w:rPr>
      <w:b/>
      <w:bCs/>
      <w:smallCaps/>
      <w:color w:val="2F5496" w:themeColor="accent1" w:themeShade="BF"/>
      <w:spacing w:val="5"/>
    </w:rPr>
  </w:style>
  <w:style w:type="character" w:styleId="Hyperlink">
    <w:name w:val="Hyperlink"/>
    <w:basedOn w:val="DefaultParagraphFont"/>
    <w:uiPriority w:val="99"/>
    <w:unhideWhenUsed/>
    <w:rsid w:val="00800303"/>
    <w:rPr>
      <w:color w:val="0563C1" w:themeColor="hyperlink"/>
      <w:u w:val="single"/>
    </w:rPr>
  </w:style>
  <w:style w:type="paragraph" w:customStyle="1" w:styleId="ListParagraph1">
    <w:name w:val="List Paragraph1"/>
    <w:basedOn w:val="Normal"/>
    <w:uiPriority w:val="34"/>
    <w:qFormat/>
    <w:rsid w:val="00800303"/>
    <w:pPr>
      <w:widowControl w:val="0"/>
      <w:autoSpaceDE w:val="0"/>
      <w:autoSpaceDN w:val="0"/>
      <w:spacing w:before="100" w:beforeAutospacing="1" w:after="160" w:line="256" w:lineRule="auto"/>
    </w:pPr>
    <w:rPr>
      <w:rFonts w:ascii="Times New Roman" w:eastAsia="Times New Roman" w:hAnsi="Times New Roman" w:cs="Times New Roman"/>
      <w:lang w:val="en-ID" w:eastAsia="en-ID"/>
    </w:rPr>
  </w:style>
  <w:style w:type="character" w:customStyle="1" w:styleId="ListParagraphChar">
    <w:name w:val="List Paragraph Char"/>
    <w:basedOn w:val="DefaultParagraphFont"/>
    <w:link w:val="ListParagraph"/>
    <w:uiPriority w:val="1"/>
    <w:qFormat/>
    <w:rsid w:val="00800303"/>
  </w:style>
  <w:style w:type="character" w:customStyle="1" w:styleId="TabelChar">
    <w:name w:val="Tabel Char"/>
    <w:basedOn w:val="DefaultParagraphFont"/>
    <w:link w:val="Tabel"/>
    <w:locked/>
    <w:rsid w:val="00800303"/>
    <w:rPr>
      <w:sz w:val="22"/>
      <w:szCs w:val="22"/>
    </w:rPr>
  </w:style>
  <w:style w:type="paragraph" w:customStyle="1" w:styleId="Tabel">
    <w:name w:val="Tabel"/>
    <w:basedOn w:val="ListParagraph"/>
    <w:link w:val="TabelChar"/>
    <w:qFormat/>
    <w:rsid w:val="00800303"/>
  </w:style>
  <w:style w:type="paragraph" w:styleId="BodyText">
    <w:name w:val="Body Text"/>
    <w:basedOn w:val="Normal"/>
    <w:link w:val="BodyTextChar"/>
    <w:uiPriority w:val="1"/>
    <w:qFormat/>
    <w:rsid w:val="00800303"/>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030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mas.ac.id/index.php/pemantik/article/view/7064/5621" TargetMode="External"/><Relationship Id="rId13" Type="http://schemas.openxmlformats.org/officeDocument/2006/relationships/hyperlink" Target="https://jurnal.uns.ac.id/shes" TargetMode="External"/><Relationship Id="rId18" Type="http://schemas.openxmlformats.org/officeDocument/2006/relationships/hyperlink" Target="https://doi.org/10.5281/zenodo.10047903" TargetMode="External"/><Relationship Id="rId3" Type="http://schemas.openxmlformats.org/officeDocument/2006/relationships/settings" Target="settings.xml"/><Relationship Id="rId7" Type="http://schemas.openxmlformats.org/officeDocument/2006/relationships/hyperlink" Target="https://doi.org/10.47668/edusaintek.v8i1.124" TargetMode="External"/><Relationship Id="rId12" Type="http://schemas.openxmlformats.org/officeDocument/2006/relationships/hyperlink" Target="https://jurnal.peneliti.net/index.php/JIWP/article/download/6937/4365/" TargetMode="External"/><Relationship Id="rId17" Type="http://schemas.openxmlformats.org/officeDocument/2006/relationships/hyperlink" Target="https://www.researchgate.net/publication/357676536_Pengembangan_Modul_Pembelajaran_Interaktif_Mobelin_Untuk_Meningkatkan_Mutu_Pembelajara_" TargetMode="External"/><Relationship Id="rId2" Type="http://schemas.openxmlformats.org/officeDocument/2006/relationships/styles" Target="styles.xml"/><Relationship Id="rId16" Type="http://schemas.openxmlformats.org/officeDocument/2006/relationships/hyperlink" Target="https://www.academia.edu/13180393/Model_Model_Pembelajaran_Empat_Model_Joyce_And_Weil_"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iset.unisma.ac.id/index.php/JISoP/article/view/4945/5419" TargetMode="External"/><Relationship Id="rId11" Type="http://schemas.openxmlformats.org/officeDocument/2006/relationships/hyperlink" Target="https://journal.upy.ac.id/index.php/pkn/article/download/3096/pdf/756" TargetMode="External"/><Relationship Id="rId5" Type="http://schemas.openxmlformats.org/officeDocument/2006/relationships/hyperlink" Target="http://journal.universitaspahlawan.ac.id/index.php/jrpp" TargetMode="External"/><Relationship Id="rId15" Type="http://schemas.openxmlformats.org/officeDocument/2006/relationships/hyperlink" Target="https://staffnew.uny.ac.id/upload/131782837/penelitian/Problem%20Based%20Learning.pdf" TargetMode="External"/><Relationship Id="rId10" Type="http://schemas.openxmlformats.org/officeDocument/2006/relationships/hyperlink" Target="https://jbasic.org/index.php/basic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journal.unp.ac.id/students/index.php/pgsd/article/download/10102/4160" TargetMode="External"/><Relationship Id="rId14" Type="http://schemas.openxmlformats.org/officeDocument/2006/relationships/hyperlink" Target="https://prosiding.arab-um.com/index.php/konasbara/article/download/1052/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3062</Words>
  <Characters>17454</Characters>
  <Application>Microsoft Office Word</Application>
  <DocSecurity>0</DocSecurity>
  <Lines>145</Lines>
  <Paragraphs>40</Paragraphs>
  <ScaleCrop>false</ScaleCrop>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miftahul fajri</dc:creator>
  <cp:keywords/>
  <dc:description/>
  <cp:lastModifiedBy>miftahul fajri</cp:lastModifiedBy>
  <cp:revision>1</cp:revision>
  <dcterms:created xsi:type="dcterms:W3CDTF">2025-03-26T06:24:00Z</dcterms:created>
  <dcterms:modified xsi:type="dcterms:W3CDTF">2025-03-26T06:25:00Z</dcterms:modified>
</cp:coreProperties>
</file>