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FD56" w14:textId="77777777" w:rsidR="006A1989" w:rsidRDefault="006A1989">
      <w:pPr>
        <w:pStyle w:val="BodyText"/>
        <w:rPr>
          <w:sz w:val="20"/>
        </w:rPr>
      </w:pPr>
    </w:p>
    <w:p w14:paraId="63B87A02" w14:textId="77777777" w:rsidR="006A1989" w:rsidRDefault="00F92AEF">
      <w:pPr>
        <w:pStyle w:val="Heading2"/>
        <w:numPr>
          <w:ilvl w:val="1"/>
          <w:numId w:val="5"/>
        </w:numPr>
        <w:tabs>
          <w:tab w:val="left" w:pos="949"/>
        </w:tabs>
        <w:spacing w:before="3"/>
        <w:ind w:hanging="361"/>
      </w:pPr>
      <w:bookmarkStart w:id="0" w:name="_TOC_250006"/>
      <w:bookmarkStart w:id="1" w:name="_TOC_250005"/>
      <w:bookmarkEnd w:id="0"/>
      <w:bookmarkEnd w:id="1"/>
      <w:r>
        <w:t>Kesimpulan</w:t>
      </w:r>
    </w:p>
    <w:p w14:paraId="372D860E" w14:textId="77777777" w:rsidR="006A1989" w:rsidRDefault="006A1989">
      <w:pPr>
        <w:pStyle w:val="BodyText"/>
        <w:rPr>
          <w:b/>
          <w:sz w:val="26"/>
        </w:rPr>
      </w:pPr>
    </w:p>
    <w:p w14:paraId="687C8D11" w14:textId="77777777" w:rsidR="006A1989" w:rsidRDefault="00F92AEF">
      <w:pPr>
        <w:pStyle w:val="BodyText"/>
        <w:spacing w:before="177" w:line="480" w:lineRule="auto"/>
        <w:ind w:left="588" w:right="683" w:firstLine="720"/>
        <w:jc w:val="both"/>
      </w:pPr>
      <w:r>
        <w:t>Berdasarkan pada hasil pengujian hipotesis yang telah dilakukan dapat diajukan beberapa kesimpulan penting yang merupakan jawaban dari permasalahan yang diajukan dalam penelitian ini yaitu :</w:t>
      </w:r>
    </w:p>
    <w:p w14:paraId="0D3CB80B" w14:textId="56963D43" w:rsidR="006A1989" w:rsidRDefault="00F92AEF">
      <w:pPr>
        <w:pStyle w:val="ListParagraph"/>
        <w:numPr>
          <w:ilvl w:val="2"/>
          <w:numId w:val="5"/>
        </w:numPr>
        <w:tabs>
          <w:tab w:val="left" w:pos="1297"/>
        </w:tabs>
        <w:spacing w:before="200" w:line="480" w:lineRule="auto"/>
        <w:ind w:right="683"/>
        <w:rPr>
          <w:sz w:val="24"/>
        </w:rPr>
      </w:pPr>
      <w:r>
        <w:rPr>
          <w:sz w:val="24"/>
        </w:rPr>
        <w:t xml:space="preserve">Kepemimpinan transformasional berpengaruh positif terhadap semangat kerja karyawan PT. Suka Fajar </w:t>
      </w:r>
      <w:r w:rsidR="00FD378A">
        <w:rPr>
          <w:sz w:val="24"/>
          <w:lang w:val="en-US"/>
        </w:rPr>
        <w:t xml:space="preserve">Kota Padang </w:t>
      </w:r>
      <w:r>
        <w:rPr>
          <w:sz w:val="24"/>
        </w:rPr>
        <w:t>Cabang Khatib Sulaiman.</w:t>
      </w:r>
    </w:p>
    <w:p w14:paraId="6D6D42ED" w14:textId="58A76FC6" w:rsidR="006A1989" w:rsidRDefault="00F92AEF">
      <w:pPr>
        <w:pStyle w:val="ListParagraph"/>
        <w:numPr>
          <w:ilvl w:val="2"/>
          <w:numId w:val="5"/>
        </w:numPr>
        <w:tabs>
          <w:tab w:val="left" w:pos="1297"/>
        </w:tabs>
        <w:spacing w:line="480" w:lineRule="auto"/>
        <w:ind w:right="683"/>
        <w:rPr>
          <w:sz w:val="24"/>
        </w:rPr>
      </w:pPr>
      <w:r>
        <w:rPr>
          <w:sz w:val="24"/>
        </w:rPr>
        <w:t xml:space="preserve">Motivasi kerja tidak berpengaruh terhadap semangat kerja karyawan PT. Suka Fajar </w:t>
      </w:r>
      <w:r w:rsidR="00FD378A">
        <w:rPr>
          <w:sz w:val="24"/>
        </w:rPr>
        <w:t>Kota</w:t>
      </w:r>
      <w:r w:rsidR="00FD378A">
        <w:rPr>
          <w:spacing w:val="-2"/>
          <w:sz w:val="24"/>
        </w:rPr>
        <w:t xml:space="preserve"> </w:t>
      </w:r>
      <w:r w:rsidR="00FD378A">
        <w:rPr>
          <w:sz w:val="24"/>
        </w:rPr>
        <w:t>Padang</w:t>
      </w:r>
      <w:r w:rsidR="00FD378A">
        <w:rPr>
          <w:sz w:val="24"/>
        </w:rPr>
        <w:t xml:space="preserve"> </w:t>
      </w:r>
      <w:r>
        <w:rPr>
          <w:sz w:val="24"/>
        </w:rPr>
        <w:t>Cabang Khatib Sulaiman.</w:t>
      </w:r>
    </w:p>
    <w:p w14:paraId="13AD8280" w14:textId="6D8F4F25" w:rsidR="006A1989" w:rsidRDefault="00F92AEF">
      <w:pPr>
        <w:pStyle w:val="ListParagraph"/>
        <w:numPr>
          <w:ilvl w:val="2"/>
          <w:numId w:val="5"/>
        </w:numPr>
        <w:tabs>
          <w:tab w:val="left" w:pos="1297"/>
        </w:tabs>
        <w:spacing w:line="480" w:lineRule="auto"/>
        <w:ind w:right="685"/>
        <w:rPr>
          <w:sz w:val="24"/>
        </w:rPr>
      </w:pPr>
      <w:r>
        <w:rPr>
          <w:sz w:val="24"/>
        </w:rPr>
        <w:t xml:space="preserve">Komitmen organisasional berpengaruh positif terhadap semangat </w:t>
      </w:r>
      <w:r>
        <w:rPr>
          <w:spacing w:val="-3"/>
          <w:sz w:val="24"/>
        </w:rPr>
        <w:t xml:space="preserve">kerja </w:t>
      </w:r>
      <w:r>
        <w:rPr>
          <w:sz w:val="24"/>
        </w:rPr>
        <w:t xml:space="preserve">karyawan PT. Suka Fajar </w:t>
      </w:r>
      <w:r w:rsidR="00FD378A">
        <w:rPr>
          <w:sz w:val="24"/>
        </w:rPr>
        <w:t>Kota</w:t>
      </w:r>
      <w:r w:rsidR="00FD378A">
        <w:rPr>
          <w:spacing w:val="-2"/>
          <w:sz w:val="24"/>
        </w:rPr>
        <w:t xml:space="preserve"> </w:t>
      </w:r>
      <w:r w:rsidR="00FD378A">
        <w:rPr>
          <w:sz w:val="24"/>
        </w:rPr>
        <w:t>Padang</w:t>
      </w:r>
      <w:r w:rsidR="00FD378A">
        <w:rPr>
          <w:sz w:val="24"/>
        </w:rPr>
        <w:t xml:space="preserve"> </w:t>
      </w:r>
      <w:r>
        <w:rPr>
          <w:sz w:val="24"/>
        </w:rPr>
        <w:t>Cabang Khatib Sulaiman.</w:t>
      </w:r>
    </w:p>
    <w:p w14:paraId="515394F5" w14:textId="77777777" w:rsidR="006A1989" w:rsidRDefault="00F92AEF">
      <w:pPr>
        <w:pStyle w:val="Heading2"/>
        <w:numPr>
          <w:ilvl w:val="1"/>
          <w:numId w:val="5"/>
        </w:numPr>
        <w:tabs>
          <w:tab w:val="left" w:pos="949"/>
        </w:tabs>
        <w:spacing w:before="200"/>
        <w:ind w:hanging="361"/>
        <w:jc w:val="both"/>
      </w:pPr>
      <w:bookmarkStart w:id="2" w:name="_TOC_250004"/>
      <w:bookmarkStart w:id="3" w:name="_TOC_250002"/>
      <w:bookmarkEnd w:id="2"/>
      <w:bookmarkEnd w:id="3"/>
      <w:r>
        <w:t>Saran</w:t>
      </w:r>
    </w:p>
    <w:p w14:paraId="0E866136" w14:textId="77777777" w:rsidR="006A1989" w:rsidRDefault="006A1989">
      <w:pPr>
        <w:pStyle w:val="BodyText"/>
        <w:rPr>
          <w:b/>
          <w:sz w:val="26"/>
        </w:rPr>
      </w:pPr>
    </w:p>
    <w:p w14:paraId="544BFECD" w14:textId="77777777" w:rsidR="006A1989" w:rsidRDefault="00F92AEF">
      <w:pPr>
        <w:pStyle w:val="BodyText"/>
        <w:spacing w:before="176" w:line="480" w:lineRule="auto"/>
        <w:ind w:left="588" w:right="685" w:firstLine="720"/>
        <w:jc w:val="both"/>
      </w:pPr>
      <w:r>
        <w:t>Sesuai dengan keterbatasan penelitian maka peneliti mengajukan beberapa saran yang dapat memberikan manfaat bagi:</w:t>
      </w:r>
    </w:p>
    <w:p w14:paraId="027AE26E" w14:textId="0386924E" w:rsidR="006A1989" w:rsidRDefault="00F92AEF">
      <w:pPr>
        <w:pStyle w:val="ListParagraph"/>
        <w:numPr>
          <w:ilvl w:val="2"/>
          <w:numId w:val="5"/>
        </w:numPr>
        <w:tabs>
          <w:tab w:val="left" w:pos="1309"/>
        </w:tabs>
        <w:spacing w:before="202" w:line="480" w:lineRule="auto"/>
        <w:ind w:left="1308" w:right="679" w:hanging="293"/>
        <w:jc w:val="both"/>
        <w:rPr>
          <w:sz w:val="24"/>
        </w:rPr>
      </w:pPr>
      <w:r>
        <w:rPr>
          <w:sz w:val="24"/>
        </w:rPr>
        <w:t>Seluruh karyawan PT. Suka Fajar</w:t>
      </w:r>
      <w:r w:rsidR="00FD378A">
        <w:rPr>
          <w:sz w:val="24"/>
          <w:lang w:val="en-US"/>
        </w:rPr>
        <w:t xml:space="preserve"> </w:t>
      </w:r>
      <w:r w:rsidR="00FD378A">
        <w:rPr>
          <w:sz w:val="24"/>
        </w:rPr>
        <w:t>Kota</w:t>
      </w:r>
      <w:r w:rsidR="00FD378A">
        <w:rPr>
          <w:spacing w:val="-2"/>
          <w:sz w:val="24"/>
        </w:rPr>
        <w:t xml:space="preserve"> </w:t>
      </w:r>
      <w:r w:rsidR="00FD378A">
        <w:rPr>
          <w:sz w:val="24"/>
        </w:rPr>
        <w:t>Padang</w:t>
      </w:r>
      <w:r>
        <w:rPr>
          <w:sz w:val="24"/>
        </w:rPr>
        <w:t xml:space="preserve"> Cabang Khatib Sulaiman untuk meningkatkan motivasi kerja dan komitmen organisasional, </w:t>
      </w:r>
      <w:r>
        <w:rPr>
          <w:spacing w:val="-3"/>
          <w:sz w:val="24"/>
        </w:rPr>
        <w:t xml:space="preserve">karena </w:t>
      </w:r>
      <w:r>
        <w:rPr>
          <w:sz w:val="24"/>
        </w:rPr>
        <w:t>hal tersebut dapat mempengaruhi semangat karyawan dalam bekerja di instansi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14:paraId="3F4D5547" w14:textId="77777777" w:rsidR="006A1989" w:rsidRDefault="00F92AEF">
      <w:pPr>
        <w:pStyle w:val="ListParagraph"/>
        <w:numPr>
          <w:ilvl w:val="2"/>
          <w:numId w:val="5"/>
        </w:numPr>
        <w:tabs>
          <w:tab w:val="left" w:pos="1309"/>
        </w:tabs>
        <w:spacing w:line="480" w:lineRule="auto"/>
        <w:ind w:left="1308" w:right="678" w:hanging="293"/>
        <w:jc w:val="both"/>
        <w:rPr>
          <w:sz w:val="24"/>
        </w:rPr>
      </w:pPr>
      <w:r>
        <w:rPr>
          <w:sz w:val="24"/>
        </w:rPr>
        <w:t>Bagi instansi, penelitian ini merupakan salah satu bentuk pengembangan teori mengenai kepemimpinan tranformasional, motivasi kerja, komitmen organisasional serta semangat</w:t>
      </w:r>
      <w:r>
        <w:rPr>
          <w:spacing w:val="-3"/>
          <w:sz w:val="24"/>
        </w:rPr>
        <w:t xml:space="preserve"> </w:t>
      </w:r>
      <w:r>
        <w:rPr>
          <w:sz w:val="24"/>
        </w:rPr>
        <w:t>kerja.</w:t>
      </w:r>
    </w:p>
    <w:p w14:paraId="14CD4AEE" w14:textId="77777777" w:rsidR="006A1989" w:rsidRDefault="006A1989">
      <w:pPr>
        <w:spacing w:line="480" w:lineRule="auto"/>
        <w:jc w:val="both"/>
        <w:rPr>
          <w:sz w:val="24"/>
        </w:rPr>
        <w:sectPr w:rsidR="006A1989">
          <w:footerReference w:type="default" r:id="rId8"/>
          <w:pgSz w:w="11910" w:h="16840"/>
          <w:pgMar w:top="1580" w:right="1020" w:bottom="1680" w:left="1680" w:header="0" w:footer="1457" w:gutter="0"/>
          <w:cols w:space="720"/>
        </w:sectPr>
      </w:pPr>
    </w:p>
    <w:p w14:paraId="22C0578B" w14:textId="77777777" w:rsidR="006A1989" w:rsidRDefault="006A1989">
      <w:pPr>
        <w:pStyle w:val="BodyText"/>
        <w:rPr>
          <w:sz w:val="20"/>
        </w:rPr>
      </w:pPr>
    </w:p>
    <w:p w14:paraId="47EB231F" w14:textId="77777777" w:rsidR="006A1989" w:rsidRDefault="006A1989">
      <w:pPr>
        <w:pStyle w:val="BodyText"/>
        <w:rPr>
          <w:sz w:val="20"/>
        </w:rPr>
      </w:pPr>
    </w:p>
    <w:p w14:paraId="22AF3BDF" w14:textId="77777777" w:rsidR="006A1989" w:rsidRDefault="00F92AEF">
      <w:pPr>
        <w:pStyle w:val="ListParagraph"/>
        <w:numPr>
          <w:ilvl w:val="2"/>
          <w:numId w:val="5"/>
        </w:numPr>
        <w:tabs>
          <w:tab w:val="left" w:pos="1309"/>
        </w:tabs>
        <w:spacing w:before="209" w:line="480" w:lineRule="auto"/>
        <w:ind w:left="1308" w:right="682" w:hanging="293"/>
        <w:jc w:val="both"/>
        <w:rPr>
          <w:sz w:val="24"/>
        </w:rPr>
      </w:pPr>
      <w:r>
        <w:rPr>
          <w:sz w:val="24"/>
        </w:rPr>
        <w:t>Bagi peneliti selanjutnya, disarankan untuk menambah variabel yang belum digunakan dalam penelitian ini seperti disiplin kerja, stress kerja dan lingkungan kerja agar dapat menjelaskan lebih mendalam tentang semangat</w:t>
      </w:r>
      <w:r>
        <w:rPr>
          <w:spacing w:val="-1"/>
          <w:sz w:val="24"/>
        </w:rPr>
        <w:t xml:space="preserve"> </w:t>
      </w:r>
      <w:r>
        <w:rPr>
          <w:sz w:val="24"/>
        </w:rPr>
        <w:t>kerja.</w:t>
      </w:r>
    </w:p>
    <w:p w14:paraId="3798AB29" w14:textId="77777777" w:rsidR="006A1989" w:rsidRDefault="006A1989">
      <w:pPr>
        <w:spacing w:line="480" w:lineRule="auto"/>
        <w:jc w:val="both"/>
        <w:rPr>
          <w:sz w:val="24"/>
        </w:rPr>
        <w:sectPr w:rsidR="006A1989">
          <w:pgSz w:w="11910" w:h="16840"/>
          <w:pgMar w:top="1580" w:right="1020" w:bottom="1680" w:left="1680" w:header="0" w:footer="1457" w:gutter="0"/>
          <w:cols w:space="720"/>
        </w:sectPr>
      </w:pPr>
    </w:p>
    <w:p w14:paraId="76EB12DE" w14:textId="77777777" w:rsidR="006A1989" w:rsidRDefault="006A1989">
      <w:pPr>
        <w:pStyle w:val="BodyText"/>
        <w:rPr>
          <w:sz w:val="20"/>
        </w:rPr>
      </w:pPr>
    </w:p>
    <w:p w14:paraId="333FB9B9" w14:textId="77777777" w:rsidR="006A1989" w:rsidRDefault="006A1989">
      <w:pPr>
        <w:pStyle w:val="BodyText"/>
        <w:rPr>
          <w:sz w:val="20"/>
        </w:rPr>
      </w:pPr>
    </w:p>
    <w:p w14:paraId="2EC4B76A" w14:textId="77777777" w:rsidR="006A1989" w:rsidRDefault="00F92AEF">
      <w:pPr>
        <w:pStyle w:val="Heading1"/>
        <w:spacing w:before="210"/>
        <w:ind w:left="828" w:right="918"/>
      </w:pPr>
      <w:bookmarkStart w:id="4" w:name="_TOC_250001"/>
      <w:bookmarkEnd w:id="4"/>
      <w:r>
        <w:t>DAFTAR PUSTAKA</w:t>
      </w:r>
    </w:p>
    <w:p w14:paraId="4BBD22BE" w14:textId="77777777" w:rsidR="006A1989" w:rsidRDefault="006A1989">
      <w:pPr>
        <w:pStyle w:val="BodyText"/>
        <w:rPr>
          <w:b/>
          <w:sz w:val="30"/>
        </w:rPr>
      </w:pPr>
    </w:p>
    <w:p w14:paraId="31EAA692" w14:textId="77777777" w:rsidR="006A1989" w:rsidRDefault="006A1989">
      <w:pPr>
        <w:pStyle w:val="BodyText"/>
        <w:spacing w:before="4"/>
        <w:rPr>
          <w:b/>
          <w:sz w:val="43"/>
        </w:rPr>
      </w:pPr>
    </w:p>
    <w:p w14:paraId="1204F6D3" w14:textId="77777777" w:rsidR="006A1989" w:rsidRDefault="00F92AEF">
      <w:pPr>
        <w:pStyle w:val="BodyText"/>
        <w:spacing w:line="276" w:lineRule="auto"/>
        <w:ind w:left="1068" w:right="683" w:hanging="480"/>
        <w:jc w:val="both"/>
      </w:pPr>
      <w:r>
        <w:t xml:space="preserve">Ahmad Nur Rofi, SE, M. S. (2012). Pengaruh Disiplin Kerja Dan Pengalaman Kerja Terhadap Prestasi Kerja Karyawan Pada Departemen Produksi Pt. Leo Agung Raya Semarang. </w:t>
      </w:r>
      <w:r>
        <w:rPr>
          <w:i/>
        </w:rPr>
        <w:t>Ilmu Manajemen Daan Akuntansi Terapan</w:t>
      </w:r>
      <w:r>
        <w:t xml:space="preserve">, </w:t>
      </w:r>
      <w:r>
        <w:rPr>
          <w:i/>
        </w:rPr>
        <w:t>3</w:t>
      </w:r>
      <w:r>
        <w:t>, 1–21.</w:t>
      </w:r>
    </w:p>
    <w:p w14:paraId="637DB093" w14:textId="77777777" w:rsidR="006A1989" w:rsidRDefault="00F92AEF">
      <w:pPr>
        <w:pStyle w:val="BodyText"/>
        <w:spacing w:before="200" w:line="276" w:lineRule="auto"/>
        <w:ind w:left="1068" w:right="677" w:hanging="480"/>
        <w:jc w:val="both"/>
      </w:pPr>
      <w:r>
        <w:t>Ahmed, Ishfaq, M.M. Nawaz, Naveed Iqbal, Imran Ali, Shaukat Zeeshan., and Ahmad Usman. (2010). Effects Of Motivational Factors On Employees Job Satifaction A Case Study Of University Of The Punjab, Pakistan.</w:t>
      </w:r>
      <w:r>
        <w:rPr>
          <w:i/>
        </w:rPr>
        <w:t>International Journal Of Business and Management</w:t>
      </w:r>
      <w:r>
        <w:t>, 5(3), 70- 80.</w:t>
      </w:r>
    </w:p>
    <w:p w14:paraId="67EBF2E2" w14:textId="77777777" w:rsidR="006A1989" w:rsidRDefault="00F92AEF">
      <w:pPr>
        <w:spacing w:before="200"/>
        <w:ind w:left="588"/>
        <w:rPr>
          <w:sz w:val="24"/>
        </w:rPr>
      </w:pPr>
      <w:r>
        <w:rPr>
          <w:sz w:val="24"/>
        </w:rPr>
        <w:t xml:space="preserve">Anoraga, Pandji. (2006). </w:t>
      </w:r>
      <w:r>
        <w:rPr>
          <w:i/>
          <w:sz w:val="24"/>
        </w:rPr>
        <w:t>Perilaku Keorganisasian</w:t>
      </w:r>
      <w:r>
        <w:rPr>
          <w:sz w:val="24"/>
        </w:rPr>
        <w:t>. Jakarta: Pustaka Jaya.</w:t>
      </w:r>
    </w:p>
    <w:p w14:paraId="61D1AF20" w14:textId="77777777" w:rsidR="006A1989" w:rsidRDefault="006A1989">
      <w:pPr>
        <w:pStyle w:val="BodyText"/>
        <w:rPr>
          <w:sz w:val="21"/>
        </w:rPr>
      </w:pPr>
    </w:p>
    <w:p w14:paraId="44385576" w14:textId="77777777" w:rsidR="006A1989" w:rsidRDefault="00F92AEF">
      <w:pPr>
        <w:pStyle w:val="BodyText"/>
        <w:spacing w:before="1" w:line="276" w:lineRule="auto"/>
        <w:ind w:left="1068" w:right="679" w:hanging="480"/>
        <w:jc w:val="both"/>
      </w:pPr>
      <w:r>
        <w:t xml:space="preserve">Anwar, M., Qadri, M. N., &amp; Kalsum, U. (2018). Pengaruh Kepemimpinan Transformasional, Disiplin Kerja dan Semangat Kerja terhadap Kinerja Anggota pada Satuan Hubdam VII/Wirabuana. </w:t>
      </w:r>
      <w:r>
        <w:rPr>
          <w:i/>
        </w:rPr>
        <w:t>Sigma: Journal of Economic and Business</w:t>
      </w:r>
      <w:r>
        <w:t xml:space="preserve">, </w:t>
      </w:r>
      <w:r>
        <w:rPr>
          <w:i/>
        </w:rPr>
        <w:t>1</w:t>
      </w:r>
      <w:r>
        <w:t>(1), 46–64.</w:t>
      </w:r>
    </w:p>
    <w:p w14:paraId="40336CDA" w14:textId="77777777" w:rsidR="006A1989" w:rsidRDefault="00F92AEF">
      <w:pPr>
        <w:spacing w:before="199" w:line="276" w:lineRule="auto"/>
        <w:ind w:left="1068" w:right="680" w:hanging="480"/>
        <w:jc w:val="both"/>
        <w:rPr>
          <w:sz w:val="24"/>
        </w:rPr>
      </w:pPr>
      <w:r>
        <w:rPr>
          <w:sz w:val="24"/>
        </w:rPr>
        <w:t xml:space="preserve">Amir, M. T. (2015). </w:t>
      </w:r>
      <w:r>
        <w:rPr>
          <w:i/>
          <w:sz w:val="24"/>
        </w:rPr>
        <w:t>Merancang Kuesioner Konsep dan Panduan untuk Penelitian SIkap, Kepribadian dan Perilaku</w:t>
      </w:r>
      <w:r>
        <w:rPr>
          <w:sz w:val="24"/>
        </w:rPr>
        <w:t>. Jakarta: Prenamedia Group.</w:t>
      </w:r>
    </w:p>
    <w:p w14:paraId="0FE3D0FF" w14:textId="77777777" w:rsidR="006A1989" w:rsidRDefault="00F92AEF">
      <w:pPr>
        <w:spacing w:before="201" w:line="276" w:lineRule="auto"/>
        <w:ind w:left="1068" w:right="680" w:hanging="480"/>
        <w:jc w:val="both"/>
        <w:rPr>
          <w:sz w:val="24"/>
        </w:rPr>
      </w:pPr>
      <w:r>
        <w:rPr>
          <w:sz w:val="24"/>
        </w:rPr>
        <w:t xml:space="preserve">Asra, A., &amp; dkk. (2017). </w:t>
      </w:r>
      <w:r>
        <w:rPr>
          <w:i/>
          <w:sz w:val="24"/>
        </w:rPr>
        <w:t>Analisis Multivariabel Suatu Pengantar</w:t>
      </w:r>
      <w:r>
        <w:rPr>
          <w:sz w:val="24"/>
        </w:rPr>
        <w:t>. Bogor: In media.</w:t>
      </w:r>
    </w:p>
    <w:p w14:paraId="31D58C65" w14:textId="77777777" w:rsidR="006A1989" w:rsidRDefault="00F92AEF">
      <w:pPr>
        <w:spacing w:before="200" w:line="276" w:lineRule="auto"/>
        <w:ind w:left="1068" w:right="674" w:hanging="480"/>
        <w:jc w:val="both"/>
        <w:rPr>
          <w:sz w:val="24"/>
        </w:rPr>
      </w:pPr>
      <w:r>
        <w:rPr>
          <w:sz w:val="24"/>
        </w:rPr>
        <w:t xml:space="preserve">Azwar, Saifuddin. (2002). </w:t>
      </w:r>
      <w:r>
        <w:rPr>
          <w:i/>
          <w:sz w:val="24"/>
        </w:rPr>
        <w:t>Sikap Manusia, Teori, dan Pengukurannya</w:t>
      </w:r>
      <w:r>
        <w:rPr>
          <w:sz w:val="24"/>
        </w:rPr>
        <w:t>. Pustaka Pelajar : Yogyakarta.</w:t>
      </w:r>
    </w:p>
    <w:p w14:paraId="6877DCA6" w14:textId="77777777" w:rsidR="006A1989" w:rsidRDefault="00F92AEF">
      <w:pPr>
        <w:spacing w:before="198" w:line="278" w:lineRule="auto"/>
        <w:ind w:left="1068" w:right="680" w:hanging="480"/>
        <w:jc w:val="both"/>
        <w:rPr>
          <w:sz w:val="24"/>
        </w:rPr>
      </w:pPr>
      <w:r>
        <w:rPr>
          <w:sz w:val="24"/>
        </w:rPr>
        <w:t xml:space="preserve">Bass, Bernard M. (2006). </w:t>
      </w:r>
      <w:r>
        <w:rPr>
          <w:i/>
          <w:sz w:val="24"/>
        </w:rPr>
        <w:t>Transformational Leadership</w:t>
      </w:r>
      <w:r>
        <w:rPr>
          <w:sz w:val="24"/>
        </w:rPr>
        <w:t>. London: Lawrence Erlbaum Associates.</w:t>
      </w:r>
    </w:p>
    <w:p w14:paraId="5958C3F7" w14:textId="77777777" w:rsidR="006A1989" w:rsidRDefault="00F92AEF">
      <w:pPr>
        <w:spacing w:before="195" w:line="276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Busro, M. (2018). </w:t>
      </w:r>
      <w:r>
        <w:rPr>
          <w:i/>
          <w:sz w:val="24"/>
        </w:rPr>
        <w:t>Teori-Teori Manajemen Sumber Daya Manusia</w:t>
      </w:r>
      <w:r>
        <w:rPr>
          <w:sz w:val="24"/>
        </w:rPr>
        <w:t>. Jakarta: Prenada Media.</w:t>
      </w:r>
    </w:p>
    <w:p w14:paraId="3D62B7A4" w14:textId="77777777" w:rsidR="006A1989" w:rsidRDefault="00F92AEF">
      <w:pPr>
        <w:spacing w:before="201" w:line="276" w:lineRule="auto"/>
        <w:ind w:left="1068" w:right="677" w:hanging="480"/>
        <w:jc w:val="both"/>
        <w:rPr>
          <w:sz w:val="24"/>
        </w:rPr>
      </w:pPr>
      <w:r>
        <w:rPr>
          <w:sz w:val="24"/>
        </w:rPr>
        <w:t xml:space="preserve">Chaplin J.P., (1993). </w:t>
      </w:r>
      <w:r>
        <w:rPr>
          <w:i/>
          <w:sz w:val="24"/>
        </w:rPr>
        <w:t>Dictionary of Psichology</w:t>
      </w:r>
      <w:r>
        <w:rPr>
          <w:sz w:val="24"/>
        </w:rPr>
        <w:t>. Penerjemah: Kartini Kartono, Jakarta: Pustaka Binaman Pressindo.</w:t>
      </w:r>
    </w:p>
    <w:p w14:paraId="0F2BF169" w14:textId="77777777" w:rsidR="006A1989" w:rsidRDefault="00F92AEF">
      <w:pPr>
        <w:pStyle w:val="BodyText"/>
        <w:spacing w:before="201" w:line="276" w:lineRule="auto"/>
        <w:ind w:left="1068" w:right="683" w:hanging="480"/>
        <w:jc w:val="both"/>
      </w:pPr>
      <w:r>
        <w:t xml:space="preserve">Chandra, D. (2018). Pengaruh Lingkungan Kerja dan Iklim Organisasi terhadap Semangat Kerja Karyawan Pt.diantri. </w:t>
      </w:r>
      <w:r>
        <w:rPr>
          <w:i/>
        </w:rPr>
        <w:t>Agora</w:t>
      </w:r>
      <w:r>
        <w:t xml:space="preserve">, </w:t>
      </w:r>
      <w:r>
        <w:rPr>
          <w:i/>
        </w:rPr>
        <w:t>6</w:t>
      </w:r>
      <w:r>
        <w:t>(1), 287082.</w:t>
      </w:r>
    </w:p>
    <w:p w14:paraId="23D91307" w14:textId="77777777" w:rsidR="006A1989" w:rsidRDefault="00F92AEF">
      <w:pPr>
        <w:spacing w:before="200"/>
        <w:ind w:left="588"/>
        <w:rPr>
          <w:sz w:val="24"/>
        </w:rPr>
      </w:pPr>
      <w:r>
        <w:rPr>
          <w:sz w:val="24"/>
        </w:rPr>
        <w:t xml:space="preserve">Crossley, C. (2006). </w:t>
      </w:r>
      <w:r>
        <w:rPr>
          <w:i/>
          <w:sz w:val="24"/>
        </w:rPr>
        <w:t>Encyclopedia of Industrial And Organizational Psychology</w:t>
      </w:r>
      <w:r>
        <w:rPr>
          <w:sz w:val="24"/>
        </w:rPr>
        <w:t>.</w:t>
      </w:r>
    </w:p>
    <w:p w14:paraId="59BBAAC4" w14:textId="77777777" w:rsidR="006A1989" w:rsidRDefault="00F92AEF">
      <w:pPr>
        <w:pStyle w:val="BodyText"/>
        <w:spacing w:before="41"/>
        <w:ind w:left="1068"/>
      </w:pPr>
      <w:r>
        <w:t>Sage Publications.</w:t>
      </w:r>
    </w:p>
    <w:p w14:paraId="0F92F606" w14:textId="77777777" w:rsidR="006A1989" w:rsidRDefault="006A1989">
      <w:pPr>
        <w:pStyle w:val="BodyText"/>
        <w:spacing w:before="10"/>
        <w:rPr>
          <w:sz w:val="20"/>
        </w:rPr>
      </w:pPr>
    </w:p>
    <w:p w14:paraId="13F50F56" w14:textId="77777777" w:rsidR="006A1989" w:rsidRDefault="00F92AEF">
      <w:pPr>
        <w:ind w:left="588"/>
        <w:rPr>
          <w:sz w:val="24"/>
        </w:rPr>
      </w:pPr>
      <w:r>
        <w:rPr>
          <w:sz w:val="24"/>
        </w:rPr>
        <w:t xml:space="preserve">Danim, Sudarwan. (2004). </w:t>
      </w:r>
      <w:r>
        <w:rPr>
          <w:i/>
          <w:sz w:val="24"/>
        </w:rPr>
        <w:t>Motivasi Kepemimpinan dan Efektivitas Kelompok</w:t>
      </w:r>
      <w:r>
        <w:rPr>
          <w:sz w:val="24"/>
        </w:rPr>
        <w:t>. PT</w:t>
      </w:r>
    </w:p>
    <w:p w14:paraId="3B5A10D6" w14:textId="77777777" w:rsidR="006A1989" w:rsidRDefault="006A1989">
      <w:pPr>
        <w:rPr>
          <w:sz w:val="24"/>
        </w:rPr>
        <w:sectPr w:rsidR="006A1989">
          <w:pgSz w:w="11910" w:h="16840"/>
          <w:pgMar w:top="1580" w:right="1020" w:bottom="1680" w:left="1680" w:header="0" w:footer="1457" w:gutter="0"/>
          <w:cols w:space="720"/>
        </w:sectPr>
      </w:pPr>
    </w:p>
    <w:p w14:paraId="0944BD3C" w14:textId="77777777" w:rsidR="006A1989" w:rsidRDefault="006A1989">
      <w:pPr>
        <w:pStyle w:val="BodyText"/>
        <w:rPr>
          <w:sz w:val="20"/>
        </w:rPr>
      </w:pPr>
    </w:p>
    <w:p w14:paraId="2D1C51F5" w14:textId="77777777" w:rsidR="006A1989" w:rsidRDefault="006A1989">
      <w:pPr>
        <w:pStyle w:val="BodyText"/>
        <w:rPr>
          <w:sz w:val="20"/>
        </w:rPr>
      </w:pPr>
    </w:p>
    <w:p w14:paraId="3280EF75" w14:textId="77777777" w:rsidR="006A1989" w:rsidRDefault="00F92AEF">
      <w:pPr>
        <w:pStyle w:val="BodyText"/>
        <w:spacing w:before="209"/>
        <w:ind w:left="1068"/>
      </w:pPr>
      <w:r>
        <w:t>Remaja Rosdakarya. Bandung.</w:t>
      </w:r>
    </w:p>
    <w:p w14:paraId="176F31F9" w14:textId="77777777" w:rsidR="006A1989" w:rsidRDefault="006A1989">
      <w:pPr>
        <w:pStyle w:val="BodyText"/>
        <w:spacing w:before="1"/>
        <w:rPr>
          <w:sz w:val="21"/>
        </w:rPr>
      </w:pPr>
    </w:p>
    <w:p w14:paraId="1FDCE876" w14:textId="77777777" w:rsidR="006A1989" w:rsidRDefault="00F92AEF">
      <w:pPr>
        <w:pStyle w:val="BodyText"/>
        <w:spacing w:line="276" w:lineRule="auto"/>
        <w:ind w:left="1068" w:right="676" w:hanging="480"/>
        <w:jc w:val="both"/>
      </w:pPr>
      <w:r>
        <w:t xml:space="preserve">Darmawan, D., Pengajar, S., Pascasarjana, P., Mahardhika, S., Sumber, P., &amp; Hasibuan, M. (2008). Variabel Semangat Kerja Dan Indikator Pengukurannya. </w:t>
      </w:r>
      <w:r>
        <w:rPr>
          <w:i/>
        </w:rPr>
        <w:t>Jurnal Kewirausahaan</w:t>
      </w:r>
      <w:r>
        <w:t xml:space="preserve">, </w:t>
      </w:r>
      <w:r>
        <w:rPr>
          <w:i/>
        </w:rPr>
        <w:t>2</w:t>
      </w:r>
      <w:r>
        <w:t>(1), 43-49–49.</w:t>
      </w:r>
    </w:p>
    <w:p w14:paraId="78CEC9E2" w14:textId="77777777" w:rsidR="006A1989" w:rsidRDefault="00F92AEF">
      <w:pPr>
        <w:spacing w:before="200" w:line="276" w:lineRule="auto"/>
        <w:ind w:left="1068" w:right="679" w:hanging="480"/>
        <w:jc w:val="both"/>
        <w:rPr>
          <w:sz w:val="24"/>
        </w:rPr>
      </w:pPr>
      <w:r>
        <w:rPr>
          <w:sz w:val="24"/>
        </w:rPr>
        <w:t xml:space="preserve">Edison, Emron, Anwar, Yohny dan Komariyah, Imas. (2016). </w:t>
      </w:r>
      <w:r>
        <w:rPr>
          <w:i/>
          <w:sz w:val="24"/>
        </w:rPr>
        <w:t>Manajemen Sumber Daya Manusia</w:t>
      </w:r>
      <w:r>
        <w:rPr>
          <w:sz w:val="24"/>
        </w:rPr>
        <w:t>.cetakan ke-1.Bandung:Alfabeta</w:t>
      </w:r>
    </w:p>
    <w:p w14:paraId="3023ED32" w14:textId="77777777" w:rsidR="006A1989" w:rsidRDefault="00F92AEF">
      <w:pPr>
        <w:spacing w:before="198"/>
        <w:ind w:left="588"/>
        <w:rPr>
          <w:sz w:val="24"/>
        </w:rPr>
      </w:pPr>
      <w:r>
        <w:rPr>
          <w:sz w:val="24"/>
        </w:rPr>
        <w:t xml:space="preserve">Edwandar, B. (2017). </w:t>
      </w:r>
      <w:r>
        <w:rPr>
          <w:i/>
          <w:sz w:val="24"/>
        </w:rPr>
        <w:t>JOM FISIP Vol. 4No. 1 – Februari 2017 Page 1</w:t>
      </w:r>
      <w:r>
        <w:rPr>
          <w:sz w:val="24"/>
        </w:rPr>
        <w:t xml:space="preserve">. </w:t>
      </w:r>
      <w:r>
        <w:rPr>
          <w:i/>
          <w:sz w:val="24"/>
        </w:rPr>
        <w:t xml:space="preserve">4 </w:t>
      </w:r>
      <w:r>
        <w:rPr>
          <w:sz w:val="24"/>
        </w:rPr>
        <w:t>(1), 1–</w:t>
      </w:r>
    </w:p>
    <w:p w14:paraId="6D4F6802" w14:textId="77777777" w:rsidR="006A1989" w:rsidRDefault="00F92AEF">
      <w:pPr>
        <w:pStyle w:val="BodyText"/>
        <w:spacing w:before="44"/>
        <w:ind w:left="1068"/>
      </w:pPr>
      <w:r>
        <w:t>15.</w:t>
      </w:r>
    </w:p>
    <w:p w14:paraId="1A56148F" w14:textId="77777777" w:rsidR="006A1989" w:rsidRDefault="006A1989">
      <w:pPr>
        <w:pStyle w:val="BodyText"/>
        <w:spacing w:before="9"/>
        <w:rPr>
          <w:sz w:val="20"/>
        </w:rPr>
      </w:pPr>
    </w:p>
    <w:p w14:paraId="735F60ED" w14:textId="77777777" w:rsidR="006A1989" w:rsidRDefault="00F92AEF">
      <w:pPr>
        <w:pStyle w:val="BodyText"/>
        <w:spacing w:before="1" w:line="276" w:lineRule="auto"/>
        <w:ind w:left="1068" w:right="675" w:hanging="480"/>
        <w:jc w:val="both"/>
      </w:pPr>
      <w:r>
        <w:t xml:space="preserve">Eko Sulistiyono, Patricia Dhiana Paramita, L. B. H. (2016). Pengaruh pendidikan, kemampuan kerja dan disiplin kerja terhadap semangat kerja karyawan harian lepas di pt temprina media grafika semarang. </w:t>
      </w:r>
      <w:r>
        <w:rPr>
          <w:i/>
        </w:rPr>
        <w:t>Journal of Management</w:t>
      </w:r>
      <w:r>
        <w:t xml:space="preserve">, </w:t>
      </w:r>
      <w:r>
        <w:rPr>
          <w:i/>
        </w:rPr>
        <w:t>2</w:t>
      </w:r>
      <w:r>
        <w:t>(2).</w:t>
      </w:r>
    </w:p>
    <w:p w14:paraId="2D166008" w14:textId="77777777" w:rsidR="006A1989" w:rsidRDefault="00F92AEF">
      <w:pPr>
        <w:pStyle w:val="BodyText"/>
        <w:spacing w:before="201" w:line="276" w:lineRule="auto"/>
        <w:ind w:left="1068" w:right="678" w:hanging="480"/>
        <w:jc w:val="both"/>
      </w:pPr>
      <w:r>
        <w:t xml:space="preserve">Ernawati, F. Y., Kusnianto, B., &amp; Rochmah, S. (2020). Analisis Pengaruh Budaya Organisasi. Komitmen Organisasi Terhadap Semangat Kerja Karyawan PDAM Tirta Kajen Kabupaten Pekalingan. MALA'BI: </w:t>
      </w:r>
      <w:r>
        <w:rPr>
          <w:i/>
        </w:rPr>
        <w:t>Jurnal Manajemen Ekonomi STIE Yapman Majene</w:t>
      </w:r>
      <w:r>
        <w:t>, 2(2), 35-38.</w:t>
      </w:r>
    </w:p>
    <w:p w14:paraId="4E6ED72A" w14:textId="77777777" w:rsidR="006A1989" w:rsidRDefault="00F92AEF">
      <w:pPr>
        <w:spacing w:before="200" w:line="276" w:lineRule="auto"/>
        <w:ind w:left="1068" w:right="682" w:hanging="480"/>
        <w:jc w:val="both"/>
        <w:rPr>
          <w:sz w:val="24"/>
        </w:rPr>
      </w:pPr>
      <w:r>
        <w:rPr>
          <w:color w:val="212121"/>
          <w:sz w:val="24"/>
        </w:rPr>
        <w:t xml:space="preserve">Fransiska, M., Sunata, I. M., &amp; Ariesta, I. P. A. S. (2018). Kepemimpinan Dan Motivasi Terhadap Semangat Kerja Karyawan Di PT. Xps Link Nusa Dua Bali. </w:t>
      </w:r>
      <w:r>
        <w:rPr>
          <w:i/>
          <w:color w:val="212121"/>
          <w:sz w:val="24"/>
        </w:rPr>
        <w:t>Sekolah Tinggi Ilmu (STIE) Ekonomi Triatma Mulya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20</w:t>
      </w:r>
      <w:r>
        <w:rPr>
          <w:color w:val="212121"/>
          <w:sz w:val="24"/>
        </w:rPr>
        <w:t>(1), 74-82.</w:t>
      </w:r>
    </w:p>
    <w:p w14:paraId="0D41524F" w14:textId="77777777" w:rsidR="006A1989" w:rsidRDefault="00F92AEF">
      <w:pPr>
        <w:spacing w:before="200" w:line="276" w:lineRule="auto"/>
        <w:ind w:left="1068" w:right="741" w:hanging="480"/>
        <w:rPr>
          <w:sz w:val="24"/>
        </w:rPr>
      </w:pPr>
      <w:r>
        <w:rPr>
          <w:sz w:val="24"/>
        </w:rPr>
        <w:t xml:space="preserve">Ghozali, Imam. (2016). Aplikasi </w:t>
      </w:r>
      <w:r>
        <w:rPr>
          <w:i/>
          <w:sz w:val="24"/>
        </w:rPr>
        <w:t xml:space="preserve">Analisis Multivariate dengan Program IBM SPSS 23 </w:t>
      </w:r>
      <w:r>
        <w:rPr>
          <w:sz w:val="24"/>
        </w:rPr>
        <w:t>. Semarang: Badan Penerbit 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Diponegoro.</w:t>
      </w:r>
    </w:p>
    <w:p w14:paraId="1DFF5155" w14:textId="77777777" w:rsidR="006A1989" w:rsidRDefault="00F92AEF">
      <w:pPr>
        <w:pStyle w:val="BodyText"/>
        <w:spacing w:before="12" w:line="516" w:lineRule="exact"/>
        <w:ind w:left="588" w:right="263"/>
        <w:rPr>
          <w:i/>
        </w:rPr>
      </w:pPr>
      <w:r>
        <w:t xml:space="preserve">Greenberg, J., &amp; Baron, R. A. (2000). </w:t>
      </w:r>
      <w:r>
        <w:rPr>
          <w:i/>
        </w:rPr>
        <w:t>Perilaku Organisasi</w:t>
      </w:r>
      <w:r>
        <w:t xml:space="preserve">. Jakarta: Prentice Hall. Hair, J. F., Black, W. C., Babin, B. J., &amp; Anderson, R. E. (2010). </w:t>
      </w:r>
      <w:r>
        <w:rPr>
          <w:i/>
        </w:rPr>
        <w:t>Multivariate</w:t>
      </w:r>
    </w:p>
    <w:p w14:paraId="66DFD8EF" w14:textId="77777777" w:rsidR="006A1989" w:rsidRDefault="00F92AEF">
      <w:pPr>
        <w:spacing w:line="266" w:lineRule="exact"/>
        <w:ind w:left="1068"/>
        <w:rPr>
          <w:sz w:val="24"/>
        </w:rPr>
      </w:pPr>
      <w:r>
        <w:rPr>
          <w:i/>
          <w:sz w:val="24"/>
        </w:rPr>
        <w:t>Data Analysis</w:t>
      </w:r>
      <w:r>
        <w:rPr>
          <w:sz w:val="24"/>
        </w:rPr>
        <w:t>. Pearson Prentice hall.</w:t>
      </w:r>
    </w:p>
    <w:p w14:paraId="3492255D" w14:textId="77777777" w:rsidR="006A1989" w:rsidRDefault="006A1989">
      <w:pPr>
        <w:pStyle w:val="BodyText"/>
        <w:rPr>
          <w:sz w:val="21"/>
        </w:rPr>
      </w:pPr>
    </w:p>
    <w:p w14:paraId="65B020C6" w14:textId="77777777" w:rsidR="006A1989" w:rsidRDefault="00F92AEF">
      <w:pPr>
        <w:spacing w:before="1" w:line="276" w:lineRule="auto"/>
        <w:ind w:left="1068" w:right="679" w:hanging="480"/>
        <w:jc w:val="both"/>
        <w:rPr>
          <w:sz w:val="24"/>
        </w:rPr>
      </w:pPr>
      <w:r>
        <w:rPr>
          <w:sz w:val="24"/>
        </w:rPr>
        <w:t xml:space="preserve">Hammer, W. C., &amp; D, O. (2005). </w:t>
      </w:r>
      <w:r>
        <w:rPr>
          <w:i/>
          <w:sz w:val="24"/>
        </w:rPr>
        <w:t>Organizational Behaviour</w:t>
      </w:r>
      <w:r>
        <w:rPr>
          <w:sz w:val="24"/>
        </w:rPr>
        <w:t>. Dallas: Business Publ</w:t>
      </w:r>
      <w:r>
        <w:rPr>
          <w:spacing w:val="-1"/>
          <w:sz w:val="24"/>
        </w:rPr>
        <w:t xml:space="preserve"> </w:t>
      </w:r>
      <w:r>
        <w:rPr>
          <w:sz w:val="24"/>
        </w:rPr>
        <w:t>cations.</w:t>
      </w:r>
    </w:p>
    <w:p w14:paraId="30E62A6A" w14:textId="77777777" w:rsidR="006A1989" w:rsidRDefault="00F92AEF">
      <w:pPr>
        <w:spacing w:before="201" w:line="448" w:lineRule="auto"/>
        <w:ind w:left="588" w:right="821"/>
        <w:jc w:val="both"/>
        <w:rPr>
          <w:sz w:val="24"/>
        </w:rPr>
      </w:pPr>
      <w:r>
        <w:rPr>
          <w:sz w:val="24"/>
        </w:rPr>
        <w:t xml:space="preserve">Hartaroe, B. P., Mardani, R. M., &amp; Abs, M. K. (2016). </w:t>
      </w:r>
      <w:r>
        <w:rPr>
          <w:i/>
          <w:sz w:val="24"/>
        </w:rPr>
        <w:t>Prodi manajemen</w:t>
      </w:r>
      <w:r>
        <w:rPr>
          <w:sz w:val="24"/>
        </w:rPr>
        <w:t xml:space="preserve">. 82–94. Hasibuan, M. (2008). </w:t>
      </w:r>
      <w:r>
        <w:rPr>
          <w:i/>
          <w:sz w:val="24"/>
        </w:rPr>
        <w:t>Manajemen Sumber Daya Manusia</w:t>
      </w:r>
      <w:r>
        <w:rPr>
          <w:sz w:val="24"/>
        </w:rPr>
        <w:t>. Jakarta. Bumi Aksara.</w:t>
      </w:r>
    </w:p>
    <w:p w14:paraId="08F60039" w14:textId="77777777" w:rsidR="006A1989" w:rsidRDefault="00F92AEF">
      <w:pPr>
        <w:pStyle w:val="BodyText"/>
        <w:spacing w:before="2" w:line="276" w:lineRule="auto"/>
        <w:ind w:left="1068" w:right="681" w:hanging="480"/>
        <w:jc w:val="both"/>
      </w:pPr>
      <w:r>
        <w:t xml:space="preserve">Indriati, M. (2015). Pengaruh Stres, Konflik dan Lingkungan Kerja terhadap Semangat Kerja Karyawan Home Industri Getuk Pisang “Baariklana” Desa Kepung. </w:t>
      </w:r>
      <w:r>
        <w:rPr>
          <w:i/>
        </w:rPr>
        <w:t>Ekonomi Akuntansi</w:t>
      </w:r>
      <w:r>
        <w:t xml:space="preserve">, </w:t>
      </w:r>
      <w:r>
        <w:rPr>
          <w:i/>
        </w:rPr>
        <w:t>01</w:t>
      </w:r>
      <w:r>
        <w:t>(08), 1–13.</w:t>
      </w:r>
    </w:p>
    <w:p w14:paraId="60734AC5" w14:textId="77777777" w:rsidR="006A1989" w:rsidRDefault="006A1989">
      <w:pPr>
        <w:spacing w:line="276" w:lineRule="auto"/>
        <w:jc w:val="both"/>
        <w:sectPr w:rsidR="006A1989">
          <w:pgSz w:w="11910" w:h="16840"/>
          <w:pgMar w:top="1580" w:right="1020" w:bottom="1680" w:left="1680" w:header="0" w:footer="1457" w:gutter="0"/>
          <w:cols w:space="720"/>
        </w:sectPr>
      </w:pPr>
    </w:p>
    <w:p w14:paraId="42084D05" w14:textId="77777777" w:rsidR="006A1989" w:rsidRDefault="006A1989">
      <w:pPr>
        <w:pStyle w:val="BodyText"/>
        <w:rPr>
          <w:sz w:val="20"/>
        </w:rPr>
      </w:pPr>
    </w:p>
    <w:p w14:paraId="537F9068" w14:textId="77777777" w:rsidR="006A1989" w:rsidRDefault="006A1989">
      <w:pPr>
        <w:pStyle w:val="BodyText"/>
        <w:rPr>
          <w:sz w:val="20"/>
        </w:rPr>
      </w:pPr>
    </w:p>
    <w:p w14:paraId="5FD3CC95" w14:textId="77777777" w:rsidR="006A1989" w:rsidRDefault="00F92AEF">
      <w:pPr>
        <w:spacing w:before="209" w:line="276" w:lineRule="auto"/>
        <w:ind w:left="1068" w:right="679" w:hanging="480"/>
        <w:jc w:val="both"/>
        <w:rPr>
          <w:sz w:val="24"/>
        </w:rPr>
      </w:pPr>
      <w:r>
        <w:rPr>
          <w:sz w:val="24"/>
        </w:rPr>
        <w:t xml:space="preserve">Istijanto. (2005). </w:t>
      </w:r>
      <w:r>
        <w:rPr>
          <w:i/>
          <w:sz w:val="24"/>
        </w:rPr>
        <w:t>Riset sumber daya manusia</w:t>
      </w:r>
      <w:r>
        <w:rPr>
          <w:sz w:val="24"/>
        </w:rPr>
        <w:t>. Jakarta : PT. Gramedia Pustaka Umum.</w:t>
      </w:r>
    </w:p>
    <w:p w14:paraId="5B5C520F" w14:textId="77777777" w:rsidR="006A1989" w:rsidRDefault="00F92AEF">
      <w:pPr>
        <w:pStyle w:val="BodyText"/>
        <w:spacing w:before="200" w:line="276" w:lineRule="auto"/>
        <w:ind w:left="1068" w:right="676" w:hanging="480"/>
        <w:jc w:val="both"/>
      </w:pPr>
      <w:r>
        <w:t xml:space="preserve">Jaya, I. G. M. K., Sudibya, I. G. A., &amp; Sudharma, I. N. (2017). Pengaruh Lingkungan Kerja dan Motivasi Serta Kompensasi Terhadap Semangat Kerja Pegawai Dinas Kesehatan Kabupaten Tabanan. </w:t>
      </w:r>
      <w:r>
        <w:rPr>
          <w:i/>
        </w:rPr>
        <w:t>E-Jurnal Ekonomi Dan Bisnis Universitas Udayana</w:t>
      </w:r>
      <w:r>
        <w:t>, 6(2),</w:t>
      </w:r>
      <w:r>
        <w:rPr>
          <w:spacing w:val="-1"/>
        </w:rPr>
        <w:t xml:space="preserve"> </w:t>
      </w:r>
      <w:r>
        <w:t>533-564.</w:t>
      </w:r>
    </w:p>
    <w:p w14:paraId="7FC4F2CB" w14:textId="77777777" w:rsidR="006A1989" w:rsidRDefault="00F92AEF">
      <w:pPr>
        <w:spacing w:before="200" w:line="276" w:lineRule="auto"/>
        <w:ind w:left="1068" w:right="675" w:hanging="480"/>
        <w:jc w:val="both"/>
        <w:rPr>
          <w:sz w:val="24"/>
        </w:rPr>
      </w:pPr>
      <w:r>
        <w:rPr>
          <w:sz w:val="24"/>
        </w:rPr>
        <w:t xml:space="preserve">Kemenperin (2020). </w:t>
      </w:r>
      <w:r>
        <w:rPr>
          <w:i/>
          <w:sz w:val="24"/>
        </w:rPr>
        <w:t>"Tekan Dampak Covid-19, Kemenperin Usul Stimulus Industri Otomotif"</w:t>
      </w:r>
      <w:r>
        <w:rPr>
          <w:sz w:val="24"/>
        </w:rPr>
        <w:t xml:space="preserve">, </w:t>
      </w:r>
      <w:hyperlink r:id="rId9">
        <w:r>
          <w:rPr>
            <w:color w:val="0000FF"/>
            <w:sz w:val="24"/>
            <w:u w:val="single" w:color="0000FF"/>
          </w:rPr>
          <w:t>https://www.kemenperin.go.id/artikel/21665/Tekan-</w:t>
        </w:r>
      </w:hyperlink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Dampak-Covid-19,-Kemenperin-Usul-Stimulus-Industri-Otomotif</w:t>
        </w:r>
      </w:hyperlink>
      <w:r>
        <w:rPr>
          <w:sz w:val="24"/>
        </w:rPr>
        <w:t>, diakses pada 17 Juni 2021 pukul</w:t>
      </w:r>
      <w:r>
        <w:rPr>
          <w:spacing w:val="-2"/>
          <w:sz w:val="24"/>
        </w:rPr>
        <w:t xml:space="preserve"> </w:t>
      </w:r>
      <w:r>
        <w:rPr>
          <w:sz w:val="24"/>
        </w:rPr>
        <w:t>13.45.</w:t>
      </w:r>
    </w:p>
    <w:p w14:paraId="41A364C9" w14:textId="77777777" w:rsidR="006A1989" w:rsidRDefault="00F92AEF">
      <w:pPr>
        <w:spacing w:before="200" w:line="276" w:lineRule="auto"/>
        <w:ind w:left="1068" w:right="679" w:hanging="480"/>
        <w:jc w:val="both"/>
        <w:rPr>
          <w:sz w:val="24"/>
        </w:rPr>
      </w:pPr>
      <w:r>
        <w:rPr>
          <w:sz w:val="24"/>
        </w:rPr>
        <w:t xml:space="preserve">Kusuma, Y. W., &amp; Mashariono, M. (2016). Pengaruh motivasi kerja dan insentif terhadap semangat kerja karyawan CV. FA Management. </w:t>
      </w:r>
      <w:r>
        <w:rPr>
          <w:i/>
          <w:sz w:val="24"/>
        </w:rPr>
        <w:t>Jurnal Ilmu dan Riset Manajemen (JIRM)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5(2).</w:t>
      </w:r>
    </w:p>
    <w:p w14:paraId="345E436B" w14:textId="77777777" w:rsidR="006A1989" w:rsidRDefault="00F92AEF">
      <w:pPr>
        <w:spacing w:before="199" w:line="276" w:lineRule="auto"/>
        <w:ind w:left="1068" w:right="677" w:hanging="480"/>
        <w:jc w:val="both"/>
        <w:rPr>
          <w:sz w:val="24"/>
        </w:rPr>
      </w:pPr>
      <w:r>
        <w:rPr>
          <w:sz w:val="24"/>
        </w:rPr>
        <w:t xml:space="preserve">Kompensasi, P., &amp; Dan, D. K. (2016). </w:t>
      </w:r>
      <w:r>
        <w:rPr>
          <w:i/>
          <w:sz w:val="24"/>
        </w:rPr>
        <w:t>Komunikasi Terhadap Kinerja Karyawan PT . Sai Apparel Industries Semarang Departemen Raw Material Store ( Gudang ) Universitas Semarang Semarang 2016</w:t>
      </w:r>
      <w:r>
        <w:rPr>
          <w:sz w:val="24"/>
        </w:rPr>
        <w:t>.</w:t>
      </w:r>
    </w:p>
    <w:p w14:paraId="1F4D35E4" w14:textId="77777777" w:rsidR="006A1989" w:rsidRDefault="00F92AEF">
      <w:pPr>
        <w:pStyle w:val="BodyText"/>
        <w:spacing w:before="200" w:line="276" w:lineRule="auto"/>
        <w:ind w:left="1068" w:right="684" w:hanging="480"/>
        <w:jc w:val="both"/>
      </w:pPr>
      <w:r>
        <w:t xml:space="preserve">Lamidi, L. (2008). Pengaruh Kepemimpinan Transformasional terhadap Organization Citizenship Behavior: dengan Variabel Intervening Komitmen Organisasional. </w:t>
      </w:r>
      <w:r>
        <w:rPr>
          <w:i/>
        </w:rPr>
        <w:t>Jurnal Ekonomi dan Kewirausahaan</w:t>
      </w:r>
      <w:r>
        <w:t>, 8(1), 23439.</w:t>
      </w:r>
    </w:p>
    <w:p w14:paraId="70193362" w14:textId="77777777" w:rsidR="006A1989" w:rsidRDefault="00F92AEF">
      <w:pPr>
        <w:spacing w:before="203"/>
        <w:ind w:left="588"/>
        <w:jc w:val="both"/>
        <w:rPr>
          <w:sz w:val="24"/>
        </w:rPr>
      </w:pPr>
      <w:r>
        <w:rPr>
          <w:sz w:val="24"/>
        </w:rPr>
        <w:t xml:space="preserve">Luthans, Fred, (2012), </w:t>
      </w:r>
      <w:r>
        <w:rPr>
          <w:i/>
          <w:sz w:val="24"/>
        </w:rPr>
        <w:t>Perilaku Organisasi</w:t>
      </w:r>
      <w:r>
        <w:rPr>
          <w:sz w:val="24"/>
        </w:rPr>
        <w:t>, Penerbit Andi Offset, Yogyakarta.</w:t>
      </w:r>
    </w:p>
    <w:p w14:paraId="11D5225A" w14:textId="77777777" w:rsidR="006A1989" w:rsidRDefault="006A1989">
      <w:pPr>
        <w:pStyle w:val="BodyText"/>
        <w:spacing w:before="10"/>
        <w:rPr>
          <w:sz w:val="20"/>
        </w:rPr>
      </w:pPr>
    </w:p>
    <w:p w14:paraId="389391F7" w14:textId="77777777" w:rsidR="006A1989" w:rsidRDefault="00F92AEF">
      <w:pPr>
        <w:spacing w:line="276" w:lineRule="auto"/>
        <w:ind w:left="1068" w:right="675" w:hanging="480"/>
        <w:jc w:val="both"/>
        <w:rPr>
          <w:sz w:val="24"/>
        </w:rPr>
      </w:pPr>
      <w:r>
        <w:rPr>
          <w:sz w:val="24"/>
        </w:rPr>
        <w:t xml:space="preserve">M, Bintoro T. (2017). </w:t>
      </w:r>
      <w:r>
        <w:rPr>
          <w:i/>
          <w:sz w:val="24"/>
        </w:rPr>
        <w:t xml:space="preserve">Manajemen Penilai Kinerja Karyawan. </w:t>
      </w:r>
      <w:r>
        <w:rPr>
          <w:sz w:val="24"/>
        </w:rPr>
        <w:t>Yogyakarta : Gava Media</w:t>
      </w:r>
    </w:p>
    <w:p w14:paraId="10537E36" w14:textId="77777777" w:rsidR="006A1989" w:rsidRDefault="00F92AEF">
      <w:pPr>
        <w:pStyle w:val="BodyText"/>
        <w:spacing w:before="200" w:line="276" w:lineRule="auto"/>
        <w:ind w:left="1068" w:right="675" w:hanging="480"/>
        <w:jc w:val="both"/>
      </w:pPr>
      <w:r>
        <w:t xml:space="preserve">Manihuruk, C. P., &amp; Tirtayasa, S. (2020). Pengaruh Stres Kerja, Motivasi Kerja dan Lingkungan Kerja Terhadap Semangat Kerja Pegawai. Maneggio: </w:t>
      </w:r>
      <w:r>
        <w:rPr>
          <w:i/>
        </w:rPr>
        <w:t>Jurnal Ilmiah Magister Manajemen</w:t>
      </w:r>
      <w:r>
        <w:t>, 3(2), 296-307.</w:t>
      </w:r>
    </w:p>
    <w:p w14:paraId="6E1D8A0C" w14:textId="77777777" w:rsidR="006A1989" w:rsidRDefault="00F92AEF">
      <w:pPr>
        <w:pStyle w:val="BodyText"/>
        <w:spacing w:before="200" w:line="276" w:lineRule="auto"/>
        <w:ind w:left="1068" w:right="682" w:hanging="480"/>
        <w:jc w:val="both"/>
      </w:pPr>
      <w:r>
        <w:t xml:space="preserve">Maulana, H. A., &amp; Karsono, J. (2020). Pengaruh Lingkungan Kerja Dan Motivasi Terhadap Semangat Kerja Pada Dinas Perkebunan Kabupaten Indragiri Hilir. </w:t>
      </w:r>
      <w:r>
        <w:rPr>
          <w:i/>
        </w:rPr>
        <w:t>Jurnal Analisis Manajemen</w:t>
      </w:r>
      <w:r>
        <w:t>, 6(2), 171-178.</w:t>
      </w:r>
    </w:p>
    <w:p w14:paraId="7E45E38B" w14:textId="77777777" w:rsidR="006A1989" w:rsidRDefault="00F92AEF">
      <w:pPr>
        <w:spacing w:before="11" w:line="518" w:lineRule="exact"/>
        <w:ind w:left="588" w:right="678"/>
        <w:jc w:val="both"/>
        <w:rPr>
          <w:sz w:val="24"/>
        </w:rPr>
      </w:pPr>
      <w:r>
        <w:rPr>
          <w:sz w:val="24"/>
        </w:rPr>
        <w:t xml:space="preserve">Mar’at. 2000. </w:t>
      </w:r>
      <w:r>
        <w:rPr>
          <w:i/>
          <w:sz w:val="24"/>
        </w:rPr>
        <w:t>Sikap Manusia, Pembahasan dan pengukurannya</w:t>
      </w:r>
      <w:r>
        <w:rPr>
          <w:sz w:val="24"/>
        </w:rPr>
        <w:t xml:space="preserve">. Jakarta: Ghalia Mas’Ud, F. (2004). </w:t>
      </w:r>
      <w:r>
        <w:rPr>
          <w:i/>
          <w:sz w:val="24"/>
        </w:rPr>
        <w:t>Survai diagnosis organisasional konsep dan aplikasi</w:t>
      </w:r>
      <w:r>
        <w:rPr>
          <w:sz w:val="24"/>
        </w:rPr>
        <w:t>. Badan</w:t>
      </w:r>
    </w:p>
    <w:p w14:paraId="5A374EFE" w14:textId="77777777" w:rsidR="006A1989" w:rsidRDefault="00F92AEF">
      <w:pPr>
        <w:pStyle w:val="BodyText"/>
        <w:spacing w:line="266" w:lineRule="exact"/>
        <w:ind w:left="1068"/>
        <w:jc w:val="both"/>
      </w:pPr>
      <w:r>
        <w:t>Penerbit Universitas Diponegoro.</w:t>
      </w:r>
    </w:p>
    <w:p w14:paraId="16DE5E16" w14:textId="77777777" w:rsidR="006A1989" w:rsidRDefault="006A1989">
      <w:pPr>
        <w:pStyle w:val="BodyText"/>
        <w:spacing w:before="9"/>
        <w:rPr>
          <w:sz w:val="20"/>
        </w:rPr>
      </w:pPr>
    </w:p>
    <w:p w14:paraId="6BCC3679" w14:textId="77777777" w:rsidR="006A1989" w:rsidRDefault="00F92AEF">
      <w:pPr>
        <w:spacing w:before="1" w:line="278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Mathis dan Jackson. (2017). </w:t>
      </w:r>
      <w:r>
        <w:rPr>
          <w:i/>
          <w:sz w:val="24"/>
        </w:rPr>
        <w:t>Manajemen Sumber Daya Manusia</w:t>
      </w:r>
      <w:r>
        <w:rPr>
          <w:sz w:val="24"/>
        </w:rPr>
        <w:t>. Jakarta: Salemba Empat.</w:t>
      </w:r>
    </w:p>
    <w:p w14:paraId="1452C0E9" w14:textId="77777777" w:rsidR="006A1989" w:rsidRDefault="006A1989">
      <w:pPr>
        <w:spacing w:line="278" w:lineRule="auto"/>
        <w:jc w:val="both"/>
        <w:rPr>
          <w:sz w:val="24"/>
        </w:rPr>
        <w:sectPr w:rsidR="006A1989">
          <w:pgSz w:w="11910" w:h="16840"/>
          <w:pgMar w:top="1580" w:right="1020" w:bottom="1640" w:left="1680" w:header="0" w:footer="1457" w:gutter="0"/>
          <w:cols w:space="720"/>
        </w:sectPr>
      </w:pPr>
    </w:p>
    <w:p w14:paraId="45BF7559" w14:textId="77777777" w:rsidR="006A1989" w:rsidRDefault="006A1989">
      <w:pPr>
        <w:pStyle w:val="BodyText"/>
        <w:rPr>
          <w:sz w:val="20"/>
        </w:rPr>
      </w:pPr>
    </w:p>
    <w:p w14:paraId="5D05B4D7" w14:textId="77777777" w:rsidR="006A1989" w:rsidRDefault="006A1989">
      <w:pPr>
        <w:pStyle w:val="BodyText"/>
        <w:rPr>
          <w:sz w:val="20"/>
        </w:rPr>
      </w:pPr>
    </w:p>
    <w:p w14:paraId="3EF79052" w14:textId="77777777" w:rsidR="006A1989" w:rsidRDefault="00F92AEF">
      <w:pPr>
        <w:spacing w:before="209" w:line="276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Moekijat. (2003). </w:t>
      </w:r>
      <w:r>
        <w:rPr>
          <w:i/>
          <w:sz w:val="24"/>
        </w:rPr>
        <w:t>Manajemen Tenaga Kerja dan Hubungan Kerja</w:t>
      </w:r>
      <w:r>
        <w:rPr>
          <w:sz w:val="24"/>
        </w:rPr>
        <w:t>, Bandung: Piorir Jaya.</w:t>
      </w:r>
    </w:p>
    <w:p w14:paraId="3A686910" w14:textId="77777777" w:rsidR="006A1989" w:rsidRDefault="00F92AEF">
      <w:pPr>
        <w:pStyle w:val="BodyText"/>
        <w:spacing w:before="200" w:line="276" w:lineRule="auto"/>
        <w:ind w:left="1068" w:right="680" w:hanging="480"/>
        <w:jc w:val="both"/>
      </w:pPr>
      <w:r>
        <w:t xml:space="preserve">Munawaroh, A. S., Herlambang, T., &amp; Zaini, H. (2017). Persepsi Karyawan Pada Gaya Kepemimpinan Transformasional Terhadap Semangat Kerja, Dengan Iklim Organisasi Sebagai Variabel Moderating Pada Karyawan UD. Utama Raya Situbondo. </w:t>
      </w:r>
      <w:r>
        <w:rPr>
          <w:i/>
        </w:rPr>
        <w:t>Jurnal Manajemen dan Bisnis Indonesia</w:t>
      </w:r>
      <w:r>
        <w:t>, 3(1).</w:t>
      </w:r>
    </w:p>
    <w:p w14:paraId="52936B65" w14:textId="77777777" w:rsidR="006A1989" w:rsidRDefault="00F92AEF">
      <w:pPr>
        <w:spacing w:before="200" w:line="276" w:lineRule="auto"/>
        <w:ind w:left="1068" w:right="679" w:hanging="480"/>
        <w:jc w:val="both"/>
        <w:rPr>
          <w:sz w:val="24"/>
        </w:rPr>
      </w:pPr>
      <w:r>
        <w:rPr>
          <w:sz w:val="24"/>
        </w:rPr>
        <w:t xml:space="preserve">Nitisemito, A (2010). </w:t>
      </w:r>
      <w:r>
        <w:rPr>
          <w:i/>
          <w:sz w:val="24"/>
        </w:rPr>
        <w:t>Manajemen Personalia</w:t>
      </w:r>
      <w:r>
        <w:rPr>
          <w:sz w:val="24"/>
        </w:rPr>
        <w:t>, Edisi Kedelapan, Jakarta: Ghalia Indonesia.</w:t>
      </w:r>
    </w:p>
    <w:p w14:paraId="7C8BE0B2" w14:textId="77777777" w:rsidR="006A1989" w:rsidRDefault="00F92AEF">
      <w:pPr>
        <w:pStyle w:val="BodyText"/>
        <w:spacing w:before="201" w:line="276" w:lineRule="auto"/>
        <w:ind w:left="1068" w:right="677" w:hanging="480"/>
        <w:jc w:val="both"/>
      </w:pPr>
      <w:r>
        <w:rPr>
          <w:color w:val="212121"/>
        </w:rPr>
        <w:t xml:space="preserve">Noor, A. A. R., Ampauleng, A., &amp; Wahyudi, W. (2021). Pengaruh Motivasi Kerja dan Kompensasi Terhadap Semangat Kerja Pada Karyawan. </w:t>
      </w:r>
      <w:r>
        <w:rPr>
          <w:i/>
          <w:color w:val="212121"/>
        </w:rPr>
        <w:t>YUME: Journal of Management</w:t>
      </w:r>
      <w:r>
        <w:rPr>
          <w:color w:val="212121"/>
        </w:rPr>
        <w:t xml:space="preserve">, </w:t>
      </w:r>
      <w:r>
        <w:rPr>
          <w:i/>
          <w:color w:val="212121"/>
        </w:rPr>
        <w:t>3</w:t>
      </w:r>
      <w:r>
        <w:rPr>
          <w:color w:val="212121"/>
        </w:rPr>
        <w:t>(3).</w:t>
      </w:r>
    </w:p>
    <w:p w14:paraId="1D381928" w14:textId="77777777" w:rsidR="006A1989" w:rsidRDefault="00F92AEF">
      <w:pPr>
        <w:spacing w:before="200"/>
        <w:ind w:left="588"/>
        <w:rPr>
          <w:sz w:val="24"/>
        </w:rPr>
      </w:pPr>
      <w:r>
        <w:rPr>
          <w:sz w:val="24"/>
        </w:rPr>
        <w:t xml:space="preserve">Northouse, Peter G.2010. </w:t>
      </w:r>
      <w:r>
        <w:rPr>
          <w:i/>
          <w:sz w:val="24"/>
        </w:rPr>
        <w:t>Kepemimpinan. Jakarta</w:t>
      </w:r>
      <w:r>
        <w:rPr>
          <w:sz w:val="24"/>
        </w:rPr>
        <w:t>: PT Indeks.</w:t>
      </w:r>
    </w:p>
    <w:p w14:paraId="0C29DD30" w14:textId="77777777" w:rsidR="006A1989" w:rsidRDefault="006A1989">
      <w:pPr>
        <w:pStyle w:val="BodyText"/>
        <w:rPr>
          <w:sz w:val="21"/>
        </w:rPr>
      </w:pPr>
    </w:p>
    <w:p w14:paraId="3D17431E" w14:textId="77777777" w:rsidR="006A1989" w:rsidRDefault="00F92AEF">
      <w:pPr>
        <w:pStyle w:val="BodyText"/>
        <w:spacing w:before="1" w:line="276" w:lineRule="auto"/>
        <w:ind w:left="1068" w:right="680" w:hanging="480"/>
        <w:jc w:val="both"/>
      </w:pPr>
      <w:r>
        <w:t xml:space="preserve">Noviyanti, P. (2015). Faktor-Faktor yang Mempengaruhi Semangat Kerja Karyawan pada Lembaga Perkreditan Desa (LPD) Desa Sumberkima di Kecamatan Gerokgak Tahun 2015. </w:t>
      </w:r>
      <w:r>
        <w:rPr>
          <w:i/>
        </w:rPr>
        <w:t>Jurnal Jurusan Pendidikan Ekonomi (JJPE)</w:t>
      </w:r>
      <w:r>
        <w:t xml:space="preserve">, </w:t>
      </w:r>
      <w:r>
        <w:rPr>
          <w:i/>
        </w:rPr>
        <w:t>5</w:t>
      </w:r>
      <w:r>
        <w:t>(1), 1–12.</w:t>
      </w:r>
    </w:p>
    <w:p w14:paraId="4076B715" w14:textId="77777777" w:rsidR="006A1989" w:rsidRDefault="00F92AEF">
      <w:pPr>
        <w:pStyle w:val="BodyText"/>
        <w:tabs>
          <w:tab w:val="left" w:pos="3291"/>
          <w:tab w:val="left" w:pos="4977"/>
          <w:tab w:val="left" w:pos="6536"/>
          <w:tab w:val="left" w:pos="7985"/>
        </w:tabs>
        <w:spacing w:before="199" w:line="276" w:lineRule="auto"/>
        <w:ind w:left="1068" w:right="675" w:hanging="480"/>
        <w:jc w:val="both"/>
      </w:pPr>
      <w:r>
        <w:t>Nurbudiyani, I. (2016). Pengaruh Kepuasan Kerja dan Lingkungan Kerja Terhadap Semangat Kerja Pegawai Universitas Muhammadiyah Palangkaraya.</w:t>
      </w:r>
      <w:r>
        <w:tab/>
      </w:r>
      <w:r>
        <w:rPr>
          <w:i/>
        </w:rPr>
        <w:t>Anterior</w:t>
      </w:r>
      <w:r>
        <w:rPr>
          <w:i/>
        </w:rPr>
        <w:tab/>
        <w:t>Jurnal</w:t>
      </w:r>
      <w:r>
        <w:t>,</w:t>
      </w:r>
      <w:r>
        <w:tab/>
      </w:r>
      <w:r>
        <w:rPr>
          <w:i/>
        </w:rPr>
        <w:t>16</w:t>
      </w:r>
      <w:r>
        <w:t>(1),</w:t>
      </w:r>
      <w:r>
        <w:tab/>
      </w:r>
      <w:r>
        <w:rPr>
          <w:spacing w:val="-4"/>
        </w:rPr>
        <w:t xml:space="preserve">7–13. </w:t>
      </w:r>
      <w:r>
        <w:t>https://doi.org/10.33084/anterior.v16i1.75</w:t>
      </w:r>
    </w:p>
    <w:p w14:paraId="255A6AA9" w14:textId="77777777" w:rsidR="006A1989" w:rsidRDefault="00F92AEF">
      <w:pPr>
        <w:pStyle w:val="BodyText"/>
        <w:spacing w:before="200" w:line="276" w:lineRule="auto"/>
        <w:ind w:left="1068" w:right="680" w:hanging="480"/>
        <w:jc w:val="both"/>
      </w:pPr>
      <w:r>
        <w:t xml:space="preserve">Octaviani, L. P., &amp; Suana, I. W. (2019). Pengaruh Motivasi, Kompensasi, Dan Lingkungan Kerja Fisik Terhadap Semangat Kerja Karyawan Bello Desain Di Singaraja. </w:t>
      </w:r>
      <w:r>
        <w:rPr>
          <w:i/>
        </w:rPr>
        <w:t>E-Jurnal Manajemen Universitas Udayana</w:t>
      </w:r>
      <w:r>
        <w:t>, 8(12),</w:t>
      </w:r>
      <w:r>
        <w:rPr>
          <w:spacing w:val="-4"/>
        </w:rPr>
        <w:t xml:space="preserve"> </w:t>
      </w:r>
      <w:r>
        <w:t>7115.</w:t>
      </w:r>
    </w:p>
    <w:p w14:paraId="18BA9A8E" w14:textId="77777777" w:rsidR="006A1989" w:rsidRDefault="00F92AEF">
      <w:pPr>
        <w:spacing w:before="199" w:line="276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Panggabean, Mutiara S. (2014). </w:t>
      </w:r>
      <w:r>
        <w:rPr>
          <w:i/>
          <w:sz w:val="24"/>
        </w:rPr>
        <w:t>Manajemen Sumber Daya Manusia</w:t>
      </w:r>
      <w:r>
        <w:rPr>
          <w:sz w:val="24"/>
        </w:rPr>
        <w:t>. Cetakan Kedua. Jakarta: Ghalia Indonesia.</w:t>
      </w:r>
    </w:p>
    <w:p w14:paraId="49C8062A" w14:textId="77777777" w:rsidR="006A1989" w:rsidRDefault="00F92AEF">
      <w:pPr>
        <w:spacing w:before="201" w:line="276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Poniasih, N., &amp; Dewi, A. (2015). Pengaruh Motivasi Kerja, Komunikasi Dan Stres Kerja Terhadap Kepuasan Kerja Karyawan. </w:t>
      </w:r>
      <w:r>
        <w:rPr>
          <w:i/>
          <w:sz w:val="24"/>
        </w:rPr>
        <w:t>E-Jurnal Manajemen Universitas Udayana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247170.</w:t>
      </w:r>
    </w:p>
    <w:p w14:paraId="19A1452A" w14:textId="77777777" w:rsidR="006A1989" w:rsidRDefault="00F92AEF">
      <w:pPr>
        <w:pStyle w:val="BodyText"/>
        <w:spacing w:before="200" w:line="276" w:lineRule="auto"/>
        <w:ind w:left="1068" w:right="677" w:hanging="480"/>
        <w:jc w:val="both"/>
      </w:pPr>
      <w:r>
        <w:t xml:space="preserve">Putra, I., &amp; Putra, M. (2013). Pengaruh Kepemimpinan Dan Kompensasi Terhadap Semangat Kerja Karyawan Dan Kinerja Karyawan Pada Pt. United Indobali Denpasar. </w:t>
      </w:r>
      <w:r>
        <w:rPr>
          <w:i/>
        </w:rPr>
        <w:t>E-Jurnal Manajemen Universitas Udayana</w:t>
      </w:r>
      <w:r>
        <w:t xml:space="preserve">, </w:t>
      </w:r>
      <w:r>
        <w:rPr>
          <w:i/>
        </w:rPr>
        <w:t>2</w:t>
      </w:r>
      <w:r>
        <w:t>(1),  255002.</w:t>
      </w:r>
    </w:p>
    <w:p w14:paraId="5AE70FCF" w14:textId="77777777" w:rsidR="006A1989" w:rsidRDefault="00F92AEF">
      <w:pPr>
        <w:pStyle w:val="BodyText"/>
        <w:tabs>
          <w:tab w:val="left" w:pos="1912"/>
          <w:tab w:val="left" w:pos="2445"/>
          <w:tab w:val="left" w:pos="2876"/>
          <w:tab w:val="left" w:pos="3762"/>
          <w:tab w:val="left" w:pos="4275"/>
          <w:tab w:val="left" w:pos="5221"/>
          <w:tab w:val="left" w:pos="6365"/>
          <w:tab w:val="left" w:pos="7111"/>
        </w:tabs>
        <w:spacing w:before="200"/>
        <w:ind w:left="588"/>
      </w:pPr>
      <w:r>
        <w:t>Ramadhan,</w:t>
      </w:r>
      <w:r>
        <w:tab/>
        <w:t>A.,</w:t>
      </w:r>
      <w:r>
        <w:tab/>
        <w:t>&amp;</w:t>
      </w:r>
      <w:r>
        <w:tab/>
        <w:t>Yusuf,</w:t>
      </w:r>
      <w:r>
        <w:tab/>
        <w:t>M.</w:t>
      </w:r>
      <w:r>
        <w:tab/>
        <w:t>(2020).</w:t>
      </w:r>
      <w:r>
        <w:tab/>
        <w:t>Pengaruh</w:t>
      </w:r>
      <w:r>
        <w:tab/>
        <w:t>Gaya</w:t>
      </w:r>
      <w:r>
        <w:tab/>
        <w:t>Kepemmpinan</w:t>
      </w:r>
    </w:p>
    <w:p w14:paraId="6D5650D6" w14:textId="77777777" w:rsidR="006A1989" w:rsidRDefault="006A1989">
      <w:pPr>
        <w:sectPr w:rsidR="006A1989">
          <w:pgSz w:w="11910" w:h="16840"/>
          <w:pgMar w:top="1580" w:right="1020" w:bottom="1680" w:left="1680" w:header="0" w:footer="1457" w:gutter="0"/>
          <w:cols w:space="720"/>
        </w:sectPr>
      </w:pPr>
    </w:p>
    <w:p w14:paraId="23681D60" w14:textId="77777777" w:rsidR="006A1989" w:rsidRDefault="006A1989">
      <w:pPr>
        <w:pStyle w:val="BodyText"/>
        <w:rPr>
          <w:sz w:val="20"/>
        </w:rPr>
      </w:pPr>
    </w:p>
    <w:p w14:paraId="6C3BBA9F" w14:textId="77777777" w:rsidR="006A1989" w:rsidRDefault="006A1989">
      <w:pPr>
        <w:pStyle w:val="BodyText"/>
        <w:rPr>
          <w:sz w:val="20"/>
        </w:rPr>
      </w:pPr>
    </w:p>
    <w:p w14:paraId="4A73624B" w14:textId="77777777" w:rsidR="006A1989" w:rsidRDefault="00F92AEF">
      <w:pPr>
        <w:spacing w:before="209" w:line="276" w:lineRule="auto"/>
        <w:ind w:left="1068" w:right="675"/>
        <w:jc w:val="both"/>
        <w:rPr>
          <w:sz w:val="24"/>
        </w:rPr>
      </w:pPr>
      <w:r>
        <w:rPr>
          <w:sz w:val="24"/>
        </w:rPr>
        <w:t xml:space="preserve">Transformasional Terhadap Semangat Kerja Pegawai Pada Dinas Perhubungan Kabupaten Bima. Brand </w:t>
      </w:r>
      <w:r>
        <w:rPr>
          <w:i/>
          <w:sz w:val="24"/>
        </w:rPr>
        <w:t>Jurnal Ilmiah Manajemen Pemasaran</w:t>
      </w:r>
      <w:r>
        <w:rPr>
          <w:sz w:val="24"/>
        </w:rPr>
        <w:t>, 2(2), 170-176.</w:t>
      </w:r>
    </w:p>
    <w:p w14:paraId="478EACE4" w14:textId="77777777" w:rsidR="006A1989" w:rsidRDefault="00F92AEF">
      <w:pPr>
        <w:pStyle w:val="BodyText"/>
        <w:spacing w:before="200" w:line="276" w:lineRule="auto"/>
        <w:ind w:left="1068" w:right="681" w:hanging="480"/>
        <w:jc w:val="both"/>
      </w:pPr>
      <w:r>
        <w:t xml:space="preserve">Ratnasari, S. L., &amp; Sutjahjo, G. (2017). Pengaruh Kepemimpinan Transformasional Dan Lingkungan Kerja Terhadap Semangat Kerja Tenaga Kependidikan. </w:t>
      </w:r>
      <w:r>
        <w:rPr>
          <w:i/>
        </w:rPr>
        <w:t>Jurnal Inspirasi Bisnis dan Manajemen</w:t>
      </w:r>
      <w:r>
        <w:t>, 1(2), 99-112.</w:t>
      </w:r>
    </w:p>
    <w:p w14:paraId="478B71E8" w14:textId="77777777" w:rsidR="006A1989" w:rsidRDefault="00F92AEF">
      <w:pPr>
        <w:spacing w:before="200"/>
        <w:ind w:left="588"/>
        <w:rPr>
          <w:i/>
          <w:sz w:val="24"/>
        </w:rPr>
      </w:pPr>
      <w:r>
        <w:rPr>
          <w:sz w:val="24"/>
        </w:rPr>
        <w:t xml:space="preserve">Robbins, Stephen P &amp; Judge, Timothy A (2017). </w:t>
      </w:r>
      <w:r>
        <w:rPr>
          <w:i/>
          <w:sz w:val="24"/>
        </w:rPr>
        <w:t>Organizational Behavior Edition</w:t>
      </w:r>
    </w:p>
    <w:p w14:paraId="4B9DAB45" w14:textId="77777777" w:rsidR="006A1989" w:rsidRDefault="00F92AEF">
      <w:pPr>
        <w:pStyle w:val="ListParagraph"/>
        <w:numPr>
          <w:ilvl w:val="0"/>
          <w:numId w:val="4"/>
        </w:numPr>
        <w:tabs>
          <w:tab w:val="left" w:pos="1429"/>
        </w:tabs>
        <w:spacing w:before="40"/>
        <w:ind w:hanging="361"/>
        <w:rPr>
          <w:sz w:val="24"/>
        </w:rPr>
      </w:pPr>
      <w:r>
        <w:rPr>
          <w:sz w:val="24"/>
        </w:rPr>
        <w:t>New Jersey: Pearson Education.</w:t>
      </w:r>
    </w:p>
    <w:p w14:paraId="7AC055AC" w14:textId="77777777" w:rsidR="006A1989" w:rsidRDefault="006A1989">
      <w:pPr>
        <w:pStyle w:val="BodyText"/>
        <w:spacing w:before="2"/>
        <w:rPr>
          <w:sz w:val="21"/>
        </w:rPr>
      </w:pPr>
    </w:p>
    <w:p w14:paraId="3FA39EFF" w14:textId="77777777" w:rsidR="006A1989" w:rsidRDefault="00F92AEF">
      <w:pPr>
        <w:spacing w:line="276" w:lineRule="auto"/>
        <w:ind w:left="1068" w:right="682" w:hanging="480"/>
        <w:jc w:val="both"/>
        <w:rPr>
          <w:sz w:val="24"/>
        </w:rPr>
      </w:pPr>
      <w:r>
        <w:rPr>
          <w:sz w:val="24"/>
        </w:rPr>
        <w:t xml:space="preserve">Rozi, F. (2021). Pengaruh Lingkungan Kerja dan Motivasi Terhadap Semangat Kerja Karyawan. </w:t>
      </w:r>
      <w:r>
        <w:rPr>
          <w:i/>
          <w:sz w:val="24"/>
        </w:rPr>
        <w:t>Journal Economics and Strategy</w:t>
      </w:r>
      <w:r>
        <w:rPr>
          <w:sz w:val="24"/>
        </w:rPr>
        <w:t>, 2(1), 12-20.</w:t>
      </w:r>
    </w:p>
    <w:p w14:paraId="03176BB1" w14:textId="77777777" w:rsidR="006A1989" w:rsidRDefault="00F92AEF">
      <w:pPr>
        <w:pStyle w:val="BodyText"/>
        <w:spacing w:before="200" w:line="276" w:lineRule="auto"/>
        <w:ind w:left="1068" w:right="681" w:hanging="480"/>
        <w:jc w:val="both"/>
      </w:pPr>
      <w:r>
        <w:t xml:space="preserve">Setiawan, N. (2018). Analisis Komitmen Organisasi, Iklim Kerja dan Pengembangan Karir Terhadap Semangat Kerja Karyawan Di Universitas Pembangunan Panca Budi Medan. </w:t>
      </w:r>
      <w:r>
        <w:rPr>
          <w:i/>
        </w:rPr>
        <w:t>JUMANT</w:t>
      </w:r>
      <w:r>
        <w:t>, 10(2), 39-52.</w:t>
      </w:r>
    </w:p>
    <w:p w14:paraId="348B0A9E" w14:textId="77777777" w:rsidR="006A1989" w:rsidRDefault="00F92AEF">
      <w:pPr>
        <w:spacing w:before="200" w:line="276" w:lineRule="auto"/>
        <w:ind w:left="1068" w:right="682" w:hanging="480"/>
        <w:jc w:val="both"/>
        <w:rPr>
          <w:sz w:val="24"/>
        </w:rPr>
      </w:pPr>
      <w:r>
        <w:rPr>
          <w:sz w:val="24"/>
        </w:rPr>
        <w:t xml:space="preserve">Shopiah. (2012). </w:t>
      </w:r>
      <w:r>
        <w:rPr>
          <w:i/>
          <w:sz w:val="24"/>
        </w:rPr>
        <w:t>Perilaku Organisasional (Teori dan Aplikasi)</w:t>
      </w:r>
      <w:r>
        <w:rPr>
          <w:sz w:val="24"/>
        </w:rPr>
        <w:t>. Edisi V, Jakarta: Salemba Empat.</w:t>
      </w:r>
    </w:p>
    <w:p w14:paraId="55231469" w14:textId="77777777" w:rsidR="006A1989" w:rsidRDefault="00F92AEF">
      <w:pPr>
        <w:spacing w:before="201"/>
        <w:ind w:left="588"/>
        <w:rPr>
          <w:sz w:val="24"/>
        </w:rPr>
      </w:pPr>
      <w:r>
        <w:rPr>
          <w:sz w:val="24"/>
        </w:rPr>
        <w:t xml:space="preserve">Siagian. (2009). </w:t>
      </w:r>
      <w:r>
        <w:rPr>
          <w:i/>
          <w:sz w:val="24"/>
        </w:rPr>
        <w:t>Manajemen Sumber Daya Manusia</w:t>
      </w:r>
      <w:r>
        <w:rPr>
          <w:sz w:val="24"/>
        </w:rPr>
        <w:t>. Bumi Aksara.</w:t>
      </w:r>
    </w:p>
    <w:p w14:paraId="3DD2D5CA" w14:textId="77777777" w:rsidR="006A1989" w:rsidRDefault="006A1989">
      <w:pPr>
        <w:pStyle w:val="BodyText"/>
        <w:spacing w:before="10"/>
        <w:rPr>
          <w:sz w:val="20"/>
        </w:rPr>
      </w:pPr>
    </w:p>
    <w:p w14:paraId="5C607176" w14:textId="77777777" w:rsidR="006A1989" w:rsidRDefault="00F92AEF">
      <w:pPr>
        <w:pStyle w:val="BodyText"/>
        <w:spacing w:line="276" w:lineRule="auto"/>
        <w:ind w:left="1068" w:right="683" w:hanging="480"/>
        <w:jc w:val="both"/>
      </w:pPr>
      <w:r>
        <w:t xml:space="preserve">Sipahutar, D., &amp; Andri, S. Pengaruh Kompensasi dan Komitmen Organisasi Terhadap Semangat Kerja Karyawan Pada Hotel dyan Graha Pekanbaru </w:t>
      </w:r>
      <w:r>
        <w:rPr>
          <w:i/>
        </w:rPr>
        <w:t>Jurnal Aplikasi Bisnis</w:t>
      </w:r>
      <w:r>
        <w:t>, 14(2), 38-51.</w:t>
      </w:r>
    </w:p>
    <w:p w14:paraId="7AED95DA" w14:textId="77777777" w:rsidR="006A1989" w:rsidRDefault="00F92AEF">
      <w:pPr>
        <w:pStyle w:val="BodyText"/>
        <w:spacing w:before="200" w:line="276" w:lineRule="auto"/>
        <w:ind w:left="1068" w:right="678" w:hanging="480"/>
        <w:jc w:val="both"/>
        <w:rPr>
          <w:i/>
        </w:rPr>
      </w:pPr>
      <w:r>
        <w:t xml:space="preserve">Skrypnek, Berna J dan Kinjerski, Val. (2008). Creating Organization Condition That Foster Employee Spirit at Work. Leadership and Organization Development. </w:t>
      </w:r>
      <w:r>
        <w:rPr>
          <w:i/>
        </w:rPr>
        <w:t xml:space="preserve">Journal, Vol 27 No 4.. </w:t>
      </w:r>
      <w:r>
        <w:t>pp: 280-295</w:t>
      </w:r>
      <w:r>
        <w:rPr>
          <w:i/>
        </w:rPr>
        <w:t>.</w:t>
      </w:r>
    </w:p>
    <w:p w14:paraId="079AD22C" w14:textId="77777777" w:rsidR="006A1989" w:rsidRDefault="00F92AEF">
      <w:pPr>
        <w:spacing w:before="200" w:line="276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Soegiarto, M. (2016). </w:t>
      </w:r>
      <w:r>
        <w:rPr>
          <w:i/>
          <w:sz w:val="24"/>
        </w:rPr>
        <w:t>Pengaruh Kepemimpinan Transformasional terhadap Kinerja Karyawan pada CV. Norton Surabaya</w:t>
      </w:r>
      <w:r>
        <w:rPr>
          <w:sz w:val="24"/>
        </w:rPr>
        <w:t>. Agora, 4(2), 320-327.</w:t>
      </w:r>
    </w:p>
    <w:p w14:paraId="597D8CC4" w14:textId="77777777" w:rsidR="006A1989" w:rsidRDefault="00F92AEF">
      <w:pPr>
        <w:spacing w:before="200" w:line="276" w:lineRule="auto"/>
        <w:ind w:left="1068" w:right="682" w:hanging="480"/>
        <w:jc w:val="both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>Metode Penelitian Kuantitatif, Kualitatif dan R&amp;D Cetakan Ke-1</w:t>
      </w:r>
      <w:r>
        <w:rPr>
          <w:sz w:val="24"/>
        </w:rPr>
        <w:t>. Bandung: Alfabeta.</w:t>
      </w:r>
    </w:p>
    <w:p w14:paraId="408E308B" w14:textId="77777777" w:rsidR="006A1989" w:rsidRDefault="00F92AEF">
      <w:pPr>
        <w:spacing w:before="202"/>
        <w:ind w:left="588"/>
        <w:rPr>
          <w:sz w:val="24"/>
        </w:rPr>
      </w:pPr>
      <w:r>
        <w:rPr>
          <w:sz w:val="24"/>
        </w:rPr>
        <w:t xml:space="preserve">Sutrisno, E. (2017). </w:t>
      </w:r>
      <w:r>
        <w:rPr>
          <w:i/>
          <w:sz w:val="24"/>
        </w:rPr>
        <w:t>Manajemen Sumber Daya Manusia</w:t>
      </w:r>
      <w:r>
        <w:rPr>
          <w:sz w:val="24"/>
        </w:rPr>
        <w:t>. Jakarta: Kencana.</w:t>
      </w:r>
    </w:p>
    <w:p w14:paraId="29E90935" w14:textId="77777777" w:rsidR="006A1989" w:rsidRDefault="006A1989">
      <w:pPr>
        <w:pStyle w:val="BodyText"/>
        <w:spacing w:before="9"/>
        <w:rPr>
          <w:sz w:val="20"/>
        </w:rPr>
      </w:pPr>
    </w:p>
    <w:p w14:paraId="6C12FF62" w14:textId="77777777" w:rsidR="006A1989" w:rsidRDefault="00F92AEF">
      <w:pPr>
        <w:pStyle w:val="BodyText"/>
        <w:spacing w:before="1" w:line="276" w:lineRule="auto"/>
        <w:ind w:left="1068" w:right="677" w:hanging="480"/>
        <w:jc w:val="both"/>
      </w:pPr>
      <w:r>
        <w:t xml:space="preserve">Tarlis, A. (2017). Pengaruh Gaya Kepemimpinan Terhadap Semangat Kerja Karyawan Pada Bank Mandiri Cabang Langsa. </w:t>
      </w:r>
      <w:r>
        <w:rPr>
          <w:i/>
        </w:rPr>
        <w:t>Jurnal Investasi Islam</w:t>
      </w:r>
      <w:r>
        <w:t>, 2(2), 1-20.</w:t>
      </w:r>
    </w:p>
    <w:p w14:paraId="2FDC373B" w14:textId="77777777" w:rsidR="006A1989" w:rsidRDefault="00F92AEF">
      <w:pPr>
        <w:spacing w:before="199" w:line="278" w:lineRule="auto"/>
        <w:ind w:left="1068" w:right="675" w:hanging="480"/>
        <w:jc w:val="both"/>
        <w:rPr>
          <w:i/>
          <w:sz w:val="24"/>
        </w:rPr>
      </w:pPr>
      <w:r>
        <w:rPr>
          <w:sz w:val="24"/>
        </w:rPr>
        <w:t xml:space="preserve">Tinggi, S., Ekonomi, I., &amp; Malang, K. (2016). </w:t>
      </w:r>
      <w:r>
        <w:rPr>
          <w:i/>
          <w:sz w:val="24"/>
        </w:rPr>
        <w:t>Pengaruh Stress Kerja Dan Konflik Kerja Terhadap Semangat Kerja Karyawan Pada PT . OMEGA MAS</w:t>
      </w:r>
    </w:p>
    <w:p w14:paraId="2E3FAA2D" w14:textId="77777777" w:rsidR="006A1989" w:rsidRDefault="006A1989">
      <w:pPr>
        <w:spacing w:line="278" w:lineRule="auto"/>
        <w:jc w:val="both"/>
        <w:rPr>
          <w:sz w:val="24"/>
        </w:rPr>
        <w:sectPr w:rsidR="006A1989">
          <w:pgSz w:w="11910" w:h="16840"/>
          <w:pgMar w:top="1580" w:right="1020" w:bottom="1680" w:left="1680" w:header="0" w:footer="1457" w:gutter="0"/>
          <w:cols w:space="720"/>
        </w:sectPr>
      </w:pPr>
    </w:p>
    <w:p w14:paraId="5B704EB9" w14:textId="77777777" w:rsidR="006A1989" w:rsidRDefault="006A1989">
      <w:pPr>
        <w:pStyle w:val="BodyText"/>
        <w:rPr>
          <w:i/>
          <w:sz w:val="20"/>
        </w:rPr>
      </w:pPr>
    </w:p>
    <w:p w14:paraId="7E88E8E5" w14:textId="77777777" w:rsidR="006A1989" w:rsidRDefault="006A1989">
      <w:pPr>
        <w:pStyle w:val="BodyText"/>
        <w:rPr>
          <w:i/>
          <w:sz w:val="20"/>
        </w:rPr>
      </w:pPr>
    </w:p>
    <w:p w14:paraId="655B834A" w14:textId="77777777" w:rsidR="006A1989" w:rsidRDefault="00F92AEF">
      <w:pPr>
        <w:spacing w:before="209"/>
        <w:ind w:left="1068"/>
        <w:jc w:val="both"/>
        <w:rPr>
          <w:sz w:val="24"/>
        </w:rPr>
      </w:pPr>
      <w:r>
        <w:rPr>
          <w:i/>
          <w:sz w:val="24"/>
        </w:rPr>
        <w:t>PASURUAN Syaifuddin Fahmi</w:t>
      </w:r>
      <w:r>
        <w:rPr>
          <w:sz w:val="24"/>
        </w:rPr>
        <w:t xml:space="preserve">. </w:t>
      </w:r>
      <w:r>
        <w:rPr>
          <w:i/>
          <w:sz w:val="24"/>
        </w:rPr>
        <w:t>3</w:t>
      </w:r>
      <w:r>
        <w:rPr>
          <w:sz w:val="24"/>
        </w:rPr>
        <w:t>, 107–116.</w:t>
      </w:r>
    </w:p>
    <w:p w14:paraId="02C88F85" w14:textId="77777777" w:rsidR="006A1989" w:rsidRDefault="006A1989">
      <w:pPr>
        <w:pStyle w:val="BodyText"/>
        <w:spacing w:before="1"/>
        <w:rPr>
          <w:sz w:val="21"/>
        </w:rPr>
      </w:pPr>
    </w:p>
    <w:p w14:paraId="6336886D" w14:textId="77777777" w:rsidR="006A1989" w:rsidRDefault="00F92AEF">
      <w:pPr>
        <w:pStyle w:val="BodyText"/>
        <w:spacing w:line="276" w:lineRule="auto"/>
        <w:ind w:left="1068" w:right="679" w:hanging="480"/>
        <w:jc w:val="both"/>
      </w:pPr>
      <w:r>
        <w:t xml:space="preserve">Ursa Majorsy. (2007). Kepuasan kerja, semangat kerja dan komitmen organisasional pada Staf Pengajar Universitas Gunadarma. </w:t>
      </w:r>
      <w:r>
        <w:rPr>
          <w:i/>
        </w:rPr>
        <w:t xml:space="preserve">Jurnal Psikologi. </w:t>
      </w:r>
      <w:r>
        <w:t>1(1): h: 63-74.</w:t>
      </w:r>
    </w:p>
    <w:p w14:paraId="3E1CB6C2" w14:textId="77777777" w:rsidR="006A1989" w:rsidRDefault="00F92AEF">
      <w:pPr>
        <w:pStyle w:val="BodyText"/>
        <w:spacing w:before="200" w:line="276" w:lineRule="auto"/>
        <w:ind w:left="1068" w:right="679" w:hanging="480"/>
        <w:jc w:val="both"/>
      </w:pPr>
      <w:r>
        <w:t xml:space="preserve">Utamajaya, I., &amp; Sriathi, A. (2015). Pengaruh Motivasi, Komunikasi, Serta Lingkungan Kerja Fisik Terhadap Semangat Kerja Karyawan Pada Fuji Jaya Motor Gianyar. </w:t>
      </w:r>
      <w:r>
        <w:rPr>
          <w:i/>
        </w:rPr>
        <w:t>E-Jurnal Manajemen Universitas Udayana</w:t>
      </w:r>
      <w:r>
        <w:t xml:space="preserve">, </w:t>
      </w:r>
      <w:r>
        <w:rPr>
          <w:i/>
        </w:rPr>
        <w:t>4</w:t>
      </w:r>
      <w:r>
        <w:t>(6), 253797.</w:t>
      </w:r>
    </w:p>
    <w:p w14:paraId="6E9C164D" w14:textId="77777777" w:rsidR="006A1989" w:rsidRDefault="00F92AEF">
      <w:pPr>
        <w:spacing w:before="200" w:line="276" w:lineRule="auto"/>
        <w:ind w:left="1068" w:right="676" w:hanging="480"/>
        <w:jc w:val="both"/>
        <w:rPr>
          <w:sz w:val="24"/>
        </w:rPr>
      </w:pPr>
      <w:r>
        <w:rPr>
          <w:sz w:val="24"/>
        </w:rPr>
        <w:t xml:space="preserve">Vinet, L., &amp; Zhedanov, A. (2011a). A “missing” family of classical orthogonal polynomials. </w:t>
      </w:r>
      <w:r>
        <w:rPr>
          <w:i/>
          <w:sz w:val="24"/>
        </w:rPr>
        <w:t>Journal of Physics A: Mathematical and Theoretical</w:t>
      </w:r>
      <w:r>
        <w:rPr>
          <w:sz w:val="24"/>
        </w:rPr>
        <w:t xml:space="preserve">, </w:t>
      </w:r>
      <w:r>
        <w:rPr>
          <w:i/>
          <w:sz w:val="24"/>
        </w:rPr>
        <w:t>44</w:t>
      </w:r>
      <w:r>
        <w:rPr>
          <w:sz w:val="24"/>
        </w:rPr>
        <w:t>(8), 1689–1699. https://doi.org/10.1088/1751-8113/44/8/085201.</w:t>
      </w:r>
    </w:p>
    <w:p w14:paraId="75108267" w14:textId="77777777" w:rsidR="006A1989" w:rsidRDefault="00F92AEF">
      <w:pPr>
        <w:spacing w:before="200" w:line="276" w:lineRule="auto"/>
        <w:ind w:left="1068" w:right="676" w:hanging="480"/>
        <w:jc w:val="both"/>
        <w:rPr>
          <w:sz w:val="24"/>
        </w:rPr>
      </w:pPr>
      <w:r>
        <w:rPr>
          <w:sz w:val="24"/>
        </w:rPr>
        <w:t xml:space="preserve">Vinet, L., &amp; Zhedanov, A. (2011b). A “missing” family of classical orthogonal polynomials. </w:t>
      </w:r>
      <w:r>
        <w:rPr>
          <w:i/>
          <w:sz w:val="24"/>
        </w:rPr>
        <w:t>Journal of Physics A: Mathematical and Theoretical</w:t>
      </w:r>
      <w:r>
        <w:rPr>
          <w:sz w:val="24"/>
        </w:rPr>
        <w:t xml:space="preserve">, </w:t>
      </w:r>
      <w:r>
        <w:rPr>
          <w:i/>
          <w:sz w:val="24"/>
        </w:rPr>
        <w:t>44</w:t>
      </w:r>
      <w:r>
        <w:rPr>
          <w:sz w:val="24"/>
        </w:rPr>
        <w:t>(8), 27–44. https://doi.org/10.1088/1751-8113/44/8/085201.</w:t>
      </w:r>
    </w:p>
    <w:p w14:paraId="1567A221" w14:textId="77777777" w:rsidR="006A1989" w:rsidRDefault="00F92AEF">
      <w:pPr>
        <w:spacing w:before="200" w:line="276" w:lineRule="auto"/>
        <w:ind w:left="1068" w:right="677" w:hanging="480"/>
        <w:jc w:val="both"/>
        <w:rPr>
          <w:sz w:val="24"/>
        </w:rPr>
      </w:pPr>
      <w:r>
        <w:rPr>
          <w:sz w:val="24"/>
        </w:rPr>
        <w:t xml:space="preserve">Wallace, Patricia, Jeffrey H. Goldstein, Peter Nathan, (2007). </w:t>
      </w:r>
      <w:r>
        <w:rPr>
          <w:i/>
          <w:sz w:val="24"/>
        </w:rPr>
        <w:t>Introduction to Psychology. Dubuque</w:t>
      </w:r>
      <w:r>
        <w:rPr>
          <w:sz w:val="24"/>
        </w:rPr>
        <w:t>, IA: Wm. C. Brown.</w:t>
      </w:r>
    </w:p>
    <w:p w14:paraId="43C39771" w14:textId="77777777" w:rsidR="006A1989" w:rsidRDefault="00F92AEF">
      <w:pPr>
        <w:spacing w:before="200" w:line="276" w:lineRule="auto"/>
        <w:ind w:left="1068" w:right="678" w:hanging="480"/>
        <w:jc w:val="both"/>
        <w:rPr>
          <w:sz w:val="24"/>
        </w:rPr>
      </w:pPr>
      <w:r>
        <w:rPr>
          <w:sz w:val="24"/>
        </w:rPr>
        <w:t xml:space="preserve">Wardimansyah, W., &amp; Wulandari, W. (2020). Analisis Pengaruh Komitmen Organisasi Terhadap Semangat Kerja Pegawai Kantor Dinas Pertanian Kota Bima. </w:t>
      </w:r>
      <w:r>
        <w:rPr>
          <w:i/>
          <w:sz w:val="24"/>
        </w:rPr>
        <w:t>Journal MISSY (Management and Business Strategy)</w:t>
      </w:r>
      <w:r>
        <w:rPr>
          <w:sz w:val="24"/>
        </w:rPr>
        <w:t>, 1(2), 20-24.</w:t>
      </w:r>
    </w:p>
    <w:p w14:paraId="4195A085" w14:textId="77777777" w:rsidR="006A1989" w:rsidRDefault="00F92AEF">
      <w:pPr>
        <w:spacing w:before="12" w:line="516" w:lineRule="exact"/>
        <w:ind w:left="588" w:right="680"/>
        <w:jc w:val="both"/>
        <w:rPr>
          <w:sz w:val="24"/>
        </w:rPr>
      </w:pPr>
      <w:r>
        <w:rPr>
          <w:sz w:val="24"/>
        </w:rPr>
        <w:t xml:space="preserve">Wibowo. (2017). </w:t>
      </w:r>
      <w:r>
        <w:rPr>
          <w:i/>
          <w:sz w:val="24"/>
        </w:rPr>
        <w:t>Perilaku Dalam Organisasi. Edisi 1-2</w:t>
      </w:r>
      <w:r>
        <w:rPr>
          <w:sz w:val="24"/>
        </w:rPr>
        <w:t>. Jakarta: Rajawali Pers. Winahyu, P., &amp; Nurhasanah, D. T. (2019). Pengaruh Kepemimpinan</w:t>
      </w:r>
    </w:p>
    <w:p w14:paraId="243BD952" w14:textId="77777777" w:rsidR="006A1989" w:rsidRDefault="00F92AEF">
      <w:pPr>
        <w:pStyle w:val="BodyText"/>
        <w:spacing w:line="276" w:lineRule="auto"/>
        <w:ind w:left="1068" w:right="681"/>
        <w:jc w:val="both"/>
      </w:pPr>
      <w:r>
        <w:t xml:space="preserve">Transformasional Dan Lingkungan Kerja Terhadap Semangat Kerja Dengan Mediasi Komitmen Organisasi Karyawan Usaha Tape Di Kabupaten Bondowoso. </w:t>
      </w:r>
      <w:r>
        <w:rPr>
          <w:i/>
        </w:rPr>
        <w:t>Jurnal Penelitian IPTEKS</w:t>
      </w:r>
      <w:r>
        <w:t>, 4(1), 34-46.</w:t>
      </w:r>
    </w:p>
    <w:p w14:paraId="4FE820E2" w14:textId="65F7D0DC" w:rsidR="006A1989" w:rsidRPr="006C1673" w:rsidRDefault="00F92AEF" w:rsidP="006C1673">
      <w:pPr>
        <w:spacing w:before="189" w:line="278" w:lineRule="auto"/>
        <w:ind w:left="1154" w:right="677" w:hanging="567"/>
        <w:jc w:val="both"/>
        <w:rPr>
          <w:sz w:val="26"/>
          <w:lang w:val="id-ID"/>
        </w:rPr>
      </w:pPr>
      <w:r>
        <w:rPr>
          <w:sz w:val="24"/>
        </w:rPr>
        <w:t xml:space="preserve">Yukl, Gary. (2010). </w:t>
      </w:r>
      <w:r>
        <w:rPr>
          <w:i/>
          <w:sz w:val="24"/>
        </w:rPr>
        <w:t>Kepemimpinan Dalam Organisasi</w:t>
      </w:r>
      <w:r>
        <w:rPr>
          <w:sz w:val="24"/>
        </w:rPr>
        <w:t>. Alih Bahasa: Budi Supriyanto. Jakarta: Prehalindo</w:t>
      </w:r>
      <w:r w:rsidR="006C1673">
        <w:rPr>
          <w:sz w:val="24"/>
          <w:lang w:val="id-ID"/>
        </w:rPr>
        <w:t>.</w:t>
      </w:r>
    </w:p>
    <w:sectPr w:rsidR="006A1989" w:rsidRPr="006C1673" w:rsidSect="006C1673">
      <w:pgSz w:w="11910" w:h="16840"/>
      <w:pgMar w:top="1580" w:right="1020" w:bottom="1680" w:left="1680" w:header="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CA40" w14:textId="77777777" w:rsidR="00CE394C" w:rsidRDefault="00CE394C">
      <w:r>
        <w:separator/>
      </w:r>
    </w:p>
  </w:endnote>
  <w:endnote w:type="continuationSeparator" w:id="0">
    <w:p w14:paraId="23A30A2E" w14:textId="77777777" w:rsidR="00CE394C" w:rsidRDefault="00C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FDAB" w14:textId="1B4AE78F" w:rsidR="006A1989" w:rsidRDefault="00D12591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944832" behindDoc="1" locked="0" layoutInCell="1" allowOverlap="1" wp14:anchorId="0B9DF69F" wp14:editId="63C51887">
              <wp:simplePos x="0" y="0"/>
              <wp:positionH relativeFrom="page">
                <wp:posOffset>3851910</wp:posOffset>
              </wp:positionH>
              <wp:positionV relativeFrom="page">
                <wp:posOffset>9606915</wp:posOffset>
              </wp:positionV>
              <wp:extent cx="2710815" cy="64325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D30D6" w14:textId="579D901D" w:rsidR="006A1989" w:rsidRDefault="00F92AEF">
                          <w:pPr>
                            <w:spacing w:line="25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  <w:p w14:paraId="52AE94CE" w14:textId="4F062E87" w:rsidR="001E547A" w:rsidRPr="001E547A" w:rsidRDefault="001E547A" w:rsidP="001E547A">
                          <w:pPr>
                            <w:spacing w:line="256" w:lineRule="exact"/>
                            <w:ind w:left="60"/>
                            <w:jc w:val="right"/>
                            <w:rPr>
                              <w:rFonts w:ascii="Carlito"/>
                              <w:b/>
                              <w:bCs/>
                              <w:lang w:val="id-ID"/>
                            </w:rPr>
                          </w:pPr>
                          <w:r>
                            <w:rPr>
                              <w:b/>
                              <w:bCs/>
                              <w:lang w:val="id-ID"/>
                            </w:rPr>
                            <w:t>UNIVERSITAS BUNG 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DF6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3.3pt;margin-top:756.45pt;width:213.45pt;height:50.65pt;z-index:-253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" filled="f" stroked="f">
              <v:textbox inset="0,0,0,0">
                <w:txbxContent>
                  <w:p w14:paraId="3BAD30D6" w14:textId="579D901D" w:rsidR="006A1989" w:rsidRDefault="00F92AEF">
                    <w:pPr>
                      <w:spacing w:line="25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  <w:p w14:paraId="52AE94CE" w14:textId="4F062E87" w:rsidR="001E547A" w:rsidRPr="001E547A" w:rsidRDefault="001E547A" w:rsidP="001E547A">
                    <w:pPr>
                      <w:spacing w:line="256" w:lineRule="exact"/>
                      <w:ind w:left="60"/>
                      <w:jc w:val="right"/>
                      <w:rPr>
                        <w:rFonts w:ascii="Carlito"/>
                        <w:b/>
                        <w:bCs/>
                        <w:lang w:val="id-ID"/>
                      </w:rPr>
                    </w:pPr>
                    <w:r>
                      <w:rPr>
                        <w:b/>
                        <w:bCs/>
                        <w:lang w:val="id-ID"/>
                      </w:rPr>
                      <w:t>UNIVERSITAS BUNG HATTA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F88F" w14:textId="77777777" w:rsidR="00CE394C" w:rsidRDefault="00CE394C">
      <w:r>
        <w:separator/>
      </w:r>
    </w:p>
  </w:footnote>
  <w:footnote w:type="continuationSeparator" w:id="0">
    <w:p w14:paraId="79D805E0" w14:textId="77777777" w:rsidR="00CE394C" w:rsidRDefault="00C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4789"/>
    <w:multiLevelType w:val="hybridMultilevel"/>
    <w:tmpl w:val="40EC28CE"/>
    <w:lvl w:ilvl="0" w:tplc="BB7AC3C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1" w:tplc="52D059DC">
      <w:numFmt w:val="bullet"/>
      <w:lvlText w:val="•"/>
      <w:lvlJc w:val="left"/>
      <w:pPr>
        <w:ind w:left="1711" w:hanging="360"/>
      </w:pPr>
      <w:rPr>
        <w:rFonts w:hint="default"/>
        <w:lang w:val="id" w:eastAsia="en-US" w:bidi="ar-SA"/>
      </w:rPr>
    </w:lvl>
    <w:lvl w:ilvl="2" w:tplc="D602B88E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3" w:tplc="ADB21270">
      <w:numFmt w:val="bullet"/>
      <w:lvlText w:val="•"/>
      <w:lvlJc w:val="left"/>
      <w:pPr>
        <w:ind w:left="3253" w:hanging="360"/>
      </w:pPr>
      <w:rPr>
        <w:rFonts w:hint="default"/>
        <w:lang w:val="id" w:eastAsia="en-US" w:bidi="ar-SA"/>
      </w:rPr>
    </w:lvl>
    <w:lvl w:ilvl="4" w:tplc="C8249926">
      <w:numFmt w:val="bullet"/>
      <w:lvlText w:val="•"/>
      <w:lvlJc w:val="left"/>
      <w:pPr>
        <w:ind w:left="4024" w:hanging="360"/>
      </w:pPr>
      <w:rPr>
        <w:rFonts w:hint="default"/>
        <w:lang w:val="id" w:eastAsia="en-US" w:bidi="ar-SA"/>
      </w:rPr>
    </w:lvl>
    <w:lvl w:ilvl="5" w:tplc="BCCC701E">
      <w:numFmt w:val="bullet"/>
      <w:lvlText w:val="•"/>
      <w:lvlJc w:val="left"/>
      <w:pPr>
        <w:ind w:left="4795" w:hanging="360"/>
      </w:pPr>
      <w:rPr>
        <w:rFonts w:hint="default"/>
        <w:lang w:val="id" w:eastAsia="en-US" w:bidi="ar-SA"/>
      </w:rPr>
    </w:lvl>
    <w:lvl w:ilvl="6" w:tplc="CCFEC54C">
      <w:numFmt w:val="bullet"/>
      <w:lvlText w:val="•"/>
      <w:lvlJc w:val="left"/>
      <w:pPr>
        <w:ind w:left="5566" w:hanging="360"/>
      </w:pPr>
      <w:rPr>
        <w:rFonts w:hint="default"/>
        <w:lang w:val="id" w:eastAsia="en-US" w:bidi="ar-SA"/>
      </w:rPr>
    </w:lvl>
    <w:lvl w:ilvl="7" w:tplc="972CF56E">
      <w:numFmt w:val="bullet"/>
      <w:lvlText w:val="•"/>
      <w:lvlJc w:val="left"/>
      <w:pPr>
        <w:ind w:left="6337" w:hanging="360"/>
      </w:pPr>
      <w:rPr>
        <w:rFonts w:hint="default"/>
        <w:lang w:val="id" w:eastAsia="en-US" w:bidi="ar-SA"/>
      </w:rPr>
    </w:lvl>
    <w:lvl w:ilvl="8" w:tplc="1EA640CA">
      <w:numFmt w:val="bullet"/>
      <w:lvlText w:val="•"/>
      <w:lvlJc w:val="left"/>
      <w:pPr>
        <w:ind w:left="710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A1558A0"/>
    <w:multiLevelType w:val="multilevel"/>
    <w:tmpl w:val="54C0DE40"/>
    <w:lvl w:ilvl="0">
      <w:start w:val="3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1FAB256B"/>
    <w:multiLevelType w:val="multilevel"/>
    <w:tmpl w:val="8090A766"/>
    <w:lvl w:ilvl="0">
      <w:start w:val="5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6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35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3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2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0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9" w:hanging="281"/>
      </w:pPr>
      <w:rPr>
        <w:rFonts w:hint="default"/>
        <w:lang w:val="id" w:eastAsia="en-US" w:bidi="ar-SA"/>
      </w:rPr>
    </w:lvl>
  </w:abstractNum>
  <w:abstractNum w:abstractNumId="3" w15:restartNumberingAfterBreak="0">
    <w:nsid w:val="1FBE7DC3"/>
    <w:multiLevelType w:val="multilevel"/>
    <w:tmpl w:val="D68413D2"/>
    <w:lvl w:ilvl="0">
      <w:start w:val="4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1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2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27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3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3" w:hanging="540"/>
      </w:pPr>
      <w:rPr>
        <w:rFonts w:hint="default"/>
        <w:lang w:val="id" w:eastAsia="en-US" w:bidi="ar-SA"/>
      </w:rPr>
    </w:lvl>
  </w:abstractNum>
  <w:abstractNum w:abstractNumId="4" w15:restartNumberingAfterBreak="0">
    <w:nsid w:val="216F4F2A"/>
    <w:multiLevelType w:val="multilevel"/>
    <w:tmpl w:val="9C3875A4"/>
    <w:lvl w:ilvl="0">
      <w:start w:val="3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E028B8"/>
    <w:multiLevelType w:val="multilevel"/>
    <w:tmpl w:val="B26EA906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540"/>
      </w:pPr>
      <w:rPr>
        <w:rFonts w:hint="default"/>
        <w:lang w:val="id" w:eastAsia="en-US" w:bidi="ar-SA"/>
      </w:rPr>
    </w:lvl>
  </w:abstractNum>
  <w:abstractNum w:abstractNumId="6" w15:restartNumberingAfterBreak="0">
    <w:nsid w:val="29295224"/>
    <w:multiLevelType w:val="hybridMultilevel"/>
    <w:tmpl w:val="F29AAEC4"/>
    <w:lvl w:ilvl="0" w:tplc="038664CC">
      <w:start w:val="1"/>
      <w:numFmt w:val="decimal"/>
      <w:lvlText w:val="%1)"/>
      <w:lvlJc w:val="left"/>
      <w:pPr>
        <w:ind w:left="161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8401DCE">
      <w:numFmt w:val="bullet"/>
      <w:lvlText w:val="•"/>
      <w:lvlJc w:val="left"/>
      <w:pPr>
        <w:ind w:left="2323" w:hanging="260"/>
      </w:pPr>
      <w:rPr>
        <w:rFonts w:hint="default"/>
        <w:lang w:val="id" w:eastAsia="en-US" w:bidi="ar-SA"/>
      </w:rPr>
    </w:lvl>
    <w:lvl w:ilvl="2" w:tplc="D2C8D534">
      <w:numFmt w:val="bullet"/>
      <w:lvlText w:val="•"/>
      <w:lvlJc w:val="left"/>
      <w:pPr>
        <w:ind w:left="3026" w:hanging="260"/>
      </w:pPr>
      <w:rPr>
        <w:rFonts w:hint="default"/>
        <w:lang w:val="id" w:eastAsia="en-US" w:bidi="ar-SA"/>
      </w:rPr>
    </w:lvl>
    <w:lvl w:ilvl="3" w:tplc="B0B0F0AA">
      <w:numFmt w:val="bullet"/>
      <w:lvlText w:val="•"/>
      <w:lvlJc w:val="left"/>
      <w:pPr>
        <w:ind w:left="3729" w:hanging="260"/>
      </w:pPr>
      <w:rPr>
        <w:rFonts w:hint="default"/>
        <w:lang w:val="id" w:eastAsia="en-US" w:bidi="ar-SA"/>
      </w:rPr>
    </w:lvl>
    <w:lvl w:ilvl="4" w:tplc="3732C386">
      <w:numFmt w:val="bullet"/>
      <w:lvlText w:val="•"/>
      <w:lvlJc w:val="left"/>
      <w:pPr>
        <w:ind w:left="4432" w:hanging="260"/>
      </w:pPr>
      <w:rPr>
        <w:rFonts w:hint="default"/>
        <w:lang w:val="id" w:eastAsia="en-US" w:bidi="ar-SA"/>
      </w:rPr>
    </w:lvl>
    <w:lvl w:ilvl="5" w:tplc="655E509A">
      <w:numFmt w:val="bullet"/>
      <w:lvlText w:val="•"/>
      <w:lvlJc w:val="left"/>
      <w:pPr>
        <w:ind w:left="5135" w:hanging="260"/>
      </w:pPr>
      <w:rPr>
        <w:rFonts w:hint="default"/>
        <w:lang w:val="id" w:eastAsia="en-US" w:bidi="ar-SA"/>
      </w:rPr>
    </w:lvl>
    <w:lvl w:ilvl="6" w:tplc="BC0802D8">
      <w:numFmt w:val="bullet"/>
      <w:lvlText w:val="•"/>
      <w:lvlJc w:val="left"/>
      <w:pPr>
        <w:ind w:left="5838" w:hanging="260"/>
      </w:pPr>
      <w:rPr>
        <w:rFonts w:hint="default"/>
        <w:lang w:val="id" w:eastAsia="en-US" w:bidi="ar-SA"/>
      </w:rPr>
    </w:lvl>
    <w:lvl w:ilvl="7" w:tplc="65DC2B8E">
      <w:numFmt w:val="bullet"/>
      <w:lvlText w:val="•"/>
      <w:lvlJc w:val="left"/>
      <w:pPr>
        <w:ind w:left="6541" w:hanging="260"/>
      </w:pPr>
      <w:rPr>
        <w:rFonts w:hint="default"/>
        <w:lang w:val="id" w:eastAsia="en-US" w:bidi="ar-SA"/>
      </w:rPr>
    </w:lvl>
    <w:lvl w:ilvl="8" w:tplc="358E0B44">
      <w:numFmt w:val="bullet"/>
      <w:lvlText w:val="•"/>
      <w:lvlJc w:val="left"/>
      <w:pPr>
        <w:ind w:left="7244" w:hanging="260"/>
      </w:pPr>
      <w:rPr>
        <w:rFonts w:hint="default"/>
        <w:lang w:val="id" w:eastAsia="en-US" w:bidi="ar-SA"/>
      </w:rPr>
    </w:lvl>
  </w:abstractNum>
  <w:abstractNum w:abstractNumId="7" w15:restartNumberingAfterBreak="0">
    <w:nsid w:val="2D696020"/>
    <w:multiLevelType w:val="hybridMultilevel"/>
    <w:tmpl w:val="C972B41E"/>
    <w:lvl w:ilvl="0" w:tplc="96E8B6FE">
      <w:start w:val="1"/>
      <w:numFmt w:val="lowerLetter"/>
      <w:lvlText w:val="%1."/>
      <w:lvlJc w:val="left"/>
      <w:pPr>
        <w:ind w:left="2142" w:hanging="20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D2C0B92E">
      <w:numFmt w:val="bullet"/>
      <w:lvlText w:val="•"/>
      <w:lvlJc w:val="left"/>
      <w:pPr>
        <w:ind w:left="2950" w:hanging="202"/>
      </w:pPr>
      <w:rPr>
        <w:rFonts w:hint="default"/>
        <w:lang w:val="id" w:eastAsia="en-US" w:bidi="ar-SA"/>
      </w:rPr>
    </w:lvl>
    <w:lvl w:ilvl="2" w:tplc="B2201F70">
      <w:numFmt w:val="bullet"/>
      <w:lvlText w:val="•"/>
      <w:lvlJc w:val="left"/>
      <w:pPr>
        <w:ind w:left="3761" w:hanging="202"/>
      </w:pPr>
      <w:rPr>
        <w:rFonts w:hint="default"/>
        <w:lang w:val="id" w:eastAsia="en-US" w:bidi="ar-SA"/>
      </w:rPr>
    </w:lvl>
    <w:lvl w:ilvl="3" w:tplc="8B6AF6BA">
      <w:numFmt w:val="bullet"/>
      <w:lvlText w:val="•"/>
      <w:lvlJc w:val="left"/>
      <w:pPr>
        <w:ind w:left="4571" w:hanging="202"/>
      </w:pPr>
      <w:rPr>
        <w:rFonts w:hint="default"/>
        <w:lang w:val="id" w:eastAsia="en-US" w:bidi="ar-SA"/>
      </w:rPr>
    </w:lvl>
    <w:lvl w:ilvl="4" w:tplc="D8CC9436">
      <w:numFmt w:val="bullet"/>
      <w:lvlText w:val="•"/>
      <w:lvlJc w:val="left"/>
      <w:pPr>
        <w:ind w:left="5382" w:hanging="202"/>
      </w:pPr>
      <w:rPr>
        <w:rFonts w:hint="default"/>
        <w:lang w:val="id" w:eastAsia="en-US" w:bidi="ar-SA"/>
      </w:rPr>
    </w:lvl>
    <w:lvl w:ilvl="5" w:tplc="503A34F4">
      <w:numFmt w:val="bullet"/>
      <w:lvlText w:val="•"/>
      <w:lvlJc w:val="left"/>
      <w:pPr>
        <w:ind w:left="6193" w:hanging="202"/>
      </w:pPr>
      <w:rPr>
        <w:rFonts w:hint="default"/>
        <w:lang w:val="id" w:eastAsia="en-US" w:bidi="ar-SA"/>
      </w:rPr>
    </w:lvl>
    <w:lvl w:ilvl="6" w:tplc="D3BEADEC">
      <w:numFmt w:val="bullet"/>
      <w:lvlText w:val="•"/>
      <w:lvlJc w:val="left"/>
      <w:pPr>
        <w:ind w:left="7003" w:hanging="202"/>
      </w:pPr>
      <w:rPr>
        <w:rFonts w:hint="default"/>
        <w:lang w:val="id" w:eastAsia="en-US" w:bidi="ar-SA"/>
      </w:rPr>
    </w:lvl>
    <w:lvl w:ilvl="7" w:tplc="D5800A7E">
      <w:numFmt w:val="bullet"/>
      <w:lvlText w:val="•"/>
      <w:lvlJc w:val="left"/>
      <w:pPr>
        <w:ind w:left="7814" w:hanging="202"/>
      </w:pPr>
      <w:rPr>
        <w:rFonts w:hint="default"/>
        <w:lang w:val="id" w:eastAsia="en-US" w:bidi="ar-SA"/>
      </w:rPr>
    </w:lvl>
    <w:lvl w:ilvl="8" w:tplc="D8DAB672">
      <w:numFmt w:val="bullet"/>
      <w:lvlText w:val="•"/>
      <w:lvlJc w:val="left"/>
      <w:pPr>
        <w:ind w:left="8625" w:hanging="202"/>
      </w:pPr>
      <w:rPr>
        <w:rFonts w:hint="default"/>
        <w:lang w:val="id" w:eastAsia="en-US" w:bidi="ar-SA"/>
      </w:rPr>
    </w:lvl>
  </w:abstractNum>
  <w:abstractNum w:abstractNumId="8" w15:restartNumberingAfterBreak="0">
    <w:nsid w:val="351226E3"/>
    <w:multiLevelType w:val="hybridMultilevel"/>
    <w:tmpl w:val="FB7C4BFE"/>
    <w:lvl w:ilvl="0" w:tplc="D11A55DE">
      <w:start w:val="1"/>
      <w:numFmt w:val="decimal"/>
      <w:lvlText w:val="%1."/>
      <w:lvlJc w:val="left"/>
      <w:pPr>
        <w:ind w:left="1368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F8AAC4A">
      <w:numFmt w:val="bullet"/>
      <w:lvlText w:val="•"/>
      <w:lvlJc w:val="left"/>
      <w:pPr>
        <w:ind w:left="2089" w:hanging="420"/>
      </w:pPr>
      <w:rPr>
        <w:rFonts w:hint="default"/>
        <w:lang w:val="id" w:eastAsia="en-US" w:bidi="ar-SA"/>
      </w:rPr>
    </w:lvl>
    <w:lvl w:ilvl="2" w:tplc="3854368C">
      <w:numFmt w:val="bullet"/>
      <w:lvlText w:val="•"/>
      <w:lvlJc w:val="left"/>
      <w:pPr>
        <w:ind w:left="2818" w:hanging="420"/>
      </w:pPr>
      <w:rPr>
        <w:rFonts w:hint="default"/>
        <w:lang w:val="id" w:eastAsia="en-US" w:bidi="ar-SA"/>
      </w:rPr>
    </w:lvl>
    <w:lvl w:ilvl="3" w:tplc="E7D45AA8">
      <w:numFmt w:val="bullet"/>
      <w:lvlText w:val="•"/>
      <w:lvlJc w:val="left"/>
      <w:pPr>
        <w:ind w:left="3547" w:hanging="420"/>
      </w:pPr>
      <w:rPr>
        <w:rFonts w:hint="default"/>
        <w:lang w:val="id" w:eastAsia="en-US" w:bidi="ar-SA"/>
      </w:rPr>
    </w:lvl>
    <w:lvl w:ilvl="4" w:tplc="5A0855C0">
      <w:numFmt w:val="bullet"/>
      <w:lvlText w:val="•"/>
      <w:lvlJc w:val="left"/>
      <w:pPr>
        <w:ind w:left="4276" w:hanging="420"/>
      </w:pPr>
      <w:rPr>
        <w:rFonts w:hint="default"/>
        <w:lang w:val="id" w:eastAsia="en-US" w:bidi="ar-SA"/>
      </w:rPr>
    </w:lvl>
    <w:lvl w:ilvl="5" w:tplc="3BE07706">
      <w:numFmt w:val="bullet"/>
      <w:lvlText w:val="•"/>
      <w:lvlJc w:val="left"/>
      <w:pPr>
        <w:ind w:left="5005" w:hanging="420"/>
      </w:pPr>
      <w:rPr>
        <w:rFonts w:hint="default"/>
        <w:lang w:val="id" w:eastAsia="en-US" w:bidi="ar-SA"/>
      </w:rPr>
    </w:lvl>
    <w:lvl w:ilvl="6" w:tplc="ADF2BBBA">
      <w:numFmt w:val="bullet"/>
      <w:lvlText w:val="•"/>
      <w:lvlJc w:val="left"/>
      <w:pPr>
        <w:ind w:left="5734" w:hanging="420"/>
      </w:pPr>
      <w:rPr>
        <w:rFonts w:hint="default"/>
        <w:lang w:val="id" w:eastAsia="en-US" w:bidi="ar-SA"/>
      </w:rPr>
    </w:lvl>
    <w:lvl w:ilvl="7" w:tplc="4160515E">
      <w:numFmt w:val="bullet"/>
      <w:lvlText w:val="•"/>
      <w:lvlJc w:val="left"/>
      <w:pPr>
        <w:ind w:left="6463" w:hanging="420"/>
      </w:pPr>
      <w:rPr>
        <w:rFonts w:hint="default"/>
        <w:lang w:val="id" w:eastAsia="en-US" w:bidi="ar-SA"/>
      </w:rPr>
    </w:lvl>
    <w:lvl w:ilvl="8" w:tplc="F3C8DBE6">
      <w:numFmt w:val="bullet"/>
      <w:lvlText w:val="•"/>
      <w:lvlJc w:val="left"/>
      <w:pPr>
        <w:ind w:left="7192" w:hanging="420"/>
      </w:pPr>
      <w:rPr>
        <w:rFonts w:hint="default"/>
        <w:lang w:val="id" w:eastAsia="en-US" w:bidi="ar-SA"/>
      </w:rPr>
    </w:lvl>
  </w:abstractNum>
  <w:abstractNum w:abstractNumId="9" w15:restartNumberingAfterBreak="0">
    <w:nsid w:val="424762E0"/>
    <w:multiLevelType w:val="multilevel"/>
    <w:tmpl w:val="120A5EF6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540"/>
      </w:pPr>
      <w:rPr>
        <w:rFonts w:hint="default"/>
        <w:lang w:val="id" w:eastAsia="en-US" w:bidi="ar-SA"/>
      </w:rPr>
    </w:lvl>
  </w:abstractNum>
  <w:abstractNum w:abstractNumId="10" w15:restartNumberingAfterBreak="0">
    <w:nsid w:val="4EF8439F"/>
    <w:multiLevelType w:val="hybridMultilevel"/>
    <w:tmpl w:val="DE528E88"/>
    <w:lvl w:ilvl="0" w:tplc="81C60120">
      <w:start w:val="1"/>
      <w:numFmt w:val="decimal"/>
      <w:lvlText w:val="%1)"/>
      <w:lvlJc w:val="left"/>
      <w:pPr>
        <w:ind w:left="588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83039C4">
      <w:numFmt w:val="bullet"/>
      <w:lvlText w:val="•"/>
      <w:lvlJc w:val="left"/>
      <w:pPr>
        <w:ind w:left="1442" w:hanging="276"/>
      </w:pPr>
      <w:rPr>
        <w:rFonts w:hint="default"/>
        <w:lang w:val="id" w:eastAsia="en-US" w:bidi="ar-SA"/>
      </w:rPr>
    </w:lvl>
    <w:lvl w:ilvl="2" w:tplc="9FEC903C">
      <w:numFmt w:val="bullet"/>
      <w:lvlText w:val="•"/>
      <w:lvlJc w:val="left"/>
      <w:pPr>
        <w:ind w:left="2305" w:hanging="276"/>
      </w:pPr>
      <w:rPr>
        <w:rFonts w:hint="default"/>
        <w:lang w:val="id" w:eastAsia="en-US" w:bidi="ar-SA"/>
      </w:rPr>
    </w:lvl>
    <w:lvl w:ilvl="3" w:tplc="F808FCBA">
      <w:numFmt w:val="bullet"/>
      <w:lvlText w:val="•"/>
      <w:lvlJc w:val="left"/>
      <w:pPr>
        <w:ind w:left="3167" w:hanging="276"/>
      </w:pPr>
      <w:rPr>
        <w:rFonts w:hint="default"/>
        <w:lang w:val="id" w:eastAsia="en-US" w:bidi="ar-SA"/>
      </w:rPr>
    </w:lvl>
    <w:lvl w:ilvl="4" w:tplc="F104B9DE">
      <w:numFmt w:val="bullet"/>
      <w:lvlText w:val="•"/>
      <w:lvlJc w:val="left"/>
      <w:pPr>
        <w:ind w:left="4030" w:hanging="276"/>
      </w:pPr>
      <w:rPr>
        <w:rFonts w:hint="default"/>
        <w:lang w:val="id" w:eastAsia="en-US" w:bidi="ar-SA"/>
      </w:rPr>
    </w:lvl>
    <w:lvl w:ilvl="5" w:tplc="00BA4F78">
      <w:numFmt w:val="bullet"/>
      <w:lvlText w:val="•"/>
      <w:lvlJc w:val="left"/>
      <w:pPr>
        <w:ind w:left="4893" w:hanging="276"/>
      </w:pPr>
      <w:rPr>
        <w:rFonts w:hint="default"/>
        <w:lang w:val="id" w:eastAsia="en-US" w:bidi="ar-SA"/>
      </w:rPr>
    </w:lvl>
    <w:lvl w:ilvl="6" w:tplc="3AB498EC">
      <w:numFmt w:val="bullet"/>
      <w:lvlText w:val="•"/>
      <w:lvlJc w:val="left"/>
      <w:pPr>
        <w:ind w:left="5755" w:hanging="276"/>
      </w:pPr>
      <w:rPr>
        <w:rFonts w:hint="default"/>
        <w:lang w:val="id" w:eastAsia="en-US" w:bidi="ar-SA"/>
      </w:rPr>
    </w:lvl>
    <w:lvl w:ilvl="7" w:tplc="030EA9DA">
      <w:numFmt w:val="bullet"/>
      <w:lvlText w:val="•"/>
      <w:lvlJc w:val="left"/>
      <w:pPr>
        <w:ind w:left="6618" w:hanging="276"/>
      </w:pPr>
      <w:rPr>
        <w:rFonts w:hint="default"/>
        <w:lang w:val="id" w:eastAsia="en-US" w:bidi="ar-SA"/>
      </w:rPr>
    </w:lvl>
    <w:lvl w:ilvl="8" w:tplc="937444CC">
      <w:numFmt w:val="bullet"/>
      <w:lvlText w:val="•"/>
      <w:lvlJc w:val="left"/>
      <w:pPr>
        <w:ind w:left="7481" w:hanging="276"/>
      </w:pPr>
      <w:rPr>
        <w:rFonts w:hint="default"/>
        <w:lang w:val="id" w:eastAsia="en-US" w:bidi="ar-SA"/>
      </w:rPr>
    </w:lvl>
  </w:abstractNum>
  <w:abstractNum w:abstractNumId="11" w15:restartNumberingAfterBreak="0">
    <w:nsid w:val="4F146839"/>
    <w:multiLevelType w:val="multilevel"/>
    <w:tmpl w:val="60A87E8E"/>
    <w:lvl w:ilvl="0">
      <w:start w:val="2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7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6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5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F9B3125"/>
    <w:multiLevelType w:val="multilevel"/>
    <w:tmpl w:val="13807186"/>
    <w:lvl w:ilvl="0">
      <w:start w:val="1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9" w:hanging="361"/>
      </w:pPr>
      <w:rPr>
        <w:rFonts w:hint="default"/>
        <w:spacing w:val="-20"/>
        <w:w w:val="99"/>
        <w:lang w:val="id" w:eastAsia="en-US" w:bidi="ar-SA"/>
      </w:rPr>
    </w:lvl>
    <w:lvl w:ilvl="3">
      <w:numFmt w:val="bullet"/>
      <w:lvlText w:val="•"/>
      <w:lvlJc w:val="left"/>
      <w:pPr>
        <w:ind w:left="321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7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50C72138"/>
    <w:multiLevelType w:val="hybridMultilevel"/>
    <w:tmpl w:val="1304E51A"/>
    <w:lvl w:ilvl="0" w:tplc="CB144D76">
      <w:start w:val="16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1" w:tplc="FBCA05E2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2" w:tplc="0FFC9196"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3" w:tplc="A8E4AC48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4" w:tplc="B38469DE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5" w:tplc="D9AC49BE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  <w:lvl w:ilvl="6" w:tplc="5AE8071E">
      <w:numFmt w:val="bullet"/>
      <w:lvlText w:val="•"/>
      <w:lvlJc w:val="left"/>
      <w:pPr>
        <w:ind w:left="6574" w:hanging="360"/>
      </w:pPr>
      <w:rPr>
        <w:rFonts w:hint="default"/>
        <w:lang w:val="id" w:eastAsia="en-US" w:bidi="ar-SA"/>
      </w:rPr>
    </w:lvl>
    <w:lvl w:ilvl="7" w:tplc="64E6240A">
      <w:numFmt w:val="bullet"/>
      <w:lvlText w:val="•"/>
      <w:lvlJc w:val="left"/>
      <w:pPr>
        <w:ind w:left="7137" w:hanging="360"/>
      </w:pPr>
      <w:rPr>
        <w:rFonts w:hint="default"/>
        <w:lang w:val="id" w:eastAsia="en-US" w:bidi="ar-SA"/>
      </w:rPr>
    </w:lvl>
    <w:lvl w:ilvl="8" w:tplc="ED48A5DA">
      <w:numFmt w:val="bullet"/>
      <w:lvlText w:val="•"/>
      <w:lvlJc w:val="left"/>
      <w:pPr>
        <w:ind w:left="770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5DEE3D15"/>
    <w:multiLevelType w:val="hybridMultilevel"/>
    <w:tmpl w:val="15801D4A"/>
    <w:lvl w:ilvl="0" w:tplc="1D38736C">
      <w:start w:val="1"/>
      <w:numFmt w:val="decimal"/>
      <w:lvlText w:val="%1)"/>
      <w:lvlJc w:val="left"/>
      <w:pPr>
        <w:ind w:left="1356" w:hanging="32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7DEAEAB0">
      <w:numFmt w:val="bullet"/>
      <w:lvlText w:val="•"/>
      <w:lvlJc w:val="left"/>
      <w:pPr>
        <w:ind w:left="2089" w:hanging="322"/>
      </w:pPr>
      <w:rPr>
        <w:rFonts w:hint="default"/>
        <w:lang w:val="id" w:eastAsia="en-US" w:bidi="ar-SA"/>
      </w:rPr>
    </w:lvl>
    <w:lvl w:ilvl="2" w:tplc="EAA8B130">
      <w:numFmt w:val="bullet"/>
      <w:lvlText w:val="•"/>
      <w:lvlJc w:val="left"/>
      <w:pPr>
        <w:ind w:left="2818" w:hanging="322"/>
      </w:pPr>
      <w:rPr>
        <w:rFonts w:hint="default"/>
        <w:lang w:val="id" w:eastAsia="en-US" w:bidi="ar-SA"/>
      </w:rPr>
    </w:lvl>
    <w:lvl w:ilvl="3" w:tplc="F7C6EC84">
      <w:numFmt w:val="bullet"/>
      <w:lvlText w:val="•"/>
      <w:lvlJc w:val="left"/>
      <w:pPr>
        <w:ind w:left="3547" w:hanging="322"/>
      </w:pPr>
      <w:rPr>
        <w:rFonts w:hint="default"/>
        <w:lang w:val="id" w:eastAsia="en-US" w:bidi="ar-SA"/>
      </w:rPr>
    </w:lvl>
    <w:lvl w:ilvl="4" w:tplc="4C828088">
      <w:numFmt w:val="bullet"/>
      <w:lvlText w:val="•"/>
      <w:lvlJc w:val="left"/>
      <w:pPr>
        <w:ind w:left="4276" w:hanging="322"/>
      </w:pPr>
      <w:rPr>
        <w:rFonts w:hint="default"/>
        <w:lang w:val="id" w:eastAsia="en-US" w:bidi="ar-SA"/>
      </w:rPr>
    </w:lvl>
    <w:lvl w:ilvl="5" w:tplc="86FAA26A">
      <w:numFmt w:val="bullet"/>
      <w:lvlText w:val="•"/>
      <w:lvlJc w:val="left"/>
      <w:pPr>
        <w:ind w:left="5005" w:hanging="322"/>
      </w:pPr>
      <w:rPr>
        <w:rFonts w:hint="default"/>
        <w:lang w:val="id" w:eastAsia="en-US" w:bidi="ar-SA"/>
      </w:rPr>
    </w:lvl>
    <w:lvl w:ilvl="6" w:tplc="492C92F0">
      <w:numFmt w:val="bullet"/>
      <w:lvlText w:val="•"/>
      <w:lvlJc w:val="left"/>
      <w:pPr>
        <w:ind w:left="5734" w:hanging="322"/>
      </w:pPr>
      <w:rPr>
        <w:rFonts w:hint="default"/>
        <w:lang w:val="id" w:eastAsia="en-US" w:bidi="ar-SA"/>
      </w:rPr>
    </w:lvl>
    <w:lvl w:ilvl="7" w:tplc="AC26AAD0">
      <w:numFmt w:val="bullet"/>
      <w:lvlText w:val="•"/>
      <w:lvlJc w:val="left"/>
      <w:pPr>
        <w:ind w:left="6463" w:hanging="322"/>
      </w:pPr>
      <w:rPr>
        <w:rFonts w:hint="default"/>
        <w:lang w:val="id" w:eastAsia="en-US" w:bidi="ar-SA"/>
      </w:rPr>
    </w:lvl>
    <w:lvl w:ilvl="8" w:tplc="59BCDEC0">
      <w:numFmt w:val="bullet"/>
      <w:lvlText w:val="•"/>
      <w:lvlJc w:val="left"/>
      <w:pPr>
        <w:ind w:left="7192" w:hanging="322"/>
      </w:pPr>
      <w:rPr>
        <w:rFonts w:hint="default"/>
        <w:lang w:val="id" w:eastAsia="en-US" w:bidi="ar-SA"/>
      </w:rPr>
    </w:lvl>
  </w:abstractNum>
  <w:abstractNum w:abstractNumId="15" w15:restartNumberingAfterBreak="0">
    <w:nsid w:val="5F835F2B"/>
    <w:multiLevelType w:val="hybridMultilevel"/>
    <w:tmpl w:val="A18CFE8E"/>
    <w:lvl w:ilvl="0" w:tplc="2C2AA53E">
      <w:start w:val="1"/>
      <w:numFmt w:val="lowerLetter"/>
      <w:lvlText w:val="%1."/>
      <w:lvlJc w:val="left"/>
      <w:pPr>
        <w:ind w:left="1582" w:hanging="20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A9AA7FF6">
      <w:numFmt w:val="bullet"/>
      <w:lvlText w:val="•"/>
      <w:lvlJc w:val="left"/>
      <w:pPr>
        <w:ind w:left="2446" w:hanging="202"/>
      </w:pPr>
      <w:rPr>
        <w:rFonts w:hint="default"/>
        <w:lang w:val="id" w:eastAsia="en-US" w:bidi="ar-SA"/>
      </w:rPr>
    </w:lvl>
    <w:lvl w:ilvl="2" w:tplc="5DE81462">
      <w:numFmt w:val="bullet"/>
      <w:lvlText w:val="•"/>
      <w:lvlJc w:val="left"/>
      <w:pPr>
        <w:ind w:left="3313" w:hanging="202"/>
      </w:pPr>
      <w:rPr>
        <w:rFonts w:hint="default"/>
        <w:lang w:val="id" w:eastAsia="en-US" w:bidi="ar-SA"/>
      </w:rPr>
    </w:lvl>
    <w:lvl w:ilvl="3" w:tplc="571094BC">
      <w:numFmt w:val="bullet"/>
      <w:lvlText w:val="•"/>
      <w:lvlJc w:val="left"/>
      <w:pPr>
        <w:ind w:left="4179" w:hanging="202"/>
      </w:pPr>
      <w:rPr>
        <w:rFonts w:hint="default"/>
        <w:lang w:val="id" w:eastAsia="en-US" w:bidi="ar-SA"/>
      </w:rPr>
    </w:lvl>
    <w:lvl w:ilvl="4" w:tplc="5FD04BBA">
      <w:numFmt w:val="bullet"/>
      <w:lvlText w:val="•"/>
      <w:lvlJc w:val="left"/>
      <w:pPr>
        <w:ind w:left="5046" w:hanging="202"/>
      </w:pPr>
      <w:rPr>
        <w:rFonts w:hint="default"/>
        <w:lang w:val="id" w:eastAsia="en-US" w:bidi="ar-SA"/>
      </w:rPr>
    </w:lvl>
    <w:lvl w:ilvl="5" w:tplc="A7828FAA">
      <w:numFmt w:val="bullet"/>
      <w:lvlText w:val="•"/>
      <w:lvlJc w:val="left"/>
      <w:pPr>
        <w:ind w:left="5913" w:hanging="202"/>
      </w:pPr>
      <w:rPr>
        <w:rFonts w:hint="default"/>
        <w:lang w:val="id" w:eastAsia="en-US" w:bidi="ar-SA"/>
      </w:rPr>
    </w:lvl>
    <w:lvl w:ilvl="6" w:tplc="D13EBE7E">
      <w:numFmt w:val="bullet"/>
      <w:lvlText w:val="•"/>
      <w:lvlJc w:val="left"/>
      <w:pPr>
        <w:ind w:left="6779" w:hanging="202"/>
      </w:pPr>
      <w:rPr>
        <w:rFonts w:hint="default"/>
        <w:lang w:val="id" w:eastAsia="en-US" w:bidi="ar-SA"/>
      </w:rPr>
    </w:lvl>
    <w:lvl w:ilvl="7" w:tplc="78BE70A4">
      <w:numFmt w:val="bullet"/>
      <w:lvlText w:val="•"/>
      <w:lvlJc w:val="left"/>
      <w:pPr>
        <w:ind w:left="7646" w:hanging="202"/>
      </w:pPr>
      <w:rPr>
        <w:rFonts w:hint="default"/>
        <w:lang w:val="id" w:eastAsia="en-US" w:bidi="ar-SA"/>
      </w:rPr>
    </w:lvl>
    <w:lvl w:ilvl="8" w:tplc="C69273EA">
      <w:numFmt w:val="bullet"/>
      <w:lvlText w:val="•"/>
      <w:lvlJc w:val="left"/>
      <w:pPr>
        <w:ind w:left="8513" w:hanging="202"/>
      </w:pPr>
      <w:rPr>
        <w:rFonts w:hint="default"/>
        <w:lang w:val="id" w:eastAsia="en-US" w:bidi="ar-SA"/>
      </w:rPr>
    </w:lvl>
  </w:abstractNum>
  <w:abstractNum w:abstractNumId="16" w15:restartNumberingAfterBreak="0">
    <w:nsid w:val="62A10A8B"/>
    <w:multiLevelType w:val="hybridMultilevel"/>
    <w:tmpl w:val="6576CCC4"/>
    <w:lvl w:ilvl="0" w:tplc="3B628E48">
      <w:start w:val="1"/>
      <w:numFmt w:val="lowerLetter"/>
      <w:lvlText w:val="%1."/>
      <w:lvlJc w:val="left"/>
      <w:pPr>
        <w:ind w:left="2748" w:hanging="20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C2780484">
      <w:numFmt w:val="bullet"/>
      <w:lvlText w:val="•"/>
      <w:lvlJc w:val="left"/>
      <w:pPr>
        <w:ind w:left="3490" w:hanging="202"/>
      </w:pPr>
      <w:rPr>
        <w:rFonts w:hint="default"/>
        <w:lang w:val="id" w:eastAsia="en-US" w:bidi="ar-SA"/>
      </w:rPr>
    </w:lvl>
    <w:lvl w:ilvl="2" w:tplc="9522B144">
      <w:numFmt w:val="bullet"/>
      <w:lvlText w:val="•"/>
      <w:lvlJc w:val="left"/>
      <w:pPr>
        <w:ind w:left="4241" w:hanging="202"/>
      </w:pPr>
      <w:rPr>
        <w:rFonts w:hint="default"/>
        <w:lang w:val="id" w:eastAsia="en-US" w:bidi="ar-SA"/>
      </w:rPr>
    </w:lvl>
    <w:lvl w:ilvl="3" w:tplc="203ADBDE">
      <w:numFmt w:val="bullet"/>
      <w:lvlText w:val="•"/>
      <w:lvlJc w:val="left"/>
      <w:pPr>
        <w:ind w:left="4991" w:hanging="202"/>
      </w:pPr>
      <w:rPr>
        <w:rFonts w:hint="default"/>
        <w:lang w:val="id" w:eastAsia="en-US" w:bidi="ar-SA"/>
      </w:rPr>
    </w:lvl>
    <w:lvl w:ilvl="4" w:tplc="8DAA1934">
      <w:numFmt w:val="bullet"/>
      <w:lvlText w:val="•"/>
      <w:lvlJc w:val="left"/>
      <w:pPr>
        <w:ind w:left="5742" w:hanging="202"/>
      </w:pPr>
      <w:rPr>
        <w:rFonts w:hint="default"/>
        <w:lang w:val="id" w:eastAsia="en-US" w:bidi="ar-SA"/>
      </w:rPr>
    </w:lvl>
    <w:lvl w:ilvl="5" w:tplc="26DE8424">
      <w:numFmt w:val="bullet"/>
      <w:lvlText w:val="•"/>
      <w:lvlJc w:val="left"/>
      <w:pPr>
        <w:ind w:left="6493" w:hanging="202"/>
      </w:pPr>
      <w:rPr>
        <w:rFonts w:hint="default"/>
        <w:lang w:val="id" w:eastAsia="en-US" w:bidi="ar-SA"/>
      </w:rPr>
    </w:lvl>
    <w:lvl w:ilvl="6" w:tplc="C8DC267E">
      <w:numFmt w:val="bullet"/>
      <w:lvlText w:val="•"/>
      <w:lvlJc w:val="left"/>
      <w:pPr>
        <w:ind w:left="7243" w:hanging="202"/>
      </w:pPr>
      <w:rPr>
        <w:rFonts w:hint="default"/>
        <w:lang w:val="id" w:eastAsia="en-US" w:bidi="ar-SA"/>
      </w:rPr>
    </w:lvl>
    <w:lvl w:ilvl="7" w:tplc="F1B4107E">
      <w:numFmt w:val="bullet"/>
      <w:lvlText w:val="•"/>
      <w:lvlJc w:val="left"/>
      <w:pPr>
        <w:ind w:left="7994" w:hanging="202"/>
      </w:pPr>
      <w:rPr>
        <w:rFonts w:hint="default"/>
        <w:lang w:val="id" w:eastAsia="en-US" w:bidi="ar-SA"/>
      </w:rPr>
    </w:lvl>
    <w:lvl w:ilvl="8" w:tplc="1CE86156">
      <w:numFmt w:val="bullet"/>
      <w:lvlText w:val="•"/>
      <w:lvlJc w:val="left"/>
      <w:pPr>
        <w:ind w:left="8745" w:hanging="202"/>
      </w:pPr>
      <w:rPr>
        <w:rFonts w:hint="default"/>
        <w:lang w:val="id" w:eastAsia="en-US" w:bidi="ar-SA"/>
      </w:rPr>
    </w:lvl>
  </w:abstractNum>
  <w:abstractNum w:abstractNumId="17" w15:restartNumberingAfterBreak="0">
    <w:nsid w:val="63101E65"/>
    <w:multiLevelType w:val="multilevel"/>
    <w:tmpl w:val="69FE9AD6"/>
    <w:lvl w:ilvl="0">
      <w:start w:val="5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8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6AB86C16"/>
    <w:multiLevelType w:val="multilevel"/>
    <w:tmpl w:val="B456F202"/>
    <w:lvl w:ilvl="0">
      <w:start w:val="3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4"/>
      <w:numFmt w:val="decimal"/>
      <w:lvlText w:val="%1.%2.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68" w:hanging="7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54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14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3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1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240"/>
      </w:pPr>
      <w:rPr>
        <w:rFonts w:hint="default"/>
        <w:lang w:val="id" w:eastAsia="en-US" w:bidi="ar-SA"/>
      </w:rPr>
    </w:lvl>
  </w:abstractNum>
  <w:abstractNum w:abstractNumId="19" w15:restartNumberingAfterBreak="0">
    <w:nsid w:val="6C222ADC"/>
    <w:multiLevelType w:val="multilevel"/>
    <w:tmpl w:val="F0C8C9C4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1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2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27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3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3" w:hanging="540"/>
      </w:pPr>
      <w:rPr>
        <w:rFonts w:hint="default"/>
        <w:lang w:val="id" w:eastAsia="en-US" w:bidi="ar-SA"/>
      </w:rPr>
    </w:lvl>
  </w:abstractNum>
  <w:abstractNum w:abstractNumId="20" w15:restartNumberingAfterBreak="0">
    <w:nsid w:val="727C4D95"/>
    <w:multiLevelType w:val="multilevel"/>
    <w:tmpl w:val="3FB2189C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1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37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4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44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76DC19EE"/>
    <w:multiLevelType w:val="hybridMultilevel"/>
    <w:tmpl w:val="C89820FC"/>
    <w:lvl w:ilvl="0" w:tplc="A9F6CC28">
      <w:start w:val="1"/>
      <w:numFmt w:val="decimal"/>
      <w:lvlText w:val="%1)"/>
      <w:lvlJc w:val="left"/>
      <w:pPr>
        <w:ind w:left="171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CB86723A">
      <w:start w:val="1"/>
      <w:numFmt w:val="lowerLetter"/>
      <w:lvlText w:val="%2)"/>
      <w:lvlJc w:val="left"/>
      <w:pPr>
        <w:ind w:left="1779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92E871E8">
      <w:numFmt w:val="bullet"/>
      <w:lvlText w:val="•"/>
      <w:lvlJc w:val="left"/>
      <w:pPr>
        <w:ind w:left="2543" w:hanging="246"/>
      </w:pPr>
      <w:rPr>
        <w:rFonts w:hint="default"/>
        <w:lang w:val="id" w:eastAsia="en-US" w:bidi="ar-SA"/>
      </w:rPr>
    </w:lvl>
    <w:lvl w:ilvl="3" w:tplc="4A7626E6">
      <w:numFmt w:val="bullet"/>
      <w:lvlText w:val="•"/>
      <w:lvlJc w:val="left"/>
      <w:pPr>
        <w:ind w:left="3306" w:hanging="246"/>
      </w:pPr>
      <w:rPr>
        <w:rFonts w:hint="default"/>
        <w:lang w:val="id" w:eastAsia="en-US" w:bidi="ar-SA"/>
      </w:rPr>
    </w:lvl>
    <w:lvl w:ilvl="4" w:tplc="CCE60FC2">
      <w:numFmt w:val="bullet"/>
      <w:lvlText w:val="•"/>
      <w:lvlJc w:val="left"/>
      <w:pPr>
        <w:ind w:left="4070" w:hanging="246"/>
      </w:pPr>
      <w:rPr>
        <w:rFonts w:hint="default"/>
        <w:lang w:val="id" w:eastAsia="en-US" w:bidi="ar-SA"/>
      </w:rPr>
    </w:lvl>
    <w:lvl w:ilvl="5" w:tplc="C7E413DE">
      <w:numFmt w:val="bullet"/>
      <w:lvlText w:val="•"/>
      <w:lvlJc w:val="left"/>
      <w:pPr>
        <w:ind w:left="4833" w:hanging="246"/>
      </w:pPr>
      <w:rPr>
        <w:rFonts w:hint="default"/>
        <w:lang w:val="id" w:eastAsia="en-US" w:bidi="ar-SA"/>
      </w:rPr>
    </w:lvl>
    <w:lvl w:ilvl="6" w:tplc="903E2132">
      <w:numFmt w:val="bullet"/>
      <w:lvlText w:val="•"/>
      <w:lvlJc w:val="left"/>
      <w:pPr>
        <w:ind w:left="5597" w:hanging="246"/>
      </w:pPr>
      <w:rPr>
        <w:rFonts w:hint="default"/>
        <w:lang w:val="id" w:eastAsia="en-US" w:bidi="ar-SA"/>
      </w:rPr>
    </w:lvl>
    <w:lvl w:ilvl="7" w:tplc="E34C6AAA">
      <w:numFmt w:val="bullet"/>
      <w:lvlText w:val="•"/>
      <w:lvlJc w:val="left"/>
      <w:pPr>
        <w:ind w:left="6360" w:hanging="246"/>
      </w:pPr>
      <w:rPr>
        <w:rFonts w:hint="default"/>
        <w:lang w:val="id" w:eastAsia="en-US" w:bidi="ar-SA"/>
      </w:rPr>
    </w:lvl>
    <w:lvl w:ilvl="8" w:tplc="96C20872">
      <w:numFmt w:val="bullet"/>
      <w:lvlText w:val="•"/>
      <w:lvlJc w:val="left"/>
      <w:pPr>
        <w:ind w:left="7124" w:hanging="246"/>
      </w:pPr>
      <w:rPr>
        <w:rFonts w:hint="default"/>
        <w:lang w:val="id" w:eastAsia="en-US" w:bidi="ar-SA"/>
      </w:rPr>
    </w:lvl>
  </w:abstractNum>
  <w:abstractNum w:abstractNumId="22" w15:restartNumberingAfterBreak="0">
    <w:nsid w:val="7E0260D9"/>
    <w:multiLevelType w:val="multilevel"/>
    <w:tmpl w:val="7ED657FE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8" w:hanging="360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1"/>
  </w:num>
  <w:num w:numId="12">
    <w:abstractNumId w:val="8"/>
  </w:num>
  <w:num w:numId="13">
    <w:abstractNumId w:val="14"/>
  </w:num>
  <w:num w:numId="14">
    <w:abstractNumId w:val="21"/>
  </w:num>
  <w:num w:numId="15">
    <w:abstractNumId w:val="6"/>
  </w:num>
  <w:num w:numId="16">
    <w:abstractNumId w:val="11"/>
  </w:num>
  <w:num w:numId="17">
    <w:abstractNumId w:val="12"/>
  </w:num>
  <w:num w:numId="18">
    <w:abstractNumId w:val="17"/>
  </w:num>
  <w:num w:numId="19">
    <w:abstractNumId w:val="3"/>
  </w:num>
  <w:num w:numId="20">
    <w:abstractNumId w:val="20"/>
  </w:num>
  <w:num w:numId="21">
    <w:abstractNumId w:val="19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89"/>
    <w:rsid w:val="000C3F81"/>
    <w:rsid w:val="00185130"/>
    <w:rsid w:val="00192728"/>
    <w:rsid w:val="001E547A"/>
    <w:rsid w:val="002A2C08"/>
    <w:rsid w:val="003042FC"/>
    <w:rsid w:val="00321CD1"/>
    <w:rsid w:val="00393A79"/>
    <w:rsid w:val="003E055B"/>
    <w:rsid w:val="0045718A"/>
    <w:rsid w:val="004E4E0C"/>
    <w:rsid w:val="00554C98"/>
    <w:rsid w:val="006A1989"/>
    <w:rsid w:val="006C1673"/>
    <w:rsid w:val="006E055F"/>
    <w:rsid w:val="00771F92"/>
    <w:rsid w:val="007911BA"/>
    <w:rsid w:val="007B480D"/>
    <w:rsid w:val="009250FA"/>
    <w:rsid w:val="00A1520A"/>
    <w:rsid w:val="00B652FC"/>
    <w:rsid w:val="00BA52C9"/>
    <w:rsid w:val="00BB08C4"/>
    <w:rsid w:val="00BF38B5"/>
    <w:rsid w:val="00C54611"/>
    <w:rsid w:val="00CE394C"/>
    <w:rsid w:val="00D12591"/>
    <w:rsid w:val="00D72C87"/>
    <w:rsid w:val="00DC0CE5"/>
    <w:rsid w:val="00DF3728"/>
    <w:rsid w:val="00E81AC6"/>
    <w:rsid w:val="00EA5580"/>
    <w:rsid w:val="00F92AEF"/>
    <w:rsid w:val="00FB4415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61032"/>
  <w15:docId w15:val="{3D5E7499-3F76-43D9-95F8-B0BDE49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603" w:right="209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99"/>
      <w:ind w:left="94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141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9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7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92"/>
    <w:rPr>
      <w:rFonts w:ascii="Times New Roman" w:eastAsia="Times New Roman" w:hAnsi="Times New Roman" w:cs="Times New Roman"/>
      <w:lang w:val="id"/>
    </w:rPr>
  </w:style>
  <w:style w:type="paragraph" w:styleId="Revision">
    <w:name w:val="Revision"/>
    <w:hidden/>
    <w:uiPriority w:val="99"/>
    <w:semiHidden/>
    <w:rsid w:val="00E81AC6"/>
    <w:pPr>
      <w:widowControl/>
      <w:autoSpaceDE/>
      <w:autoSpaceDN/>
    </w:pPr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EA5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emenperin.go.id/artikel/21665/Tekan-Dampak-Covid-19%2C-Kemenperin-Usul-Stimulus-Industri-Otomot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menperin.go.id/artikel/21665/Tekan-Dampak-Covid-19%2C-Kemenperin-Usul-Stimulus-Industri-Otomo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805D-107A-4D29-A99B-61AFB76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acer</cp:lastModifiedBy>
  <cp:revision>3</cp:revision>
  <dcterms:created xsi:type="dcterms:W3CDTF">2022-03-02T15:18:00Z</dcterms:created>
  <dcterms:modified xsi:type="dcterms:W3CDTF">2022-03-04T08:29:00Z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2022-01-30T00:00:00Z</vt:filetime>
  </property>
</Properties>
</file>