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2D6" w:rsidRPr="00BD42D6" w:rsidRDefault="00BD42D6" w:rsidP="00BD42D6">
      <w:pPr>
        <w:ind w:left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D42D6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D42D6" w:rsidRPr="00BD42D6" w:rsidRDefault="00BD42D6" w:rsidP="00BD42D6">
      <w:pPr>
        <w:pStyle w:val="ListParagraph"/>
        <w:numPr>
          <w:ilvl w:val="0"/>
          <w:numId w:val="1"/>
        </w:numPr>
        <w:spacing w:after="200" w:line="48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  <w:r w:rsidRPr="00BD42D6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BD42D6">
        <w:rPr>
          <w:rFonts w:ascii="Times New Roman" w:hAnsi="Times New Roman" w:cs="Times New Roman"/>
          <w:b/>
          <w:sz w:val="24"/>
          <w:szCs w:val="24"/>
        </w:rPr>
        <w:t>Buku</w:t>
      </w:r>
      <w:proofErr w:type="spellEnd"/>
    </w:p>
    <w:p w:rsidR="00BD42D6" w:rsidRPr="00BD42D6" w:rsidRDefault="00BD42D6" w:rsidP="00BD42D6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Evi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Ariyani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2013,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Ombak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>, Yogyakarta</w:t>
      </w:r>
    </w:p>
    <w:p w:rsidR="00BD42D6" w:rsidRPr="00BD42D6" w:rsidRDefault="00BD42D6" w:rsidP="00BD42D6">
      <w:pPr>
        <w:pStyle w:val="ListParagraph"/>
        <w:ind w:left="284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Frans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Hendra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WInarta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>, 2011</w:t>
      </w:r>
      <w:proofErr w:type="gramStart"/>
      <w:r w:rsidRPr="00BD42D6">
        <w:rPr>
          <w:rFonts w:ascii="Times New Roman" w:hAnsi="Times New Roman" w:cs="Times New Roman"/>
          <w:sz w:val="24"/>
          <w:szCs w:val="24"/>
        </w:rPr>
        <w:t>,</w:t>
      </w:r>
      <w:r w:rsidRPr="00BD42D6">
        <w:rPr>
          <w:rFonts w:ascii="Times New Roman" w:hAnsi="Times New Roman" w:cs="Times New Roman"/>
          <w:i/>
          <w:sz w:val="24"/>
          <w:szCs w:val="24"/>
        </w:rPr>
        <w:t>Hukum</w:t>
      </w:r>
      <w:proofErr w:type="gram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Penyelesaian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Sengketa-Arbitrase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42D6" w:rsidRPr="00BD42D6" w:rsidRDefault="00BD42D6" w:rsidP="00BD42D6">
      <w:pPr>
        <w:pStyle w:val="ListParagraph"/>
        <w:ind w:left="284" w:firstLine="436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Indonesia &amp;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>, Jakarta</w:t>
      </w:r>
    </w:p>
    <w:p w:rsidR="00BD42D6" w:rsidRPr="00BD42D6" w:rsidRDefault="00BD42D6" w:rsidP="00BD42D6">
      <w:pPr>
        <w:pStyle w:val="ListParagraph"/>
        <w:ind w:left="284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Herlien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Budiono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2010, </w:t>
      </w:r>
      <w:proofErr w:type="spellStart"/>
      <w:r w:rsidRPr="00BD42D6">
        <w:rPr>
          <w:rFonts w:ascii="Times New Roman" w:hAnsi="Times New Roman" w:cs="Times New Roman"/>
          <w:i/>
          <w:iCs/>
          <w:sz w:val="24"/>
          <w:szCs w:val="24"/>
        </w:rPr>
        <w:t>Ajaran</w:t>
      </w:r>
      <w:proofErr w:type="spellEnd"/>
      <w:r w:rsidRPr="00BD42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iCs/>
          <w:sz w:val="24"/>
          <w:szCs w:val="24"/>
        </w:rPr>
        <w:t>Umum</w:t>
      </w:r>
      <w:proofErr w:type="spellEnd"/>
      <w:r w:rsidRPr="00BD42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iCs/>
          <w:sz w:val="24"/>
          <w:szCs w:val="24"/>
        </w:rPr>
        <w:t>Hukum</w:t>
      </w:r>
      <w:proofErr w:type="spellEnd"/>
      <w:r w:rsidRPr="00BD42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iCs/>
          <w:sz w:val="24"/>
          <w:szCs w:val="24"/>
        </w:rPr>
        <w:t>Perjanjian</w:t>
      </w:r>
      <w:proofErr w:type="spellEnd"/>
      <w:r w:rsidRPr="00BD42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BD42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iCs/>
          <w:sz w:val="24"/>
          <w:szCs w:val="24"/>
        </w:rPr>
        <w:t>Penerapannya</w:t>
      </w:r>
      <w:proofErr w:type="spellEnd"/>
      <w:r w:rsidRPr="00BD42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BD42D6" w:rsidRPr="00BD42D6" w:rsidRDefault="00BD42D6" w:rsidP="00BD42D6">
      <w:pPr>
        <w:pStyle w:val="ListParagraph"/>
        <w:ind w:left="284" w:firstLine="436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BD42D6">
        <w:rPr>
          <w:rFonts w:ascii="Times New Roman" w:hAnsi="Times New Roman" w:cs="Times New Roman"/>
          <w:i/>
          <w:iCs/>
          <w:sz w:val="24"/>
          <w:szCs w:val="24"/>
        </w:rPr>
        <w:t>di</w:t>
      </w:r>
      <w:proofErr w:type="gramEnd"/>
      <w:r w:rsidRPr="00BD42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iCs/>
          <w:sz w:val="24"/>
          <w:szCs w:val="24"/>
        </w:rPr>
        <w:t>Bidang</w:t>
      </w:r>
      <w:proofErr w:type="spellEnd"/>
      <w:r w:rsidRPr="00BD42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iCs/>
          <w:sz w:val="24"/>
          <w:szCs w:val="24"/>
        </w:rPr>
        <w:t>Kenotariatan</w:t>
      </w:r>
      <w:proofErr w:type="spellEnd"/>
      <w:r w:rsidRPr="00BD42D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D42D6">
        <w:rPr>
          <w:rFonts w:ascii="Times New Roman" w:hAnsi="Times New Roman" w:cs="Times New Roman"/>
          <w:sz w:val="24"/>
          <w:szCs w:val="24"/>
        </w:rPr>
        <w:t xml:space="preserve">PT Citra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>, Bandung</w:t>
      </w:r>
    </w:p>
    <w:p w:rsidR="00BD42D6" w:rsidRPr="00BD42D6" w:rsidRDefault="00BD42D6" w:rsidP="00BD42D6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Irwansyah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dkk</w:t>
      </w:r>
      <w:proofErr w:type="gramStart"/>
      <w:r w:rsidRPr="00BD42D6">
        <w:rPr>
          <w:rFonts w:ascii="Times New Roman" w:hAnsi="Times New Roman" w:cs="Times New Roman"/>
          <w:sz w:val="24"/>
          <w:szCs w:val="24"/>
        </w:rPr>
        <w:t>,2018</w:t>
      </w:r>
      <w:proofErr w:type="gramEnd"/>
      <w:r w:rsidRPr="00BD42D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Notaris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Pejabat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Pembuat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Akta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Tanah</w:t>
      </w:r>
      <w:r w:rsidRPr="00BD42D6">
        <w:rPr>
          <w:rFonts w:ascii="Times New Roman" w:hAnsi="Times New Roman" w:cs="Times New Roman"/>
          <w:sz w:val="24"/>
          <w:szCs w:val="24"/>
        </w:rPr>
        <w:t xml:space="preserve">”, </w:t>
      </w:r>
    </w:p>
    <w:p w:rsidR="00BD42D6" w:rsidRPr="00BD42D6" w:rsidRDefault="00BD42D6" w:rsidP="00BD42D6">
      <w:pPr>
        <w:pStyle w:val="ListParagraph"/>
        <w:ind w:left="284" w:firstLine="436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Mitra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Media, Jakarta</w:t>
      </w:r>
    </w:p>
    <w:p w:rsidR="00BD42D6" w:rsidRPr="00BD42D6" w:rsidRDefault="00BD42D6" w:rsidP="00BD42D6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BD42D6">
        <w:rPr>
          <w:rFonts w:ascii="Times New Roman" w:hAnsi="Times New Roman" w:cs="Times New Roman"/>
          <w:sz w:val="24"/>
          <w:szCs w:val="24"/>
        </w:rPr>
        <w:t xml:space="preserve">Mariam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Darus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Badrulzaman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2001,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Kompilasi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Perikatan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Citra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2D6" w:rsidRPr="00BD42D6" w:rsidRDefault="00BD42D6" w:rsidP="00BD42D6">
      <w:pPr>
        <w:pStyle w:val="ListParagraph"/>
        <w:ind w:left="284" w:firstLine="436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>, Bandung</w:t>
      </w:r>
    </w:p>
    <w:p w:rsidR="00BD42D6" w:rsidRPr="00BD42D6" w:rsidRDefault="00BD42D6" w:rsidP="00BD42D6">
      <w:pPr>
        <w:pStyle w:val="ListParagraph"/>
        <w:ind w:left="284"/>
        <w:rPr>
          <w:rFonts w:ascii="Times New Roman" w:hAnsi="Times New Roman" w:cs="Times New Roman"/>
          <w:i/>
          <w:sz w:val="24"/>
          <w:szCs w:val="24"/>
        </w:rPr>
      </w:pPr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Munir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Fuady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2003,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Arbitrase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Alternatif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Penyelesaian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Sengketa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42D6" w:rsidRPr="00BD42D6" w:rsidRDefault="00BD42D6" w:rsidP="00BD42D6">
      <w:pPr>
        <w:pStyle w:val="ListParagraph"/>
        <w:ind w:left="284" w:firstLine="436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>)</w:t>
      </w:r>
      <w:r w:rsidRPr="00BD42D6">
        <w:rPr>
          <w:rFonts w:ascii="Times New Roman" w:hAnsi="Times New Roman" w:cs="Times New Roman"/>
          <w:sz w:val="24"/>
          <w:szCs w:val="24"/>
        </w:rPr>
        <w:t xml:space="preserve">, Citra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Aditya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Bakti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>, Bandung</w:t>
      </w:r>
    </w:p>
    <w:p w:rsidR="00BD42D6" w:rsidRPr="00BD42D6" w:rsidRDefault="00BD42D6" w:rsidP="00BD42D6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Uchana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Effendy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2017,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D42D6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2D6" w:rsidRPr="00BD42D6" w:rsidRDefault="00BD42D6" w:rsidP="00BD42D6">
      <w:pPr>
        <w:pStyle w:val="ListParagraph"/>
        <w:ind w:left="284" w:firstLine="436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>, Bandung</w:t>
      </w:r>
    </w:p>
    <w:p w:rsidR="00BD42D6" w:rsidRPr="00BD42D6" w:rsidRDefault="00BD42D6" w:rsidP="00BD42D6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R.Subekti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2005,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Perjanjian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PT.Intermasa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>, Jakarta</w:t>
      </w:r>
    </w:p>
    <w:p w:rsidR="00BD42D6" w:rsidRPr="00BD42D6" w:rsidRDefault="00BD42D6" w:rsidP="00BD42D6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Salim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HS, 2008,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Kontrak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Kontrak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2D6" w:rsidRPr="00BD42D6" w:rsidRDefault="00BD42D6" w:rsidP="00BD42D6">
      <w:pPr>
        <w:pStyle w:val="ListParagraph"/>
        <w:ind w:left="284" w:firstLine="436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>, Jakarta</w:t>
      </w:r>
    </w:p>
    <w:p w:rsidR="00BD42D6" w:rsidRPr="00BD42D6" w:rsidRDefault="00BD42D6" w:rsidP="00BD42D6">
      <w:pPr>
        <w:pStyle w:val="ListParagraph"/>
        <w:spacing w:after="200" w:line="480" w:lineRule="auto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Soedjono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Dirdjosisworo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Pengaturan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Pr="00BD42D6">
        <w:rPr>
          <w:rFonts w:ascii="Times New Roman" w:hAnsi="Times New Roman" w:cs="Times New Roman"/>
          <w:i/>
          <w:sz w:val="24"/>
          <w:szCs w:val="24"/>
        </w:rPr>
        <w:t>,</w:t>
      </w:r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Rajagrafindo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2D6" w:rsidRPr="00BD42D6" w:rsidRDefault="00BD42D6" w:rsidP="00BD42D6">
      <w:pPr>
        <w:pStyle w:val="ListParagraph"/>
        <w:spacing w:after="200" w:line="480" w:lineRule="auto"/>
        <w:ind w:left="284" w:firstLine="436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>, Jakarta</w:t>
      </w:r>
    </w:p>
    <w:p w:rsidR="00BD42D6" w:rsidRPr="00BD42D6" w:rsidRDefault="00BD42D6" w:rsidP="00BD42D6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BD4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b/>
          <w:sz w:val="24"/>
          <w:szCs w:val="24"/>
        </w:rPr>
        <w:t>Perundang-Undangan</w:t>
      </w:r>
      <w:proofErr w:type="spellEnd"/>
    </w:p>
    <w:p w:rsidR="00BD42D6" w:rsidRPr="00BD42D6" w:rsidRDefault="00BD42D6" w:rsidP="00BD42D6">
      <w:pPr>
        <w:pStyle w:val="ListParagraph"/>
        <w:tabs>
          <w:tab w:val="right" w:pos="7938"/>
        </w:tabs>
        <w:spacing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  <w:lang w:val="id-ID"/>
        </w:rPr>
      </w:pPr>
      <w:r w:rsidRPr="00BD42D6">
        <w:rPr>
          <w:rFonts w:ascii="Times New Roman" w:hAnsi="Times New Roman" w:cs="Times New Roman"/>
          <w:sz w:val="24"/>
          <w:szCs w:val="24"/>
          <w:lang w:val="id-ID"/>
        </w:rPr>
        <w:t>Kitab Undang-Undang Hukum Perdata ( KUH Perdata )</w:t>
      </w:r>
      <w:r w:rsidRPr="00BD42D6">
        <w:rPr>
          <w:rFonts w:ascii="Times New Roman" w:hAnsi="Times New Roman" w:cs="Times New Roman"/>
          <w:sz w:val="24"/>
          <w:szCs w:val="24"/>
          <w:lang w:val="id-ID"/>
        </w:rPr>
        <w:tab/>
      </w:r>
    </w:p>
    <w:p w:rsidR="00BD42D6" w:rsidRPr="00BD42D6" w:rsidRDefault="00BD42D6" w:rsidP="00BD42D6">
      <w:pPr>
        <w:pStyle w:val="ListParagraph"/>
        <w:spacing w:line="240" w:lineRule="auto"/>
        <w:ind w:left="1134" w:hanging="85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No 19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BD42D6" w:rsidRPr="00BD42D6" w:rsidRDefault="00BD42D6" w:rsidP="00BD42D6">
      <w:pPr>
        <w:pStyle w:val="ListParagraph"/>
        <w:ind w:left="709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BD42D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Transaksi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>.</w:t>
      </w:r>
    </w:p>
    <w:p w:rsidR="00BD42D6" w:rsidRPr="00BD42D6" w:rsidRDefault="00BD42D6" w:rsidP="00BD42D6">
      <w:pPr>
        <w:pStyle w:val="ListParagraph"/>
        <w:numPr>
          <w:ilvl w:val="0"/>
          <w:numId w:val="1"/>
        </w:numPr>
        <w:ind w:left="284" w:hanging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BD42D6">
        <w:rPr>
          <w:rFonts w:ascii="Times New Roman" w:hAnsi="Times New Roman" w:cs="Times New Roman"/>
          <w:b/>
          <w:sz w:val="24"/>
          <w:szCs w:val="24"/>
        </w:rPr>
        <w:t xml:space="preserve"> Lain</w:t>
      </w:r>
    </w:p>
    <w:p w:rsidR="00BD42D6" w:rsidRPr="00BD42D6" w:rsidRDefault="00BD42D6" w:rsidP="00BD42D6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Anang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Sugeng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Cahyono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42D6">
        <w:rPr>
          <w:rFonts w:ascii="Times New Roman" w:hAnsi="Times New Roman" w:cs="Times New Roman"/>
          <w:sz w:val="24"/>
          <w:szCs w:val="24"/>
        </w:rPr>
        <w:t xml:space="preserve">‘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proofErr w:type="gramEnd"/>
      <w:r w:rsidRPr="00BD42D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2D6" w:rsidRPr="00BD42D6" w:rsidRDefault="00BD42D6" w:rsidP="00BD42D6">
      <w:pPr>
        <w:pStyle w:val="ListParagraph"/>
        <w:ind w:left="284" w:firstLine="436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di Indonesia’, </w:t>
      </w:r>
      <w:proofErr w:type="spellStart"/>
      <w:proofErr w:type="gramStart"/>
      <w:r w:rsidRPr="00BD42D6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BD42D6">
        <w:rPr>
          <w:rFonts w:ascii="Times New Roman" w:hAnsi="Times New Roman" w:cs="Times New Roman"/>
          <w:sz w:val="24"/>
          <w:szCs w:val="24"/>
        </w:rPr>
        <w:t xml:space="preserve"> 142, </w:t>
      </w:r>
      <w:hyperlink r:id="rId6" w:history="1">
        <w:r w:rsidRPr="00BD42D6">
          <w:rPr>
            <w:rStyle w:val="Hyperlink"/>
            <w:rFonts w:ascii="Times New Roman" w:hAnsi="Times New Roman" w:cs="Times New Roman"/>
            <w:sz w:val="24"/>
            <w:szCs w:val="24"/>
          </w:rPr>
          <w:t>http://www.jurnal-</w:t>
        </w:r>
      </w:hyperlink>
    </w:p>
    <w:p w:rsidR="00BD42D6" w:rsidRPr="00BD42D6" w:rsidRDefault="00BD42D6" w:rsidP="00BD42D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D42D6">
        <w:rPr>
          <w:rFonts w:ascii="Times New Roman" w:hAnsi="Times New Roman" w:cs="Times New Roman"/>
          <w:sz w:val="24"/>
          <w:szCs w:val="24"/>
        </w:rPr>
        <w:t>unita.org/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index.php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publiciana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>/article/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viewFile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/79/73,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13 November 2021.</w:t>
      </w:r>
    </w:p>
    <w:p w:rsidR="00BD42D6" w:rsidRPr="00BD42D6" w:rsidRDefault="00BD42D6" w:rsidP="00BD42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42D6" w:rsidRPr="00BD42D6" w:rsidRDefault="00BD42D6" w:rsidP="00BD42D6">
      <w:pPr>
        <w:pStyle w:val="FootnoteText"/>
        <w:ind w:left="284"/>
        <w:rPr>
          <w:rFonts w:ascii="Times New Roman" w:hAnsi="Times New Roman" w:cs="Times New Roman"/>
          <w:sz w:val="24"/>
          <w:szCs w:val="24"/>
        </w:rPr>
      </w:pPr>
      <w:r w:rsidRPr="00BD42D6">
        <w:rPr>
          <w:rFonts w:ascii="Times New Roman" w:hAnsi="Times New Roman" w:cs="Times New Roman"/>
          <w:sz w:val="24"/>
          <w:szCs w:val="24"/>
        </w:rPr>
        <w:lastRenderedPageBreak/>
        <w:t xml:space="preserve">Billy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Dicko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Stepanus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Harefa</w:t>
      </w:r>
      <w:proofErr w:type="spellEnd"/>
      <w:proofErr w:type="gramStart"/>
      <w:r w:rsidRPr="00BD42D6">
        <w:rPr>
          <w:rFonts w:ascii="Times New Roman" w:hAnsi="Times New Roman" w:cs="Times New Roman"/>
          <w:sz w:val="24"/>
          <w:szCs w:val="24"/>
        </w:rPr>
        <w:t>,“</w:t>
      </w:r>
      <w:proofErr w:type="spellStart"/>
      <w:proofErr w:type="gramEnd"/>
      <w:r w:rsidRPr="00BD42D6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Bila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2D6" w:rsidRPr="00BD42D6" w:rsidRDefault="00BD42D6" w:rsidP="00BD42D6">
      <w:pPr>
        <w:pStyle w:val="FootnoteText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Wanprestasi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Putusan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Yogyakarta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44/PDT.G/2015/PN.YYK)”,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Private Law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BD42D6" w:rsidRPr="00BD42D6" w:rsidRDefault="00BD42D6" w:rsidP="00BD42D6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Erlin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Kusnia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Agung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Sagung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Laksmi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I Made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Minggu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2D6" w:rsidRPr="00BD42D6" w:rsidRDefault="00BD42D6" w:rsidP="00BD42D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Widyantara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2021,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19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2016,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>, Vol. 2, No. 2 Mei 2021</w:t>
      </w:r>
    </w:p>
    <w:p w:rsidR="00BD42D6" w:rsidRPr="00BD42D6" w:rsidRDefault="00BD42D6" w:rsidP="00BD42D6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Indriwati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Titania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Hutauruk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2019, </w:t>
      </w:r>
      <w:proofErr w:type="gramStart"/>
      <w:r w:rsidRPr="00BD42D6">
        <w:rPr>
          <w:rFonts w:ascii="Times New Roman" w:hAnsi="Times New Roman" w:cs="Times New Roman"/>
          <w:sz w:val="24"/>
          <w:szCs w:val="24"/>
        </w:rPr>
        <w:t xml:space="preserve">‘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proofErr w:type="gram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2D6" w:rsidRPr="00BD42D6" w:rsidRDefault="00BD42D6" w:rsidP="00BD42D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r w:rsidRPr="00BD42D6">
        <w:rPr>
          <w:rFonts w:ascii="Times New Roman" w:hAnsi="Times New Roman" w:cs="Times New Roman"/>
          <w:i/>
          <w:sz w:val="24"/>
          <w:szCs w:val="24"/>
        </w:rPr>
        <w:t>Online</w:t>
      </w:r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‘,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Sumatera Utara, Medan</w:t>
      </w:r>
    </w:p>
    <w:p w:rsidR="00BD42D6" w:rsidRPr="00BD42D6" w:rsidRDefault="00BD42D6" w:rsidP="00BD42D6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Lidya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Puspita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Ariawan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Gunadi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Perjanjiian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2D6" w:rsidRPr="00BD42D6" w:rsidRDefault="00BD42D6" w:rsidP="00BD42D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42D6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Arisan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r w:rsidRPr="00BD42D6">
        <w:rPr>
          <w:rFonts w:ascii="Times New Roman" w:hAnsi="Times New Roman" w:cs="Times New Roman"/>
          <w:i/>
          <w:sz w:val="24"/>
          <w:szCs w:val="24"/>
        </w:rPr>
        <w:t>Online</w:t>
      </w:r>
      <w:r w:rsidRPr="00BD42D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Facebook Messenger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Pembuktian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ditinjau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2008”,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Adigama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Volume 2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2019.</w:t>
      </w:r>
      <w:proofErr w:type="gramEnd"/>
    </w:p>
    <w:p w:rsidR="00BD42D6" w:rsidRPr="00BD42D6" w:rsidRDefault="00BD42D6" w:rsidP="00BD42D6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M.Muhtarom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BD42D6">
        <w:rPr>
          <w:rFonts w:ascii="Times New Roman" w:hAnsi="Times New Roman" w:cs="Times New Roman"/>
          <w:sz w:val="24"/>
          <w:szCs w:val="24"/>
        </w:rPr>
        <w:t xml:space="preserve">‘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Asas</w:t>
      </w:r>
      <w:proofErr w:type="gramEnd"/>
      <w:r w:rsidRPr="00BD42D6">
        <w:rPr>
          <w:rFonts w:ascii="Times New Roman" w:hAnsi="Times New Roman" w:cs="Times New Roman"/>
          <w:sz w:val="24"/>
          <w:szCs w:val="24"/>
        </w:rPr>
        <w:t>-Asas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Landasan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2D6" w:rsidRPr="00BD42D6" w:rsidRDefault="00BD42D6" w:rsidP="00BD42D6">
      <w:pPr>
        <w:pStyle w:val="ListParagraph"/>
        <w:ind w:left="284" w:firstLine="436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‘,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Muhammadiyah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>, Surakarta</w:t>
      </w:r>
    </w:p>
    <w:p w:rsidR="00BD42D6" w:rsidRPr="00BD42D6" w:rsidRDefault="00BD42D6" w:rsidP="00BD42D6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42D6">
        <w:rPr>
          <w:rFonts w:ascii="Times New Roman" w:hAnsi="Times New Roman" w:cs="Times New Roman"/>
          <w:sz w:val="24"/>
          <w:szCs w:val="24"/>
        </w:rPr>
        <w:t>Theda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W.R.R. &amp;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42D6">
        <w:rPr>
          <w:rFonts w:ascii="Times New Roman" w:hAnsi="Times New Roman" w:cs="Times New Roman"/>
          <w:sz w:val="24"/>
          <w:szCs w:val="24"/>
        </w:rPr>
        <w:t xml:space="preserve"> I.M., &amp;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Sutama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I.B.P, 2019,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Perlindungan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2D6" w:rsidRPr="00BD42D6" w:rsidRDefault="00BD42D6" w:rsidP="00BD42D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Kelalaian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Pelaku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Laundry di Denpasar Utara,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Kertha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Semaya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Udayana</w:t>
      </w:r>
      <w:proofErr w:type="spellEnd"/>
    </w:p>
    <w:p w:rsidR="00BD42D6" w:rsidRPr="00BD42D6" w:rsidRDefault="00BD42D6" w:rsidP="00BD42D6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D42D6">
        <w:rPr>
          <w:rFonts w:ascii="Times New Roman" w:hAnsi="Times New Roman" w:cs="Times New Roman"/>
          <w:sz w:val="24"/>
          <w:szCs w:val="24"/>
        </w:rPr>
        <w:t>Wahyu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2D6">
        <w:rPr>
          <w:rFonts w:ascii="Times New Roman" w:hAnsi="Times New Roman" w:cs="Times New Roman"/>
          <w:sz w:val="24"/>
          <w:szCs w:val="24"/>
        </w:rPr>
        <w:t xml:space="preserve">P.U.I.W,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Novy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42D6">
        <w:rPr>
          <w:rFonts w:ascii="Times New Roman" w:hAnsi="Times New Roman" w:cs="Times New Roman"/>
          <w:sz w:val="24"/>
          <w:szCs w:val="24"/>
        </w:rPr>
        <w:t>P.I.W ,</w:t>
      </w:r>
      <w:proofErr w:type="gramEnd"/>
      <w:r w:rsidRPr="00BD42D6">
        <w:rPr>
          <w:rFonts w:ascii="Times New Roman" w:hAnsi="Times New Roman" w:cs="Times New Roman"/>
          <w:sz w:val="24"/>
          <w:szCs w:val="24"/>
        </w:rPr>
        <w:t xml:space="preserve"> 2019,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Perjanjian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2D6" w:rsidRPr="00BD42D6" w:rsidRDefault="00BD42D6" w:rsidP="00BD42D6">
      <w:pPr>
        <w:pStyle w:val="ListParagraph"/>
        <w:ind w:left="284" w:firstLine="436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Peminjaman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Koperasi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Paneca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Rahayu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42D6">
        <w:rPr>
          <w:rFonts w:ascii="Times New Roman" w:hAnsi="Times New Roman" w:cs="Times New Roman"/>
          <w:sz w:val="24"/>
          <w:szCs w:val="24"/>
        </w:rPr>
        <w:t>Kertha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42D6" w:rsidRPr="00BD42D6" w:rsidRDefault="00BD42D6" w:rsidP="00BD42D6">
      <w:pPr>
        <w:pStyle w:val="ListParagraph"/>
        <w:ind w:left="284" w:firstLine="436"/>
        <w:rPr>
          <w:rFonts w:ascii="Times New Roman" w:hAnsi="Times New Roman" w:cs="Times New Roman"/>
          <w:sz w:val="24"/>
          <w:szCs w:val="24"/>
        </w:rPr>
      </w:pPr>
      <w:proofErr w:type="spellStart"/>
      <w:r w:rsidRPr="00BD42D6">
        <w:rPr>
          <w:rFonts w:ascii="Times New Roman" w:hAnsi="Times New Roman" w:cs="Times New Roman"/>
          <w:sz w:val="24"/>
          <w:szCs w:val="24"/>
        </w:rPr>
        <w:t>Semaya</w:t>
      </w:r>
      <w:proofErr w:type="spellEnd"/>
      <w:r w:rsidRPr="00BD42D6">
        <w:rPr>
          <w:rFonts w:ascii="Times New Roman" w:hAnsi="Times New Roman" w:cs="Times New Roman"/>
          <w:sz w:val="24"/>
          <w:szCs w:val="24"/>
        </w:rPr>
        <w:t>,</w:t>
      </w:r>
    </w:p>
    <w:p w:rsidR="00BD42D6" w:rsidRPr="00BD42D6" w:rsidRDefault="00BD42D6" w:rsidP="00BD42D6">
      <w:pPr>
        <w:pStyle w:val="ListParagraph"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801070" w:rsidRPr="00BD42D6" w:rsidRDefault="00801070">
      <w:pPr>
        <w:rPr>
          <w:rFonts w:ascii="Times New Roman" w:hAnsi="Times New Roman" w:cs="Times New Roman"/>
          <w:sz w:val="24"/>
          <w:szCs w:val="24"/>
        </w:rPr>
      </w:pPr>
    </w:p>
    <w:sectPr w:rsidR="00801070" w:rsidRPr="00BD42D6" w:rsidSect="00FD4BC4">
      <w:headerReference w:type="first" r:id="rId7"/>
      <w:footerReference w:type="first" r:id="rId8"/>
      <w:pgSz w:w="11907" w:h="16839" w:code="9"/>
      <w:pgMar w:top="1701" w:right="1701" w:bottom="1701" w:left="2268" w:header="720" w:footer="720" w:gutter="0"/>
      <w:pgNumType w:chapStyle="1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66" w:rsidRPr="00FD4BC4" w:rsidRDefault="00BD42D6" w:rsidP="00FD4BC4">
    <w:pPr>
      <w:pStyle w:val="Footer"/>
      <w:ind w:left="0"/>
      <w:jc w:val="center"/>
      <w:rPr>
        <w:rFonts w:ascii="Times New Roman" w:hAnsi="Times New Roman" w:cs="Times New Roman"/>
        <w:sz w:val="24"/>
        <w:szCs w:val="24"/>
      </w:rPr>
    </w:pPr>
  </w:p>
  <w:p w:rsidR="00552E66" w:rsidRDefault="00BD42D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E66" w:rsidRDefault="00BD42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6182"/>
    <w:multiLevelType w:val="hybridMultilevel"/>
    <w:tmpl w:val="A56CC9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D6"/>
    <w:rsid w:val="00011A34"/>
    <w:rsid w:val="00024D57"/>
    <w:rsid w:val="00062276"/>
    <w:rsid w:val="000E5D83"/>
    <w:rsid w:val="0010301E"/>
    <w:rsid w:val="00112815"/>
    <w:rsid w:val="001441B9"/>
    <w:rsid w:val="00145D96"/>
    <w:rsid w:val="00150D75"/>
    <w:rsid w:val="00154CEB"/>
    <w:rsid w:val="00176E6C"/>
    <w:rsid w:val="001805EB"/>
    <w:rsid w:val="001835F7"/>
    <w:rsid w:val="00196CAF"/>
    <w:rsid w:val="001A091F"/>
    <w:rsid w:val="002448FD"/>
    <w:rsid w:val="002558B6"/>
    <w:rsid w:val="0027788C"/>
    <w:rsid w:val="002A1D80"/>
    <w:rsid w:val="002B2A79"/>
    <w:rsid w:val="002F1349"/>
    <w:rsid w:val="00301DEA"/>
    <w:rsid w:val="00343823"/>
    <w:rsid w:val="0035548F"/>
    <w:rsid w:val="003850B3"/>
    <w:rsid w:val="003D32BA"/>
    <w:rsid w:val="003E439A"/>
    <w:rsid w:val="00405FE7"/>
    <w:rsid w:val="00430C29"/>
    <w:rsid w:val="00441C3D"/>
    <w:rsid w:val="004557DA"/>
    <w:rsid w:val="00464721"/>
    <w:rsid w:val="004942A0"/>
    <w:rsid w:val="004B65FA"/>
    <w:rsid w:val="004C54A0"/>
    <w:rsid w:val="004E3DF8"/>
    <w:rsid w:val="004E687C"/>
    <w:rsid w:val="00576F95"/>
    <w:rsid w:val="005A0169"/>
    <w:rsid w:val="005A02DD"/>
    <w:rsid w:val="005B1DCF"/>
    <w:rsid w:val="005B6FBE"/>
    <w:rsid w:val="006312F6"/>
    <w:rsid w:val="00651939"/>
    <w:rsid w:val="006520C0"/>
    <w:rsid w:val="00654C06"/>
    <w:rsid w:val="00692E9D"/>
    <w:rsid w:val="00697520"/>
    <w:rsid w:val="006B600C"/>
    <w:rsid w:val="006C74B1"/>
    <w:rsid w:val="006D4DA3"/>
    <w:rsid w:val="006E2091"/>
    <w:rsid w:val="006F06DC"/>
    <w:rsid w:val="007113F8"/>
    <w:rsid w:val="00711551"/>
    <w:rsid w:val="00731904"/>
    <w:rsid w:val="007725E2"/>
    <w:rsid w:val="007B279C"/>
    <w:rsid w:val="007F3CB7"/>
    <w:rsid w:val="007F4D51"/>
    <w:rsid w:val="007F5BEA"/>
    <w:rsid w:val="00801070"/>
    <w:rsid w:val="00825CAB"/>
    <w:rsid w:val="008811AC"/>
    <w:rsid w:val="00890FF5"/>
    <w:rsid w:val="00894E84"/>
    <w:rsid w:val="00895D47"/>
    <w:rsid w:val="008B6A61"/>
    <w:rsid w:val="008C6817"/>
    <w:rsid w:val="008E2155"/>
    <w:rsid w:val="0090688B"/>
    <w:rsid w:val="009763DF"/>
    <w:rsid w:val="00A365A1"/>
    <w:rsid w:val="00A81A77"/>
    <w:rsid w:val="00AC7F8A"/>
    <w:rsid w:val="00AE2E96"/>
    <w:rsid w:val="00AE4AC9"/>
    <w:rsid w:val="00B13F8E"/>
    <w:rsid w:val="00B506E5"/>
    <w:rsid w:val="00B55F7D"/>
    <w:rsid w:val="00B644B5"/>
    <w:rsid w:val="00B715B7"/>
    <w:rsid w:val="00B73023"/>
    <w:rsid w:val="00BA2DE0"/>
    <w:rsid w:val="00BA77F2"/>
    <w:rsid w:val="00BD0206"/>
    <w:rsid w:val="00BD42D6"/>
    <w:rsid w:val="00C223D9"/>
    <w:rsid w:val="00C35024"/>
    <w:rsid w:val="00C3771B"/>
    <w:rsid w:val="00C4301B"/>
    <w:rsid w:val="00C506D1"/>
    <w:rsid w:val="00C70DC6"/>
    <w:rsid w:val="00C7618D"/>
    <w:rsid w:val="00C761B4"/>
    <w:rsid w:val="00C83929"/>
    <w:rsid w:val="00C939F4"/>
    <w:rsid w:val="00CC3D28"/>
    <w:rsid w:val="00CE3206"/>
    <w:rsid w:val="00D25B74"/>
    <w:rsid w:val="00D40E82"/>
    <w:rsid w:val="00D54C37"/>
    <w:rsid w:val="00D5575D"/>
    <w:rsid w:val="00D86310"/>
    <w:rsid w:val="00DC093A"/>
    <w:rsid w:val="00DC0ADA"/>
    <w:rsid w:val="00DD53C5"/>
    <w:rsid w:val="00DD7F58"/>
    <w:rsid w:val="00DE2B78"/>
    <w:rsid w:val="00DF56D9"/>
    <w:rsid w:val="00DF60F3"/>
    <w:rsid w:val="00E02632"/>
    <w:rsid w:val="00E05614"/>
    <w:rsid w:val="00E11915"/>
    <w:rsid w:val="00E425D7"/>
    <w:rsid w:val="00E52019"/>
    <w:rsid w:val="00E831F3"/>
    <w:rsid w:val="00E96ED6"/>
    <w:rsid w:val="00EA3EB0"/>
    <w:rsid w:val="00F1613F"/>
    <w:rsid w:val="00F34631"/>
    <w:rsid w:val="00F438F4"/>
    <w:rsid w:val="00F83B7E"/>
    <w:rsid w:val="00FF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D6"/>
    <w:pPr>
      <w:spacing w:after="120" w:line="360" w:lineRule="auto"/>
      <w:ind w:left="72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42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D6"/>
    <w:rPr>
      <w:lang w:val="en-US"/>
    </w:rPr>
  </w:style>
  <w:style w:type="paragraph" w:styleId="ListParagraph">
    <w:name w:val="List Paragraph"/>
    <w:basedOn w:val="Normal"/>
    <w:uiPriority w:val="34"/>
    <w:qFormat/>
    <w:rsid w:val="00BD42D6"/>
    <w:p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D42D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42D6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D42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2D6"/>
    <w:pPr>
      <w:spacing w:after="120" w:line="360" w:lineRule="auto"/>
      <w:ind w:left="720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2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2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42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2D6"/>
    <w:rPr>
      <w:lang w:val="en-US"/>
    </w:rPr>
  </w:style>
  <w:style w:type="paragraph" w:styleId="ListParagraph">
    <w:name w:val="List Paragraph"/>
    <w:basedOn w:val="Normal"/>
    <w:uiPriority w:val="34"/>
    <w:qFormat/>
    <w:rsid w:val="00BD42D6"/>
    <w:pPr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D42D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D42D6"/>
    <w:rPr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BD4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rnal-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2022-03-16T04:54:00Z</dcterms:created>
  <dcterms:modified xsi:type="dcterms:W3CDTF">2022-03-16T04:55:00Z</dcterms:modified>
</cp:coreProperties>
</file>