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A29" w:rsidRDefault="00530A29" w:rsidP="00530A29">
      <w:pPr>
        <w:tabs>
          <w:tab w:val="left" w:pos="1344"/>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BAB V</w:t>
      </w:r>
    </w:p>
    <w:p w:rsidR="00530A29" w:rsidRDefault="00530A29" w:rsidP="00530A29">
      <w:pPr>
        <w:tabs>
          <w:tab w:val="left" w:pos="1344"/>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PENUTUP</w:t>
      </w:r>
    </w:p>
    <w:p w:rsidR="00530A29" w:rsidRDefault="00530A29" w:rsidP="00530A29">
      <w:pPr>
        <w:tabs>
          <w:tab w:val="left" w:pos="1344"/>
        </w:tabs>
        <w:spacing w:after="0" w:line="360" w:lineRule="auto"/>
        <w:rPr>
          <w:rFonts w:ascii="Times New Roman" w:hAnsi="Times New Roman" w:cs="Times New Roman"/>
          <w:b/>
          <w:sz w:val="24"/>
          <w:szCs w:val="24"/>
        </w:rPr>
      </w:pPr>
      <w:r>
        <w:rPr>
          <w:rFonts w:ascii="Times New Roman" w:hAnsi="Times New Roman" w:cs="Times New Roman"/>
          <w:b/>
          <w:sz w:val="24"/>
          <w:szCs w:val="24"/>
        </w:rPr>
        <w:t>5.1 Kesimpulan</w:t>
      </w:r>
    </w:p>
    <w:p w:rsidR="00530A29" w:rsidRPr="009C133E" w:rsidRDefault="00530A29" w:rsidP="00530A29">
      <w:pPr>
        <w:tabs>
          <w:tab w:val="left" w:pos="134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keberadaan elemen perancangan kota pada kawasan pengembangan perkotaan Mapadeggat Kabupaten Kepulauan Mentawai ini umumnya pada semua elemen tidak sesuai dengan standar pada setiap elemen nya kecuali untuk KDB, KLB, dan penandaan di lokasi studi umunya sudah sesuai, untuk dapat menciptakan kawasan perkotaan bagi kawasan Mapadeggat maka dibutuhkan percepatan pembangunan  baik sarana dan prasarana tentang 7 elemen perancangan kota yang sudah diidentifikasi dan di hitung kebutuhan tiap elemennya perkotaan pada kawasan studi ini agar dapat membentuk perkotaan di kawasan studi. </w:t>
      </w:r>
    </w:p>
    <w:p w:rsidR="00530A29" w:rsidRDefault="00530A29" w:rsidP="00530A29">
      <w:pPr>
        <w:tabs>
          <w:tab w:val="left" w:pos="1344"/>
        </w:tabs>
        <w:spacing w:after="0" w:line="360" w:lineRule="auto"/>
        <w:rPr>
          <w:rFonts w:ascii="Times New Roman" w:hAnsi="Times New Roman" w:cs="Times New Roman"/>
          <w:b/>
          <w:sz w:val="24"/>
          <w:szCs w:val="24"/>
        </w:rPr>
      </w:pPr>
      <w:r>
        <w:rPr>
          <w:rFonts w:ascii="Times New Roman" w:hAnsi="Times New Roman" w:cs="Times New Roman"/>
          <w:b/>
          <w:sz w:val="24"/>
          <w:szCs w:val="24"/>
        </w:rPr>
        <w:t>5.2 Saran atau Rekomendasi</w:t>
      </w:r>
    </w:p>
    <w:p w:rsidR="00530A29" w:rsidRDefault="00530A29" w:rsidP="00530A29">
      <w:pPr>
        <w:tabs>
          <w:tab w:val="left" w:pos="1344"/>
        </w:tabs>
        <w:spacing w:after="0" w:line="360" w:lineRule="auto"/>
        <w:ind w:firstLine="567"/>
        <w:jc w:val="both"/>
        <w:rPr>
          <w:rFonts w:ascii="Times New Roman" w:hAnsi="Times New Roman" w:cs="Times New Roman"/>
          <w:sz w:val="24"/>
          <w:szCs w:val="24"/>
        </w:rPr>
      </w:pPr>
      <w:r w:rsidRPr="004074F9">
        <w:rPr>
          <w:rFonts w:ascii="Times New Roman" w:hAnsi="Times New Roman" w:cs="Times New Roman"/>
          <w:sz w:val="24"/>
          <w:szCs w:val="24"/>
        </w:rPr>
        <w:t>Berdasarkan hasil perbandingan antara kondisi eksisting dan kebutuhan pada tiap elemen p</w:t>
      </w:r>
      <w:r>
        <w:rPr>
          <w:rFonts w:ascii="Times New Roman" w:hAnsi="Times New Roman" w:cs="Times New Roman"/>
          <w:sz w:val="24"/>
          <w:szCs w:val="24"/>
        </w:rPr>
        <w:t>erancangan kota maka diperoleh saran atau rekomendasi untuk kawasan wisata Dusun Mapadeggat Kabupaten Kepulauan Mentawai sebagai berikut:</w:t>
      </w:r>
    </w:p>
    <w:p w:rsidR="00530A29" w:rsidRDefault="00530A29" w:rsidP="00530A29">
      <w:pPr>
        <w:pStyle w:val="ListParagraph"/>
        <w:numPr>
          <w:ilvl w:val="0"/>
          <w:numId w:val="1"/>
        </w:numPr>
        <w:tabs>
          <w:tab w:val="left" w:pos="1344"/>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Penggunaan Lahan</w:t>
      </w:r>
    </w:p>
    <w:p w:rsidR="00530A29" w:rsidRPr="00686037" w:rsidRDefault="00530A29" w:rsidP="00530A29">
      <w:pPr>
        <w:pStyle w:val="ListParagraph"/>
        <w:tabs>
          <w:tab w:val="left" w:pos="1344"/>
        </w:tabs>
        <w:spacing w:after="0" w:line="360" w:lineRule="auto"/>
        <w:ind w:left="1287"/>
        <w:jc w:val="both"/>
        <w:rPr>
          <w:rFonts w:ascii="Times New Roman" w:hAnsi="Times New Roman" w:cs="Times New Roman"/>
          <w:sz w:val="24"/>
          <w:szCs w:val="24"/>
        </w:rPr>
      </w:pPr>
      <w:r w:rsidRPr="00686037">
        <w:rPr>
          <w:rFonts w:ascii="Times New Roman" w:hAnsi="Times New Roman" w:cs="Times New Roman"/>
          <w:sz w:val="24"/>
          <w:szCs w:val="24"/>
        </w:rPr>
        <w:t>Dilakukan percepatan pembangunan kawasan perkotaan di zona permukiman baik dari segi sarana dan prasarana perkotaan yang dapat menunjang terjadinya percepatan pembangunan di kawasan tersebut.</w:t>
      </w:r>
    </w:p>
    <w:p w:rsidR="00530A29" w:rsidRDefault="00530A29" w:rsidP="00530A29">
      <w:pPr>
        <w:pStyle w:val="ListParagraph"/>
        <w:numPr>
          <w:ilvl w:val="0"/>
          <w:numId w:val="1"/>
        </w:numPr>
        <w:tabs>
          <w:tab w:val="left" w:pos="1344"/>
        </w:tabs>
        <w:spacing w:after="0" w:line="360" w:lineRule="auto"/>
        <w:jc w:val="both"/>
        <w:rPr>
          <w:rFonts w:ascii="Times New Roman" w:hAnsi="Times New Roman" w:cs="Times New Roman"/>
          <w:b/>
          <w:sz w:val="24"/>
          <w:szCs w:val="24"/>
        </w:rPr>
      </w:pPr>
      <w:r w:rsidRPr="00211585">
        <w:rPr>
          <w:rFonts w:ascii="Times New Roman" w:hAnsi="Times New Roman" w:cs="Times New Roman"/>
          <w:b/>
          <w:sz w:val="24"/>
          <w:szCs w:val="24"/>
        </w:rPr>
        <w:t>Bentuk dan Massa Bangunan</w:t>
      </w:r>
    </w:p>
    <w:p w:rsidR="00530A29" w:rsidRPr="009D6563" w:rsidRDefault="00530A29" w:rsidP="00530A29">
      <w:pPr>
        <w:pStyle w:val="ListParagraph"/>
        <w:tabs>
          <w:tab w:val="left" w:pos="1344"/>
        </w:tabs>
        <w:spacing w:after="0" w:line="360" w:lineRule="auto"/>
        <w:ind w:left="1287"/>
        <w:jc w:val="both"/>
        <w:rPr>
          <w:rFonts w:ascii="Times New Roman" w:hAnsi="Times New Roman" w:cs="Times New Roman"/>
          <w:b/>
          <w:sz w:val="24"/>
          <w:szCs w:val="24"/>
        </w:rPr>
      </w:pPr>
      <w:r w:rsidRPr="009D6563">
        <w:rPr>
          <w:rFonts w:ascii="Times New Roman" w:hAnsi="Times New Roman" w:cs="Times New Roman"/>
          <w:sz w:val="24"/>
          <w:szCs w:val="24"/>
        </w:rPr>
        <w:t xml:space="preserve">Perlu </w:t>
      </w:r>
      <w:r>
        <w:rPr>
          <w:rFonts w:ascii="Times New Roman" w:hAnsi="Times New Roman" w:cs="Times New Roman"/>
          <w:sz w:val="24"/>
          <w:szCs w:val="24"/>
        </w:rPr>
        <w:t xml:space="preserve">adanya </w:t>
      </w:r>
      <w:r w:rsidRPr="009D6563">
        <w:rPr>
          <w:rFonts w:ascii="Times New Roman" w:hAnsi="Times New Roman" w:cs="Times New Roman"/>
          <w:sz w:val="24"/>
          <w:szCs w:val="24"/>
        </w:rPr>
        <w:t>penertiban jarak bangunan sebelum membangun dan mengeluarkan surat izin bangunan.</w:t>
      </w:r>
    </w:p>
    <w:p w:rsidR="00530A29" w:rsidRPr="00ED2FB1" w:rsidRDefault="00530A29" w:rsidP="00530A29">
      <w:pPr>
        <w:pStyle w:val="ListParagraph"/>
        <w:numPr>
          <w:ilvl w:val="0"/>
          <w:numId w:val="1"/>
        </w:numPr>
        <w:spacing w:line="360" w:lineRule="auto"/>
        <w:jc w:val="both"/>
        <w:rPr>
          <w:rFonts w:ascii="Times New Roman" w:hAnsi="Times New Roman" w:cs="Times New Roman"/>
          <w:b/>
          <w:sz w:val="24"/>
          <w:szCs w:val="24"/>
        </w:rPr>
      </w:pPr>
      <w:r w:rsidRPr="00ED2FB1">
        <w:rPr>
          <w:rFonts w:ascii="Times New Roman" w:hAnsi="Times New Roman" w:cs="Times New Roman"/>
          <w:b/>
          <w:sz w:val="24"/>
          <w:szCs w:val="24"/>
        </w:rPr>
        <w:t>Ruang Terbuka Hijau</w:t>
      </w:r>
    </w:p>
    <w:p w:rsidR="00530A29" w:rsidRDefault="00530A29" w:rsidP="00530A29">
      <w:pPr>
        <w:pStyle w:val="ListParagraph"/>
        <w:tabs>
          <w:tab w:val="left" w:pos="1344"/>
        </w:tabs>
        <w:spacing w:after="0" w:line="360" w:lineRule="auto"/>
        <w:ind w:left="1287"/>
        <w:jc w:val="both"/>
        <w:rPr>
          <w:rFonts w:ascii="Times New Roman" w:hAnsi="Times New Roman" w:cs="Times New Roman"/>
          <w:sz w:val="24"/>
          <w:szCs w:val="24"/>
        </w:rPr>
      </w:pPr>
      <w:r w:rsidRPr="009D6563">
        <w:rPr>
          <w:rFonts w:ascii="Times New Roman" w:hAnsi="Times New Roman" w:cs="Times New Roman"/>
          <w:sz w:val="24"/>
          <w:szCs w:val="24"/>
        </w:rPr>
        <w:t>Perlu  untuk pembuatan taman kecamatan dan hutan kota yang dijadikan sebagai penyangga dan tidak memiliki pola tertentu sehingga vegetasi dapat tumbuh berkembang dalam bentuk menyebar dan bergerombol kecil-kecil sehingga kebutuhan ruang terbuka untuk publik dapat tercukupi</w:t>
      </w:r>
      <w:r>
        <w:rPr>
          <w:rFonts w:ascii="Times New Roman" w:hAnsi="Times New Roman" w:cs="Times New Roman"/>
          <w:sz w:val="24"/>
          <w:szCs w:val="24"/>
        </w:rPr>
        <w:t>.</w:t>
      </w:r>
    </w:p>
    <w:p w:rsidR="00530A29" w:rsidRPr="009D6563" w:rsidRDefault="00530A29" w:rsidP="00530A29">
      <w:pPr>
        <w:pStyle w:val="ListParagraph"/>
        <w:tabs>
          <w:tab w:val="left" w:pos="1344"/>
        </w:tabs>
        <w:spacing w:after="0" w:line="360" w:lineRule="auto"/>
        <w:ind w:left="1287"/>
        <w:jc w:val="both"/>
        <w:rPr>
          <w:rFonts w:ascii="Times New Roman" w:hAnsi="Times New Roman" w:cs="Times New Roman"/>
          <w:sz w:val="24"/>
          <w:szCs w:val="24"/>
        </w:rPr>
      </w:pPr>
    </w:p>
    <w:p w:rsidR="00530A29" w:rsidRPr="00211585" w:rsidRDefault="00530A29" w:rsidP="00530A29">
      <w:pPr>
        <w:pStyle w:val="ListParagraph"/>
        <w:numPr>
          <w:ilvl w:val="0"/>
          <w:numId w:val="1"/>
        </w:numPr>
        <w:tabs>
          <w:tab w:val="left" w:pos="1344"/>
        </w:tabs>
        <w:spacing w:after="0" w:line="360" w:lineRule="auto"/>
        <w:jc w:val="both"/>
        <w:rPr>
          <w:rFonts w:ascii="Times New Roman" w:hAnsi="Times New Roman" w:cs="Times New Roman"/>
          <w:b/>
          <w:sz w:val="24"/>
          <w:szCs w:val="24"/>
        </w:rPr>
      </w:pPr>
      <w:r w:rsidRPr="00211585">
        <w:rPr>
          <w:rFonts w:ascii="Times New Roman" w:hAnsi="Times New Roman" w:cs="Times New Roman"/>
          <w:b/>
          <w:sz w:val="24"/>
          <w:szCs w:val="24"/>
        </w:rPr>
        <w:lastRenderedPageBreak/>
        <w:t>Sirkulasi dan Parkir</w:t>
      </w:r>
    </w:p>
    <w:p w:rsidR="00530A29" w:rsidRDefault="00530A29" w:rsidP="00530A29">
      <w:pPr>
        <w:pStyle w:val="ListParagraph"/>
        <w:tabs>
          <w:tab w:val="left" w:pos="1344"/>
        </w:tabs>
        <w:spacing w:after="0" w:line="360" w:lineRule="auto"/>
        <w:ind w:left="1287"/>
        <w:jc w:val="both"/>
        <w:rPr>
          <w:rFonts w:ascii="Times New Roman" w:hAnsi="Times New Roman" w:cs="Times New Roman"/>
          <w:sz w:val="24"/>
          <w:szCs w:val="24"/>
        </w:rPr>
      </w:pPr>
      <w:r>
        <w:rPr>
          <w:rFonts w:ascii="Times New Roman" w:hAnsi="Times New Roman" w:cs="Times New Roman"/>
          <w:sz w:val="24"/>
          <w:szCs w:val="24"/>
        </w:rPr>
        <w:t>Di kawasan studi kondisi jalan belum sesuai dengan standar menurut Peraturan Republik Indonesia Nomor 34 Tahun 2006 tentang jalan. Sehingga perlu dilakukan pelebaran jalan sesuai penambahan kebutuhan jalan yang dapat dilihat dari fungsi jalannya.</w:t>
      </w:r>
    </w:p>
    <w:p w:rsidR="00530A29" w:rsidRDefault="00530A29" w:rsidP="00530A29">
      <w:pPr>
        <w:pStyle w:val="ListParagraph"/>
        <w:tabs>
          <w:tab w:val="left" w:pos="1344"/>
        </w:tabs>
        <w:spacing w:after="0" w:line="360" w:lineRule="auto"/>
        <w:ind w:left="1287"/>
        <w:jc w:val="both"/>
        <w:rPr>
          <w:rFonts w:ascii="Times New Roman" w:hAnsi="Times New Roman" w:cs="Times New Roman"/>
          <w:sz w:val="24"/>
          <w:szCs w:val="24"/>
        </w:rPr>
      </w:pPr>
      <w:r>
        <w:rPr>
          <w:rFonts w:ascii="Times New Roman" w:hAnsi="Times New Roman" w:cs="Times New Roman"/>
          <w:sz w:val="24"/>
          <w:szCs w:val="24"/>
        </w:rPr>
        <w:t xml:space="preserve">Untuk parkir perlu disediakan tempat parkir yang layakpada ruang kosong untuk kawasan homestay dan tugu sehingga masyarakat tidak memarkirkan kendaraan di pinggir jalan yang membuat jalan menjadi tidak efektif </w:t>
      </w:r>
    </w:p>
    <w:p w:rsidR="00530A29" w:rsidRPr="00211585" w:rsidRDefault="00530A29" w:rsidP="00530A29">
      <w:pPr>
        <w:pStyle w:val="ListParagraph"/>
        <w:numPr>
          <w:ilvl w:val="0"/>
          <w:numId w:val="1"/>
        </w:numPr>
        <w:tabs>
          <w:tab w:val="left" w:pos="1344"/>
        </w:tabs>
        <w:spacing w:after="0" w:line="360" w:lineRule="auto"/>
        <w:jc w:val="both"/>
        <w:rPr>
          <w:rFonts w:ascii="Times New Roman" w:hAnsi="Times New Roman" w:cs="Times New Roman"/>
          <w:b/>
          <w:sz w:val="24"/>
          <w:szCs w:val="24"/>
        </w:rPr>
      </w:pPr>
      <w:r w:rsidRPr="00211585">
        <w:rPr>
          <w:rFonts w:ascii="Times New Roman" w:hAnsi="Times New Roman" w:cs="Times New Roman"/>
          <w:b/>
          <w:sz w:val="24"/>
          <w:szCs w:val="24"/>
        </w:rPr>
        <w:t>Pejalan Kaki</w:t>
      </w:r>
    </w:p>
    <w:p w:rsidR="00530A29" w:rsidRDefault="00530A29" w:rsidP="00530A29">
      <w:pPr>
        <w:pStyle w:val="ListParagraph"/>
        <w:tabs>
          <w:tab w:val="left" w:pos="1344"/>
        </w:tabs>
        <w:spacing w:after="0" w:line="360" w:lineRule="auto"/>
        <w:ind w:left="1287"/>
        <w:jc w:val="both"/>
        <w:rPr>
          <w:rFonts w:ascii="Times New Roman" w:hAnsi="Times New Roman" w:cs="Times New Roman"/>
          <w:sz w:val="24"/>
          <w:szCs w:val="24"/>
        </w:rPr>
      </w:pPr>
      <w:r>
        <w:rPr>
          <w:rFonts w:ascii="Times New Roman" w:hAnsi="Times New Roman" w:cs="Times New Roman"/>
          <w:sz w:val="24"/>
          <w:szCs w:val="24"/>
        </w:rPr>
        <w:t xml:space="preserve">Untuk elemen pejalan kaki pada kawasan studi belum ada, sehingga diharapkan untuk kedepannya dilakukan perencanaan kebutuhan jalur pejalan kaki  untuk mendukung terwujudnya kawasan perkotaan pada kawasan studi yang dapat dimanfaatkan oleh masyarakat perkotaan dan juga fasilitas pendukungnya. </w:t>
      </w:r>
    </w:p>
    <w:p w:rsidR="00530A29" w:rsidRPr="00211585" w:rsidRDefault="00530A29" w:rsidP="00530A29">
      <w:pPr>
        <w:pStyle w:val="ListParagraph"/>
        <w:numPr>
          <w:ilvl w:val="0"/>
          <w:numId w:val="1"/>
        </w:numPr>
        <w:tabs>
          <w:tab w:val="left" w:pos="1344"/>
        </w:tabs>
        <w:spacing w:after="0" w:line="360" w:lineRule="auto"/>
        <w:jc w:val="both"/>
        <w:rPr>
          <w:rFonts w:ascii="Times New Roman" w:hAnsi="Times New Roman" w:cs="Times New Roman"/>
          <w:b/>
          <w:sz w:val="24"/>
          <w:szCs w:val="24"/>
        </w:rPr>
      </w:pPr>
      <w:r w:rsidRPr="00211585">
        <w:rPr>
          <w:rFonts w:ascii="Times New Roman" w:hAnsi="Times New Roman" w:cs="Times New Roman"/>
          <w:b/>
          <w:sz w:val="24"/>
          <w:szCs w:val="24"/>
        </w:rPr>
        <w:t>Penandaan</w:t>
      </w:r>
    </w:p>
    <w:p w:rsidR="00530A29" w:rsidRPr="005C511A" w:rsidRDefault="00530A29" w:rsidP="00530A29">
      <w:pPr>
        <w:pStyle w:val="ListParagraph"/>
        <w:tabs>
          <w:tab w:val="left" w:pos="1344"/>
        </w:tabs>
        <w:spacing w:after="0" w:line="360" w:lineRule="auto"/>
        <w:ind w:left="1287"/>
        <w:jc w:val="both"/>
        <w:rPr>
          <w:rFonts w:ascii="Times New Roman" w:hAnsi="Times New Roman" w:cs="Times New Roman"/>
          <w:sz w:val="24"/>
          <w:szCs w:val="24"/>
        </w:rPr>
      </w:pPr>
      <w:r w:rsidRPr="005C511A">
        <w:rPr>
          <w:rFonts w:ascii="Times New Roman" w:hAnsi="Times New Roman" w:cs="Times New Roman"/>
          <w:sz w:val="24"/>
          <w:szCs w:val="24"/>
        </w:rPr>
        <w:t>Untuk perlu penambahan 2 papan petunjuk arah yang pertama  pada simpul jalan antara jalan dermaga- mapadegat, jalan homestay, dan jalan pusat kota km4 – mapadegat. Dan yang kedua pada simpul jalan pusat kota km 4 – mapadeggat dan jalan II sebagai petunjuk arah untuk Gereja GKLM</w:t>
      </w:r>
    </w:p>
    <w:p w:rsidR="00530A29" w:rsidRDefault="00530A29" w:rsidP="00530A29">
      <w:pPr>
        <w:pStyle w:val="ListParagraph"/>
        <w:numPr>
          <w:ilvl w:val="0"/>
          <w:numId w:val="1"/>
        </w:numPr>
        <w:tabs>
          <w:tab w:val="left" w:pos="1344"/>
        </w:tabs>
        <w:spacing w:after="0" w:line="360" w:lineRule="auto"/>
        <w:jc w:val="both"/>
        <w:rPr>
          <w:rFonts w:ascii="Times New Roman" w:hAnsi="Times New Roman" w:cs="Times New Roman"/>
          <w:b/>
          <w:sz w:val="24"/>
          <w:szCs w:val="24"/>
        </w:rPr>
      </w:pPr>
      <w:r w:rsidRPr="00211585">
        <w:rPr>
          <w:rFonts w:ascii="Times New Roman" w:hAnsi="Times New Roman" w:cs="Times New Roman"/>
          <w:b/>
          <w:sz w:val="24"/>
          <w:szCs w:val="24"/>
        </w:rPr>
        <w:t>Aktivitas Pendukung</w:t>
      </w:r>
    </w:p>
    <w:p w:rsidR="00530A29" w:rsidRDefault="00530A29" w:rsidP="00530A29">
      <w:pPr>
        <w:tabs>
          <w:tab w:val="left" w:pos="1344"/>
        </w:tabs>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pada kawasan homestay perlu adanya penambahan budaya mentawai dari segi arsitektur bangunan mentawai, corak mentawai, pajangan dan budaya mentawai dan penambahan sarana dan prasarana untuk menunjang kegiatan pada lokasi tugu dan homestay.</w:t>
      </w:r>
      <w:r w:rsidRPr="005C511A">
        <w:rPr>
          <w:rFonts w:ascii="Times New Roman" w:hAnsi="Times New Roman" w:cs="Times New Roman"/>
          <w:sz w:val="24"/>
          <w:szCs w:val="24"/>
        </w:rPr>
        <w:t xml:space="preserve"> Dan perlu penambahan aktivitas pendukung publik berupa pedangang makanan yang akan berkembang seiring pertumbuhan penduduk dan mendukung aktivitas pendukung yang sudah ada dilokasi studi yakni tugu dan homestay.</w:t>
      </w:r>
    </w:p>
    <w:p w:rsidR="00530A29" w:rsidRDefault="00530A29" w:rsidP="00530A29">
      <w:pPr>
        <w:tabs>
          <w:tab w:val="left" w:pos="1344"/>
        </w:tabs>
        <w:spacing w:after="0" w:line="360" w:lineRule="auto"/>
        <w:ind w:left="1276"/>
        <w:jc w:val="both"/>
        <w:rPr>
          <w:rFonts w:ascii="Times New Roman" w:hAnsi="Times New Roman" w:cs="Times New Roman"/>
          <w:sz w:val="24"/>
          <w:szCs w:val="24"/>
        </w:rPr>
      </w:pPr>
    </w:p>
    <w:p w:rsidR="00530A29" w:rsidRDefault="00530A29" w:rsidP="00530A29">
      <w:pPr>
        <w:tabs>
          <w:tab w:val="left" w:pos="1344"/>
        </w:tabs>
        <w:spacing w:after="0" w:line="360" w:lineRule="auto"/>
        <w:ind w:left="1276"/>
        <w:jc w:val="both"/>
        <w:rPr>
          <w:rFonts w:ascii="Times New Roman" w:hAnsi="Times New Roman" w:cs="Times New Roman"/>
          <w:sz w:val="24"/>
          <w:szCs w:val="24"/>
        </w:rPr>
      </w:pPr>
    </w:p>
    <w:p w:rsidR="00530A29" w:rsidRDefault="00530A29" w:rsidP="00530A29">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DAFTAR PUSTAKA</w:t>
      </w:r>
    </w:p>
    <w:p w:rsidR="00530A29" w:rsidRDefault="00530A29" w:rsidP="00530A29">
      <w:pPr>
        <w:pStyle w:val="ListParagraph"/>
        <w:spacing w:after="0" w:line="240" w:lineRule="auto"/>
        <w:ind w:hanging="720"/>
        <w:jc w:val="both"/>
        <w:rPr>
          <w:rFonts w:ascii="Times New Roman" w:eastAsiaTheme="minorEastAsia" w:hAnsi="Times New Roman" w:cs="Times New Roman"/>
          <w:sz w:val="24"/>
          <w:szCs w:val="24"/>
        </w:rPr>
      </w:pPr>
      <w:r w:rsidRPr="00FD06E7">
        <w:rPr>
          <w:rFonts w:ascii="Times New Roman" w:eastAsiaTheme="minorEastAsia" w:hAnsi="Times New Roman" w:cs="Times New Roman"/>
          <w:sz w:val="24"/>
          <w:szCs w:val="24"/>
        </w:rPr>
        <w:t>Dokumen RTR dan pengaturan zonasi ibu kota Kabupaten Kepulauan Mentawai yang mengatur tentang intensitas pemanfaatan lahan di Kabupaten Kepulauan Mentawai</w:t>
      </w:r>
      <w:r>
        <w:rPr>
          <w:rFonts w:ascii="Times New Roman" w:eastAsiaTheme="minorEastAsia" w:hAnsi="Times New Roman" w:cs="Times New Roman"/>
          <w:sz w:val="24"/>
          <w:szCs w:val="24"/>
        </w:rPr>
        <w:t xml:space="preserve"> Tahun 2015</w:t>
      </w:r>
    </w:p>
    <w:p w:rsidR="00530A29" w:rsidRDefault="00530A29" w:rsidP="00530A29">
      <w:pPr>
        <w:pStyle w:val="ListParagraph"/>
        <w:spacing w:after="0" w:line="240" w:lineRule="auto"/>
        <w:ind w:hanging="720"/>
        <w:jc w:val="both"/>
        <w:rPr>
          <w:rFonts w:ascii="Times New Roman" w:eastAsiaTheme="minorEastAsia" w:hAnsi="Times New Roman" w:cs="Times New Roman"/>
          <w:sz w:val="24"/>
          <w:szCs w:val="24"/>
        </w:rPr>
      </w:pPr>
    </w:p>
    <w:p w:rsidR="00530A29" w:rsidRDefault="00530A29" w:rsidP="00530A29">
      <w:pPr>
        <w:pStyle w:val="ListParagraph"/>
        <w:spacing w:after="0" w:line="240" w:lineRule="auto"/>
        <w:ind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Dokumen Kajian Mentawai City Boulevard Kabupaten Kepulauan Mentawai Tahun 2019</w:t>
      </w:r>
    </w:p>
    <w:p w:rsidR="00530A29" w:rsidRDefault="00530A29" w:rsidP="00530A29">
      <w:pPr>
        <w:pStyle w:val="ListParagraph"/>
        <w:spacing w:after="0" w:line="240" w:lineRule="auto"/>
        <w:ind w:hanging="720"/>
        <w:jc w:val="both"/>
        <w:rPr>
          <w:rFonts w:ascii="Times New Roman" w:eastAsiaTheme="minorEastAsia" w:hAnsi="Times New Roman" w:cs="Times New Roman"/>
          <w:sz w:val="24"/>
          <w:szCs w:val="24"/>
        </w:rPr>
      </w:pPr>
    </w:p>
    <w:p w:rsidR="00530A29" w:rsidRPr="00FD06E7" w:rsidRDefault="00530A29" w:rsidP="00530A29">
      <w:pPr>
        <w:pStyle w:val="ListParagraph"/>
        <w:spacing w:after="0" w:line="360" w:lineRule="auto"/>
        <w:ind w:hanging="72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Evans, G.W, C.Smith and K.Pezdek .(1982). </w:t>
      </w:r>
      <w:r w:rsidRPr="00942A70">
        <w:rPr>
          <w:rFonts w:ascii="Times New Roman" w:eastAsiaTheme="minorEastAsia" w:hAnsi="Times New Roman" w:cs="Times New Roman"/>
          <w:i/>
          <w:sz w:val="24"/>
          <w:szCs w:val="24"/>
        </w:rPr>
        <w:t>Cognitive Maps and Urban Form</w:t>
      </w:r>
    </w:p>
    <w:p w:rsidR="00530A29" w:rsidRDefault="00530A29" w:rsidP="00530A29">
      <w:pPr>
        <w:pStyle w:val="ListParagraph"/>
        <w:spacing w:after="0" w:line="240" w:lineRule="auto"/>
        <w:ind w:hanging="720"/>
        <w:jc w:val="both"/>
        <w:rPr>
          <w:rFonts w:ascii="Times New Roman" w:hAnsi="Times New Roman" w:cs="Times New Roman"/>
          <w:sz w:val="24"/>
          <w:szCs w:val="24"/>
        </w:rPr>
      </w:pPr>
      <w:r w:rsidRPr="00FD06E7">
        <w:rPr>
          <w:rFonts w:ascii="Times New Roman" w:hAnsi="Times New Roman" w:cs="Times New Roman"/>
          <w:sz w:val="24"/>
          <w:szCs w:val="24"/>
        </w:rPr>
        <w:t xml:space="preserve">Ibnu. 2021. Pengertian Reklame : Tujuan, Fungsi dan Jenis Reklame. </w:t>
      </w:r>
      <w:hyperlink r:id="rId9" w:history="1">
        <w:r w:rsidRPr="00FD06E7">
          <w:rPr>
            <w:rStyle w:val="Hyperlink"/>
            <w:rFonts w:ascii="Times New Roman" w:hAnsi="Times New Roman" w:cs="Times New Roman"/>
            <w:color w:val="000000" w:themeColor="text1"/>
            <w:sz w:val="24"/>
            <w:szCs w:val="24"/>
          </w:rPr>
          <w:t>https://accurate.id/marketing-manajemen/pengertian-reklame/</w:t>
        </w:r>
      </w:hyperlink>
      <w:r>
        <w:rPr>
          <w:rFonts w:ascii="Times New Roman" w:hAnsi="Times New Roman" w:cs="Times New Roman"/>
          <w:color w:val="000000" w:themeColor="text1"/>
          <w:sz w:val="24"/>
          <w:szCs w:val="24"/>
        </w:rPr>
        <w:t>.</w:t>
      </w:r>
      <w:r w:rsidRPr="00FD06E7">
        <w:rPr>
          <w:rFonts w:ascii="Times New Roman" w:hAnsi="Times New Roman" w:cs="Times New Roman"/>
          <w:sz w:val="24"/>
          <w:szCs w:val="24"/>
        </w:rPr>
        <w:t>(diakses pada 11 februari 2022)</w:t>
      </w:r>
    </w:p>
    <w:p w:rsidR="00530A29" w:rsidRPr="00FD06E7" w:rsidRDefault="00530A29" w:rsidP="00530A29">
      <w:pPr>
        <w:pStyle w:val="ListParagraph"/>
        <w:spacing w:after="0" w:line="240" w:lineRule="auto"/>
        <w:ind w:hanging="720"/>
        <w:jc w:val="both"/>
        <w:rPr>
          <w:rFonts w:ascii="Times New Roman" w:hAnsi="Times New Roman" w:cs="Times New Roman"/>
          <w:sz w:val="24"/>
          <w:szCs w:val="24"/>
        </w:rPr>
      </w:pPr>
    </w:p>
    <w:p w:rsidR="00530A29" w:rsidRPr="00FD06E7" w:rsidRDefault="00530A29" w:rsidP="00530A29">
      <w:pPr>
        <w:pStyle w:val="ListParagraph"/>
        <w:spacing w:after="0" w:line="240" w:lineRule="auto"/>
        <w:ind w:hanging="720"/>
        <w:jc w:val="both"/>
        <w:rPr>
          <w:rFonts w:ascii="Times New Roman" w:hAnsi="Times New Roman" w:cs="Times New Roman"/>
          <w:sz w:val="24"/>
          <w:szCs w:val="24"/>
        </w:rPr>
      </w:pPr>
      <w:r w:rsidRPr="00FD06E7">
        <w:rPr>
          <w:rFonts w:ascii="Times New Roman" w:hAnsi="Times New Roman" w:cs="Times New Roman"/>
          <w:sz w:val="24"/>
          <w:szCs w:val="24"/>
        </w:rPr>
        <w:t xml:space="preserve">Lukman, Faril. 2011. 8 Elemen Perancangan Kota (Shirvani Hamid). </w:t>
      </w:r>
      <w:hyperlink r:id="rId10" w:history="1">
        <w:r w:rsidRPr="00FD06E7">
          <w:rPr>
            <w:rStyle w:val="Hyperlink"/>
            <w:rFonts w:ascii="Times New Roman" w:hAnsi="Times New Roman" w:cs="Times New Roman"/>
            <w:color w:val="000000" w:themeColor="text1"/>
            <w:sz w:val="24"/>
            <w:szCs w:val="24"/>
          </w:rPr>
          <w:t>http://fariable.blogspot.com/2011/01/elemen-perancangan-kota-hamid-shirvani.html</w:t>
        </w:r>
      </w:hyperlink>
      <w:r w:rsidRPr="00FD06E7">
        <w:rPr>
          <w:rFonts w:ascii="Times New Roman" w:hAnsi="Times New Roman" w:cs="Times New Roman"/>
          <w:color w:val="000000" w:themeColor="text1"/>
          <w:sz w:val="24"/>
          <w:szCs w:val="24"/>
        </w:rPr>
        <w:t xml:space="preserve"> </w:t>
      </w:r>
      <w:r w:rsidRPr="00FD06E7">
        <w:rPr>
          <w:rFonts w:ascii="Times New Roman" w:hAnsi="Times New Roman" w:cs="Times New Roman"/>
          <w:sz w:val="24"/>
          <w:szCs w:val="24"/>
        </w:rPr>
        <w:t>(diakses pada 1 oktober 2022)</w:t>
      </w:r>
    </w:p>
    <w:p w:rsidR="00530A29" w:rsidRDefault="00530A29" w:rsidP="00530A29">
      <w:pPr>
        <w:pStyle w:val="ListParagraph"/>
        <w:spacing w:after="0" w:line="240" w:lineRule="auto"/>
        <w:jc w:val="both"/>
        <w:rPr>
          <w:rFonts w:ascii="Times New Roman" w:hAnsi="Times New Roman" w:cs="Times New Roman"/>
          <w:sz w:val="24"/>
          <w:szCs w:val="24"/>
        </w:rPr>
      </w:pPr>
    </w:p>
    <w:p w:rsidR="00530A29" w:rsidRDefault="00530A29" w:rsidP="00530A29">
      <w:pPr>
        <w:pStyle w:val="ListParagraph"/>
        <w:tabs>
          <w:tab w:val="left" w:pos="0"/>
        </w:tabs>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Miro,Fidel. 2002 . Perencanaan Transportasi. Jakarta. Erlangga</w:t>
      </w:r>
    </w:p>
    <w:p w:rsidR="00530A29" w:rsidRDefault="00530A29" w:rsidP="00530A29">
      <w:pPr>
        <w:pStyle w:val="ListParagraph"/>
        <w:tabs>
          <w:tab w:val="left" w:pos="0"/>
        </w:tabs>
        <w:spacing w:after="0" w:line="240" w:lineRule="auto"/>
        <w:ind w:hanging="720"/>
        <w:jc w:val="both"/>
        <w:rPr>
          <w:rFonts w:ascii="Times New Roman" w:hAnsi="Times New Roman" w:cs="Times New Roman"/>
          <w:sz w:val="24"/>
          <w:szCs w:val="24"/>
        </w:rPr>
      </w:pPr>
    </w:p>
    <w:p w:rsidR="00530A29" w:rsidRDefault="00530A29" w:rsidP="00530A29">
      <w:pPr>
        <w:pStyle w:val="ListParagraph"/>
        <w:tabs>
          <w:tab w:val="left" w:pos="0"/>
        </w:tabs>
        <w:spacing w:after="0" w:line="240" w:lineRule="auto"/>
        <w:ind w:hanging="720"/>
        <w:jc w:val="both"/>
        <w:rPr>
          <w:rFonts w:ascii="Times New Roman" w:hAnsi="Times New Roman" w:cs="Times New Roman"/>
          <w:sz w:val="24"/>
          <w:szCs w:val="24"/>
        </w:rPr>
      </w:pPr>
      <w:r w:rsidRPr="00942A70">
        <w:rPr>
          <w:rFonts w:ascii="Times New Roman" w:hAnsi="Times New Roman" w:cs="Times New Roman"/>
          <w:sz w:val="24"/>
          <w:szCs w:val="24"/>
        </w:rPr>
        <w:t>Pengaruh Activity Support Terhadap Aktivitas Ruang Publik Pada Malam Hari Di Koridor Jalan Gajah Mada Amlapura</w:t>
      </w:r>
      <w:r>
        <w:rPr>
          <w:rFonts w:ascii="Times New Roman" w:hAnsi="Times New Roman" w:cs="Times New Roman"/>
          <w:sz w:val="24"/>
          <w:szCs w:val="24"/>
        </w:rPr>
        <w:t xml:space="preserve">. </w:t>
      </w:r>
      <w:r w:rsidRPr="00942A70">
        <w:rPr>
          <w:rFonts w:ascii="Times New Roman" w:hAnsi="Times New Roman" w:cs="Times New Roman"/>
          <w:sz w:val="24"/>
          <w:szCs w:val="24"/>
        </w:rPr>
        <w:t>Jurnal Teknik Sipil Universitas Warmadewa</w:t>
      </w:r>
      <w:r>
        <w:rPr>
          <w:rFonts w:ascii="Times New Roman" w:hAnsi="Times New Roman" w:cs="Times New Roman"/>
          <w:sz w:val="24"/>
          <w:szCs w:val="24"/>
        </w:rPr>
        <w:t>.  Vol. 11, No 1</w:t>
      </w:r>
      <w:r>
        <w:t xml:space="preserve">, </w:t>
      </w:r>
      <w:r w:rsidRPr="00942A70">
        <w:rPr>
          <w:rFonts w:ascii="Times New Roman" w:hAnsi="Times New Roman" w:cs="Times New Roman"/>
          <w:sz w:val="24"/>
          <w:szCs w:val="24"/>
        </w:rPr>
        <w:t>pp 82-93</w:t>
      </w:r>
      <w:r>
        <w:rPr>
          <w:rFonts w:ascii="Times New Roman" w:hAnsi="Times New Roman" w:cs="Times New Roman"/>
          <w:sz w:val="24"/>
          <w:szCs w:val="24"/>
        </w:rPr>
        <w:t xml:space="preserve">.2022 </w:t>
      </w:r>
    </w:p>
    <w:p w:rsidR="00530A29" w:rsidRPr="00942A70" w:rsidRDefault="00530A29" w:rsidP="00530A29">
      <w:pPr>
        <w:pStyle w:val="ListParagraph"/>
        <w:tabs>
          <w:tab w:val="left" w:pos="0"/>
        </w:tabs>
        <w:spacing w:after="0" w:line="240" w:lineRule="auto"/>
        <w:ind w:hanging="720"/>
        <w:jc w:val="both"/>
        <w:rPr>
          <w:rFonts w:ascii="Times New Roman" w:hAnsi="Times New Roman" w:cs="Times New Roman"/>
          <w:sz w:val="24"/>
          <w:szCs w:val="24"/>
        </w:rPr>
      </w:pPr>
    </w:p>
    <w:p w:rsidR="00530A29" w:rsidRDefault="00530A29" w:rsidP="00530A29">
      <w:pPr>
        <w:pStyle w:val="ListParagraph"/>
        <w:tabs>
          <w:tab w:val="left" w:pos="0"/>
        </w:tabs>
        <w:spacing w:after="0" w:line="240" w:lineRule="auto"/>
        <w:ind w:hanging="720"/>
        <w:jc w:val="both"/>
        <w:rPr>
          <w:rFonts w:ascii="Times New Roman" w:hAnsi="Times New Roman" w:cs="Times New Roman"/>
          <w:i/>
          <w:sz w:val="24"/>
          <w:szCs w:val="24"/>
        </w:rPr>
      </w:pPr>
      <w:r w:rsidRPr="00FD06E7">
        <w:rPr>
          <w:rFonts w:ascii="Times New Roman" w:hAnsi="Times New Roman" w:cs="Times New Roman"/>
          <w:sz w:val="24"/>
          <w:szCs w:val="24"/>
        </w:rPr>
        <w:t>Peraturan Pemerintah Republik</w:t>
      </w:r>
      <w:r>
        <w:rPr>
          <w:rFonts w:ascii="Times New Roman" w:hAnsi="Times New Roman" w:cs="Times New Roman"/>
          <w:sz w:val="24"/>
          <w:szCs w:val="24"/>
        </w:rPr>
        <w:t xml:space="preserve"> Indonesia Nomor 16 Tahun 2004 </w:t>
      </w:r>
      <w:r w:rsidRPr="00FD06E7">
        <w:rPr>
          <w:rFonts w:ascii="Times New Roman" w:hAnsi="Times New Roman" w:cs="Times New Roman"/>
          <w:i/>
          <w:sz w:val="24"/>
          <w:szCs w:val="24"/>
        </w:rPr>
        <w:t>Tentang Penatagunaan Tanah</w:t>
      </w:r>
    </w:p>
    <w:p w:rsidR="00530A29" w:rsidRDefault="00530A29" w:rsidP="00530A29">
      <w:pPr>
        <w:pStyle w:val="ListParagraph"/>
        <w:tabs>
          <w:tab w:val="left" w:pos="0"/>
        </w:tabs>
        <w:spacing w:after="0" w:line="240" w:lineRule="auto"/>
        <w:ind w:hanging="720"/>
        <w:jc w:val="both"/>
        <w:rPr>
          <w:rFonts w:ascii="Times New Roman" w:hAnsi="Times New Roman" w:cs="Times New Roman"/>
          <w:i/>
          <w:sz w:val="24"/>
          <w:szCs w:val="24"/>
        </w:rPr>
      </w:pPr>
    </w:p>
    <w:p w:rsidR="00530A29" w:rsidRPr="00FD06E7" w:rsidRDefault="00530A29" w:rsidP="00530A29">
      <w:pPr>
        <w:pStyle w:val="ListParagraph"/>
        <w:spacing w:after="0" w:line="240" w:lineRule="auto"/>
        <w:ind w:hanging="720"/>
        <w:jc w:val="both"/>
        <w:rPr>
          <w:rFonts w:ascii="Times New Roman" w:hAnsi="Times New Roman" w:cs="Times New Roman"/>
          <w:sz w:val="24"/>
          <w:szCs w:val="24"/>
        </w:rPr>
      </w:pPr>
      <w:r w:rsidRPr="00FD06E7">
        <w:rPr>
          <w:rFonts w:ascii="Times New Roman" w:eastAsiaTheme="minorEastAsia" w:hAnsi="Times New Roman" w:cs="Times New Roman"/>
          <w:sz w:val="24"/>
          <w:szCs w:val="24"/>
        </w:rPr>
        <w:t xml:space="preserve">Peraturan Bupati Kepulauan Mentawai Nomor 13 Tahun 2015 </w:t>
      </w:r>
      <w:r w:rsidRPr="00FD06E7">
        <w:rPr>
          <w:rFonts w:ascii="Times New Roman" w:eastAsiaTheme="minorEastAsia" w:hAnsi="Times New Roman" w:cs="Times New Roman"/>
          <w:i/>
          <w:sz w:val="24"/>
          <w:szCs w:val="24"/>
        </w:rPr>
        <w:t>Tentang Penetapan Garis Sempadan Bangunan dan Garis Sempadan Pagar Bangunan di Sepanjang Pinggir Jalan Raya Dalam Kabupaten Kepulauan Mentawai</w:t>
      </w:r>
    </w:p>
    <w:p w:rsidR="00530A29" w:rsidRPr="00FD06E7" w:rsidRDefault="00530A29" w:rsidP="00530A29">
      <w:pPr>
        <w:pStyle w:val="ListParagraph"/>
        <w:tabs>
          <w:tab w:val="left" w:pos="0"/>
        </w:tabs>
        <w:spacing w:after="0" w:line="240" w:lineRule="auto"/>
        <w:ind w:hanging="720"/>
        <w:jc w:val="both"/>
        <w:rPr>
          <w:rFonts w:ascii="Times New Roman" w:hAnsi="Times New Roman" w:cs="Times New Roman"/>
          <w:sz w:val="24"/>
          <w:szCs w:val="24"/>
        </w:rPr>
      </w:pPr>
    </w:p>
    <w:p w:rsidR="00530A29" w:rsidRDefault="00530A29" w:rsidP="00530A29">
      <w:pPr>
        <w:pStyle w:val="ListParagraph"/>
        <w:spacing w:after="0" w:line="240" w:lineRule="auto"/>
        <w:ind w:hanging="720"/>
        <w:jc w:val="both"/>
        <w:rPr>
          <w:rFonts w:ascii="Times New Roman" w:hAnsi="Times New Roman" w:cs="Times New Roman"/>
          <w:i/>
          <w:sz w:val="24"/>
          <w:szCs w:val="24"/>
        </w:rPr>
      </w:pPr>
      <w:r w:rsidRPr="00FD06E7">
        <w:rPr>
          <w:rFonts w:ascii="Times New Roman" w:hAnsi="Times New Roman" w:cs="Times New Roman"/>
          <w:sz w:val="24"/>
          <w:szCs w:val="24"/>
        </w:rPr>
        <w:t>Peraturan Republik</w:t>
      </w:r>
      <w:r>
        <w:rPr>
          <w:rFonts w:ascii="Times New Roman" w:hAnsi="Times New Roman" w:cs="Times New Roman"/>
          <w:sz w:val="24"/>
          <w:szCs w:val="24"/>
        </w:rPr>
        <w:t xml:space="preserve"> Indonesia Nomor 34 Tahun 2006 </w:t>
      </w:r>
      <w:r w:rsidRPr="00FD06E7">
        <w:rPr>
          <w:rFonts w:ascii="Times New Roman" w:hAnsi="Times New Roman" w:cs="Times New Roman"/>
          <w:i/>
          <w:sz w:val="24"/>
          <w:szCs w:val="24"/>
        </w:rPr>
        <w:t>Tentang Jalan</w:t>
      </w:r>
    </w:p>
    <w:p w:rsidR="00530A29" w:rsidRDefault="00530A29" w:rsidP="00530A29">
      <w:pPr>
        <w:pStyle w:val="ListParagraph"/>
        <w:spacing w:after="0" w:line="240" w:lineRule="auto"/>
        <w:jc w:val="both"/>
        <w:rPr>
          <w:rFonts w:ascii="Times New Roman" w:hAnsi="Times New Roman" w:cs="Times New Roman"/>
          <w:sz w:val="24"/>
          <w:szCs w:val="24"/>
        </w:rPr>
      </w:pPr>
    </w:p>
    <w:p w:rsidR="00530A29" w:rsidRPr="00FD06E7" w:rsidRDefault="00530A29" w:rsidP="00530A29">
      <w:pPr>
        <w:pStyle w:val="ListParagraph"/>
        <w:spacing w:after="0" w:line="240" w:lineRule="auto"/>
        <w:ind w:hanging="720"/>
        <w:jc w:val="both"/>
        <w:rPr>
          <w:rFonts w:ascii="Times New Roman" w:hAnsi="Times New Roman" w:cs="Times New Roman"/>
          <w:sz w:val="24"/>
          <w:szCs w:val="24"/>
        </w:rPr>
      </w:pPr>
      <w:r w:rsidRPr="00FD06E7">
        <w:rPr>
          <w:rFonts w:ascii="Times New Roman" w:hAnsi="Times New Roman" w:cs="Times New Roman"/>
          <w:sz w:val="24"/>
          <w:szCs w:val="24"/>
        </w:rPr>
        <w:t>Pedoman Teknis Penyelenggaraan Fasilitas Parkir Direktur Jenderal Perhubungan Darat Tahun 1996</w:t>
      </w:r>
    </w:p>
    <w:p w:rsidR="00530A29" w:rsidRDefault="00530A29" w:rsidP="00530A29">
      <w:pPr>
        <w:pStyle w:val="ListParagraph"/>
        <w:spacing w:after="0" w:line="240" w:lineRule="auto"/>
        <w:jc w:val="both"/>
        <w:rPr>
          <w:rFonts w:ascii="Times New Roman" w:hAnsi="Times New Roman" w:cs="Times New Roman"/>
          <w:sz w:val="24"/>
          <w:szCs w:val="24"/>
        </w:rPr>
      </w:pPr>
    </w:p>
    <w:p w:rsidR="00530A29" w:rsidRDefault="00530A29" w:rsidP="00530A29">
      <w:pPr>
        <w:pStyle w:val="ListParagraph"/>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Peraturan Menteri Pekerjaan Umum Nomor : 03/Prt/M/2014 /2011 </w:t>
      </w:r>
      <w:r w:rsidRPr="00E6232A">
        <w:rPr>
          <w:rFonts w:ascii="Times New Roman" w:hAnsi="Times New Roman" w:cs="Times New Roman"/>
          <w:i/>
          <w:sz w:val="24"/>
          <w:szCs w:val="24"/>
        </w:rPr>
        <w:t>Tentang Pedoman Perencanaan, Penyediaan, Dan Pemanfaatan Prasarana Dan Sarana Jaringan Pejalan Kaki Di Kawasan Perkotaan</w:t>
      </w:r>
    </w:p>
    <w:p w:rsidR="00530A29" w:rsidRDefault="00530A29" w:rsidP="00530A29">
      <w:pPr>
        <w:pStyle w:val="ListParagraph"/>
        <w:spacing w:after="0" w:line="240" w:lineRule="auto"/>
        <w:ind w:hanging="720"/>
        <w:jc w:val="both"/>
        <w:rPr>
          <w:rFonts w:ascii="Times New Roman" w:hAnsi="Times New Roman" w:cs="Times New Roman"/>
          <w:sz w:val="24"/>
          <w:szCs w:val="24"/>
        </w:rPr>
      </w:pPr>
    </w:p>
    <w:p w:rsidR="00530A29" w:rsidRDefault="00530A29" w:rsidP="00530A29">
      <w:pPr>
        <w:pStyle w:val="ListParagraph"/>
        <w:spacing w:after="0" w:line="240" w:lineRule="auto"/>
        <w:ind w:hanging="720"/>
        <w:jc w:val="both"/>
        <w:rPr>
          <w:rFonts w:ascii="Times New Roman" w:hAnsi="Times New Roman" w:cs="Times New Roman"/>
          <w:i/>
          <w:sz w:val="24"/>
          <w:szCs w:val="24"/>
        </w:rPr>
      </w:pPr>
      <w:r w:rsidRPr="00FD06E7">
        <w:rPr>
          <w:rFonts w:ascii="Times New Roman" w:hAnsi="Times New Roman" w:cs="Times New Roman"/>
          <w:sz w:val="24"/>
          <w:szCs w:val="24"/>
        </w:rPr>
        <w:t xml:space="preserve">Peraturan Menteri Pekerjaan Umum Nomor : 05/PRT/M/2008 </w:t>
      </w:r>
      <w:r w:rsidRPr="00807254">
        <w:rPr>
          <w:rFonts w:ascii="Times New Roman" w:hAnsi="Times New Roman" w:cs="Times New Roman"/>
          <w:i/>
          <w:sz w:val="24"/>
          <w:szCs w:val="24"/>
        </w:rPr>
        <w:t>Tentang Pedoman Penyediaan dan Pemanfaatan Ruang Terbuka Hijau di Kawasan Perkotaan</w:t>
      </w:r>
    </w:p>
    <w:p w:rsidR="00530A29" w:rsidRPr="00FD06E7" w:rsidRDefault="00530A29" w:rsidP="00530A29">
      <w:pPr>
        <w:pStyle w:val="ListParagraph"/>
        <w:spacing w:after="0" w:line="240" w:lineRule="auto"/>
        <w:ind w:hanging="720"/>
        <w:jc w:val="both"/>
        <w:rPr>
          <w:rFonts w:ascii="Times New Roman" w:hAnsi="Times New Roman" w:cs="Times New Roman"/>
          <w:sz w:val="24"/>
          <w:szCs w:val="24"/>
        </w:rPr>
      </w:pPr>
    </w:p>
    <w:p w:rsidR="00530A29" w:rsidRPr="00807254" w:rsidRDefault="00530A29" w:rsidP="00530A29">
      <w:pPr>
        <w:pStyle w:val="ListParagraph"/>
        <w:spacing w:after="0" w:line="240" w:lineRule="auto"/>
        <w:ind w:hanging="720"/>
        <w:jc w:val="both"/>
        <w:rPr>
          <w:rFonts w:ascii="Times New Roman" w:hAnsi="Times New Roman" w:cs="Times New Roman"/>
          <w:i/>
          <w:sz w:val="24"/>
          <w:szCs w:val="24"/>
        </w:rPr>
      </w:pPr>
      <w:r w:rsidRPr="00FD06E7">
        <w:rPr>
          <w:rFonts w:ascii="Times New Roman" w:hAnsi="Times New Roman" w:cs="Times New Roman"/>
          <w:sz w:val="24"/>
          <w:szCs w:val="24"/>
        </w:rPr>
        <w:t>Peraturan Menteri Perhubungan Republ</w:t>
      </w:r>
      <w:r>
        <w:rPr>
          <w:rFonts w:ascii="Times New Roman" w:hAnsi="Times New Roman" w:cs="Times New Roman"/>
          <w:sz w:val="24"/>
          <w:szCs w:val="24"/>
        </w:rPr>
        <w:t xml:space="preserve">ik Indonesia No. 13 Tahun 2014 </w:t>
      </w:r>
      <w:r w:rsidRPr="00807254">
        <w:rPr>
          <w:rFonts w:ascii="Times New Roman" w:hAnsi="Times New Roman" w:cs="Times New Roman"/>
          <w:i/>
          <w:sz w:val="24"/>
          <w:szCs w:val="24"/>
        </w:rPr>
        <w:t>Tentang Rambu Lalu Lintas.</w:t>
      </w:r>
    </w:p>
    <w:p w:rsidR="00530A29" w:rsidRPr="00FD06E7" w:rsidRDefault="00530A29" w:rsidP="00530A29">
      <w:pPr>
        <w:pStyle w:val="ListParagraph"/>
        <w:spacing w:after="0" w:line="240" w:lineRule="auto"/>
        <w:ind w:hanging="720"/>
        <w:jc w:val="both"/>
        <w:rPr>
          <w:rFonts w:ascii="Times New Roman" w:hAnsi="Times New Roman" w:cs="Times New Roman"/>
          <w:sz w:val="24"/>
          <w:szCs w:val="24"/>
        </w:rPr>
      </w:pPr>
    </w:p>
    <w:p w:rsidR="00530A29" w:rsidRPr="00FD06E7" w:rsidRDefault="00530A29" w:rsidP="00530A29">
      <w:pPr>
        <w:pStyle w:val="ListParagraph"/>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Peraturan Menteri Kelautan dan Perikanan Republik Indonesia Nomor 21/Permen-KP/2018 </w:t>
      </w:r>
      <w:r w:rsidRPr="00807254">
        <w:rPr>
          <w:rFonts w:ascii="Times New Roman" w:hAnsi="Times New Roman" w:cs="Times New Roman"/>
          <w:i/>
          <w:sz w:val="24"/>
          <w:szCs w:val="24"/>
        </w:rPr>
        <w:t>Tentang Tata Cara Perhitungan Batas Sempadan Pantai.</w:t>
      </w:r>
    </w:p>
    <w:p w:rsidR="00530A29" w:rsidRDefault="00530A29" w:rsidP="00530A29">
      <w:pPr>
        <w:pStyle w:val="ListParagraph"/>
        <w:spacing w:after="0" w:line="240" w:lineRule="auto"/>
        <w:jc w:val="both"/>
        <w:rPr>
          <w:rFonts w:ascii="Times New Roman" w:hAnsi="Times New Roman" w:cs="Times New Roman"/>
          <w:sz w:val="24"/>
          <w:szCs w:val="24"/>
        </w:rPr>
      </w:pPr>
    </w:p>
    <w:p w:rsidR="00530A29" w:rsidRPr="00513E3B" w:rsidRDefault="00530A29" w:rsidP="00530A29">
      <w:pPr>
        <w:pStyle w:val="ListParagraph"/>
        <w:spacing w:after="0" w:line="240" w:lineRule="auto"/>
        <w:ind w:hanging="720"/>
        <w:jc w:val="both"/>
        <w:rPr>
          <w:rFonts w:ascii="Times New Roman" w:hAnsi="Times New Roman" w:cs="Times New Roman"/>
          <w:i/>
          <w:sz w:val="24"/>
          <w:szCs w:val="24"/>
        </w:rPr>
      </w:pPr>
      <w:r>
        <w:rPr>
          <w:rFonts w:ascii="Times New Roman" w:hAnsi="Times New Roman" w:cs="Times New Roman"/>
          <w:sz w:val="24"/>
          <w:szCs w:val="24"/>
        </w:rPr>
        <w:t xml:space="preserve">Peraturan Menteri Agraria dan Tata Ruang/ Kepala Badan Pertanahan Nasional Republik Indonesia Nomor 11 Tahun 2021 </w:t>
      </w:r>
      <w:r w:rsidRPr="00513E3B">
        <w:rPr>
          <w:rFonts w:ascii="Times New Roman" w:hAnsi="Times New Roman" w:cs="Times New Roman"/>
          <w:i/>
          <w:sz w:val="24"/>
          <w:szCs w:val="24"/>
        </w:rPr>
        <w:t>Tentang  Tata Cara Penyusunan , Peninjauan Kembali, Revisi, dan Penerbita</w:t>
      </w:r>
      <w:r>
        <w:rPr>
          <w:rFonts w:ascii="Times New Roman" w:hAnsi="Times New Roman" w:cs="Times New Roman"/>
          <w:i/>
          <w:sz w:val="24"/>
          <w:szCs w:val="24"/>
        </w:rPr>
        <w:t>n</w:t>
      </w:r>
      <w:r w:rsidRPr="00513E3B">
        <w:rPr>
          <w:rFonts w:ascii="Times New Roman" w:hAnsi="Times New Roman" w:cs="Times New Roman"/>
          <w:i/>
          <w:sz w:val="24"/>
          <w:szCs w:val="24"/>
        </w:rPr>
        <w:t xml:space="preserve"> Persetujuan Substansi Renana Tata Ruang Wilayah Provinsi, Kabupaten, Kota, dan Rencana Detail Tata Ruang.</w:t>
      </w:r>
    </w:p>
    <w:p w:rsidR="00530A29" w:rsidRDefault="00530A29" w:rsidP="00530A29">
      <w:pPr>
        <w:pStyle w:val="ListParagraph"/>
        <w:spacing w:after="0" w:line="240" w:lineRule="auto"/>
        <w:ind w:hanging="720"/>
        <w:jc w:val="both"/>
        <w:rPr>
          <w:rFonts w:ascii="Times New Roman" w:hAnsi="Times New Roman" w:cs="Times New Roman"/>
          <w:sz w:val="24"/>
          <w:szCs w:val="24"/>
        </w:rPr>
      </w:pPr>
    </w:p>
    <w:p w:rsidR="00530A29" w:rsidRPr="00FD06E7" w:rsidRDefault="00530A29" w:rsidP="00530A29">
      <w:pPr>
        <w:pStyle w:val="ListParagraph"/>
        <w:spacing w:after="0" w:line="240" w:lineRule="auto"/>
        <w:ind w:hanging="720"/>
        <w:jc w:val="both"/>
        <w:rPr>
          <w:rFonts w:ascii="Times New Roman" w:hAnsi="Times New Roman" w:cs="Times New Roman"/>
          <w:sz w:val="24"/>
          <w:szCs w:val="24"/>
        </w:rPr>
      </w:pPr>
      <w:r w:rsidRPr="00FD06E7">
        <w:rPr>
          <w:rFonts w:ascii="Times New Roman" w:hAnsi="Times New Roman" w:cs="Times New Roman"/>
          <w:sz w:val="24"/>
          <w:szCs w:val="24"/>
        </w:rPr>
        <w:t>RTRW Kabupaten Kepulauan Mentawai Tahun 2015-2035</w:t>
      </w:r>
    </w:p>
    <w:p w:rsidR="00530A29" w:rsidRPr="00FD06E7" w:rsidRDefault="00530A29" w:rsidP="00530A29">
      <w:pPr>
        <w:pStyle w:val="ListParagraph"/>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Studio, Arsitur. 2020. </w:t>
      </w:r>
      <w:r w:rsidRPr="00FD06E7">
        <w:rPr>
          <w:rFonts w:ascii="Times New Roman" w:hAnsi="Times New Roman" w:cs="Times New Roman"/>
          <w:sz w:val="24"/>
          <w:szCs w:val="24"/>
        </w:rPr>
        <w:t xml:space="preserve">Pengertian Bentuk Bangunan </w:t>
      </w:r>
      <w:r>
        <w:rPr>
          <w:rFonts w:ascii="Times New Roman" w:hAnsi="Times New Roman" w:cs="Times New Roman"/>
          <w:sz w:val="24"/>
          <w:szCs w:val="24"/>
        </w:rPr>
        <w:t>Menurut Ahli dan Ciri Visualnya.</w:t>
      </w:r>
      <w:r w:rsidRPr="00FD06E7">
        <w:rPr>
          <w:rFonts w:ascii="Times New Roman" w:hAnsi="Times New Roman" w:cs="Times New Roman"/>
          <w:sz w:val="24"/>
          <w:szCs w:val="24"/>
        </w:rPr>
        <w:t xml:space="preserve"> </w:t>
      </w:r>
      <w:hyperlink r:id="rId11" w:history="1">
        <w:r w:rsidRPr="00FD06E7">
          <w:rPr>
            <w:rStyle w:val="Hyperlink"/>
            <w:rFonts w:ascii="Times New Roman" w:hAnsi="Times New Roman" w:cs="Times New Roman"/>
            <w:color w:val="000000" w:themeColor="text1"/>
            <w:sz w:val="24"/>
            <w:szCs w:val="24"/>
          </w:rPr>
          <w:t>https://www.arsitur.com/2018/05/pengertian-bentuk-bangunan-menurut-ahli.html</w:t>
        </w:r>
      </w:hyperlink>
      <w:r w:rsidRPr="00FD06E7">
        <w:rPr>
          <w:rFonts w:ascii="Times New Roman" w:hAnsi="Times New Roman" w:cs="Times New Roman"/>
          <w:color w:val="000000" w:themeColor="text1"/>
          <w:sz w:val="24"/>
          <w:szCs w:val="24"/>
        </w:rPr>
        <w:t xml:space="preserve">. </w:t>
      </w:r>
      <w:r w:rsidRPr="00FD06E7">
        <w:rPr>
          <w:rFonts w:ascii="Times New Roman" w:hAnsi="Times New Roman" w:cs="Times New Roman"/>
          <w:sz w:val="24"/>
          <w:szCs w:val="24"/>
        </w:rPr>
        <w:t>(diakses pada 14 februari 2022)</w:t>
      </w:r>
    </w:p>
    <w:p w:rsidR="00530A29" w:rsidRDefault="00530A29" w:rsidP="00530A29">
      <w:pPr>
        <w:pStyle w:val="ListParagraph"/>
        <w:spacing w:after="0" w:line="240" w:lineRule="auto"/>
        <w:jc w:val="both"/>
        <w:rPr>
          <w:rFonts w:ascii="Times New Roman" w:hAnsi="Times New Roman" w:cs="Times New Roman"/>
          <w:sz w:val="24"/>
          <w:szCs w:val="24"/>
        </w:rPr>
      </w:pPr>
    </w:p>
    <w:p w:rsidR="00530A29" w:rsidRDefault="00530A29" w:rsidP="00530A29">
      <w:pPr>
        <w:pStyle w:val="ListParagraph"/>
        <w:spacing w:after="0" w:line="240" w:lineRule="auto"/>
        <w:ind w:hanging="720"/>
        <w:jc w:val="both"/>
        <w:rPr>
          <w:rFonts w:ascii="Times New Roman" w:hAnsi="Times New Roman" w:cs="Times New Roman"/>
          <w:sz w:val="24"/>
          <w:szCs w:val="24"/>
        </w:rPr>
      </w:pPr>
      <w:r w:rsidRPr="00FD06E7">
        <w:rPr>
          <w:rFonts w:ascii="Times New Roman" w:hAnsi="Times New Roman" w:cs="Times New Roman"/>
          <w:sz w:val="24"/>
          <w:szCs w:val="24"/>
        </w:rPr>
        <w:t xml:space="preserve">Student, Indonesia. 2022. Pengertian Lahan Menurut Para Ahli dan 3 Jenisnya diperoleh 14 Februari 2022 dari </w:t>
      </w:r>
      <w:hyperlink r:id="rId12" w:history="1">
        <w:r w:rsidRPr="00FD06E7">
          <w:rPr>
            <w:rStyle w:val="Hyperlink"/>
            <w:rFonts w:ascii="Times New Roman" w:hAnsi="Times New Roman" w:cs="Times New Roman"/>
            <w:color w:val="000000" w:themeColor="text1"/>
            <w:sz w:val="24"/>
            <w:szCs w:val="24"/>
          </w:rPr>
          <w:t>https://www.indonesiastudents.com/pengertian-lahan-menurut-ahli-dan-jenisnya-lengkap/</w:t>
        </w:r>
      </w:hyperlink>
      <w:r w:rsidRPr="00FD06E7">
        <w:rPr>
          <w:rStyle w:val="Hyperlink"/>
          <w:rFonts w:ascii="Times New Roman" w:hAnsi="Times New Roman" w:cs="Times New Roman"/>
          <w:color w:val="000000" w:themeColor="text1"/>
          <w:sz w:val="24"/>
          <w:szCs w:val="24"/>
        </w:rPr>
        <w:t xml:space="preserve">  </w:t>
      </w:r>
      <w:r w:rsidRPr="00FD06E7">
        <w:rPr>
          <w:rFonts w:ascii="Times New Roman" w:hAnsi="Times New Roman" w:cs="Times New Roman"/>
          <w:color w:val="000000" w:themeColor="text1"/>
          <w:sz w:val="24"/>
          <w:szCs w:val="24"/>
        </w:rPr>
        <w:t xml:space="preserve">. </w:t>
      </w:r>
      <w:r w:rsidRPr="00FD06E7">
        <w:rPr>
          <w:rFonts w:ascii="Times New Roman" w:hAnsi="Times New Roman" w:cs="Times New Roman"/>
          <w:sz w:val="24"/>
          <w:szCs w:val="24"/>
        </w:rPr>
        <w:t>(diakses pada 14 februari 2022)</w:t>
      </w:r>
    </w:p>
    <w:p w:rsidR="00530A29" w:rsidRDefault="00530A29" w:rsidP="00530A29">
      <w:pPr>
        <w:pStyle w:val="ListParagraph"/>
        <w:spacing w:after="0" w:line="240" w:lineRule="auto"/>
        <w:jc w:val="both"/>
        <w:rPr>
          <w:rFonts w:ascii="Times New Roman" w:hAnsi="Times New Roman" w:cs="Times New Roman"/>
          <w:sz w:val="24"/>
          <w:szCs w:val="24"/>
        </w:rPr>
      </w:pPr>
    </w:p>
    <w:p w:rsidR="00530A29" w:rsidRPr="00FD06E7" w:rsidRDefault="00530A29" w:rsidP="00530A29">
      <w:pPr>
        <w:pStyle w:val="ListParagraph"/>
        <w:spacing w:after="0" w:line="240" w:lineRule="auto"/>
        <w:ind w:hanging="720"/>
        <w:jc w:val="both"/>
        <w:rPr>
          <w:rFonts w:ascii="Times New Roman" w:hAnsi="Times New Roman" w:cs="Times New Roman"/>
          <w:sz w:val="24"/>
          <w:szCs w:val="24"/>
        </w:rPr>
      </w:pPr>
      <w:r w:rsidRPr="00FD06E7">
        <w:rPr>
          <w:rFonts w:ascii="Times New Roman" w:hAnsi="Times New Roman" w:cs="Times New Roman"/>
          <w:sz w:val="24"/>
          <w:szCs w:val="24"/>
        </w:rPr>
        <w:t xml:space="preserve">Suryana dan Octavia dalam Insckeep. 2015. Landasan Teori. </w:t>
      </w:r>
      <w:hyperlink r:id="rId13" w:history="1">
        <w:r w:rsidRPr="00FD06E7">
          <w:rPr>
            <w:rStyle w:val="Hyperlink"/>
            <w:rFonts w:ascii="Times New Roman" w:hAnsi="Times New Roman" w:cs="Times New Roman"/>
            <w:color w:val="000000" w:themeColor="text1"/>
            <w:sz w:val="24"/>
            <w:szCs w:val="24"/>
          </w:rPr>
          <w:t>http://eprints.polsri.ac.id/9827/3/BAB%20II%20LANDASAN%20TEORI%20.pdf</w:t>
        </w:r>
      </w:hyperlink>
      <w:r w:rsidRPr="00FD06E7">
        <w:rPr>
          <w:rStyle w:val="Hyperlink"/>
          <w:rFonts w:ascii="Times New Roman" w:hAnsi="Times New Roman" w:cs="Times New Roman"/>
          <w:color w:val="000000" w:themeColor="text1"/>
          <w:sz w:val="24"/>
          <w:szCs w:val="24"/>
        </w:rPr>
        <w:t xml:space="preserve">. </w:t>
      </w:r>
      <w:r w:rsidRPr="00FD06E7">
        <w:rPr>
          <w:rFonts w:ascii="Times New Roman" w:hAnsi="Times New Roman" w:cs="Times New Roman"/>
          <w:sz w:val="24"/>
          <w:szCs w:val="24"/>
        </w:rPr>
        <w:t>(diakses pada 12 februari 2022)</w:t>
      </w:r>
    </w:p>
    <w:p w:rsidR="00530A29" w:rsidRPr="00FD06E7" w:rsidRDefault="00530A29" w:rsidP="00530A29">
      <w:pPr>
        <w:pStyle w:val="ListParagraph"/>
        <w:spacing w:after="0" w:line="240" w:lineRule="auto"/>
        <w:ind w:hanging="720"/>
        <w:jc w:val="both"/>
        <w:rPr>
          <w:rFonts w:ascii="Times New Roman" w:hAnsi="Times New Roman" w:cs="Times New Roman"/>
          <w:sz w:val="24"/>
          <w:szCs w:val="24"/>
        </w:rPr>
      </w:pPr>
    </w:p>
    <w:p w:rsidR="00530A29" w:rsidRDefault="00530A29" w:rsidP="00530A29">
      <w:pPr>
        <w:pStyle w:val="ListParagraph"/>
        <w:spacing w:after="0" w:line="240" w:lineRule="auto"/>
        <w:ind w:hanging="720"/>
        <w:jc w:val="both"/>
        <w:rPr>
          <w:rFonts w:ascii="Times New Roman" w:hAnsi="Times New Roman" w:cs="Times New Roman"/>
          <w:sz w:val="24"/>
          <w:szCs w:val="24"/>
        </w:rPr>
      </w:pPr>
      <w:r w:rsidRPr="00FD06E7">
        <w:rPr>
          <w:rFonts w:ascii="Times New Roman" w:hAnsi="Times New Roman" w:cs="Times New Roman"/>
          <w:sz w:val="24"/>
          <w:szCs w:val="24"/>
        </w:rPr>
        <w:t xml:space="preserve">Sutresno, Anton. 2020. Teori The Image of The City (Kevin Lynch,1960) . </w:t>
      </w:r>
      <w:hyperlink r:id="rId14" w:history="1">
        <w:r w:rsidRPr="00FD06E7">
          <w:rPr>
            <w:rStyle w:val="Hyperlink"/>
            <w:rFonts w:ascii="Times New Roman" w:hAnsi="Times New Roman" w:cs="Times New Roman"/>
            <w:color w:val="000000" w:themeColor="text1"/>
            <w:sz w:val="24"/>
            <w:szCs w:val="24"/>
          </w:rPr>
          <w:t>https://anstone.wordpress.com/2020/04/30/teori-the-image-of-the-city-kevin-lynch-1960/</w:t>
        </w:r>
      </w:hyperlink>
      <w:r w:rsidRPr="00FD06E7">
        <w:rPr>
          <w:rFonts w:ascii="Times New Roman" w:hAnsi="Times New Roman" w:cs="Times New Roman"/>
          <w:color w:val="000000" w:themeColor="text1"/>
          <w:sz w:val="24"/>
          <w:szCs w:val="24"/>
        </w:rPr>
        <w:t xml:space="preserve"> </w:t>
      </w:r>
      <w:r w:rsidRPr="00FD06E7">
        <w:rPr>
          <w:rFonts w:ascii="Times New Roman" w:hAnsi="Times New Roman" w:cs="Times New Roman"/>
          <w:sz w:val="24"/>
          <w:szCs w:val="24"/>
        </w:rPr>
        <w:t>(diakses pada 22 mei 2022)</w:t>
      </w:r>
    </w:p>
    <w:p w:rsidR="00530A29" w:rsidRDefault="00530A29" w:rsidP="00530A29">
      <w:pPr>
        <w:pStyle w:val="ListParagraph"/>
        <w:spacing w:after="0" w:line="240" w:lineRule="auto"/>
        <w:jc w:val="both"/>
        <w:rPr>
          <w:rFonts w:ascii="Times New Roman" w:hAnsi="Times New Roman" w:cs="Times New Roman"/>
          <w:sz w:val="24"/>
          <w:szCs w:val="24"/>
        </w:rPr>
      </w:pPr>
    </w:p>
    <w:p w:rsidR="00530A29" w:rsidRPr="00FD06E7" w:rsidRDefault="00530A29" w:rsidP="00530A29">
      <w:pPr>
        <w:pStyle w:val="ListParagraph"/>
        <w:spacing w:after="0" w:line="240" w:lineRule="auto"/>
        <w:ind w:hanging="720"/>
        <w:jc w:val="both"/>
        <w:rPr>
          <w:rFonts w:ascii="Times New Roman" w:hAnsi="Times New Roman" w:cs="Times New Roman"/>
          <w:sz w:val="24"/>
          <w:szCs w:val="24"/>
        </w:rPr>
      </w:pPr>
      <w:r w:rsidRPr="00FD06E7">
        <w:rPr>
          <w:rFonts w:ascii="Times New Roman" w:hAnsi="Times New Roman" w:cs="Times New Roman"/>
          <w:sz w:val="24"/>
          <w:szCs w:val="24"/>
        </w:rPr>
        <w:t>Tata Cara Perencanaan Teknik Lansekap Jalan No : 033/T/BM/1996 Departemen Pekerjaan Umum Direktorat Jenderal Bina Marga</w:t>
      </w:r>
    </w:p>
    <w:p w:rsidR="00530A29" w:rsidRDefault="00530A29" w:rsidP="00530A29">
      <w:pPr>
        <w:pStyle w:val="ListParagraph"/>
        <w:spacing w:after="0" w:line="240" w:lineRule="auto"/>
        <w:jc w:val="both"/>
        <w:rPr>
          <w:rFonts w:ascii="Times New Roman" w:hAnsi="Times New Roman" w:cs="Times New Roman"/>
          <w:sz w:val="24"/>
          <w:szCs w:val="24"/>
        </w:rPr>
      </w:pPr>
    </w:p>
    <w:p w:rsidR="00530A29" w:rsidRPr="00FD06E7" w:rsidRDefault="00530A29" w:rsidP="00530A29">
      <w:pPr>
        <w:pStyle w:val="ListParagraph"/>
        <w:spacing w:after="0" w:line="240" w:lineRule="auto"/>
        <w:ind w:hanging="720"/>
        <w:jc w:val="both"/>
        <w:rPr>
          <w:rFonts w:ascii="Times New Roman" w:hAnsi="Times New Roman" w:cs="Times New Roman"/>
          <w:sz w:val="24"/>
          <w:szCs w:val="24"/>
        </w:rPr>
      </w:pPr>
      <w:r w:rsidRPr="00FD06E7">
        <w:rPr>
          <w:rFonts w:ascii="Times New Roman" w:hAnsi="Times New Roman" w:cs="Times New Roman"/>
          <w:sz w:val="24"/>
          <w:szCs w:val="24"/>
        </w:rPr>
        <w:t xml:space="preserve">Undang-undang Republik Indonesia Nomor 26 Tahun 2007 </w:t>
      </w:r>
      <w:r w:rsidRPr="00FD06E7">
        <w:rPr>
          <w:rFonts w:ascii="Times New Roman" w:hAnsi="Times New Roman" w:cs="Times New Roman"/>
          <w:i/>
          <w:sz w:val="24"/>
          <w:szCs w:val="24"/>
        </w:rPr>
        <w:t>Tentang Penataan Ruang</w:t>
      </w:r>
    </w:p>
    <w:p w:rsidR="00530A29" w:rsidRDefault="00530A29" w:rsidP="00530A29">
      <w:pPr>
        <w:pStyle w:val="ListParagraph"/>
        <w:spacing w:after="0" w:line="360" w:lineRule="auto"/>
        <w:jc w:val="both"/>
        <w:rPr>
          <w:rFonts w:ascii="Times New Roman" w:hAnsi="Times New Roman" w:cs="Times New Roman"/>
          <w:sz w:val="24"/>
          <w:szCs w:val="24"/>
        </w:rPr>
      </w:pPr>
    </w:p>
    <w:p w:rsidR="00530A29" w:rsidRDefault="00530A29" w:rsidP="00530A29">
      <w:pPr>
        <w:pStyle w:val="ListParagraph"/>
        <w:spacing w:after="0" w:line="360" w:lineRule="auto"/>
        <w:jc w:val="both"/>
        <w:rPr>
          <w:rFonts w:ascii="Times New Roman" w:hAnsi="Times New Roman" w:cs="Times New Roman"/>
          <w:sz w:val="24"/>
          <w:szCs w:val="24"/>
        </w:rPr>
      </w:pPr>
    </w:p>
    <w:p w:rsidR="000205A4" w:rsidRDefault="005938B9"/>
    <w:sectPr w:rsidR="000205A4" w:rsidSect="00530A29">
      <w:headerReference w:type="even" r:id="rId15"/>
      <w:headerReference w:type="default" r:id="rId16"/>
      <w:footerReference w:type="even" r:id="rId17"/>
      <w:footerReference w:type="default" r:id="rId18"/>
      <w:headerReference w:type="first" r:id="rId19"/>
      <w:footerReference w:type="first" r:id="rId20"/>
      <w:pgSz w:w="11906" w:h="16838"/>
      <w:pgMar w:top="1701" w:right="1701" w:bottom="1701" w:left="2268" w:header="708" w:footer="708" w:gutter="0"/>
      <w:pgNumType w:start="1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8B9" w:rsidRDefault="005938B9" w:rsidP="00530A29">
      <w:pPr>
        <w:spacing w:after="0" w:line="240" w:lineRule="auto"/>
      </w:pPr>
      <w:r>
        <w:separator/>
      </w:r>
    </w:p>
  </w:endnote>
  <w:endnote w:type="continuationSeparator" w:id="0">
    <w:p w:rsidR="005938B9" w:rsidRDefault="005938B9" w:rsidP="00530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A29" w:rsidRDefault="00530A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A29" w:rsidRDefault="005938B9">
    <w:pPr>
      <w:pStyle w:val="Footer"/>
      <w:jc w:val="right"/>
    </w:pPr>
    <w:sdt>
      <w:sdtPr>
        <w:id w:val="-1360276671"/>
        <w:docPartObj>
          <w:docPartGallery w:val="Page Numbers (Bottom of Page)"/>
          <w:docPartUnique/>
        </w:docPartObj>
      </w:sdtPr>
      <w:sdtEndPr>
        <w:rPr>
          <w:noProof/>
        </w:rPr>
      </w:sdtEndPr>
      <w:sdtContent>
        <w:r w:rsidR="00530A29">
          <w:fldChar w:fldCharType="begin"/>
        </w:r>
        <w:r w:rsidR="00530A29">
          <w:instrText xml:space="preserve"> PAGE   \* MERGEFORMAT </w:instrText>
        </w:r>
        <w:r w:rsidR="00530A29">
          <w:fldChar w:fldCharType="separate"/>
        </w:r>
        <w:r w:rsidR="00017550">
          <w:rPr>
            <w:noProof/>
          </w:rPr>
          <w:t>110</w:t>
        </w:r>
        <w:r w:rsidR="00530A29">
          <w:rPr>
            <w:noProof/>
          </w:rPr>
          <w:fldChar w:fldCharType="end"/>
        </w:r>
        <w:bookmarkStart w:id="0" w:name="_GoBack"/>
        <w:bookmarkEnd w:id="0"/>
      </w:sdtContent>
    </w:sdt>
  </w:p>
  <w:p w:rsidR="00530A29" w:rsidRDefault="00017550">
    <w:pPr>
      <w:pStyle w:val="Footer"/>
    </w:pPr>
    <w:r>
      <w:rPr>
        <w:noProof/>
        <w:lang w:eastAsia="id-ID"/>
      </w:rPr>
      <mc:AlternateContent>
        <mc:Choice Requires="wps">
          <w:drawing>
            <wp:anchor distT="0" distB="0" distL="114300" distR="114300" simplePos="0" relativeHeight="251659264" behindDoc="0" locked="0" layoutInCell="1" allowOverlap="1" wp14:anchorId="51990D86" wp14:editId="77A8A9EA">
              <wp:simplePos x="0" y="0"/>
              <wp:positionH relativeFrom="column">
                <wp:posOffset>3793446</wp:posOffset>
              </wp:positionH>
              <wp:positionV relativeFrom="paragraph">
                <wp:posOffset>73940</wp:posOffset>
              </wp:positionV>
              <wp:extent cx="2317750" cy="372110"/>
              <wp:effectExtent l="0" t="0" r="2540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372110"/>
                      </a:xfrm>
                      <a:prstGeom prst="rect">
                        <a:avLst/>
                      </a:prstGeom>
                      <a:solidFill>
                        <a:srgbClr val="FFFFFF"/>
                      </a:solidFill>
                      <a:ln w="9525">
                        <a:solidFill>
                          <a:srgbClr val="000000"/>
                        </a:solidFill>
                        <a:miter lim="800000"/>
                        <a:headEnd/>
                        <a:tailEnd/>
                      </a:ln>
                    </wps:spPr>
                    <wps:txbx>
                      <w:txbxContent>
                        <w:p w:rsidR="00017550" w:rsidRPr="00017550" w:rsidRDefault="00017550">
                          <w:pPr>
                            <w:rPr>
                              <w:rFonts w:ascii="Times New Roman" w:hAnsi="Times New Roman" w:cs="Times New Roman"/>
                            </w:rPr>
                          </w:pPr>
                          <w:r w:rsidRPr="00017550">
                            <w:rPr>
                              <w:rFonts w:ascii="Times New Roman" w:hAnsi="Times New Roman" w:cs="Times New Roman"/>
                            </w:rPr>
                            <w:t>UNIVERSITAS BUNG HATTA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8.7pt;margin-top:5.8pt;width:182.5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">
              <v:textbox>
                <w:txbxContent>
                  <w:p w:rsidR="00017550" w:rsidRPr="00017550" w:rsidRDefault="00017550">
                    <w:pPr>
                      <w:rPr>
                        <w:rFonts w:ascii="Times New Roman" w:hAnsi="Times New Roman" w:cs="Times New Roman"/>
                      </w:rPr>
                    </w:pPr>
                    <w:r w:rsidRPr="00017550">
                      <w:rPr>
                        <w:rFonts w:ascii="Times New Roman" w:hAnsi="Times New Roman" w:cs="Times New Roman"/>
                      </w:rPr>
                      <w:t>UNIVERSITAS BUNG HATTA</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A29" w:rsidRDefault="00530A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8B9" w:rsidRDefault="005938B9" w:rsidP="00530A29">
      <w:pPr>
        <w:spacing w:after="0" w:line="240" w:lineRule="auto"/>
      </w:pPr>
      <w:r>
        <w:separator/>
      </w:r>
    </w:p>
  </w:footnote>
  <w:footnote w:type="continuationSeparator" w:id="0">
    <w:p w:rsidR="005938B9" w:rsidRDefault="005938B9" w:rsidP="00530A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A29" w:rsidRDefault="00530A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A29" w:rsidRDefault="00530A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A29" w:rsidRDefault="00530A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D2D0E"/>
    <w:multiLevelType w:val="hybridMultilevel"/>
    <w:tmpl w:val="D24C57B2"/>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A29"/>
    <w:rsid w:val="00017550"/>
    <w:rsid w:val="000A3964"/>
    <w:rsid w:val="000A51C8"/>
    <w:rsid w:val="000C766D"/>
    <w:rsid w:val="000D6B0D"/>
    <w:rsid w:val="00123AF5"/>
    <w:rsid w:val="001A39BA"/>
    <w:rsid w:val="001D3291"/>
    <w:rsid w:val="0029408E"/>
    <w:rsid w:val="00350C6A"/>
    <w:rsid w:val="00422480"/>
    <w:rsid w:val="0043571C"/>
    <w:rsid w:val="00484540"/>
    <w:rsid w:val="004C3417"/>
    <w:rsid w:val="004D2BC1"/>
    <w:rsid w:val="004E3FBB"/>
    <w:rsid w:val="00506E7E"/>
    <w:rsid w:val="00530A29"/>
    <w:rsid w:val="00571060"/>
    <w:rsid w:val="005903ED"/>
    <w:rsid w:val="005938B9"/>
    <w:rsid w:val="00597736"/>
    <w:rsid w:val="005F27BA"/>
    <w:rsid w:val="00600C1F"/>
    <w:rsid w:val="00637979"/>
    <w:rsid w:val="006853ED"/>
    <w:rsid w:val="0069464F"/>
    <w:rsid w:val="0092220A"/>
    <w:rsid w:val="00947883"/>
    <w:rsid w:val="009479BA"/>
    <w:rsid w:val="009754BD"/>
    <w:rsid w:val="00A066D1"/>
    <w:rsid w:val="00A453CF"/>
    <w:rsid w:val="00BA72AC"/>
    <w:rsid w:val="00C24DEE"/>
    <w:rsid w:val="00C72A81"/>
    <w:rsid w:val="00C96AD4"/>
    <w:rsid w:val="00D05093"/>
    <w:rsid w:val="00D400CA"/>
    <w:rsid w:val="00D472CD"/>
    <w:rsid w:val="00D510CC"/>
    <w:rsid w:val="00D81ABA"/>
    <w:rsid w:val="00E53B5D"/>
    <w:rsid w:val="00E95D57"/>
    <w:rsid w:val="00EC5105"/>
    <w:rsid w:val="00F01D83"/>
    <w:rsid w:val="00F93DF8"/>
    <w:rsid w:val="00FA31F5"/>
    <w:rsid w:val="00FB0F88"/>
    <w:rsid w:val="00FB6C9F"/>
    <w:rsid w:val="00FC61FA"/>
    <w:rsid w:val="00FF36A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A29"/>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List Paragraph1,4.1,1,Light Grid - Accent 31,Colorful List - Accent 11,ANNEX,TABEL,Body Text Char1,Char Char2,List Paragraph2"/>
    <w:basedOn w:val="Normal"/>
    <w:link w:val="ListParagraphChar"/>
    <w:uiPriority w:val="34"/>
    <w:qFormat/>
    <w:rsid w:val="00530A29"/>
    <w:pPr>
      <w:spacing w:line="259" w:lineRule="auto"/>
      <w:ind w:left="720"/>
      <w:contextualSpacing/>
    </w:pPr>
  </w:style>
  <w:style w:type="character" w:customStyle="1" w:styleId="ListParagraphChar">
    <w:name w:val="List Paragraph Char"/>
    <w:aliases w:val="kepala Char,List Paragraph1 Char,4.1 Char,1 Char,Light Grid - Accent 31 Char,Colorful List - Accent 11 Char,ANNEX Char,TABEL Char,Body Text Char1 Char,Char Char2 Char,List Paragraph2 Char"/>
    <w:basedOn w:val="DefaultParagraphFont"/>
    <w:link w:val="ListParagraph"/>
    <w:uiPriority w:val="34"/>
    <w:qFormat/>
    <w:rsid w:val="00530A29"/>
  </w:style>
  <w:style w:type="character" w:styleId="Hyperlink">
    <w:name w:val="Hyperlink"/>
    <w:basedOn w:val="DefaultParagraphFont"/>
    <w:uiPriority w:val="99"/>
    <w:unhideWhenUsed/>
    <w:rsid w:val="00530A29"/>
    <w:rPr>
      <w:color w:val="0000FF"/>
      <w:u w:val="single"/>
    </w:rPr>
  </w:style>
  <w:style w:type="paragraph" w:styleId="Header">
    <w:name w:val="header"/>
    <w:basedOn w:val="Normal"/>
    <w:link w:val="HeaderChar"/>
    <w:uiPriority w:val="99"/>
    <w:unhideWhenUsed/>
    <w:rsid w:val="00530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A29"/>
  </w:style>
  <w:style w:type="paragraph" w:styleId="Footer">
    <w:name w:val="footer"/>
    <w:basedOn w:val="Normal"/>
    <w:link w:val="FooterChar"/>
    <w:uiPriority w:val="99"/>
    <w:unhideWhenUsed/>
    <w:rsid w:val="00530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A29"/>
  </w:style>
  <w:style w:type="paragraph" w:styleId="BalloonText">
    <w:name w:val="Balloon Text"/>
    <w:basedOn w:val="Normal"/>
    <w:link w:val="BalloonTextChar"/>
    <w:uiPriority w:val="99"/>
    <w:semiHidden/>
    <w:unhideWhenUsed/>
    <w:rsid w:val="00017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5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A29"/>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List Paragraph1,4.1,1,Light Grid - Accent 31,Colorful List - Accent 11,ANNEX,TABEL,Body Text Char1,Char Char2,List Paragraph2"/>
    <w:basedOn w:val="Normal"/>
    <w:link w:val="ListParagraphChar"/>
    <w:uiPriority w:val="34"/>
    <w:qFormat/>
    <w:rsid w:val="00530A29"/>
    <w:pPr>
      <w:spacing w:line="259" w:lineRule="auto"/>
      <w:ind w:left="720"/>
      <w:contextualSpacing/>
    </w:pPr>
  </w:style>
  <w:style w:type="character" w:customStyle="1" w:styleId="ListParagraphChar">
    <w:name w:val="List Paragraph Char"/>
    <w:aliases w:val="kepala Char,List Paragraph1 Char,4.1 Char,1 Char,Light Grid - Accent 31 Char,Colorful List - Accent 11 Char,ANNEX Char,TABEL Char,Body Text Char1 Char,Char Char2 Char,List Paragraph2 Char"/>
    <w:basedOn w:val="DefaultParagraphFont"/>
    <w:link w:val="ListParagraph"/>
    <w:uiPriority w:val="34"/>
    <w:qFormat/>
    <w:rsid w:val="00530A29"/>
  </w:style>
  <w:style w:type="character" w:styleId="Hyperlink">
    <w:name w:val="Hyperlink"/>
    <w:basedOn w:val="DefaultParagraphFont"/>
    <w:uiPriority w:val="99"/>
    <w:unhideWhenUsed/>
    <w:rsid w:val="00530A29"/>
    <w:rPr>
      <w:color w:val="0000FF"/>
      <w:u w:val="single"/>
    </w:rPr>
  </w:style>
  <w:style w:type="paragraph" w:styleId="Header">
    <w:name w:val="header"/>
    <w:basedOn w:val="Normal"/>
    <w:link w:val="HeaderChar"/>
    <w:uiPriority w:val="99"/>
    <w:unhideWhenUsed/>
    <w:rsid w:val="00530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A29"/>
  </w:style>
  <w:style w:type="paragraph" w:styleId="Footer">
    <w:name w:val="footer"/>
    <w:basedOn w:val="Normal"/>
    <w:link w:val="FooterChar"/>
    <w:uiPriority w:val="99"/>
    <w:unhideWhenUsed/>
    <w:rsid w:val="00530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A29"/>
  </w:style>
  <w:style w:type="paragraph" w:styleId="BalloonText">
    <w:name w:val="Balloon Text"/>
    <w:basedOn w:val="Normal"/>
    <w:link w:val="BalloonTextChar"/>
    <w:uiPriority w:val="99"/>
    <w:semiHidden/>
    <w:unhideWhenUsed/>
    <w:rsid w:val="00017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5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prints.polsri.ac.id/9827/3/BAB%20II%20LANDASAN%20TEORI%20.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indonesiastudents.com/pengertian-lahan-menurut-ahli-dan-jenisnya-lengka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rsitur.com/2018/05/pengertian-bentuk-bangunan-menurut-ahli.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fariable.blogspot.com/2011/01/elemen-perancangan-kota-hamid-shirvani.html"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accurate.id/marketing-manajemen/pengertian-reklame/" TargetMode="External"/><Relationship Id="rId14" Type="http://schemas.openxmlformats.org/officeDocument/2006/relationships/hyperlink" Target="https://anstone.wordpress.com/2020/04/30/teori-the-image-of-the-city-kevin-lynch-196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DC6B3-4381-44B6-A4F3-DD8BF06D4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2022-08-04T13:07:00Z</dcterms:created>
  <dcterms:modified xsi:type="dcterms:W3CDTF">2022-08-04T23:30:00Z</dcterms:modified>
</cp:coreProperties>
</file>